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8uid94850okx" w:id="0"/>
      <w:bookmarkEnd w:id="0"/>
      <w:r w:rsidDel="00000000" w:rsidR="00000000" w:rsidRPr="00000000">
        <w:rPr>
          <w:b w:val="1"/>
          <w:sz w:val="46"/>
          <w:szCs w:val="46"/>
          <w:rtl w:val="0"/>
        </w:rPr>
        <w:t xml:space="preserve">📊 Final Report: YouTube Trending Video Analytics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atef7fwbvfsd" w:id="1"/>
      <w:bookmarkEnd w:id="1"/>
      <w:r w:rsidDel="00000000" w:rsidR="00000000" w:rsidRPr="00000000">
        <w:rPr>
          <w:b w:val="1"/>
          <w:color w:val="000000"/>
          <w:sz w:val="26"/>
          <w:szCs w:val="26"/>
          <w:rtl w:val="0"/>
        </w:rPr>
        <w:t xml:space="preserve">🎯 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goal of this project was to uncover patterns in trending YouTube videos across multiple regions using Python, SQL, and Tableau. By analyzing engagement, sentiment, and regional variations, we aimed to understand what makes content go viral on YouTube.</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eqt4y9sx4gh6" w:id="2"/>
      <w:bookmarkEnd w:id="2"/>
      <w:r w:rsidDel="00000000" w:rsidR="00000000" w:rsidRPr="00000000">
        <w:rPr>
          <w:b w:val="1"/>
          <w:color w:val="000000"/>
          <w:sz w:val="26"/>
          <w:szCs w:val="26"/>
          <w:rtl w:val="0"/>
        </w:rPr>
        <w:t xml:space="preserve">🔗 Links to Project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r w:rsidDel="00000000" w:rsidR="00000000" w:rsidRPr="00000000">
        <w:rPr>
          <w:b w:val="1"/>
          <w:rtl w:val="0"/>
        </w:rPr>
        <w:t xml:space="preserve">Dataset (Kaggle)</w:t>
      </w:r>
      <w:r w:rsidDel="00000000" w:rsidR="00000000" w:rsidRPr="00000000">
        <w:rPr>
          <w:rtl w:val="0"/>
        </w:rPr>
        <w:t xml:space="preserve">:</w:t>
      </w:r>
      <w:hyperlink r:id="rId6">
        <w:r w:rsidDel="00000000" w:rsidR="00000000" w:rsidRPr="00000000">
          <w:rPr>
            <w:color w:val="1155cc"/>
            <w:u w:val="single"/>
            <w:rtl w:val="0"/>
          </w:rPr>
          <w:t xml:space="preserve"> YouTube Trending Video Dataset</w:t>
        </w:r>
      </w:hyperlink>
      <w:r w:rsidDel="00000000" w:rsidR="00000000" w:rsidRPr="00000000">
        <w:rPr>
          <w:rtl w:val="0"/>
        </w:rPr>
        <w:br w:type="textWrapping"/>
      </w:r>
    </w:p>
    <w:p w:rsidR="00000000" w:rsidDel="00000000" w:rsidP="00000000" w:rsidRDefault="00000000" w:rsidRPr="00000000" w14:paraId="00000007">
      <w:pPr>
        <w:rPr/>
      </w:pPr>
      <w:r w:rsidDel="00000000" w:rsidR="00000000" w:rsidRPr="00000000">
        <w:rPr>
          <w:rtl w:val="0"/>
        </w:rPr>
        <w:t xml:space="preserve">📍 </w:t>
      </w:r>
      <w:r w:rsidDel="00000000" w:rsidR="00000000" w:rsidRPr="00000000">
        <w:rPr>
          <w:b w:val="1"/>
          <w:rtl w:val="0"/>
        </w:rPr>
        <w:t xml:space="preserve">Tableau Public Dashboard</w:t>
      </w:r>
      <w:r w:rsidDel="00000000" w:rsidR="00000000" w:rsidRPr="00000000">
        <w:rPr>
          <w:rtl w:val="0"/>
        </w:rPr>
        <w:t xml:space="preserve">: [ </w:t>
      </w:r>
      <w:hyperlink r:id="rId7">
        <w:r w:rsidDel="00000000" w:rsidR="00000000" w:rsidRPr="00000000">
          <w:rPr>
            <w:color w:val="1155cc"/>
            <w:u w:val="single"/>
            <w:rtl w:val="0"/>
          </w:rPr>
          <w:t xml:space="preserve">Tableau Link Here</w:t>
        </w:r>
      </w:hyperlink>
      <w:r w:rsidDel="00000000" w:rsidR="00000000" w:rsidRPr="00000000">
        <w:rPr>
          <w:rtl w:val="0"/>
        </w:rPr>
        <w:t xml:space="preserve">]</w:t>
        <w:br w:type="textWrapping"/>
      </w:r>
    </w:p>
    <w:p w:rsidR="00000000" w:rsidDel="00000000" w:rsidP="00000000" w:rsidRDefault="00000000" w:rsidRPr="00000000" w14:paraId="00000008">
      <w:pPr>
        <w:rPr/>
      </w:pPr>
      <w:r w:rsidDel="00000000" w:rsidR="00000000" w:rsidRPr="00000000">
        <w:rPr>
          <w:rtl w:val="0"/>
        </w:rPr>
        <w:t xml:space="preserve">📍 </w:t>
      </w:r>
      <w:r w:rsidDel="00000000" w:rsidR="00000000" w:rsidRPr="00000000">
        <w:rPr>
          <w:b w:val="1"/>
          <w:rtl w:val="0"/>
        </w:rPr>
        <w:t xml:space="preserve">Google Colab Notebook</w:t>
      </w:r>
      <w:r w:rsidDel="00000000" w:rsidR="00000000" w:rsidRPr="00000000">
        <w:rPr>
          <w:rtl w:val="0"/>
        </w:rPr>
        <w:t xml:space="preserve">: [</w:t>
      </w:r>
      <w:hyperlink r:id="rId8">
        <w:r w:rsidDel="00000000" w:rsidR="00000000" w:rsidRPr="00000000">
          <w:rPr>
            <w:color w:val="1155cc"/>
            <w:u w:val="single"/>
            <w:rtl w:val="0"/>
          </w:rPr>
          <w:t xml:space="preserve">Colab Link Here</w:t>
        </w:r>
      </w:hyperlink>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j49w66fm3bk0" w:id="3"/>
      <w:bookmarkEnd w:id="3"/>
      <w:r w:rsidDel="00000000" w:rsidR="00000000" w:rsidRPr="00000000">
        <w:rPr>
          <w:b w:val="1"/>
          <w:color w:val="000000"/>
          <w:sz w:val="26"/>
          <w:szCs w:val="26"/>
          <w:rtl w:val="0"/>
        </w:rPr>
        <w:t xml:space="preserve">🛠 Tools &amp; Techniques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rtl w:val="0"/>
        </w:rPr>
        <w:t xml:space="preserve">Python</w:t>
      </w:r>
      <w:r w:rsidDel="00000000" w:rsidR="00000000" w:rsidRPr="00000000">
        <w:rPr>
          <w:rtl w:val="0"/>
        </w:rPr>
        <w:t xml:space="preserve">: Data cleaning, preprocessing, sentiment analysis (NLTK VADER).</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rtl w:val="0"/>
        </w:rPr>
        <w:t xml:space="preserve">SQL</w:t>
      </w:r>
      <w:r w:rsidDel="00000000" w:rsidR="00000000" w:rsidRPr="00000000">
        <w:rPr>
          <w:rtl w:val="0"/>
        </w:rPr>
        <w:t xml:space="preserve">: Ranking categories, extracting top-performing videos, aggregations.</w:t>
        <w:br w:type="textWrapping"/>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rtl w:val="0"/>
        </w:rPr>
        <w:t xml:space="preserve">Tableau</w:t>
      </w:r>
      <w:r w:rsidDel="00000000" w:rsidR="00000000" w:rsidRPr="00000000">
        <w:rPr>
          <w:rtl w:val="0"/>
        </w:rPr>
        <w:t xml:space="preserve">: Interactive dashboard with KPIs, maps, charts, and storytelling visuals.</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xzqe02mc0bkd" w:id="4"/>
      <w:bookmarkEnd w:id="4"/>
      <w:r w:rsidDel="00000000" w:rsidR="00000000" w:rsidRPr="00000000">
        <w:rPr>
          <w:b w:val="1"/>
          <w:color w:val="000000"/>
          <w:sz w:val="26"/>
          <w:szCs w:val="26"/>
          <w:rtl w:val="0"/>
        </w:rPr>
        <w:t xml:space="preserve">🔑 Key Findings</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f0jxmyxuha8l" w:id="5"/>
      <w:bookmarkEnd w:id="5"/>
      <w:r w:rsidDel="00000000" w:rsidR="00000000" w:rsidRPr="00000000">
        <w:rPr>
          <w:b w:val="1"/>
          <w:color w:val="000000"/>
          <w:sz w:val="22"/>
          <w:szCs w:val="22"/>
          <w:rtl w:val="0"/>
        </w:rPr>
        <w:t xml:space="preserve">1. Most Popular Categories</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b w:val="1"/>
          <w:rtl w:val="0"/>
        </w:rPr>
        <w:t xml:space="preserve">Entertainment</w:t>
      </w:r>
      <w:r w:rsidDel="00000000" w:rsidR="00000000" w:rsidRPr="00000000">
        <w:rPr>
          <w:rtl w:val="0"/>
        </w:rPr>
        <w:t xml:space="preserve"> and </w:t>
      </w:r>
      <w:r w:rsidDel="00000000" w:rsidR="00000000" w:rsidRPr="00000000">
        <w:rPr>
          <w:b w:val="1"/>
          <w:rtl w:val="0"/>
        </w:rPr>
        <w:t xml:space="preserve">Music</w:t>
      </w:r>
      <w:r w:rsidDel="00000000" w:rsidR="00000000" w:rsidRPr="00000000">
        <w:rPr>
          <w:rtl w:val="0"/>
        </w:rPr>
        <w:t xml:space="preserve"> consistently dominated trending lists.</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Educational content showed strong engagement in certain regions.</w:t>
        <w:br w:type="textWrapping"/>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fdaco7x7pvqi" w:id="6"/>
      <w:bookmarkEnd w:id="6"/>
      <w:r w:rsidDel="00000000" w:rsidR="00000000" w:rsidRPr="00000000">
        <w:rPr>
          <w:b w:val="1"/>
          <w:color w:val="000000"/>
          <w:sz w:val="22"/>
          <w:szCs w:val="22"/>
          <w:rtl w:val="0"/>
        </w:rPr>
        <w:t xml:space="preserve">2. Region-Wise Insights</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The </w:t>
      </w:r>
      <w:r w:rsidDel="00000000" w:rsidR="00000000" w:rsidRPr="00000000">
        <w:rPr>
          <w:b w:val="1"/>
          <w:rtl w:val="0"/>
        </w:rPr>
        <w:t xml:space="preserve">US and India</w:t>
      </w:r>
      <w:r w:rsidDel="00000000" w:rsidR="00000000" w:rsidRPr="00000000">
        <w:rPr>
          <w:rtl w:val="0"/>
        </w:rPr>
        <w:t xml:space="preserve"> contributed the largest share of trending videos.</w:t>
        <w:br w:type="textWrapping"/>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Regional differences: Gaming was more popular in Europe, while Music dominated Asia.</w:t>
        <w:br w:type="textWrapping"/>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m508dun8bo9s" w:id="7"/>
      <w:bookmarkEnd w:id="7"/>
      <w:r w:rsidDel="00000000" w:rsidR="00000000" w:rsidRPr="00000000">
        <w:rPr>
          <w:b w:val="1"/>
          <w:color w:val="000000"/>
          <w:sz w:val="22"/>
          <w:szCs w:val="22"/>
          <w:rtl w:val="0"/>
        </w:rPr>
        <w:t xml:space="preserve">3. Sentiment Analysis</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Titles &amp; tags showed </w:t>
      </w:r>
      <w:r w:rsidDel="00000000" w:rsidR="00000000" w:rsidRPr="00000000">
        <w:rPr>
          <w:b w:val="1"/>
          <w:rtl w:val="0"/>
        </w:rPr>
        <w:t xml:space="preserve">majority Neutral or Positive sentiment</w:t>
      </w:r>
      <w:r w:rsidDel="00000000" w:rsidR="00000000" w:rsidRPr="00000000">
        <w:rPr>
          <w:rtl w:val="0"/>
        </w:rPr>
        <w:t xml:space="preserve">.</w:t>
        <w:br w:type="textWrapping"/>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rtl w:val="0"/>
        </w:rPr>
        <w:t xml:space="preserve">Negative sentiment was rare, suggesting positivity contributes to virality.</w:t>
        <w:br w:type="textWrapping"/>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o7a52cw87bgt" w:id="8"/>
      <w:bookmarkEnd w:id="8"/>
      <w:r w:rsidDel="00000000" w:rsidR="00000000" w:rsidRPr="00000000">
        <w:rPr>
          <w:b w:val="1"/>
          <w:color w:val="000000"/>
          <w:sz w:val="22"/>
          <w:szCs w:val="22"/>
          <w:rtl w:val="0"/>
        </w:rPr>
        <w:t xml:space="preserve">4. Trending Duration</w:t>
      </w:r>
    </w:p>
    <w:p w:rsidR="00000000" w:rsidDel="00000000" w:rsidP="00000000" w:rsidRDefault="00000000" w:rsidRPr="00000000" w14:paraId="0000001C">
      <w:pPr>
        <w:numPr>
          <w:ilvl w:val="0"/>
          <w:numId w:val="1"/>
        </w:numPr>
        <w:spacing w:after="0" w:afterAutospacing="0" w:before="240" w:lineRule="auto"/>
        <w:ind w:left="720" w:hanging="360"/>
      </w:pPr>
      <w:r w:rsidDel="00000000" w:rsidR="00000000" w:rsidRPr="00000000">
        <w:rPr>
          <w:rtl w:val="0"/>
        </w:rPr>
        <w:t xml:space="preserve">Average video stayed on trending for </w:t>
      </w:r>
      <w:r w:rsidDel="00000000" w:rsidR="00000000" w:rsidRPr="00000000">
        <w:rPr>
          <w:b w:val="1"/>
          <w:rtl w:val="0"/>
        </w:rPr>
        <w:t xml:space="preserve">~4–6 days</w:t>
      </w:r>
      <w:r w:rsidDel="00000000" w:rsidR="00000000" w:rsidRPr="00000000">
        <w:rPr>
          <w:rtl w:val="0"/>
        </w:rPr>
        <w:t xml:space="preserve">.</w:t>
        <w:br w:type="textWrapping"/>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Longer trending durations often correlated with high engagement (likes &amp; comments).</w:t>
        <w:br w:type="textWrapping"/>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fmf8qh4uip26" w:id="9"/>
      <w:bookmarkEnd w:id="9"/>
      <w:r w:rsidDel="00000000" w:rsidR="00000000" w:rsidRPr="00000000">
        <w:rPr>
          <w:b w:val="1"/>
          <w:color w:val="000000"/>
          <w:sz w:val="22"/>
          <w:szCs w:val="22"/>
          <w:rtl w:val="0"/>
        </w:rPr>
        <w:t xml:space="preserve">5. Top Creators</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A small group of creators consistently appeared in the top trending list.</w:t>
        <w:br w:type="textWrapping"/>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rtl w:val="0"/>
        </w:rPr>
        <w:t xml:space="preserve">Verified channels and music labels dominated views.</w:t>
        <w:br w:type="textWrapping"/>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cx77ebw8smip" w:id="10"/>
      <w:bookmarkEnd w:id="10"/>
      <w:r w:rsidDel="00000000" w:rsidR="00000000" w:rsidRPr="00000000">
        <w:rPr>
          <w:b w:val="1"/>
          <w:color w:val="000000"/>
          <w:sz w:val="26"/>
          <w:szCs w:val="26"/>
          <w:rtl w:val="0"/>
        </w:rPr>
        <w:t xml:space="preserve">📌 Dashboard Highlights</w:t>
      </w:r>
    </w:p>
    <w:p w:rsidR="00000000" w:rsidDel="00000000" w:rsidP="00000000" w:rsidRDefault="00000000" w:rsidRPr="00000000" w14:paraId="00000023">
      <w:pPr>
        <w:spacing w:after="240" w:before="240" w:lineRule="auto"/>
        <w:rPr/>
      </w:pPr>
      <w:r w:rsidDel="00000000" w:rsidR="00000000" w:rsidRPr="00000000">
        <w:rPr>
          <w:rtl w:val="0"/>
        </w:rPr>
        <w:t xml:space="preserve">The Tableau dashboard provided:</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b w:val="1"/>
          <w:rtl w:val="0"/>
        </w:rPr>
        <w:t xml:space="preserve">KPIs</w:t>
      </w:r>
      <w:r w:rsidDel="00000000" w:rsidR="00000000" w:rsidRPr="00000000">
        <w:rPr>
          <w:rtl w:val="0"/>
        </w:rPr>
        <w:t xml:space="preserve">: Most popular category, most engaged region, avg trending duration, sentiment distribution.</w:t>
        <w:br w:type="textWrapping"/>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rtl w:val="0"/>
        </w:rPr>
        <w:t xml:space="preserve">Map View</w:t>
      </w:r>
      <w:r w:rsidDel="00000000" w:rsidR="00000000" w:rsidRPr="00000000">
        <w:rPr>
          <w:rtl w:val="0"/>
        </w:rPr>
        <w:t xml:space="preserve">: Region-wise engagement patterns.</w:t>
        <w:br w:type="textWrapping"/>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rtl w:val="0"/>
        </w:rPr>
        <w:t xml:space="preserve">Sentiment Distribution (Pie Chart)</w:t>
      </w:r>
      <w:r w:rsidDel="00000000" w:rsidR="00000000" w:rsidRPr="00000000">
        <w:rPr>
          <w:rtl w:val="0"/>
        </w:rPr>
        <w:t xml:space="preserve">: Breakdown of Positive/Neutral/Negative.</w:t>
        <w:br w:type="textWrapping"/>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b w:val="1"/>
          <w:rtl w:val="0"/>
        </w:rPr>
        <w:t xml:space="preserve">Top 10 Channels (Bar Chart)</w:t>
      </w:r>
      <w:r w:rsidDel="00000000" w:rsidR="00000000" w:rsidRPr="00000000">
        <w:rPr>
          <w:rtl w:val="0"/>
        </w:rPr>
        <w:t xml:space="preserve">: Creators driving the most views.</w:t>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1whjywn7ch60" w:id="11"/>
      <w:bookmarkEnd w:id="11"/>
      <w:r w:rsidDel="00000000" w:rsidR="00000000" w:rsidRPr="00000000">
        <w:rPr>
          <w:b w:val="1"/>
          <w:color w:val="000000"/>
          <w:sz w:val="26"/>
          <w:szCs w:val="26"/>
          <w:rtl w:val="0"/>
        </w:rPr>
        <w:t xml:space="preserve">📝 Conclusion (Data Storytelling)</w:t>
      </w:r>
    </w:p>
    <w:p w:rsidR="00000000" w:rsidDel="00000000" w:rsidP="00000000" w:rsidRDefault="00000000" w:rsidRPr="00000000" w14:paraId="0000002A">
      <w:pPr>
        <w:spacing w:after="240" w:before="240" w:lineRule="auto"/>
        <w:rPr/>
      </w:pPr>
      <w:r w:rsidDel="00000000" w:rsidR="00000000" w:rsidRPr="00000000">
        <w:rPr>
          <w:rtl w:val="0"/>
        </w:rPr>
        <w:t xml:space="preserve">Our analysis reveals that </w:t>
      </w:r>
      <w:r w:rsidDel="00000000" w:rsidR="00000000" w:rsidRPr="00000000">
        <w:rPr>
          <w:b w:val="1"/>
          <w:rtl w:val="0"/>
        </w:rPr>
        <w:t xml:space="preserve">YouTube trending videos are strongly influenced by entertainment-driven content, regional audience preferences, and positive sentiment in titles/tags</w:t>
      </w:r>
      <w:r w:rsidDel="00000000" w:rsidR="00000000" w:rsidRPr="00000000">
        <w:rPr>
          <w:rtl w:val="0"/>
        </w:rPr>
        <w:t xml:space="preserve">.</w:t>
        <w:br w:type="textWrapping"/>
        <w:t xml:space="preserve"> Creators who align with these factors are more likely to sustain visibility on the trending list.</w:t>
      </w:r>
    </w:p>
    <w:p w:rsidR="00000000" w:rsidDel="00000000" w:rsidP="00000000" w:rsidRDefault="00000000" w:rsidRPr="00000000" w14:paraId="0000002B">
      <w:pPr>
        <w:spacing w:after="240" w:before="240" w:lineRule="auto"/>
        <w:rPr/>
      </w:pPr>
      <w:r w:rsidDel="00000000" w:rsidR="00000000" w:rsidRPr="00000000">
        <w:rPr>
          <w:b w:val="1"/>
          <w:rtl w:val="0"/>
        </w:rPr>
        <w:t xml:space="preserve">In short:</w:t>
      </w:r>
      <w:r w:rsidDel="00000000" w:rsidR="00000000" w:rsidRPr="00000000">
        <w:rPr>
          <w:rtl w:val="0"/>
        </w:rPr>
        <w:t xml:space="preserve"> Viral success on YouTube = </w:t>
      </w:r>
      <w:r w:rsidDel="00000000" w:rsidR="00000000" w:rsidRPr="00000000">
        <w:rPr>
          <w:b w:val="1"/>
          <w:rtl w:val="0"/>
        </w:rPr>
        <w:t xml:space="preserve">Right category + Positive sentiment + Strong regional engagement</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datasnaek/youtube-new" TargetMode="External"/><Relationship Id="rId7" Type="http://schemas.openxmlformats.org/officeDocument/2006/relationships/hyperlink" Target="https://public.tableau.com/views/YOUTUBETRANDINGVIDEODASHBOARD/Dashboard1?:language=en-US&amp;:sid=&amp;:redirect=auth&amp;:display_count=n&amp;:origin=viz_share_link" TargetMode="External"/><Relationship Id="rId8" Type="http://schemas.openxmlformats.org/officeDocument/2006/relationships/hyperlink" Target="https://colab.research.google.com/drive/1nhDr3JW5gxojhiYWxBh-wKfTi1Rb6Lld?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