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A856F" w14:textId="77777777" w:rsidR="00A0027D" w:rsidRPr="00602059" w:rsidRDefault="00A0027D" w:rsidP="00602059">
      <w:pPr>
        <w:pStyle w:val="ListParagraph"/>
        <w:numPr>
          <w:ilvl w:val="0"/>
          <w:numId w:val="1"/>
        </w:numPr>
        <w:spacing w:line="360" w:lineRule="auto"/>
        <w:rPr>
          <w:rFonts w:ascii="Times New Roman" w:hAnsi="Times New Roman" w:cs="Times New Roman"/>
          <w:b/>
          <w:sz w:val="20"/>
          <w:szCs w:val="20"/>
          <w:lang w:val="en-US"/>
        </w:rPr>
      </w:pPr>
      <w:r w:rsidRPr="00602059">
        <w:rPr>
          <w:rFonts w:ascii="Times New Roman" w:hAnsi="Times New Roman" w:cs="Times New Roman"/>
          <w:b/>
          <w:sz w:val="20"/>
          <w:szCs w:val="20"/>
          <w:lang w:val="en-US"/>
        </w:rPr>
        <w:t>INTRODUCTION</w:t>
      </w:r>
    </w:p>
    <w:p w14:paraId="045DD81B" w14:textId="77777777" w:rsidR="008A524B" w:rsidRDefault="00E07D4A" w:rsidP="008A524B">
      <w:pPr>
        <w:spacing w:after="0" w:line="360" w:lineRule="auto"/>
        <w:jc w:val="both"/>
        <w:rPr>
          <w:rFonts w:ascii="Times New Roman" w:eastAsiaTheme="minorEastAsia" w:hAnsi="Times New Roman" w:cs="Times New Roman"/>
          <w:sz w:val="20"/>
          <w:szCs w:val="20"/>
          <w:lang w:val="en-US"/>
        </w:rPr>
      </w:pPr>
      <w:r w:rsidRPr="008A524B">
        <w:rPr>
          <w:rFonts w:ascii="Times New Roman" w:eastAsiaTheme="minorEastAsia" w:hAnsi="Times New Roman" w:cs="Times New Roman"/>
          <w:sz w:val="20"/>
          <w:szCs w:val="20"/>
          <w:shd w:val="clear" w:color="auto" w:fill="FFFFFF" w:themeFill="background1"/>
          <w:lang w:val="en-US"/>
        </w:rPr>
        <w:t>The effects of a change in the frequency and intensity of hydrologic events (floods and droughts) have motivated trend detection studies to support water resources management planning.  Several factors influence the ability to detect true trends, such as the presence of temporal autocorrelation, the question of multiplicity of tests in regional analyses, and the fact that the utility of the test used in the analysis and the degree of bias in the estimation of the magnitude of the trend depend on characteristics of the historical series (size, degrees of variability and asymmetry, chosen distribution, and actual magnitude of the trend).</w:t>
      </w:r>
    </w:p>
    <w:p w14:paraId="1F384320" w14:textId="77777777" w:rsidR="00596281" w:rsidRDefault="00E07D4A" w:rsidP="008A524B">
      <w:pPr>
        <w:spacing w:after="0" w:line="360" w:lineRule="auto"/>
        <w:jc w:val="both"/>
        <w:rPr>
          <w:rFonts w:ascii="Times New Roman" w:eastAsiaTheme="minorEastAsia" w:hAnsi="Times New Roman" w:cs="Times New Roman"/>
          <w:sz w:val="20"/>
          <w:szCs w:val="20"/>
          <w:lang w:val="en-US"/>
        </w:rPr>
      </w:pPr>
      <w:r w:rsidRPr="008A524B">
        <w:rPr>
          <w:rFonts w:ascii="Times New Roman" w:eastAsiaTheme="minorEastAsia" w:hAnsi="Times New Roman" w:cs="Times New Roman"/>
          <w:sz w:val="20"/>
          <w:szCs w:val="20"/>
          <w:lang w:val="en-US"/>
        </w:rPr>
        <w:t>The lack of knowledge about how these factors affect the detection analysis leads to errors in the identificat</w:t>
      </w:r>
      <w:r w:rsidR="008A524B">
        <w:rPr>
          <w:rFonts w:ascii="Times New Roman" w:eastAsiaTheme="minorEastAsia" w:hAnsi="Times New Roman" w:cs="Times New Roman"/>
          <w:sz w:val="20"/>
          <w:szCs w:val="20"/>
          <w:lang w:val="en-US"/>
        </w:rPr>
        <w:t>ion of stationarity</w:t>
      </w:r>
      <w:r w:rsidR="00596281">
        <w:rPr>
          <w:rFonts w:ascii="Times New Roman" w:eastAsiaTheme="minorEastAsia" w:hAnsi="Times New Roman" w:cs="Times New Roman"/>
          <w:sz w:val="20"/>
          <w:szCs w:val="20"/>
          <w:lang w:val="en-US"/>
        </w:rPr>
        <w:t xml:space="preserve"> and have been a motivation for studies that aimed to </w:t>
      </w:r>
      <w:r w:rsidR="00531409">
        <w:rPr>
          <w:rFonts w:ascii="Times New Roman" w:eastAsiaTheme="minorEastAsia" w:hAnsi="Times New Roman" w:cs="Times New Roman"/>
          <w:sz w:val="20"/>
          <w:szCs w:val="20"/>
          <w:lang w:val="en-US"/>
        </w:rPr>
        <w:t>contribute</w:t>
      </w:r>
      <w:r w:rsidR="00596281">
        <w:rPr>
          <w:rFonts w:ascii="Times New Roman" w:eastAsiaTheme="minorEastAsia" w:hAnsi="Times New Roman" w:cs="Times New Roman"/>
          <w:sz w:val="20"/>
          <w:szCs w:val="20"/>
          <w:lang w:val="en-US"/>
        </w:rPr>
        <w:t xml:space="preserve"> to fill this gap.</w:t>
      </w:r>
      <w:r w:rsidR="00531409">
        <w:rPr>
          <w:rFonts w:ascii="Times New Roman" w:eastAsiaTheme="minorEastAsia" w:hAnsi="Times New Roman" w:cs="Times New Roman"/>
          <w:sz w:val="20"/>
          <w:szCs w:val="20"/>
          <w:lang w:val="en-US"/>
        </w:rPr>
        <w:t xml:space="preserve"> (</w:t>
      </w:r>
      <w:r w:rsidR="00531409">
        <w:rPr>
          <w:rFonts w:ascii="Times New Roman" w:hAnsi="Times New Roman" w:cs="Times New Roman"/>
          <w:sz w:val="20"/>
          <w:szCs w:val="20"/>
          <w:lang w:val="en-US"/>
        </w:rPr>
        <w:t>Yue et al., 2002a; Yue et al., 2004;</w:t>
      </w:r>
      <w:r w:rsidR="00531409" w:rsidRPr="00531409">
        <w:rPr>
          <w:rFonts w:ascii="Times New Roman" w:eastAsiaTheme="minorEastAsia" w:hAnsi="Times New Roman" w:cs="Times New Roman"/>
          <w:sz w:val="20"/>
          <w:szCs w:val="20"/>
          <w:lang w:val="en-US"/>
        </w:rPr>
        <w:t xml:space="preserve"> </w:t>
      </w:r>
      <w:r w:rsidR="00531409">
        <w:rPr>
          <w:rFonts w:ascii="Times New Roman" w:eastAsiaTheme="minorEastAsia" w:hAnsi="Times New Roman" w:cs="Times New Roman"/>
          <w:sz w:val="20"/>
          <w:szCs w:val="20"/>
          <w:lang w:val="en-US"/>
        </w:rPr>
        <w:t>Pittock, 1980; Chiew and</w:t>
      </w:r>
      <w:r w:rsidR="00531409" w:rsidRPr="00F67143">
        <w:rPr>
          <w:rFonts w:ascii="Times New Roman" w:eastAsiaTheme="minorEastAsia" w:hAnsi="Times New Roman" w:cs="Times New Roman"/>
          <w:sz w:val="20"/>
          <w:szCs w:val="20"/>
          <w:lang w:val="en-US"/>
        </w:rPr>
        <w:t xml:space="preserve"> McMahon</w:t>
      </w:r>
      <w:r w:rsidR="00531409">
        <w:rPr>
          <w:rFonts w:ascii="Times New Roman" w:eastAsiaTheme="minorEastAsia" w:hAnsi="Times New Roman" w:cs="Times New Roman"/>
          <w:sz w:val="20"/>
          <w:szCs w:val="20"/>
          <w:lang w:val="en-US"/>
        </w:rPr>
        <w:t xml:space="preserve">, 1993; Radziejewski e Kundzewicz, </w:t>
      </w:r>
      <w:r w:rsidR="00531409" w:rsidRPr="00616657">
        <w:rPr>
          <w:rFonts w:ascii="Times New Roman" w:eastAsiaTheme="minorEastAsia" w:hAnsi="Times New Roman" w:cs="Times New Roman"/>
          <w:sz w:val="20"/>
          <w:szCs w:val="20"/>
          <w:lang w:val="en-US"/>
        </w:rPr>
        <w:t>2004</w:t>
      </w:r>
      <w:r w:rsidR="0082091B">
        <w:rPr>
          <w:rFonts w:ascii="Times New Roman" w:eastAsiaTheme="minorEastAsia" w:hAnsi="Times New Roman" w:cs="Times New Roman"/>
          <w:sz w:val="20"/>
          <w:szCs w:val="20"/>
          <w:lang w:val="en-US"/>
        </w:rPr>
        <w:t xml:space="preserve"> and </w:t>
      </w:r>
      <w:r w:rsidR="0082091B">
        <w:rPr>
          <w:rFonts w:ascii="Times New Roman" w:hAnsi="Times New Roman" w:cs="Times New Roman"/>
          <w:sz w:val="20"/>
          <w:szCs w:val="20"/>
          <w:lang w:val="en-US"/>
        </w:rPr>
        <w:t>Gelman and Carlin, 2014</w:t>
      </w:r>
      <w:r w:rsidR="00531409" w:rsidRPr="00616657">
        <w:rPr>
          <w:rFonts w:ascii="Times New Roman" w:eastAsiaTheme="minorEastAsia" w:hAnsi="Times New Roman" w:cs="Times New Roman"/>
          <w:sz w:val="20"/>
          <w:szCs w:val="20"/>
          <w:lang w:val="en-US"/>
        </w:rPr>
        <w:t>)</w:t>
      </w:r>
    </w:p>
    <w:p w14:paraId="4C73E8C2" w14:textId="77777777" w:rsidR="00D6616E" w:rsidRDefault="00D6616E" w:rsidP="008A524B">
      <w:pPr>
        <w:spacing w:after="0" w:line="360" w:lineRule="auto"/>
        <w:jc w:val="both"/>
        <w:rPr>
          <w:rFonts w:ascii="Times New Roman" w:eastAsiaTheme="minorEastAsia" w:hAnsi="Times New Roman" w:cs="Times New Roman"/>
          <w:sz w:val="20"/>
          <w:szCs w:val="20"/>
          <w:lang w:val="en-US"/>
        </w:rPr>
      </w:pPr>
    </w:p>
    <w:p w14:paraId="15B534EB" w14:textId="77777777" w:rsidR="008B7598" w:rsidRDefault="00D3332D" w:rsidP="008A524B">
      <w:pPr>
        <w:spacing w:after="0" w:line="360" w:lineRule="auto"/>
        <w:jc w:val="both"/>
        <w:rPr>
          <w:rFonts w:ascii="Times New Roman" w:hAnsi="Times New Roman" w:cs="Times New Roman"/>
          <w:sz w:val="20"/>
          <w:szCs w:val="20"/>
          <w:lang w:val="en-US"/>
        </w:rPr>
      </w:pPr>
      <w:r w:rsidRPr="00D3332D">
        <w:rPr>
          <w:rFonts w:ascii="Times New Roman" w:hAnsi="Times New Roman" w:cs="Times New Roman"/>
          <w:sz w:val="20"/>
          <w:szCs w:val="20"/>
          <w:lang w:val="en-US"/>
        </w:rPr>
        <w:t>Based</w:t>
      </w:r>
      <w:r>
        <w:rPr>
          <w:rFonts w:ascii="Times New Roman" w:hAnsi="Times New Roman" w:cs="Times New Roman"/>
          <w:sz w:val="20"/>
          <w:szCs w:val="20"/>
          <w:lang w:val="en-US"/>
        </w:rPr>
        <w:t xml:space="preserve"> upon Monte Carlo simulations results, Yue et al. (2002a)</w:t>
      </w:r>
      <w:r w:rsidRPr="00D3332D">
        <w:rPr>
          <w:rFonts w:ascii="Times New Roman" w:hAnsi="Times New Roman" w:cs="Times New Roman"/>
          <w:sz w:val="20"/>
          <w:szCs w:val="20"/>
          <w:lang w:val="en-US"/>
        </w:rPr>
        <w:t xml:space="preserve"> </w:t>
      </w:r>
      <w:r>
        <w:rPr>
          <w:rFonts w:ascii="Times New Roman" w:hAnsi="Times New Roman" w:cs="Times New Roman"/>
          <w:sz w:val="20"/>
          <w:szCs w:val="20"/>
          <w:lang w:val="en-US"/>
        </w:rPr>
        <w:t>investigated the power of Mann Kendall’s test and Spearman’s Rho when applied for trend detection in in</w:t>
      </w:r>
      <w:r w:rsidR="009E4D45">
        <w:rPr>
          <w:rFonts w:ascii="Times New Roman" w:hAnsi="Times New Roman" w:cs="Times New Roman"/>
          <w:sz w:val="20"/>
          <w:szCs w:val="20"/>
          <w:lang w:val="en-US"/>
        </w:rPr>
        <w:t xml:space="preserve">dependent and non-correlated </w:t>
      </w:r>
      <w:r>
        <w:rPr>
          <w:rFonts w:ascii="Times New Roman" w:hAnsi="Times New Roman" w:cs="Times New Roman"/>
          <w:sz w:val="20"/>
          <w:szCs w:val="20"/>
          <w:lang w:val="en-US"/>
        </w:rPr>
        <w:t>time series. The authors ge</w:t>
      </w:r>
      <w:r w:rsidR="009E4D45">
        <w:rPr>
          <w:rFonts w:ascii="Times New Roman" w:hAnsi="Times New Roman" w:cs="Times New Roman"/>
          <w:sz w:val="20"/>
          <w:szCs w:val="20"/>
          <w:lang w:val="en-US"/>
        </w:rPr>
        <w:t>nerated 2,000 samples</w:t>
      </w:r>
      <w:r>
        <w:rPr>
          <w:rFonts w:ascii="Times New Roman" w:hAnsi="Times New Roman" w:cs="Times New Roman"/>
          <w:sz w:val="20"/>
          <w:szCs w:val="20"/>
          <w:lang w:val="en-US"/>
        </w:rPr>
        <w:t xml:space="preserve"> distributed as Normal, Log-normal, Pearson type III, EV1, EV2 and EV3 with </w:t>
      </w:r>
      <w:r w:rsidR="00270868">
        <w:rPr>
          <w:rFonts w:ascii="Times New Roman" w:hAnsi="Times New Roman" w:cs="Times New Roman"/>
          <w:sz w:val="20"/>
          <w:szCs w:val="20"/>
          <w:lang w:val="en-US"/>
        </w:rPr>
        <w:t>different variances, samples sizes, trend’s magnitude and significance level of the test.</w:t>
      </w:r>
      <w:r>
        <w:rPr>
          <w:rFonts w:ascii="Times New Roman" w:hAnsi="Times New Roman" w:cs="Times New Roman"/>
          <w:sz w:val="20"/>
          <w:szCs w:val="20"/>
          <w:lang w:val="en-US"/>
        </w:rPr>
        <w:t xml:space="preserve"> </w:t>
      </w:r>
      <w:r w:rsidR="00D3234F">
        <w:rPr>
          <w:rFonts w:ascii="Times New Roman" w:hAnsi="Times New Roman" w:cs="Times New Roman"/>
          <w:sz w:val="20"/>
          <w:szCs w:val="20"/>
          <w:lang w:val="en-US"/>
        </w:rPr>
        <w:t>As result, Yue et al. (2002a) found that the power of both tests raises as trend’s magnitude and sample size increase. On the other hand, increase on variance causes reduction in capacity of detect a trend when it is stati</w:t>
      </w:r>
      <w:r w:rsidR="00F175C1">
        <w:rPr>
          <w:rFonts w:ascii="Times New Roman" w:hAnsi="Times New Roman" w:cs="Times New Roman"/>
          <w:sz w:val="20"/>
          <w:szCs w:val="20"/>
          <w:lang w:val="en-US"/>
        </w:rPr>
        <w:t>stically true. Authors also pointed</w:t>
      </w:r>
      <w:r w:rsidR="00D3234F">
        <w:rPr>
          <w:rFonts w:ascii="Times New Roman" w:hAnsi="Times New Roman" w:cs="Times New Roman"/>
          <w:sz w:val="20"/>
          <w:szCs w:val="20"/>
          <w:lang w:val="en-US"/>
        </w:rPr>
        <w:t xml:space="preserve"> that </w:t>
      </w:r>
      <w:r w:rsidR="00B8086B">
        <w:rPr>
          <w:rFonts w:ascii="Times New Roman" w:hAnsi="Times New Roman" w:cs="Times New Roman"/>
          <w:sz w:val="20"/>
          <w:szCs w:val="20"/>
          <w:lang w:val="en-US"/>
        </w:rPr>
        <w:t>the type of statistical distribution and skewness influence power of the test when a time series is declared stationary.</w:t>
      </w:r>
      <w:r w:rsidR="00D3234F">
        <w:rPr>
          <w:rFonts w:ascii="Times New Roman" w:hAnsi="Times New Roman" w:cs="Times New Roman"/>
          <w:sz w:val="20"/>
          <w:szCs w:val="20"/>
          <w:lang w:val="en-US"/>
        </w:rPr>
        <w:t xml:space="preserve"> </w:t>
      </w:r>
      <w:r w:rsidR="00B8086B">
        <w:rPr>
          <w:rFonts w:ascii="Times New Roman" w:hAnsi="Times New Roman" w:cs="Times New Roman"/>
          <w:sz w:val="20"/>
          <w:szCs w:val="20"/>
          <w:lang w:val="en-US"/>
        </w:rPr>
        <w:t>In other words, EV3 and Log-Normal are the distributions, respectively, with greater and lower associated power when results are compared under the same conditions.</w:t>
      </w:r>
    </w:p>
    <w:p w14:paraId="63BBD810" w14:textId="77777777" w:rsidR="00531409" w:rsidRDefault="00531409" w:rsidP="008A524B">
      <w:pPr>
        <w:spacing w:after="0" w:line="360" w:lineRule="auto"/>
        <w:jc w:val="both"/>
        <w:rPr>
          <w:rFonts w:ascii="Times New Roman" w:hAnsi="Times New Roman" w:cs="Times New Roman"/>
          <w:sz w:val="20"/>
          <w:szCs w:val="20"/>
          <w:lang w:val="en-US"/>
        </w:rPr>
      </w:pPr>
    </w:p>
    <w:p w14:paraId="385CBC99" w14:textId="77777777" w:rsidR="008B7598" w:rsidRDefault="00E740A2" w:rsidP="008A524B">
      <w:pPr>
        <w:spacing w:after="0"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Also using Monte Carlo simulations, Yue et al. (2004</w:t>
      </w:r>
      <w:r w:rsidR="008B7598">
        <w:rPr>
          <w:rFonts w:ascii="Times New Roman" w:hAnsi="Times New Roman" w:cs="Times New Roman"/>
          <w:sz w:val="20"/>
          <w:szCs w:val="20"/>
          <w:lang w:val="en-US"/>
        </w:rPr>
        <w:t>)</w:t>
      </w:r>
      <w:r>
        <w:rPr>
          <w:rFonts w:ascii="Times New Roman" w:hAnsi="Times New Roman" w:cs="Times New Roman"/>
          <w:sz w:val="20"/>
          <w:szCs w:val="20"/>
          <w:lang w:val="en-US"/>
        </w:rPr>
        <w:t xml:space="preserve"> proposed to evaluate the power of MK, t-test</w:t>
      </w:r>
      <w:r w:rsidR="001C077A">
        <w:rPr>
          <w:rFonts w:ascii="Times New Roman" w:hAnsi="Times New Roman" w:cs="Times New Roman"/>
          <w:sz w:val="20"/>
          <w:szCs w:val="20"/>
          <w:lang w:val="en-US"/>
        </w:rPr>
        <w:t xml:space="preserve">, </w:t>
      </w:r>
      <w:r w:rsidR="001C077A" w:rsidRPr="001C077A">
        <w:rPr>
          <w:rFonts w:ascii="Times New Roman" w:hAnsi="Times New Roman" w:cs="Times New Roman"/>
          <w:i/>
          <w:sz w:val="20"/>
          <w:szCs w:val="20"/>
          <w:lang w:val="en-US"/>
        </w:rPr>
        <w:t>BS-slope</w:t>
      </w:r>
      <w:r w:rsidR="001C077A">
        <w:rPr>
          <w:rFonts w:ascii="Times New Roman" w:hAnsi="Times New Roman" w:cs="Times New Roman"/>
          <w:sz w:val="20"/>
          <w:szCs w:val="20"/>
          <w:lang w:val="en-US"/>
        </w:rPr>
        <w:t xml:space="preserve"> and </w:t>
      </w:r>
      <w:r w:rsidR="001C077A" w:rsidRPr="001C077A">
        <w:rPr>
          <w:rFonts w:ascii="Times New Roman" w:hAnsi="Times New Roman" w:cs="Times New Roman"/>
          <w:i/>
          <w:sz w:val="20"/>
          <w:szCs w:val="20"/>
          <w:lang w:val="en-US"/>
        </w:rPr>
        <w:t>BS-</w:t>
      </w:r>
      <w:r w:rsidR="001C077A" w:rsidRPr="00E14C83">
        <w:rPr>
          <w:rFonts w:ascii="Times New Roman" w:hAnsi="Times New Roman" w:cs="Times New Roman"/>
          <w:sz w:val="20"/>
          <w:szCs w:val="20"/>
          <w:lang w:val="en-US"/>
        </w:rPr>
        <w:t>MK</w:t>
      </w:r>
      <w:r w:rsidR="001C077A">
        <w:rPr>
          <w:rFonts w:ascii="Times New Roman" w:hAnsi="Times New Roman" w:cs="Times New Roman"/>
          <w:sz w:val="20"/>
          <w:szCs w:val="20"/>
          <w:lang w:val="en-US"/>
        </w:rPr>
        <w:t xml:space="preserve"> when applied in linears and non-linear trend’s detection process. The authors used normally and non-normally (P3, Gumbel, EV2 and Weibull) independent time series with mean </w:t>
      </w:r>
      <w:r w:rsidR="001C077A" w:rsidRPr="001C077A">
        <w:rPr>
          <w:rFonts w:ascii="Times New Roman" w:hAnsi="Times New Roman" w:cs="Times New Roman"/>
          <w:sz w:val="20"/>
          <w:szCs w:val="20"/>
          <w:lang w:val="en-US"/>
        </w:rPr>
        <w:t>(</w:t>
      </w:r>
      <m:oMath>
        <m:r>
          <w:rPr>
            <w:rFonts w:ascii="Cambria Math" w:hAnsi="Cambria Math" w:cs="Times New Roman"/>
            <w:sz w:val="20"/>
            <w:szCs w:val="20"/>
            <w:lang w:val="en-US"/>
          </w:rPr>
          <m:t>μ</m:t>
        </m:r>
        <m:r>
          <m:rPr>
            <m:sty m:val="p"/>
          </m:rPr>
          <w:rPr>
            <w:rFonts w:ascii="Cambria Math" w:hAnsi="Cambria Math" w:cs="Times New Roman"/>
            <w:sz w:val="20"/>
            <w:szCs w:val="20"/>
            <w:lang w:val="en-US"/>
          </w:rPr>
          <m:t>=1.0)</m:t>
        </m:r>
      </m:oMath>
      <w:r w:rsidR="001C077A" w:rsidRPr="001C077A">
        <w:rPr>
          <w:rFonts w:ascii="Times New Roman" w:hAnsi="Times New Roman" w:cs="Times New Roman"/>
          <w:sz w:val="20"/>
          <w:szCs w:val="20"/>
          <w:lang w:val="en-US"/>
        </w:rPr>
        <w:t xml:space="preserve">, </w:t>
      </w:r>
      <w:r w:rsidR="001C077A">
        <w:rPr>
          <w:rFonts w:ascii="Times New Roman" w:hAnsi="Times New Roman" w:cs="Times New Roman"/>
          <w:sz w:val="20"/>
          <w:szCs w:val="20"/>
          <w:lang w:val="en-US"/>
        </w:rPr>
        <w:t xml:space="preserve">coefficient of variation </w:t>
      </w:r>
      <w:r w:rsidR="001C077A" w:rsidRPr="001C077A">
        <w:rPr>
          <w:rFonts w:ascii="Times New Roman" w:hAnsi="Times New Roman" w:cs="Times New Roman"/>
          <w:sz w:val="20"/>
          <w:szCs w:val="20"/>
          <w:lang w:val="en-US"/>
        </w:rPr>
        <w:t>(</w:t>
      </w:r>
      <m:oMath>
        <m:sSub>
          <m:sSubPr>
            <m:ctrlPr>
              <w:rPr>
                <w:rFonts w:ascii="Cambria Math" w:hAnsi="Cambria Math" w:cs="Times New Roman"/>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V</m:t>
            </m:r>
          </m:sub>
        </m:sSub>
        <m:r>
          <m:rPr>
            <m:sty m:val="p"/>
          </m:rPr>
          <w:rPr>
            <w:rFonts w:ascii="Cambria Math" w:hAnsi="Cambria Math" w:cs="Times New Roman"/>
            <w:sz w:val="20"/>
            <w:szCs w:val="20"/>
            <w:lang w:val="en-US"/>
          </w:rPr>
          <m:t>=0.5)</m:t>
        </m:r>
      </m:oMath>
      <w:r w:rsidR="001C077A" w:rsidRPr="001C077A">
        <w:rPr>
          <w:rFonts w:ascii="Times New Roman" w:hAnsi="Times New Roman" w:cs="Times New Roman"/>
          <w:sz w:val="20"/>
          <w:szCs w:val="20"/>
          <w:lang w:val="en-US"/>
        </w:rPr>
        <w:t xml:space="preserve">, </w:t>
      </w:r>
      <w:r w:rsidR="001C077A">
        <w:rPr>
          <w:rFonts w:ascii="Times New Roman" w:hAnsi="Times New Roman" w:cs="Times New Roman"/>
          <w:sz w:val="20"/>
          <w:szCs w:val="20"/>
          <w:lang w:val="en-US"/>
        </w:rPr>
        <w:t xml:space="preserve">linear trend’s magnitude </w:t>
      </w:r>
      <w:r w:rsidR="001C077A" w:rsidRPr="001C077A">
        <w:rPr>
          <w:rFonts w:ascii="Times New Roman" w:hAnsi="Times New Roman" w:cs="Times New Roman"/>
          <w:sz w:val="20"/>
          <w:szCs w:val="20"/>
          <w:lang w:val="en-US"/>
        </w:rPr>
        <w:t>(</w:t>
      </w:r>
      <m:oMath>
        <m:sSub>
          <m:sSubPr>
            <m:ctrlPr>
              <w:rPr>
                <w:rFonts w:ascii="Cambria Math" w:hAnsi="Cambria Math" w:cs="Times New Roman"/>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t</m:t>
            </m:r>
          </m:sub>
        </m:sSub>
        <m:r>
          <m:rPr>
            <m:sty m:val="p"/>
          </m:rPr>
          <w:rPr>
            <w:rFonts w:ascii="Cambria Math" w:hAnsi="Cambria Math" w:cs="Times New Roman"/>
            <w:sz w:val="20"/>
            <w:szCs w:val="20"/>
            <w:lang w:val="en-US"/>
          </w:rPr>
          <m:t>=</m:t>
        </m:r>
        <m:r>
          <w:rPr>
            <w:rFonts w:ascii="Cambria Math" w:hAnsi="Cambria Math" w:cs="Times New Roman"/>
            <w:sz w:val="20"/>
            <w:szCs w:val="20"/>
            <w:lang w:val="en-US"/>
          </w:rPr>
          <m:t>bt</m:t>
        </m:r>
        <m:r>
          <m:rPr>
            <m:sty m:val="p"/>
          </m:rPr>
          <w:rPr>
            <w:rFonts w:ascii="Cambria Math" w:hAnsi="Cambria Math" w:cs="Times New Roman"/>
            <w:sz w:val="20"/>
            <w:szCs w:val="20"/>
            <w:lang w:val="en-US"/>
          </w:rPr>
          <m:t xml:space="preserve">=0.00 </m:t>
        </m:r>
        <m:d>
          <m:dPr>
            <m:ctrlPr>
              <w:rPr>
                <w:rFonts w:ascii="Cambria Math" w:hAnsi="Cambria Math" w:cs="Times New Roman"/>
                <w:sz w:val="20"/>
                <w:szCs w:val="20"/>
                <w:lang w:val="en-US"/>
              </w:rPr>
            </m:ctrlPr>
          </m:dPr>
          <m:e>
            <m:r>
              <m:rPr>
                <m:sty m:val="p"/>
              </m:rPr>
              <w:rPr>
                <w:rFonts w:ascii="Cambria Math" w:hAnsi="Cambria Math" w:cs="Times New Roman"/>
                <w:sz w:val="20"/>
                <w:szCs w:val="20"/>
                <w:lang w:val="en-US"/>
              </w:rPr>
              <m:t>0.004</m:t>
            </m:r>
          </m:e>
        </m:d>
        <m:r>
          <m:rPr>
            <m:sty m:val="p"/>
          </m:rPr>
          <w:rPr>
            <w:rFonts w:ascii="Cambria Math" w:hAnsi="Cambria Math" w:cs="Times New Roman"/>
            <w:sz w:val="20"/>
            <w:szCs w:val="20"/>
            <w:lang w:val="en-US"/>
          </w:rPr>
          <m:t>0.02)</m:t>
        </m:r>
      </m:oMath>
      <w:r w:rsidR="001C077A" w:rsidRPr="001C077A">
        <w:rPr>
          <w:rFonts w:ascii="Times New Roman" w:hAnsi="Times New Roman" w:cs="Times New Roman"/>
          <w:sz w:val="20"/>
          <w:szCs w:val="20"/>
          <w:lang w:val="en-US"/>
        </w:rPr>
        <w:t xml:space="preserve">, </w:t>
      </w:r>
      <w:r w:rsidR="001C077A">
        <w:rPr>
          <w:rFonts w:ascii="Times New Roman" w:hAnsi="Times New Roman" w:cs="Times New Roman"/>
          <w:sz w:val="20"/>
          <w:szCs w:val="20"/>
          <w:lang w:val="en-US"/>
        </w:rPr>
        <w:t xml:space="preserve">significance level </w:t>
      </w:r>
      <m:oMath>
        <m:r>
          <m:rPr>
            <m:sty m:val="p"/>
          </m:rPr>
          <w:rPr>
            <w:rFonts w:ascii="Cambria Math" w:hAnsi="Cambria Math" w:cs="Times New Roman"/>
            <w:sz w:val="20"/>
            <w:szCs w:val="20"/>
            <w:lang w:val="en-US"/>
          </w:rPr>
          <m:t>(</m:t>
        </m:r>
        <m:r>
          <w:rPr>
            <w:rFonts w:ascii="Cambria Math" w:hAnsi="Cambria Math" w:cs="Times New Roman"/>
            <w:sz w:val="20"/>
            <w:szCs w:val="20"/>
            <w:lang w:val="en-US"/>
          </w:rPr>
          <m:t>α</m:t>
        </m:r>
        <m:r>
          <m:rPr>
            <m:sty m:val="p"/>
          </m:rPr>
          <w:rPr>
            <w:rFonts w:ascii="Cambria Math" w:hAnsi="Cambria Math" w:cs="Times New Roman"/>
            <w:sz w:val="20"/>
            <w:szCs w:val="20"/>
            <w:lang w:val="en-US"/>
          </w:rPr>
          <m:t>=0.05)</m:t>
        </m:r>
      </m:oMath>
      <w:r w:rsidR="001C077A">
        <w:rPr>
          <w:rFonts w:ascii="Times New Roman" w:hAnsi="Times New Roman" w:cs="Times New Roman"/>
          <w:sz w:val="20"/>
          <w:szCs w:val="20"/>
          <w:lang w:val="en-US"/>
        </w:rPr>
        <w:t xml:space="preserve"> and sample size</w:t>
      </w:r>
      <m:oMath>
        <m:r>
          <m:rPr>
            <m:sty m:val="p"/>
          </m:rPr>
          <w:rPr>
            <w:rFonts w:ascii="Cambria Math" w:hAnsi="Cambria Math" w:cs="Times New Roman"/>
            <w:sz w:val="20"/>
            <w:szCs w:val="20"/>
            <w:lang w:val="en-US"/>
          </w:rPr>
          <m:t>(</m:t>
        </m:r>
        <m:r>
          <w:rPr>
            <w:rFonts w:ascii="Cambria Math" w:hAnsi="Cambria Math" w:cs="Times New Roman"/>
            <w:sz w:val="20"/>
            <w:szCs w:val="20"/>
            <w:lang w:val="en-US"/>
          </w:rPr>
          <m:t>n</m:t>
        </m:r>
        <m:r>
          <m:rPr>
            <m:sty m:val="p"/>
          </m:rPr>
          <w:rPr>
            <w:rFonts w:ascii="Cambria Math" w:hAnsi="Cambria Math" w:cs="Times New Roman"/>
            <w:sz w:val="20"/>
            <w:szCs w:val="20"/>
            <w:lang w:val="en-US"/>
          </w:rPr>
          <m:t>=50)</m:t>
        </m:r>
      </m:oMath>
      <w:r w:rsidR="001C077A" w:rsidRPr="00E14C83">
        <w:rPr>
          <w:rFonts w:ascii="Times New Roman" w:hAnsi="Times New Roman" w:cs="Times New Roman"/>
          <w:sz w:val="20"/>
          <w:szCs w:val="20"/>
          <w:lang w:val="en-US"/>
        </w:rPr>
        <w:t xml:space="preserve">. Specifically for non-normal samples, </w:t>
      </w:r>
      <w:r w:rsidR="00E14C83" w:rsidRPr="00E14C83">
        <w:rPr>
          <w:rFonts w:ascii="Times New Roman" w:hAnsi="Times New Roman" w:cs="Times New Roman"/>
          <w:sz w:val="20"/>
          <w:szCs w:val="20"/>
          <w:lang w:val="en-US"/>
        </w:rPr>
        <w:t xml:space="preserve">authors also adopted: EV2: </w:t>
      </w:r>
      <m:oMath>
        <m:r>
          <w:rPr>
            <w:rFonts w:ascii="Cambria Math" w:hAnsi="Cambria Math" w:cs="Times New Roman"/>
            <w:sz w:val="20"/>
            <w:szCs w:val="20"/>
            <w:lang w:val="en-US"/>
          </w:rPr>
          <m:t>κ</m:t>
        </m:r>
        <m:r>
          <m:rPr>
            <m:sty m:val="p"/>
          </m:rPr>
          <w:rPr>
            <w:rFonts w:ascii="Cambria Math" w:hAnsi="Cambria Math" w:cs="Times New Roman"/>
            <w:sz w:val="20"/>
            <w:szCs w:val="20"/>
            <w:lang w:val="en-US"/>
          </w:rPr>
          <m:t>=-0.3</m:t>
        </m:r>
      </m:oMath>
      <w:r w:rsidR="00E14C83" w:rsidRPr="00E14C83">
        <w:rPr>
          <w:rFonts w:ascii="Times New Roman" w:hAnsi="Times New Roman" w:cs="Times New Roman"/>
          <w:sz w:val="20"/>
          <w:szCs w:val="20"/>
          <w:lang w:val="en-US"/>
        </w:rPr>
        <w:t xml:space="preserve">; Weibull: </w:t>
      </w:r>
      <m:oMath>
        <m:r>
          <w:rPr>
            <w:rFonts w:ascii="Cambria Math" w:hAnsi="Cambria Math" w:cs="Times New Roman"/>
            <w:sz w:val="20"/>
            <w:szCs w:val="20"/>
            <w:lang w:val="en-US"/>
          </w:rPr>
          <m:t>ω</m:t>
        </m:r>
        <m:r>
          <m:rPr>
            <m:sty m:val="p"/>
          </m:rPr>
          <w:rPr>
            <w:rFonts w:ascii="Cambria Math" w:hAnsi="Cambria Math" w:cs="Times New Roman"/>
            <w:sz w:val="20"/>
            <w:szCs w:val="20"/>
            <w:lang w:val="en-US"/>
          </w:rPr>
          <m:t>=0.6</m:t>
        </m:r>
      </m:oMath>
      <w:r w:rsidR="00E14C83" w:rsidRPr="00E14C83">
        <w:rPr>
          <w:rFonts w:ascii="Times New Roman" w:hAnsi="Times New Roman" w:cs="Times New Roman"/>
          <w:sz w:val="20"/>
          <w:szCs w:val="20"/>
          <w:lang w:val="en-US"/>
        </w:rPr>
        <w:t xml:space="preserve">; Pearson III (P3): </w:t>
      </w:r>
      <m:oMath>
        <m:r>
          <w:rPr>
            <w:rFonts w:ascii="Cambria Math" w:hAnsi="Cambria Math" w:cs="Times New Roman"/>
            <w:sz w:val="20"/>
            <w:szCs w:val="20"/>
            <w:lang w:val="en-US"/>
          </w:rPr>
          <m:t>γ</m:t>
        </m:r>
        <m:r>
          <m:rPr>
            <m:sty m:val="p"/>
          </m:rPr>
          <w:rPr>
            <w:rFonts w:ascii="Cambria Math" w:hAnsi="Cambria Math" w:cs="Times New Roman"/>
            <w:sz w:val="20"/>
            <w:szCs w:val="20"/>
            <w:lang w:val="en-US"/>
          </w:rPr>
          <m:t>=1.5</m:t>
        </m:r>
      </m:oMath>
      <w:r w:rsidR="00E14C83">
        <w:rPr>
          <w:rFonts w:ascii="Times New Roman" w:eastAsiaTheme="minorEastAsia" w:hAnsi="Times New Roman" w:cs="Times New Roman"/>
          <w:sz w:val="20"/>
          <w:szCs w:val="20"/>
          <w:lang w:val="en-US"/>
        </w:rPr>
        <w:t xml:space="preserve">. The simulations results showed that (a) o </w:t>
      </w:r>
      <w:r w:rsidR="00E14C83" w:rsidRPr="008E2C3C">
        <w:rPr>
          <w:rFonts w:ascii="Times New Roman" w:eastAsiaTheme="minorEastAsia" w:hAnsi="Times New Roman" w:cs="Times New Roman"/>
          <w:i/>
          <w:sz w:val="20"/>
          <w:szCs w:val="20"/>
          <w:lang w:val="en-US"/>
        </w:rPr>
        <w:t>t-test</w:t>
      </w:r>
      <w:r w:rsidR="00E14C83">
        <w:rPr>
          <w:rFonts w:ascii="Times New Roman" w:eastAsiaTheme="minorEastAsia" w:hAnsi="Times New Roman" w:cs="Times New Roman"/>
          <w:sz w:val="20"/>
          <w:szCs w:val="20"/>
          <w:lang w:val="en-US"/>
        </w:rPr>
        <w:t xml:space="preserve"> and </w:t>
      </w:r>
      <w:r w:rsidR="00E14C83" w:rsidRPr="008E2C3C">
        <w:rPr>
          <w:rFonts w:ascii="Times New Roman" w:eastAsiaTheme="minorEastAsia" w:hAnsi="Times New Roman" w:cs="Times New Roman"/>
          <w:i/>
          <w:sz w:val="20"/>
          <w:szCs w:val="20"/>
          <w:lang w:val="en-US"/>
        </w:rPr>
        <w:t>BS-slope</w:t>
      </w:r>
      <w:r w:rsidR="00E14C83">
        <w:rPr>
          <w:rFonts w:ascii="Times New Roman" w:eastAsiaTheme="minorEastAsia" w:hAnsi="Times New Roman" w:cs="Times New Roman"/>
          <w:sz w:val="20"/>
          <w:szCs w:val="20"/>
          <w:lang w:val="en-US"/>
        </w:rPr>
        <w:t xml:space="preserve"> have the same power</w:t>
      </w:r>
      <w:r w:rsidR="008E2C3C">
        <w:rPr>
          <w:rFonts w:ascii="Times New Roman" w:eastAsiaTheme="minorEastAsia" w:hAnsi="Times New Roman" w:cs="Times New Roman"/>
          <w:sz w:val="20"/>
          <w:szCs w:val="20"/>
          <w:lang w:val="en-US"/>
        </w:rPr>
        <w:t xml:space="preserve"> when samples are normally distributed.</w:t>
      </w:r>
      <w:r w:rsidR="00E14C83">
        <w:rPr>
          <w:rFonts w:ascii="Times New Roman" w:eastAsiaTheme="minorEastAsia" w:hAnsi="Times New Roman" w:cs="Times New Roman"/>
          <w:sz w:val="20"/>
          <w:szCs w:val="20"/>
          <w:lang w:val="en-US"/>
        </w:rPr>
        <w:t xml:space="preserve"> </w:t>
      </w:r>
      <w:r w:rsidR="008E2C3C">
        <w:rPr>
          <w:rFonts w:ascii="Times New Roman" w:eastAsiaTheme="minorEastAsia" w:hAnsi="Times New Roman" w:cs="Times New Roman"/>
          <w:sz w:val="20"/>
          <w:szCs w:val="20"/>
          <w:lang w:val="en-US"/>
        </w:rPr>
        <w:t xml:space="preserve">The same was seen for MK and </w:t>
      </w:r>
      <w:r w:rsidR="008E2C3C" w:rsidRPr="008E2C3C">
        <w:rPr>
          <w:rFonts w:ascii="Times New Roman" w:eastAsiaTheme="minorEastAsia" w:hAnsi="Times New Roman" w:cs="Times New Roman"/>
          <w:i/>
          <w:sz w:val="20"/>
          <w:szCs w:val="20"/>
          <w:lang w:val="en-US"/>
        </w:rPr>
        <w:t>BS-MK</w:t>
      </w:r>
      <w:r w:rsidR="008E2C3C">
        <w:rPr>
          <w:rFonts w:ascii="Times New Roman" w:eastAsiaTheme="minorEastAsia" w:hAnsi="Times New Roman" w:cs="Times New Roman"/>
          <w:sz w:val="20"/>
          <w:szCs w:val="20"/>
          <w:lang w:val="en-US"/>
        </w:rPr>
        <w:t xml:space="preserve">; (b) </w:t>
      </w:r>
      <w:r w:rsidR="00924681">
        <w:rPr>
          <w:rFonts w:ascii="Times New Roman" w:eastAsiaTheme="minorEastAsia" w:hAnsi="Times New Roman" w:cs="Times New Roman"/>
          <w:sz w:val="20"/>
          <w:szCs w:val="20"/>
          <w:lang w:val="en-US"/>
        </w:rPr>
        <w:t xml:space="preserve">if the sample is Normal, the power of the tests based in slope coefficient analysis, </w:t>
      </w:r>
      <w:r w:rsidR="00924681" w:rsidRPr="00924681">
        <w:rPr>
          <w:rFonts w:ascii="Times New Roman" w:eastAsiaTheme="minorEastAsia" w:hAnsi="Times New Roman" w:cs="Times New Roman"/>
          <w:i/>
          <w:sz w:val="20"/>
          <w:szCs w:val="20"/>
          <w:lang w:val="en-US"/>
        </w:rPr>
        <w:t>t-test</w:t>
      </w:r>
      <w:r w:rsidR="00924681">
        <w:rPr>
          <w:rFonts w:ascii="Times New Roman" w:eastAsiaTheme="minorEastAsia" w:hAnsi="Times New Roman" w:cs="Times New Roman"/>
          <w:sz w:val="20"/>
          <w:szCs w:val="20"/>
          <w:lang w:val="en-US"/>
        </w:rPr>
        <w:t xml:space="preserve"> and </w:t>
      </w:r>
      <w:r w:rsidR="00924681" w:rsidRPr="00924681">
        <w:rPr>
          <w:rFonts w:ascii="Times New Roman" w:eastAsiaTheme="minorEastAsia" w:hAnsi="Times New Roman" w:cs="Times New Roman"/>
          <w:i/>
          <w:sz w:val="20"/>
          <w:szCs w:val="20"/>
          <w:lang w:val="en-US"/>
        </w:rPr>
        <w:t>BS-slope</w:t>
      </w:r>
      <w:r w:rsidR="00924681">
        <w:rPr>
          <w:rFonts w:ascii="Times New Roman" w:eastAsiaTheme="minorEastAsia" w:hAnsi="Times New Roman" w:cs="Times New Roman"/>
          <w:sz w:val="20"/>
          <w:szCs w:val="20"/>
          <w:lang w:val="en-US"/>
        </w:rPr>
        <w:t xml:space="preserve">, are slightly greater than </w:t>
      </w:r>
      <w:r w:rsidR="001001D2">
        <w:rPr>
          <w:rFonts w:ascii="Times New Roman" w:eastAsiaTheme="minorEastAsia" w:hAnsi="Times New Roman" w:cs="Times New Roman"/>
          <w:sz w:val="20"/>
          <w:szCs w:val="20"/>
          <w:lang w:val="en-US"/>
        </w:rPr>
        <w:t>others evaluated. (c) Considering non-Normal samples</w:t>
      </w:r>
      <w:r w:rsidR="00327F86">
        <w:rPr>
          <w:rFonts w:ascii="Times New Roman" w:eastAsiaTheme="minorEastAsia" w:hAnsi="Times New Roman" w:cs="Times New Roman"/>
          <w:sz w:val="20"/>
          <w:szCs w:val="20"/>
          <w:lang w:val="en-US"/>
        </w:rPr>
        <w:t xml:space="preserve">, MK and </w:t>
      </w:r>
      <w:r w:rsidR="00327F86" w:rsidRPr="00327F86">
        <w:rPr>
          <w:rFonts w:ascii="Times New Roman" w:eastAsiaTheme="minorEastAsia" w:hAnsi="Times New Roman" w:cs="Times New Roman"/>
          <w:i/>
          <w:sz w:val="20"/>
          <w:szCs w:val="20"/>
          <w:lang w:val="en-US"/>
        </w:rPr>
        <w:t>BS-MK</w:t>
      </w:r>
      <w:r w:rsidR="00327F86">
        <w:rPr>
          <w:rFonts w:ascii="Times New Roman" w:eastAsiaTheme="minorEastAsia" w:hAnsi="Times New Roman" w:cs="Times New Roman"/>
          <w:i/>
          <w:sz w:val="20"/>
          <w:szCs w:val="20"/>
          <w:lang w:val="en-US"/>
        </w:rPr>
        <w:t xml:space="preserve"> </w:t>
      </w:r>
      <w:r w:rsidR="00327F86">
        <w:rPr>
          <w:rFonts w:ascii="Times New Roman" w:eastAsiaTheme="minorEastAsia" w:hAnsi="Times New Roman" w:cs="Times New Roman"/>
          <w:sz w:val="20"/>
          <w:szCs w:val="20"/>
          <w:lang w:val="en-US"/>
        </w:rPr>
        <w:t xml:space="preserve">are the ones pointed as better </w:t>
      </w:r>
      <w:r w:rsidR="00326923">
        <w:rPr>
          <w:rFonts w:ascii="Times New Roman" w:eastAsiaTheme="minorEastAsia" w:hAnsi="Times New Roman" w:cs="Times New Roman"/>
          <w:sz w:val="20"/>
          <w:szCs w:val="20"/>
          <w:lang w:val="en-US"/>
        </w:rPr>
        <w:t xml:space="preserve">tests to be used by </w:t>
      </w:r>
      <w:r w:rsidR="00326923">
        <w:rPr>
          <w:rFonts w:ascii="Times New Roman" w:hAnsi="Times New Roman" w:cs="Times New Roman"/>
          <w:sz w:val="20"/>
          <w:szCs w:val="20"/>
          <w:lang w:val="en-US"/>
        </w:rPr>
        <w:t>Yue et al. (2004).</w:t>
      </w:r>
      <w:r w:rsidR="00194A5D">
        <w:rPr>
          <w:rFonts w:ascii="Times New Roman" w:hAnsi="Times New Roman" w:cs="Times New Roman"/>
          <w:sz w:val="20"/>
          <w:szCs w:val="20"/>
          <w:lang w:val="en-US"/>
        </w:rPr>
        <w:t>In addition, this study reveals that the ability of detect truly trends is slightly sensible to the type of non-stationarity, i.e. if the trend is linear or not.</w:t>
      </w:r>
    </w:p>
    <w:p w14:paraId="58BC0ACE" w14:textId="77777777" w:rsidR="008A524B" w:rsidRDefault="008A524B" w:rsidP="008A524B">
      <w:pPr>
        <w:spacing w:after="0" w:line="360" w:lineRule="auto"/>
        <w:jc w:val="both"/>
        <w:rPr>
          <w:rFonts w:ascii="Times New Roman" w:eastAsiaTheme="minorEastAsia" w:hAnsi="Times New Roman" w:cs="Times New Roman"/>
          <w:sz w:val="20"/>
          <w:szCs w:val="20"/>
          <w:lang w:val="en-US"/>
        </w:rPr>
      </w:pPr>
    </w:p>
    <w:p w14:paraId="40F756C7" w14:textId="77777777" w:rsidR="00F67143" w:rsidRPr="00F67143" w:rsidRDefault="00F670BC" w:rsidP="008A524B">
      <w:pPr>
        <w:spacing w:after="0"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I</w:t>
      </w:r>
      <w:r w:rsidR="0037524E" w:rsidRPr="00F67143">
        <w:rPr>
          <w:rFonts w:ascii="Times New Roman" w:eastAsiaTheme="minorEastAsia" w:hAnsi="Times New Roman" w:cs="Times New Roman"/>
          <w:sz w:val="20"/>
          <w:szCs w:val="20"/>
          <w:lang w:val="en-US"/>
        </w:rPr>
        <w:t>t</w:t>
      </w:r>
      <w:r w:rsidR="00F67143" w:rsidRPr="00F67143">
        <w:rPr>
          <w:rFonts w:ascii="Times New Roman" w:eastAsiaTheme="minorEastAsia" w:hAnsi="Times New Roman" w:cs="Times New Roman"/>
          <w:sz w:val="20"/>
          <w:szCs w:val="20"/>
          <w:lang w:val="en-US"/>
        </w:rPr>
        <w:t xml:space="preserve"> i</w:t>
      </w:r>
      <w:r w:rsidR="0037524E" w:rsidRPr="00F67143">
        <w:rPr>
          <w:rFonts w:ascii="Times New Roman" w:eastAsiaTheme="minorEastAsia" w:hAnsi="Times New Roman" w:cs="Times New Roman"/>
          <w:sz w:val="20"/>
          <w:szCs w:val="20"/>
          <w:lang w:val="en-US"/>
        </w:rPr>
        <w:t xml:space="preserve">s important to keep in mind that sometimes </w:t>
      </w:r>
      <w:r w:rsidR="00F67143" w:rsidRPr="00F67143">
        <w:rPr>
          <w:rFonts w:ascii="Times New Roman" w:eastAsiaTheme="minorEastAsia" w:hAnsi="Times New Roman" w:cs="Times New Roman"/>
          <w:sz w:val="20"/>
          <w:szCs w:val="20"/>
          <w:lang w:val="en-US"/>
        </w:rPr>
        <w:t xml:space="preserve">tests will </w:t>
      </w:r>
      <w:r>
        <w:rPr>
          <w:rFonts w:ascii="Times New Roman" w:eastAsiaTheme="minorEastAsia" w:hAnsi="Times New Roman" w:cs="Times New Roman"/>
          <w:sz w:val="20"/>
          <w:szCs w:val="20"/>
          <w:lang w:val="en-US"/>
        </w:rPr>
        <w:t xml:space="preserve">not be </w:t>
      </w:r>
      <w:r w:rsidR="00F67143" w:rsidRPr="00F67143">
        <w:rPr>
          <w:rFonts w:ascii="Times New Roman" w:eastAsiaTheme="minorEastAsia" w:hAnsi="Times New Roman" w:cs="Times New Roman"/>
          <w:sz w:val="20"/>
          <w:szCs w:val="20"/>
          <w:lang w:val="en-US"/>
        </w:rPr>
        <w:t>able to declare</w:t>
      </w:r>
      <w:r>
        <w:rPr>
          <w:rFonts w:ascii="Times New Roman" w:eastAsiaTheme="minorEastAsia" w:hAnsi="Times New Roman" w:cs="Times New Roman"/>
          <w:sz w:val="20"/>
          <w:szCs w:val="20"/>
          <w:lang w:val="en-US"/>
        </w:rPr>
        <w:t xml:space="preserve"> a sample as non-stationary even when a true trend is present</w:t>
      </w:r>
      <w:r w:rsidR="00F67143" w:rsidRPr="00F67143">
        <w:rPr>
          <w:rFonts w:ascii="Times New Roman" w:eastAsiaTheme="minorEastAsia" w:hAnsi="Times New Roman" w:cs="Times New Roman"/>
          <w:sz w:val="20"/>
          <w:szCs w:val="20"/>
          <w:lang w:val="en-US"/>
        </w:rPr>
        <w:t xml:space="preserve">. </w:t>
      </w:r>
      <w:r>
        <w:rPr>
          <w:rFonts w:ascii="Times New Roman" w:eastAsiaTheme="minorEastAsia" w:hAnsi="Times New Roman" w:cs="Times New Roman"/>
          <w:sz w:val="20"/>
          <w:szCs w:val="20"/>
          <w:lang w:val="en-US"/>
        </w:rPr>
        <w:t>Pittock (1980) and Chiew and</w:t>
      </w:r>
      <w:r w:rsidR="00F67143" w:rsidRPr="00F67143">
        <w:rPr>
          <w:rFonts w:ascii="Times New Roman" w:eastAsiaTheme="minorEastAsia" w:hAnsi="Times New Roman" w:cs="Times New Roman"/>
          <w:sz w:val="20"/>
          <w:szCs w:val="20"/>
          <w:lang w:val="en-US"/>
        </w:rPr>
        <w:t xml:space="preserve"> McMahon (1993)</w:t>
      </w:r>
      <w:r w:rsidR="00D96C07">
        <w:rPr>
          <w:rFonts w:ascii="Times New Roman" w:eastAsiaTheme="minorEastAsia" w:hAnsi="Times New Roman" w:cs="Times New Roman"/>
          <w:sz w:val="20"/>
          <w:szCs w:val="20"/>
          <w:lang w:val="en-US"/>
        </w:rPr>
        <w:t xml:space="preserve"> evaluate this capability for</w:t>
      </w:r>
      <w:r>
        <w:rPr>
          <w:rFonts w:ascii="Times New Roman" w:eastAsiaTheme="minorEastAsia" w:hAnsi="Times New Roman" w:cs="Times New Roman"/>
          <w:sz w:val="20"/>
          <w:szCs w:val="20"/>
          <w:lang w:val="en-US"/>
        </w:rPr>
        <w:t xml:space="preserve"> hydrologic time series. The authors, in general, concluded</w:t>
      </w:r>
      <w:r w:rsidR="00074657">
        <w:rPr>
          <w:rFonts w:ascii="Times New Roman" w:eastAsiaTheme="minorEastAsia" w:hAnsi="Times New Roman" w:cs="Times New Roman"/>
          <w:sz w:val="20"/>
          <w:szCs w:val="20"/>
          <w:lang w:val="en-US"/>
        </w:rPr>
        <w:t xml:space="preserve"> that detect a trend is unlike if it does not appear consistently for a specific time interval. Considering this statement and difficulties in detection process when the signal of change is week and sample’s variability is high, </w:t>
      </w:r>
      <w:r w:rsidR="00074657" w:rsidRPr="00616657">
        <w:rPr>
          <w:rFonts w:ascii="Times New Roman" w:eastAsiaTheme="minorEastAsia" w:hAnsi="Times New Roman" w:cs="Times New Roman"/>
          <w:sz w:val="20"/>
          <w:szCs w:val="20"/>
          <w:lang w:val="en-US"/>
        </w:rPr>
        <w:t>Radziejewski e Kundzewicz (2004)</w:t>
      </w:r>
      <w:r w:rsidR="00616657">
        <w:rPr>
          <w:rFonts w:ascii="Times New Roman" w:eastAsiaTheme="minorEastAsia" w:hAnsi="Times New Roman" w:cs="Times New Roman"/>
          <w:sz w:val="20"/>
          <w:szCs w:val="20"/>
          <w:lang w:val="en-US"/>
        </w:rPr>
        <w:t xml:space="preserve"> proposed to generate synthetic series by the association of</w:t>
      </w:r>
      <w:r w:rsidR="00616657" w:rsidRPr="001B0A75">
        <w:rPr>
          <w:rFonts w:ascii="Times New Roman" w:eastAsiaTheme="minorEastAsia" w:hAnsi="Times New Roman" w:cs="Times New Roman"/>
          <w:sz w:val="20"/>
          <w:szCs w:val="20"/>
          <w:lang w:val="en-US"/>
        </w:rPr>
        <w:t xml:space="preserve"> two distinct parts: (a) </w:t>
      </w:r>
      <w:r w:rsidR="00616657" w:rsidRPr="001B0A75">
        <w:rPr>
          <w:rFonts w:ascii="Times New Roman" w:eastAsiaTheme="minorEastAsia" w:hAnsi="Times New Roman" w:cs="Times New Roman"/>
          <w:i/>
          <w:sz w:val="20"/>
          <w:szCs w:val="20"/>
          <w:lang w:val="en-US"/>
        </w:rPr>
        <w:t>base</w:t>
      </w:r>
      <w:r w:rsidR="00616657" w:rsidRPr="001B0A75">
        <w:rPr>
          <w:rFonts w:ascii="Times New Roman" w:eastAsiaTheme="minorEastAsia" w:hAnsi="Times New Roman" w:cs="Times New Roman"/>
          <w:sz w:val="20"/>
          <w:szCs w:val="20"/>
          <w:lang w:val="en-US"/>
        </w:rPr>
        <w:t xml:space="preserve">: </w:t>
      </w:r>
      <w:r w:rsidR="001B0A75" w:rsidRPr="001B0A75">
        <w:rPr>
          <w:rFonts w:ascii="Times New Roman" w:eastAsiaTheme="minorEastAsia" w:hAnsi="Times New Roman" w:cs="Times New Roman"/>
          <w:sz w:val="20"/>
          <w:szCs w:val="20"/>
          <w:lang w:val="en-US"/>
        </w:rPr>
        <w:t xml:space="preserve">obtained by a normally distributed and independent random process </w:t>
      </w:r>
      <w:r w:rsidR="001B0A75" w:rsidRPr="001B0A75">
        <w:rPr>
          <w:rFonts w:ascii="Times New Roman" w:hAnsi="Times New Roman" w:cs="Times New Roman"/>
          <w:sz w:val="20"/>
          <w:szCs w:val="20"/>
          <w:lang w:val="en-US"/>
        </w:rPr>
        <w:t>(</w:t>
      </w:r>
      <m:oMath>
        <m:r>
          <w:rPr>
            <w:rFonts w:ascii="Cambria Math" w:hAnsi="Cambria Math" w:cs="Times New Roman"/>
            <w:sz w:val="20"/>
            <w:szCs w:val="20"/>
          </w:rPr>
          <m:t>N</m:t>
        </m:r>
        <m:r>
          <w:rPr>
            <w:rFonts w:ascii="Cambria Math" w:hAnsi="Cambria Math" w:cs="Times New Roman"/>
            <w:sz w:val="20"/>
            <w:szCs w:val="20"/>
            <w:lang w:val="en-US"/>
          </w:rPr>
          <m:t>(0,1)</m:t>
        </m:r>
        <m:r>
          <w:rPr>
            <w:rFonts w:ascii="Cambria Math" w:eastAsiaTheme="minorEastAsia" w:hAnsi="Cambria Math" w:cs="Times New Roman"/>
            <w:sz w:val="20"/>
            <w:szCs w:val="20"/>
            <w:lang w:val="en-US"/>
          </w:rPr>
          <m:t>)</m:t>
        </m:r>
      </m:oMath>
      <w:r w:rsidR="001B0A75">
        <w:rPr>
          <w:rFonts w:ascii="Times New Roman" w:eastAsiaTheme="minorEastAsia" w:hAnsi="Times New Roman" w:cs="Times New Roman"/>
          <w:sz w:val="20"/>
          <w:szCs w:val="20"/>
          <w:lang w:val="en-US"/>
        </w:rPr>
        <w:t xml:space="preserve"> and (b) </w:t>
      </w:r>
      <w:r w:rsidR="001B0A75" w:rsidRPr="001B0A75">
        <w:rPr>
          <w:rFonts w:ascii="Times New Roman" w:eastAsiaTheme="minorEastAsia" w:hAnsi="Times New Roman" w:cs="Times New Roman"/>
          <w:i/>
          <w:sz w:val="20"/>
          <w:szCs w:val="20"/>
          <w:lang w:val="en-US"/>
        </w:rPr>
        <w:t>change</w:t>
      </w:r>
      <w:r w:rsidR="001B0A75">
        <w:rPr>
          <w:rFonts w:ascii="Times New Roman" w:eastAsiaTheme="minorEastAsia" w:hAnsi="Times New Roman" w:cs="Times New Roman"/>
          <w:sz w:val="20"/>
          <w:szCs w:val="20"/>
          <w:lang w:val="en-US"/>
        </w:rPr>
        <w:t>: c</w:t>
      </w:r>
      <w:r w:rsidR="00D477E9">
        <w:rPr>
          <w:rFonts w:ascii="Times New Roman" w:eastAsiaTheme="minorEastAsia" w:hAnsi="Times New Roman" w:cs="Times New Roman"/>
          <w:sz w:val="20"/>
          <w:szCs w:val="20"/>
          <w:lang w:val="en-US"/>
        </w:rPr>
        <w:t>ame</w:t>
      </w:r>
      <w:r w:rsidR="001B0A75">
        <w:rPr>
          <w:rFonts w:ascii="Times New Roman" w:eastAsiaTheme="minorEastAsia" w:hAnsi="Times New Roman" w:cs="Times New Roman"/>
          <w:sz w:val="20"/>
          <w:szCs w:val="20"/>
          <w:lang w:val="en-US"/>
        </w:rPr>
        <w:t xml:space="preserve"> from a two types of deterministic process: </w:t>
      </w:r>
      <w:r w:rsidR="001B0A75" w:rsidRPr="001B0A75">
        <w:rPr>
          <w:rFonts w:ascii="Times New Roman" w:eastAsiaTheme="minorEastAsia" w:hAnsi="Times New Roman" w:cs="Times New Roman"/>
          <w:i/>
          <w:sz w:val="20"/>
          <w:szCs w:val="20"/>
          <w:lang w:val="en-US"/>
        </w:rPr>
        <w:t>gradual</w:t>
      </w:r>
      <w:r w:rsidR="001B0A75">
        <w:rPr>
          <w:rFonts w:ascii="Times New Roman" w:eastAsiaTheme="minorEastAsia" w:hAnsi="Times New Roman" w:cs="Times New Roman"/>
          <w:sz w:val="20"/>
          <w:szCs w:val="20"/>
          <w:lang w:val="en-US"/>
        </w:rPr>
        <w:t xml:space="preserve"> (linear) and </w:t>
      </w:r>
      <w:r w:rsidR="001B0A75" w:rsidRPr="001B0A75">
        <w:rPr>
          <w:rFonts w:ascii="Times New Roman" w:eastAsiaTheme="minorEastAsia" w:hAnsi="Times New Roman" w:cs="Times New Roman"/>
          <w:i/>
          <w:sz w:val="20"/>
          <w:szCs w:val="20"/>
          <w:lang w:val="en-US"/>
        </w:rPr>
        <w:t>jump</w:t>
      </w:r>
      <w:r w:rsidR="001B0A75">
        <w:rPr>
          <w:rFonts w:ascii="Times New Roman" w:eastAsiaTheme="minorEastAsia" w:hAnsi="Times New Roman" w:cs="Times New Roman"/>
          <w:sz w:val="20"/>
          <w:szCs w:val="20"/>
          <w:lang w:val="en-US"/>
        </w:rPr>
        <w:t>.</w:t>
      </w:r>
      <w:r w:rsidR="00590826">
        <w:rPr>
          <w:rFonts w:ascii="Times New Roman" w:eastAsiaTheme="minorEastAsia" w:hAnsi="Times New Roman" w:cs="Times New Roman"/>
          <w:sz w:val="20"/>
          <w:szCs w:val="20"/>
          <w:lang w:val="en-US"/>
        </w:rPr>
        <w:t xml:space="preserve"> The parcels’ superimpose was controlled by the authors and objected create </w:t>
      </w:r>
      <w:r w:rsidR="00F52F37">
        <w:rPr>
          <w:rFonts w:ascii="Times New Roman" w:eastAsiaTheme="minorEastAsia" w:hAnsi="Times New Roman" w:cs="Times New Roman"/>
          <w:sz w:val="20"/>
          <w:szCs w:val="20"/>
          <w:lang w:val="en-US"/>
        </w:rPr>
        <w:t>time series with two</w:t>
      </w:r>
      <w:r w:rsidR="00FA76D5">
        <w:rPr>
          <w:rFonts w:ascii="Times New Roman" w:eastAsiaTheme="minorEastAsia" w:hAnsi="Times New Roman" w:cs="Times New Roman"/>
          <w:sz w:val="20"/>
          <w:szCs w:val="20"/>
          <w:lang w:val="en-US"/>
        </w:rPr>
        <w:t xml:space="preserve"> distinct</w:t>
      </w:r>
      <w:r w:rsidR="00F52F37">
        <w:rPr>
          <w:rFonts w:ascii="Times New Roman" w:eastAsiaTheme="minorEastAsia" w:hAnsi="Times New Roman" w:cs="Times New Roman"/>
          <w:sz w:val="20"/>
          <w:szCs w:val="20"/>
          <w:lang w:val="en-US"/>
        </w:rPr>
        <w:t xml:space="preserve"> portions and limit</w:t>
      </w:r>
      <w:r w:rsidR="00FA76D5">
        <w:rPr>
          <w:rFonts w:ascii="Times New Roman" w:eastAsiaTheme="minorEastAsia" w:hAnsi="Times New Roman" w:cs="Times New Roman"/>
          <w:sz w:val="20"/>
          <w:szCs w:val="20"/>
          <w:lang w:val="en-US"/>
        </w:rPr>
        <w:t>ed</w:t>
      </w:r>
      <w:r w:rsidR="00F52F37">
        <w:rPr>
          <w:rFonts w:ascii="Times New Roman" w:eastAsiaTheme="minorEastAsia" w:hAnsi="Times New Roman" w:cs="Times New Roman"/>
          <w:sz w:val="20"/>
          <w:szCs w:val="20"/>
          <w:lang w:val="en-US"/>
        </w:rPr>
        <w:t xml:space="preserve"> </w:t>
      </w:r>
      <w:r w:rsidR="00FA76D5">
        <w:rPr>
          <w:rFonts w:ascii="Times New Roman" w:eastAsiaTheme="minorEastAsia" w:hAnsi="Times New Roman" w:cs="Times New Roman"/>
          <w:sz w:val="20"/>
          <w:szCs w:val="20"/>
          <w:lang w:val="en-US"/>
        </w:rPr>
        <w:t>by a point</w:t>
      </w:r>
      <w:r w:rsidR="00F52F37">
        <w:rPr>
          <w:rFonts w:ascii="Times New Roman" w:eastAsiaTheme="minorEastAsia" w:hAnsi="Times New Roman" w:cs="Times New Roman"/>
          <w:sz w:val="20"/>
          <w:szCs w:val="20"/>
          <w:lang w:val="en-US"/>
        </w:rPr>
        <w:t xml:space="preserve"> called </w:t>
      </w:r>
      <w:r w:rsidR="00F52F37" w:rsidRPr="00F52F37">
        <w:rPr>
          <w:rFonts w:ascii="Times New Roman" w:eastAsiaTheme="minorEastAsia" w:hAnsi="Times New Roman" w:cs="Times New Roman"/>
          <w:i/>
          <w:sz w:val="20"/>
          <w:szCs w:val="20"/>
          <w:lang w:val="en-US"/>
        </w:rPr>
        <w:t>changing point</w:t>
      </w:r>
      <w:r w:rsidR="00F52F37">
        <w:rPr>
          <w:rFonts w:ascii="Times New Roman" w:eastAsiaTheme="minorEastAsia" w:hAnsi="Times New Roman" w:cs="Times New Roman"/>
          <w:i/>
          <w:sz w:val="20"/>
          <w:szCs w:val="20"/>
          <w:lang w:val="en-US"/>
        </w:rPr>
        <w:t>.</w:t>
      </w:r>
      <w:r w:rsidR="00FA76D5">
        <w:rPr>
          <w:rFonts w:ascii="Times New Roman" w:eastAsiaTheme="minorEastAsia" w:hAnsi="Times New Roman" w:cs="Times New Roman"/>
          <w:sz w:val="20"/>
          <w:szCs w:val="20"/>
          <w:lang w:val="en-US"/>
        </w:rPr>
        <w:t xml:space="preserve"> This point established the beginning of time series’ portion that was affected by the change (</w:t>
      </w:r>
      <w:r w:rsidR="007C5D5C" w:rsidRPr="007C5D5C">
        <w:rPr>
          <w:rFonts w:ascii="Times New Roman" w:eastAsiaTheme="minorEastAsia" w:hAnsi="Times New Roman" w:cs="Times New Roman"/>
          <w:i/>
          <w:sz w:val="20"/>
          <w:szCs w:val="20"/>
          <w:lang w:val="en-US"/>
        </w:rPr>
        <w:t>run up</w:t>
      </w:r>
      <w:r w:rsidR="00FA76D5" w:rsidRPr="007C5D5C">
        <w:rPr>
          <w:rFonts w:ascii="Times New Roman" w:eastAsiaTheme="minorEastAsia" w:hAnsi="Times New Roman" w:cs="Times New Roman"/>
          <w:i/>
          <w:sz w:val="20"/>
          <w:szCs w:val="20"/>
          <w:lang w:val="en-US"/>
        </w:rPr>
        <w:t xml:space="preserve"> </w:t>
      </w:r>
      <w:r w:rsidR="007C5D5C" w:rsidRPr="007C5D5C">
        <w:rPr>
          <w:rFonts w:ascii="Times New Roman" w:eastAsiaTheme="minorEastAsia" w:hAnsi="Times New Roman" w:cs="Times New Roman"/>
          <w:i/>
          <w:sz w:val="20"/>
          <w:szCs w:val="20"/>
          <w:lang w:val="en-US"/>
        </w:rPr>
        <w:t>time</w:t>
      </w:r>
      <w:r w:rsidR="00FA76D5">
        <w:rPr>
          <w:rFonts w:ascii="Times New Roman" w:eastAsiaTheme="minorEastAsia" w:hAnsi="Times New Roman" w:cs="Times New Roman"/>
          <w:sz w:val="20"/>
          <w:szCs w:val="20"/>
          <w:lang w:val="en-US"/>
        </w:rPr>
        <w:t>) or the end of interval that trend does not exist.</w:t>
      </w:r>
      <w:r w:rsidR="007C5D5C">
        <w:rPr>
          <w:rFonts w:ascii="Times New Roman" w:eastAsiaTheme="minorEastAsia" w:hAnsi="Times New Roman" w:cs="Times New Roman"/>
          <w:sz w:val="20"/>
          <w:szCs w:val="20"/>
          <w:lang w:val="en-US"/>
        </w:rPr>
        <w:t>(</w:t>
      </w:r>
      <w:r w:rsidR="007C5D5C" w:rsidRPr="007C5D5C">
        <w:rPr>
          <w:rFonts w:ascii="Times New Roman" w:eastAsiaTheme="minorEastAsia" w:hAnsi="Times New Roman" w:cs="Times New Roman"/>
          <w:i/>
          <w:sz w:val="20"/>
          <w:szCs w:val="20"/>
          <w:lang w:val="en-US"/>
        </w:rPr>
        <w:t>reference period</w:t>
      </w:r>
      <w:r w:rsidR="007C5D5C">
        <w:rPr>
          <w:rFonts w:ascii="Times New Roman" w:eastAsiaTheme="minorEastAsia" w:hAnsi="Times New Roman" w:cs="Times New Roman"/>
          <w:sz w:val="20"/>
          <w:szCs w:val="20"/>
          <w:lang w:val="en-US"/>
        </w:rPr>
        <w:t xml:space="preserve">). </w:t>
      </w:r>
      <w:r w:rsidR="007C5D5C" w:rsidRPr="00616657">
        <w:rPr>
          <w:rFonts w:ascii="Times New Roman" w:eastAsiaTheme="minorEastAsia" w:hAnsi="Times New Roman" w:cs="Times New Roman"/>
          <w:sz w:val="20"/>
          <w:szCs w:val="20"/>
          <w:lang w:val="en-US"/>
        </w:rPr>
        <w:t>Radziejewski e Kundzewicz (2004)</w:t>
      </w:r>
      <w:r w:rsidR="007C5D5C">
        <w:rPr>
          <w:rFonts w:ascii="Times New Roman" w:eastAsiaTheme="minorEastAsia" w:hAnsi="Times New Roman" w:cs="Times New Roman"/>
          <w:sz w:val="20"/>
          <w:szCs w:val="20"/>
          <w:lang w:val="en-US"/>
        </w:rPr>
        <w:t xml:space="preserve"> defined 30 years as fixed value for </w:t>
      </w:r>
      <w:r w:rsidR="007C5D5C" w:rsidRPr="007C5D5C">
        <w:rPr>
          <w:rFonts w:ascii="Times New Roman" w:eastAsiaTheme="minorEastAsia" w:hAnsi="Times New Roman" w:cs="Times New Roman"/>
          <w:i/>
          <w:sz w:val="20"/>
          <w:szCs w:val="20"/>
          <w:lang w:val="en-US"/>
        </w:rPr>
        <w:t>reference period</w:t>
      </w:r>
      <w:r w:rsidR="007C5D5C">
        <w:rPr>
          <w:rFonts w:ascii="Times New Roman" w:eastAsiaTheme="minorEastAsia" w:hAnsi="Times New Roman" w:cs="Times New Roman"/>
          <w:sz w:val="20"/>
          <w:szCs w:val="20"/>
          <w:lang w:val="en-US"/>
        </w:rPr>
        <w:t xml:space="preserve"> and 10 to 70 years for the </w:t>
      </w:r>
      <w:r w:rsidR="007C5D5C" w:rsidRPr="007C5D5C">
        <w:rPr>
          <w:rFonts w:ascii="Times New Roman" w:eastAsiaTheme="minorEastAsia" w:hAnsi="Times New Roman" w:cs="Times New Roman"/>
          <w:i/>
          <w:sz w:val="20"/>
          <w:szCs w:val="20"/>
          <w:lang w:val="en-US"/>
        </w:rPr>
        <w:t>run up time</w:t>
      </w:r>
      <w:r w:rsidR="007C5D5C">
        <w:rPr>
          <w:rFonts w:ascii="Times New Roman" w:eastAsiaTheme="minorEastAsia" w:hAnsi="Times New Roman" w:cs="Times New Roman"/>
          <w:sz w:val="20"/>
          <w:szCs w:val="20"/>
          <w:lang w:val="en-US"/>
        </w:rPr>
        <w:t xml:space="preserve">. </w:t>
      </w:r>
      <w:r w:rsidR="00D477E9">
        <w:rPr>
          <w:rFonts w:ascii="Times New Roman" w:eastAsiaTheme="minorEastAsia" w:hAnsi="Times New Roman" w:cs="Times New Roman"/>
          <w:sz w:val="20"/>
          <w:szCs w:val="20"/>
          <w:lang w:val="en-US"/>
        </w:rPr>
        <w:t>The authors also defined the variance of synthetic times series</w:t>
      </w:r>
      <w:r w:rsidR="00165110">
        <w:rPr>
          <w:rFonts w:ascii="Times New Roman" w:eastAsiaTheme="minorEastAsia" w:hAnsi="Times New Roman" w:cs="Times New Roman"/>
          <w:sz w:val="20"/>
          <w:szCs w:val="20"/>
          <w:lang w:val="en-US"/>
        </w:rPr>
        <w:t xml:space="preserve"> </w:t>
      </w:r>
      <w:r w:rsidR="00D477E9">
        <w:rPr>
          <w:rFonts w:ascii="Times New Roman" w:eastAsiaTheme="minorEastAsia" w:hAnsi="Times New Roman" w:cs="Times New Roman"/>
          <w:sz w:val="20"/>
          <w:szCs w:val="20"/>
          <w:lang w:val="en-US"/>
        </w:rPr>
        <w:t xml:space="preserve">as multiple of the base period’s standard deviation (SD) In other words, the variance </w:t>
      </w:r>
      <w:r w:rsidR="001F36E7">
        <w:rPr>
          <w:rFonts w:ascii="Times New Roman" w:eastAsiaTheme="minorEastAsia" w:hAnsi="Times New Roman" w:cs="Times New Roman"/>
          <w:sz w:val="20"/>
          <w:szCs w:val="20"/>
          <w:lang w:val="en-US"/>
        </w:rPr>
        <w:t xml:space="preserve">for </w:t>
      </w:r>
      <w:r w:rsidR="001F36E7" w:rsidRPr="001F36E7">
        <w:rPr>
          <w:rFonts w:ascii="Times New Roman" w:eastAsiaTheme="minorEastAsia" w:hAnsi="Times New Roman" w:cs="Times New Roman"/>
          <w:i/>
          <w:sz w:val="20"/>
          <w:szCs w:val="20"/>
          <w:lang w:val="en-US"/>
        </w:rPr>
        <w:t>gradual</w:t>
      </w:r>
      <w:r w:rsidR="001F36E7">
        <w:rPr>
          <w:rFonts w:ascii="Times New Roman" w:eastAsiaTheme="minorEastAsia" w:hAnsi="Times New Roman" w:cs="Times New Roman"/>
          <w:sz w:val="20"/>
          <w:szCs w:val="20"/>
          <w:lang w:val="en-US"/>
        </w:rPr>
        <w:t xml:space="preserve"> and </w:t>
      </w:r>
      <w:r w:rsidR="001F36E7" w:rsidRPr="001F36E7">
        <w:rPr>
          <w:rFonts w:ascii="Times New Roman" w:eastAsiaTheme="minorEastAsia" w:hAnsi="Times New Roman" w:cs="Times New Roman"/>
          <w:i/>
          <w:sz w:val="20"/>
          <w:szCs w:val="20"/>
          <w:lang w:val="en-US"/>
        </w:rPr>
        <w:t>jump</w:t>
      </w:r>
      <w:r w:rsidR="001F36E7">
        <w:rPr>
          <w:rFonts w:ascii="Times New Roman" w:eastAsiaTheme="minorEastAsia" w:hAnsi="Times New Roman" w:cs="Times New Roman"/>
          <w:sz w:val="20"/>
          <w:szCs w:val="20"/>
          <w:lang w:val="en-US"/>
        </w:rPr>
        <w:t xml:space="preserve"> time series</w:t>
      </w:r>
      <w:r w:rsidR="006C10A8">
        <w:rPr>
          <w:rFonts w:ascii="Times New Roman" w:eastAsiaTheme="minorEastAsia" w:hAnsi="Times New Roman" w:cs="Times New Roman"/>
          <w:sz w:val="20"/>
          <w:szCs w:val="20"/>
          <w:lang w:val="en-US"/>
        </w:rPr>
        <w:t xml:space="preserve"> was defined</w:t>
      </w:r>
      <w:r w:rsidR="001F36E7">
        <w:rPr>
          <w:rFonts w:ascii="Times New Roman" w:eastAsiaTheme="minorEastAsia" w:hAnsi="Times New Roman" w:cs="Times New Roman"/>
          <w:sz w:val="20"/>
          <w:szCs w:val="20"/>
          <w:lang w:val="en-US"/>
        </w:rPr>
        <w:t>,</w:t>
      </w:r>
      <w:r w:rsidR="00D477E9">
        <w:rPr>
          <w:rFonts w:ascii="Times New Roman" w:eastAsiaTheme="minorEastAsia" w:hAnsi="Times New Roman" w:cs="Times New Roman"/>
          <w:sz w:val="20"/>
          <w:szCs w:val="20"/>
          <w:lang w:val="en-US"/>
        </w:rPr>
        <w:t xml:space="preserve"> </w:t>
      </w:r>
      <w:r w:rsidR="001F36E7">
        <w:rPr>
          <w:rFonts w:ascii="Times New Roman" w:eastAsiaTheme="minorEastAsia" w:hAnsi="Times New Roman" w:cs="Times New Roman"/>
          <w:sz w:val="20"/>
          <w:szCs w:val="20"/>
          <w:lang w:val="en-US"/>
        </w:rPr>
        <w:t xml:space="preserve">respectively, </w:t>
      </w:r>
      <w:r w:rsidR="006C10A8">
        <w:rPr>
          <w:rFonts w:ascii="Times New Roman" w:eastAsiaTheme="minorEastAsia" w:hAnsi="Times New Roman" w:cs="Times New Roman"/>
          <w:sz w:val="20"/>
          <w:szCs w:val="20"/>
          <w:lang w:val="en-US"/>
        </w:rPr>
        <w:t>as</w:t>
      </w:r>
      <w:r w:rsidR="001F36E7">
        <w:rPr>
          <w:rFonts w:ascii="Times New Roman" w:eastAsiaTheme="minorEastAsia" w:hAnsi="Times New Roman" w:cs="Times New Roman"/>
          <w:sz w:val="20"/>
          <w:szCs w:val="20"/>
          <w:lang w:val="en-US"/>
        </w:rPr>
        <w:t xml:space="preserve"> </w:t>
      </w:r>
      <w:r w:rsidR="00D477E9">
        <w:rPr>
          <w:rFonts w:ascii="Times New Roman" w:eastAsiaTheme="minorEastAsia" w:hAnsi="Times New Roman" w:cs="Times New Roman"/>
          <w:sz w:val="20"/>
          <w:szCs w:val="20"/>
          <w:lang w:val="en-US"/>
        </w:rPr>
        <w:t xml:space="preserve">0.05SD </w:t>
      </w:r>
      <w:r w:rsidR="001F36E7">
        <w:rPr>
          <w:rFonts w:ascii="Times New Roman" w:eastAsiaTheme="minorEastAsia" w:hAnsi="Times New Roman" w:cs="Times New Roman"/>
          <w:sz w:val="20"/>
          <w:szCs w:val="20"/>
          <w:lang w:val="en-US"/>
        </w:rPr>
        <w:t xml:space="preserve">e 1SD. </w:t>
      </w:r>
      <w:r w:rsidR="006C10A8">
        <w:rPr>
          <w:rFonts w:ascii="Times New Roman" w:eastAsiaTheme="minorEastAsia" w:hAnsi="Times New Roman" w:cs="Times New Roman"/>
          <w:sz w:val="20"/>
          <w:szCs w:val="20"/>
          <w:lang w:val="en-US"/>
        </w:rPr>
        <w:t xml:space="preserve"> </w:t>
      </w:r>
      <w:r w:rsidR="00CE4555">
        <w:rPr>
          <w:rFonts w:ascii="Times New Roman" w:eastAsiaTheme="minorEastAsia" w:hAnsi="Times New Roman" w:cs="Times New Roman"/>
          <w:sz w:val="20"/>
          <w:szCs w:val="20"/>
          <w:lang w:val="en-US"/>
        </w:rPr>
        <w:t>A</w:t>
      </w:r>
      <w:r w:rsidR="006C10A8">
        <w:rPr>
          <w:rFonts w:ascii="Times New Roman" w:eastAsiaTheme="minorEastAsia" w:hAnsi="Times New Roman" w:cs="Times New Roman"/>
          <w:sz w:val="20"/>
          <w:szCs w:val="20"/>
          <w:lang w:val="en-US"/>
        </w:rPr>
        <w:t>fter applied MK, Spearman’s Rho</w:t>
      </w:r>
      <w:r w:rsidR="00CE4555">
        <w:rPr>
          <w:rFonts w:ascii="Times New Roman" w:eastAsiaTheme="minorEastAsia" w:hAnsi="Times New Roman" w:cs="Times New Roman"/>
          <w:sz w:val="20"/>
          <w:szCs w:val="20"/>
          <w:lang w:val="en-US"/>
        </w:rPr>
        <w:t>,</w:t>
      </w:r>
      <w:r w:rsidR="006C10A8">
        <w:rPr>
          <w:rFonts w:ascii="Times New Roman" w:eastAsiaTheme="minorEastAsia" w:hAnsi="Times New Roman" w:cs="Times New Roman"/>
          <w:sz w:val="20"/>
          <w:szCs w:val="20"/>
          <w:lang w:val="en-US"/>
        </w:rPr>
        <w:t xml:space="preserve"> linear regression for </w:t>
      </w:r>
      <w:r w:rsidR="00CE4555">
        <w:rPr>
          <w:rFonts w:ascii="Times New Roman" w:eastAsiaTheme="minorEastAsia" w:hAnsi="Times New Roman" w:cs="Times New Roman"/>
          <w:sz w:val="20"/>
          <w:szCs w:val="20"/>
          <w:lang w:val="en-US"/>
        </w:rPr>
        <w:t xml:space="preserve">monotonic series and </w:t>
      </w:r>
      <w:r w:rsidR="006C10A8">
        <w:rPr>
          <w:rFonts w:ascii="Times New Roman" w:eastAsiaTheme="minorEastAsia" w:hAnsi="Times New Roman" w:cs="Times New Roman"/>
          <w:sz w:val="20"/>
          <w:szCs w:val="20"/>
          <w:lang w:val="en-US"/>
        </w:rPr>
        <w:t>CUSUM</w:t>
      </w:r>
      <w:r w:rsidR="00CE4555">
        <w:rPr>
          <w:rFonts w:ascii="Times New Roman" w:eastAsiaTheme="minorEastAsia" w:hAnsi="Times New Roman" w:cs="Times New Roman"/>
          <w:sz w:val="20"/>
          <w:szCs w:val="20"/>
          <w:lang w:val="en-US"/>
        </w:rPr>
        <w:t xml:space="preserve">, cumulative deviation </w:t>
      </w:r>
      <w:r w:rsidR="00CE4555" w:rsidRPr="00CE4555">
        <w:rPr>
          <w:rFonts w:ascii="Times New Roman" w:eastAsiaTheme="minorEastAsia" w:hAnsi="Times New Roman" w:cs="Times New Roman"/>
          <w:sz w:val="20"/>
          <w:szCs w:val="20"/>
          <w:lang w:val="en-US"/>
        </w:rPr>
        <w:t>(Buishand, 1982)</w:t>
      </w:r>
      <w:r w:rsidR="00CE4555">
        <w:rPr>
          <w:rFonts w:ascii="Times New Roman" w:eastAsiaTheme="minorEastAsia" w:hAnsi="Times New Roman" w:cs="Times New Roman"/>
          <w:sz w:val="20"/>
          <w:szCs w:val="20"/>
          <w:lang w:val="en-US"/>
        </w:rPr>
        <w:t xml:space="preserve"> for the ones with </w:t>
      </w:r>
      <w:r w:rsidR="00CE4555" w:rsidRPr="00CE4555">
        <w:rPr>
          <w:rFonts w:ascii="Times New Roman" w:eastAsiaTheme="minorEastAsia" w:hAnsi="Times New Roman" w:cs="Times New Roman"/>
          <w:i/>
          <w:sz w:val="20"/>
          <w:szCs w:val="20"/>
          <w:lang w:val="en-US"/>
        </w:rPr>
        <w:t>jumps</w:t>
      </w:r>
      <w:r w:rsidR="00CE4555">
        <w:rPr>
          <w:rFonts w:ascii="Times New Roman" w:eastAsiaTheme="minorEastAsia" w:hAnsi="Times New Roman" w:cs="Times New Roman"/>
          <w:sz w:val="20"/>
          <w:szCs w:val="20"/>
          <w:lang w:val="en-US"/>
        </w:rPr>
        <w:t xml:space="preserve">, </w:t>
      </w:r>
      <w:r w:rsidR="00CE4555" w:rsidRPr="00616657">
        <w:rPr>
          <w:rFonts w:ascii="Times New Roman" w:eastAsiaTheme="minorEastAsia" w:hAnsi="Times New Roman" w:cs="Times New Roman"/>
          <w:sz w:val="20"/>
          <w:szCs w:val="20"/>
          <w:lang w:val="en-US"/>
        </w:rPr>
        <w:t>Radziejewski e Kundzewicz (2004)</w:t>
      </w:r>
      <w:r w:rsidR="00CE4555">
        <w:rPr>
          <w:rFonts w:ascii="Times New Roman" w:eastAsiaTheme="minorEastAsia" w:hAnsi="Times New Roman" w:cs="Times New Roman"/>
          <w:sz w:val="20"/>
          <w:szCs w:val="20"/>
          <w:lang w:val="en-US"/>
        </w:rPr>
        <w:t xml:space="preserve"> concluded that if a test did not detect a trend</w:t>
      </w:r>
      <w:r w:rsidR="00FB1BEA">
        <w:rPr>
          <w:rFonts w:ascii="Times New Roman" w:eastAsiaTheme="minorEastAsia" w:hAnsi="Times New Roman" w:cs="Times New Roman"/>
          <w:sz w:val="20"/>
          <w:szCs w:val="20"/>
          <w:lang w:val="en-US"/>
        </w:rPr>
        <w:t>, does</w:t>
      </w:r>
      <w:r w:rsidR="00CE4555">
        <w:rPr>
          <w:rFonts w:ascii="Times New Roman" w:eastAsiaTheme="minorEastAsia" w:hAnsi="Times New Roman" w:cs="Times New Roman"/>
          <w:sz w:val="20"/>
          <w:szCs w:val="20"/>
          <w:lang w:val="en-US"/>
        </w:rPr>
        <w:t xml:space="preserve"> not mean </w:t>
      </w:r>
      <w:r w:rsidR="001064F1">
        <w:rPr>
          <w:rFonts w:ascii="Times New Roman" w:eastAsiaTheme="minorEastAsia" w:hAnsi="Times New Roman" w:cs="Times New Roman"/>
          <w:sz w:val="20"/>
          <w:szCs w:val="20"/>
          <w:lang w:val="en-US"/>
        </w:rPr>
        <w:t xml:space="preserve">necessarily </w:t>
      </w:r>
      <w:r w:rsidR="00CE4555">
        <w:rPr>
          <w:rFonts w:ascii="Times New Roman" w:eastAsiaTheme="minorEastAsia" w:hAnsi="Times New Roman" w:cs="Times New Roman"/>
          <w:sz w:val="20"/>
          <w:szCs w:val="20"/>
          <w:lang w:val="en-US"/>
        </w:rPr>
        <w:t xml:space="preserve">that serie </w:t>
      </w:r>
      <w:r w:rsidR="00FB1BEA">
        <w:rPr>
          <w:rFonts w:ascii="Times New Roman" w:eastAsiaTheme="minorEastAsia" w:hAnsi="Times New Roman" w:cs="Times New Roman"/>
          <w:sz w:val="20"/>
          <w:szCs w:val="20"/>
          <w:lang w:val="en-US"/>
        </w:rPr>
        <w:t xml:space="preserve">is stationary. The authors noticed that this fact is more likely </w:t>
      </w:r>
      <w:r w:rsidR="001064F1">
        <w:rPr>
          <w:rFonts w:ascii="Times New Roman" w:eastAsiaTheme="minorEastAsia" w:hAnsi="Times New Roman" w:cs="Times New Roman"/>
          <w:sz w:val="20"/>
          <w:szCs w:val="20"/>
          <w:lang w:val="en-US"/>
        </w:rPr>
        <w:t xml:space="preserve">to happen </w:t>
      </w:r>
      <w:r w:rsidR="00FB1BEA">
        <w:rPr>
          <w:rFonts w:ascii="Times New Roman" w:eastAsiaTheme="minorEastAsia" w:hAnsi="Times New Roman" w:cs="Times New Roman"/>
          <w:sz w:val="20"/>
          <w:szCs w:val="20"/>
          <w:lang w:val="en-US"/>
        </w:rPr>
        <w:t>when trend’s magnitude is weak or appear in a short period of time</w:t>
      </w:r>
      <w:r w:rsidR="001064F1">
        <w:rPr>
          <w:rFonts w:ascii="Times New Roman" w:eastAsiaTheme="minorEastAsia" w:hAnsi="Times New Roman" w:cs="Times New Roman"/>
          <w:sz w:val="20"/>
          <w:szCs w:val="20"/>
          <w:lang w:val="en-US"/>
        </w:rPr>
        <w:t>, as previously informed by Pittock (1980) and Chiew and</w:t>
      </w:r>
      <w:r w:rsidR="001064F1" w:rsidRPr="00F67143">
        <w:rPr>
          <w:rFonts w:ascii="Times New Roman" w:eastAsiaTheme="minorEastAsia" w:hAnsi="Times New Roman" w:cs="Times New Roman"/>
          <w:sz w:val="20"/>
          <w:szCs w:val="20"/>
          <w:lang w:val="en-US"/>
        </w:rPr>
        <w:t xml:space="preserve"> McMahon (1993)</w:t>
      </w:r>
      <w:r w:rsidR="00FB1BEA">
        <w:rPr>
          <w:rFonts w:ascii="Times New Roman" w:eastAsiaTheme="minorEastAsia" w:hAnsi="Times New Roman" w:cs="Times New Roman"/>
          <w:sz w:val="20"/>
          <w:szCs w:val="20"/>
          <w:lang w:val="en-US"/>
        </w:rPr>
        <w:t>.</w:t>
      </w:r>
    </w:p>
    <w:p w14:paraId="6BC8F73E" w14:textId="77777777" w:rsidR="008A524B" w:rsidRDefault="008A524B" w:rsidP="008A524B">
      <w:pPr>
        <w:spacing w:after="0" w:line="360" w:lineRule="auto"/>
        <w:jc w:val="both"/>
        <w:rPr>
          <w:rFonts w:ascii="Times New Roman" w:hAnsi="Times New Roman" w:cs="Times New Roman"/>
          <w:sz w:val="20"/>
          <w:szCs w:val="20"/>
          <w:lang w:val="en-US"/>
        </w:rPr>
      </w:pPr>
    </w:p>
    <w:p w14:paraId="17C1F565" w14:textId="77777777" w:rsidR="008A524B" w:rsidRDefault="008367B5" w:rsidP="008A524B">
      <w:pPr>
        <w:spacing w:after="0"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Gelman and Carlin (2014) </w:t>
      </w:r>
      <w:r w:rsidR="0055561E">
        <w:rPr>
          <w:rFonts w:ascii="Times New Roman" w:hAnsi="Times New Roman" w:cs="Times New Roman"/>
          <w:sz w:val="20"/>
          <w:szCs w:val="20"/>
          <w:lang w:val="en-US"/>
        </w:rPr>
        <w:t xml:space="preserve">proposed a different approach for a trend detection analysis. The authors </w:t>
      </w:r>
      <w:r>
        <w:rPr>
          <w:rFonts w:ascii="Times New Roman" w:hAnsi="Times New Roman" w:cs="Times New Roman"/>
          <w:sz w:val="20"/>
          <w:szCs w:val="20"/>
          <w:lang w:val="en-US"/>
        </w:rPr>
        <w:t xml:space="preserve">suggested that the evaluation of stationarity </w:t>
      </w:r>
      <w:r w:rsidR="00636EA8">
        <w:rPr>
          <w:rFonts w:ascii="Times New Roman" w:hAnsi="Times New Roman" w:cs="Times New Roman"/>
          <w:sz w:val="20"/>
          <w:szCs w:val="20"/>
          <w:lang w:val="en-US"/>
        </w:rPr>
        <w:t xml:space="preserve">can </w:t>
      </w:r>
      <w:r>
        <w:rPr>
          <w:rFonts w:ascii="Times New Roman" w:hAnsi="Times New Roman" w:cs="Times New Roman"/>
          <w:sz w:val="20"/>
          <w:szCs w:val="20"/>
          <w:lang w:val="en-US"/>
        </w:rPr>
        <w:t xml:space="preserve">be complemented </w:t>
      </w:r>
      <w:r w:rsidR="009F0125">
        <w:rPr>
          <w:rFonts w:ascii="Times New Roman" w:hAnsi="Times New Roman" w:cs="Times New Roman"/>
          <w:sz w:val="20"/>
          <w:szCs w:val="20"/>
          <w:lang w:val="en-US"/>
        </w:rPr>
        <w:t xml:space="preserve">by </w:t>
      </w:r>
      <w:r w:rsidR="009D1D7A">
        <w:rPr>
          <w:rFonts w:ascii="Times New Roman" w:hAnsi="Times New Roman" w:cs="Times New Roman"/>
          <w:sz w:val="20"/>
          <w:szCs w:val="20"/>
          <w:lang w:val="en-US"/>
        </w:rPr>
        <w:t xml:space="preserve">the analysis of </w:t>
      </w:r>
      <w:r w:rsidR="009F0125">
        <w:rPr>
          <w:rFonts w:ascii="Times New Roman" w:hAnsi="Times New Roman" w:cs="Times New Roman"/>
          <w:sz w:val="20"/>
          <w:szCs w:val="20"/>
          <w:lang w:val="en-US"/>
        </w:rPr>
        <w:t>Type S (</w:t>
      </w:r>
      <w:r w:rsidR="009F0125" w:rsidRPr="009F0125">
        <w:rPr>
          <w:rFonts w:ascii="Times New Roman" w:hAnsi="Times New Roman" w:cs="Times New Roman"/>
          <w:i/>
          <w:sz w:val="20"/>
          <w:szCs w:val="20"/>
          <w:lang w:val="en-US"/>
        </w:rPr>
        <w:t>signal</w:t>
      </w:r>
      <w:r w:rsidR="009F0125">
        <w:rPr>
          <w:rFonts w:ascii="Times New Roman" w:hAnsi="Times New Roman" w:cs="Times New Roman"/>
          <w:sz w:val="20"/>
          <w:szCs w:val="20"/>
          <w:lang w:val="en-US"/>
        </w:rPr>
        <w:t>) and Type M (</w:t>
      </w:r>
      <w:r w:rsidR="009F0125" w:rsidRPr="009F0125">
        <w:rPr>
          <w:rFonts w:ascii="Times New Roman" w:hAnsi="Times New Roman" w:cs="Times New Roman"/>
          <w:i/>
          <w:sz w:val="20"/>
          <w:szCs w:val="20"/>
          <w:lang w:val="en-US"/>
        </w:rPr>
        <w:t>magnitude</w:t>
      </w:r>
      <w:r w:rsidR="009F0125">
        <w:rPr>
          <w:rFonts w:ascii="Times New Roman" w:hAnsi="Times New Roman" w:cs="Times New Roman"/>
          <w:sz w:val="20"/>
          <w:szCs w:val="20"/>
          <w:lang w:val="en-US"/>
        </w:rPr>
        <w:t>) associated with B_SEN</w:t>
      </w:r>
      <w:r w:rsidR="00302F79">
        <w:rPr>
          <w:rFonts w:ascii="Times New Roman" w:hAnsi="Times New Roman" w:cs="Times New Roman"/>
          <w:sz w:val="20"/>
          <w:szCs w:val="20"/>
          <w:lang w:val="en-US"/>
        </w:rPr>
        <w:t>. Instead using exclusively the conventional approach</w:t>
      </w:r>
      <w:r w:rsidR="00636EA8">
        <w:rPr>
          <w:rFonts w:ascii="Times New Roman" w:hAnsi="Times New Roman" w:cs="Times New Roman"/>
          <w:sz w:val="20"/>
          <w:szCs w:val="20"/>
          <w:lang w:val="en-US"/>
        </w:rPr>
        <w:t xml:space="preserve"> (</w:t>
      </w:r>
      <w:r w:rsidR="00302F79">
        <w:rPr>
          <w:rFonts w:ascii="Times New Roman" w:hAnsi="Times New Roman" w:cs="Times New Roman"/>
          <w:sz w:val="20"/>
          <w:szCs w:val="20"/>
          <w:lang w:val="en-US"/>
        </w:rPr>
        <w:t>errors type I and II</w:t>
      </w:r>
      <w:r w:rsidR="00636EA8">
        <w:rPr>
          <w:rFonts w:ascii="Times New Roman" w:hAnsi="Times New Roman" w:cs="Times New Roman"/>
          <w:sz w:val="20"/>
          <w:szCs w:val="20"/>
          <w:lang w:val="en-US"/>
        </w:rPr>
        <w:t>)</w:t>
      </w:r>
      <w:r w:rsidR="00302F79">
        <w:rPr>
          <w:rFonts w:ascii="Times New Roman" w:hAnsi="Times New Roman" w:cs="Times New Roman"/>
          <w:sz w:val="20"/>
          <w:szCs w:val="20"/>
          <w:lang w:val="en-US"/>
        </w:rPr>
        <w:t>, these authors</w:t>
      </w:r>
      <w:r w:rsidR="009D1D7A">
        <w:rPr>
          <w:rFonts w:ascii="Times New Roman" w:hAnsi="Times New Roman" w:cs="Times New Roman"/>
          <w:sz w:val="20"/>
          <w:szCs w:val="20"/>
          <w:lang w:val="en-US"/>
        </w:rPr>
        <w:t xml:space="preserve"> pointed that is possible to</w:t>
      </w:r>
      <w:r w:rsidR="00636EA8">
        <w:rPr>
          <w:rFonts w:ascii="Times New Roman" w:hAnsi="Times New Roman" w:cs="Times New Roman"/>
          <w:sz w:val="20"/>
          <w:szCs w:val="20"/>
          <w:lang w:val="en-US"/>
        </w:rPr>
        <w:t xml:space="preserve"> estimate erroneously the signal and trend’s magnitude, especially when the samples tested have high noise and small sample size. </w:t>
      </w:r>
    </w:p>
    <w:p w14:paraId="06EFDE84" w14:textId="77777777" w:rsidR="0055561E" w:rsidRDefault="0055561E" w:rsidP="008A524B">
      <w:pPr>
        <w:spacing w:after="0" w:line="360" w:lineRule="auto"/>
        <w:jc w:val="both"/>
        <w:rPr>
          <w:rFonts w:ascii="Times New Roman" w:hAnsi="Times New Roman" w:cs="Times New Roman"/>
          <w:sz w:val="20"/>
          <w:szCs w:val="20"/>
          <w:lang w:val="en-US"/>
        </w:rPr>
      </w:pPr>
    </w:p>
    <w:p w14:paraId="3B38119F" w14:textId="77777777" w:rsidR="00531409" w:rsidRDefault="00A11311" w:rsidP="008A524B">
      <w:pPr>
        <w:spacing w:after="0"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T</w:t>
      </w:r>
      <w:r w:rsidR="0055561E">
        <w:rPr>
          <w:rFonts w:ascii="Times New Roman" w:eastAsiaTheme="minorEastAsia" w:hAnsi="Times New Roman" w:cs="Times New Roman"/>
          <w:sz w:val="20"/>
          <w:szCs w:val="20"/>
          <w:lang w:val="en-US"/>
        </w:rPr>
        <w:t xml:space="preserve">he </w:t>
      </w:r>
      <w:r>
        <w:rPr>
          <w:rFonts w:ascii="Times New Roman" w:eastAsiaTheme="minorEastAsia" w:hAnsi="Times New Roman" w:cs="Times New Roman"/>
          <w:sz w:val="20"/>
          <w:szCs w:val="20"/>
          <w:lang w:val="en-US"/>
        </w:rPr>
        <w:t>absence</w:t>
      </w:r>
      <w:r w:rsidR="0055561E">
        <w:rPr>
          <w:rFonts w:ascii="Times New Roman" w:eastAsiaTheme="minorEastAsia" w:hAnsi="Times New Roman" w:cs="Times New Roman"/>
          <w:sz w:val="20"/>
          <w:szCs w:val="20"/>
          <w:lang w:val="en-US"/>
        </w:rPr>
        <w:t xml:space="preserve"> </w:t>
      </w:r>
      <w:r>
        <w:rPr>
          <w:rFonts w:ascii="Times New Roman" w:eastAsiaTheme="minorEastAsia" w:hAnsi="Times New Roman" w:cs="Times New Roman"/>
          <w:sz w:val="20"/>
          <w:szCs w:val="20"/>
          <w:lang w:val="en-US"/>
        </w:rPr>
        <w:t>of studies that focus on trend’s detection analysis in hydrological extremes time series</w:t>
      </w:r>
      <w:r w:rsidR="0082091B">
        <w:rPr>
          <w:rFonts w:ascii="Times New Roman" w:eastAsiaTheme="minorEastAsia" w:hAnsi="Times New Roman" w:cs="Times New Roman"/>
          <w:sz w:val="20"/>
          <w:szCs w:val="20"/>
          <w:lang w:val="en-US"/>
        </w:rPr>
        <w:t xml:space="preserve"> associated with a poorly evaluation seen in literature about bias on trend’s estimates provided by B_SEN related</w:t>
      </w:r>
      <w:r w:rsidR="009939A4">
        <w:rPr>
          <w:rFonts w:ascii="Times New Roman" w:eastAsiaTheme="minorEastAsia" w:hAnsi="Times New Roman" w:cs="Times New Roman"/>
          <w:sz w:val="20"/>
          <w:szCs w:val="20"/>
          <w:lang w:val="en-US"/>
        </w:rPr>
        <w:t xml:space="preserve"> to hydrology </w:t>
      </w:r>
      <w:r>
        <w:rPr>
          <w:rFonts w:ascii="Times New Roman" w:eastAsiaTheme="minorEastAsia" w:hAnsi="Times New Roman" w:cs="Times New Roman"/>
          <w:sz w:val="20"/>
          <w:szCs w:val="20"/>
          <w:lang w:val="en-US"/>
        </w:rPr>
        <w:t>motivated the developme</w:t>
      </w:r>
      <w:r w:rsidR="0082091B">
        <w:rPr>
          <w:rFonts w:ascii="Times New Roman" w:eastAsiaTheme="minorEastAsia" w:hAnsi="Times New Roman" w:cs="Times New Roman"/>
          <w:sz w:val="20"/>
          <w:szCs w:val="20"/>
          <w:lang w:val="en-US"/>
        </w:rPr>
        <w:t>nt of this paper</w:t>
      </w:r>
      <w:r w:rsidR="009939A4">
        <w:rPr>
          <w:rFonts w:ascii="Times New Roman" w:eastAsiaTheme="minorEastAsia" w:hAnsi="Times New Roman" w:cs="Times New Roman"/>
          <w:sz w:val="20"/>
          <w:szCs w:val="20"/>
          <w:lang w:val="en-US"/>
        </w:rPr>
        <w:t xml:space="preserve">. In other words, </w:t>
      </w:r>
      <w:r w:rsidR="0055561E">
        <w:rPr>
          <w:rFonts w:ascii="Times New Roman" w:hAnsi="Times New Roman" w:cs="Times New Roman"/>
          <w:sz w:val="20"/>
          <w:szCs w:val="20"/>
          <w:lang w:val="en-US"/>
        </w:rPr>
        <w:t>t</w:t>
      </w:r>
      <w:r w:rsidR="00531409" w:rsidRPr="0055561E">
        <w:rPr>
          <w:rFonts w:ascii="Times New Roman" w:hAnsi="Times New Roman" w:cs="Times New Roman"/>
          <w:sz w:val="20"/>
          <w:szCs w:val="20"/>
          <w:lang w:val="en-US"/>
        </w:rPr>
        <w:t xml:space="preserve">he purpose of this </w:t>
      </w:r>
      <w:r w:rsidR="0055561E" w:rsidRPr="0055561E">
        <w:rPr>
          <w:rFonts w:ascii="Times New Roman" w:hAnsi="Times New Roman" w:cs="Times New Roman"/>
          <w:sz w:val="20"/>
          <w:szCs w:val="20"/>
          <w:lang w:val="en-US"/>
        </w:rPr>
        <w:t xml:space="preserve">paper </w:t>
      </w:r>
      <w:r w:rsidR="0055561E" w:rsidRPr="0055561E">
        <w:rPr>
          <w:rFonts w:ascii="Times New Roman" w:eastAsiaTheme="minorEastAsia" w:hAnsi="Times New Roman" w:cs="Times New Roman"/>
          <w:sz w:val="20"/>
          <w:szCs w:val="20"/>
          <w:lang w:val="en-US"/>
        </w:rPr>
        <w:t>is realize</w:t>
      </w:r>
      <w:r w:rsidR="008A524B" w:rsidRPr="0055561E">
        <w:rPr>
          <w:rFonts w:ascii="Times New Roman" w:eastAsiaTheme="minorEastAsia" w:hAnsi="Times New Roman" w:cs="Times New Roman"/>
          <w:sz w:val="20"/>
          <w:szCs w:val="20"/>
          <w:lang w:val="en-US"/>
        </w:rPr>
        <w:t xml:space="preserve"> an evaluation of trends based on Monte Carlo simulation studies, which vary the size of the historical series (n); the magnitude of the trend (b); the coefficient of variance (Cv) and the coefficient of asymmetry of the historical series; the form of the function (k) of the distribution of Generalized Extreme Values (GEV); local influence of the power of the Mann-Kendall (MK) test; the probability of obtaining an estimate of the magnitude of the trend with an opposite sign of the actual (error type S) employing the estimator suggested by Sen (1968); and the degree of bias of this estimate (type M error).</w:t>
      </w:r>
    </w:p>
    <w:p w14:paraId="7108C5EB" w14:textId="77777777" w:rsidR="009939A4" w:rsidRDefault="009939A4" w:rsidP="008A524B">
      <w:pPr>
        <w:spacing w:after="0" w:line="360" w:lineRule="auto"/>
        <w:jc w:val="both"/>
        <w:rPr>
          <w:rFonts w:ascii="Times New Roman" w:eastAsiaTheme="minorEastAsia" w:hAnsi="Times New Roman" w:cs="Times New Roman"/>
          <w:sz w:val="20"/>
          <w:szCs w:val="20"/>
          <w:lang w:val="en-US"/>
        </w:rPr>
      </w:pPr>
    </w:p>
    <w:p w14:paraId="789DBB4F" w14:textId="77777777" w:rsidR="009B5B7A" w:rsidRDefault="00592445" w:rsidP="008A524B">
      <w:pPr>
        <w:spacing w:after="0" w:line="360" w:lineRule="auto"/>
        <w:jc w:val="both"/>
        <w:rPr>
          <w:rFonts w:ascii="Times New Roman" w:hAnsi="Times New Roman" w:cs="Times New Roman"/>
          <w:sz w:val="20"/>
          <w:szCs w:val="20"/>
          <w:lang w:val="en-US"/>
        </w:rPr>
      </w:pPr>
      <w:r w:rsidRPr="00DE78E7">
        <w:rPr>
          <w:rFonts w:ascii="Times New Roman" w:hAnsi="Times New Roman" w:cs="Times New Roman"/>
          <w:sz w:val="20"/>
          <w:szCs w:val="20"/>
          <w:lang w:val="en-US"/>
        </w:rPr>
        <w:t xml:space="preserve">The next three sections are fairly distinct. In section 2, we describe the methods used for a trend detection analysis, Mann-Kendall, and to estimate the magnitude and signal of a time series trend, B_SEN. </w:t>
      </w:r>
      <w:r w:rsidR="0035005D" w:rsidRPr="00DE78E7">
        <w:rPr>
          <w:rFonts w:ascii="Times New Roman" w:hAnsi="Times New Roman" w:cs="Times New Roman"/>
          <w:sz w:val="20"/>
          <w:szCs w:val="20"/>
          <w:lang w:val="en-US"/>
        </w:rPr>
        <w:t xml:space="preserve">The third section presents the methodology used to generate GEV’s time series </w:t>
      </w:r>
      <w:r w:rsidR="001964F0" w:rsidRPr="00DE78E7">
        <w:rPr>
          <w:rFonts w:ascii="Times New Roman" w:hAnsi="Times New Roman" w:cs="Times New Roman"/>
          <w:sz w:val="20"/>
          <w:szCs w:val="20"/>
          <w:lang w:val="en-US"/>
        </w:rPr>
        <w:t xml:space="preserve">with trend </w:t>
      </w:r>
      <w:r w:rsidR="0035005D" w:rsidRPr="00DE78E7">
        <w:rPr>
          <w:rFonts w:ascii="Times New Roman" w:hAnsi="Times New Roman" w:cs="Times New Roman"/>
          <w:sz w:val="20"/>
          <w:szCs w:val="20"/>
          <w:lang w:val="en-US"/>
        </w:rPr>
        <w:t xml:space="preserve">and expressions defined to evaluate Monte </w:t>
      </w:r>
      <w:r w:rsidR="001964F0" w:rsidRPr="00DE78E7">
        <w:rPr>
          <w:rFonts w:ascii="Times New Roman" w:hAnsi="Times New Roman" w:cs="Times New Roman"/>
          <w:sz w:val="20"/>
          <w:szCs w:val="20"/>
          <w:lang w:val="en-US"/>
        </w:rPr>
        <w:t xml:space="preserve">Carlo simulations results using MK test and B_Sen. Section 4 presents results and their analysis. The last one, </w:t>
      </w:r>
      <w:r w:rsidR="00DE78E7" w:rsidRPr="00DE78E7">
        <w:rPr>
          <w:rFonts w:ascii="Times New Roman" w:hAnsi="Times New Roman" w:cs="Times New Roman"/>
          <w:sz w:val="20"/>
          <w:szCs w:val="20"/>
          <w:lang w:val="en-US"/>
        </w:rPr>
        <w:t>Section</w:t>
      </w:r>
      <w:r w:rsidR="001964F0" w:rsidRPr="00DE78E7">
        <w:rPr>
          <w:rFonts w:ascii="Times New Roman" w:hAnsi="Times New Roman" w:cs="Times New Roman"/>
          <w:sz w:val="20"/>
          <w:szCs w:val="20"/>
          <w:lang w:val="en-US"/>
        </w:rPr>
        <w:t xml:space="preserve"> 5, </w:t>
      </w:r>
      <w:r w:rsidR="00DE78E7" w:rsidRPr="00DE78E7">
        <w:rPr>
          <w:rFonts w:ascii="Times New Roman" w:hAnsi="Times New Roman" w:cs="Times New Roman"/>
          <w:sz w:val="20"/>
          <w:szCs w:val="20"/>
          <w:lang w:val="en-US"/>
        </w:rPr>
        <w:t>reveals</w:t>
      </w:r>
      <w:r w:rsidR="001964F0" w:rsidRPr="00DE78E7">
        <w:rPr>
          <w:rFonts w:ascii="Times New Roman" w:hAnsi="Times New Roman" w:cs="Times New Roman"/>
          <w:sz w:val="20"/>
          <w:szCs w:val="20"/>
          <w:lang w:val="en-US"/>
        </w:rPr>
        <w:t xml:space="preserve"> the authors’ conclusions based upon conte</w:t>
      </w:r>
      <w:r w:rsidR="001964F0">
        <w:rPr>
          <w:rFonts w:ascii="Times New Roman" w:hAnsi="Times New Roman" w:cs="Times New Roman"/>
          <w:sz w:val="20"/>
          <w:szCs w:val="20"/>
          <w:lang w:val="en-US"/>
        </w:rPr>
        <w:t>nt of previously sections.</w:t>
      </w:r>
    </w:p>
    <w:p w14:paraId="5627B81D" w14:textId="77777777" w:rsidR="0055561E" w:rsidRPr="0055561E" w:rsidRDefault="001964F0" w:rsidP="008A524B">
      <w:pPr>
        <w:spacing w:after="0"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35005D">
        <w:rPr>
          <w:rFonts w:ascii="Times New Roman" w:hAnsi="Times New Roman" w:cs="Times New Roman"/>
          <w:sz w:val="20"/>
          <w:szCs w:val="20"/>
          <w:lang w:val="en-US"/>
        </w:rPr>
        <w:t xml:space="preserve"> </w:t>
      </w:r>
      <w:r w:rsidR="00592445">
        <w:rPr>
          <w:rFonts w:ascii="Times New Roman" w:hAnsi="Times New Roman" w:cs="Times New Roman"/>
          <w:sz w:val="20"/>
          <w:szCs w:val="20"/>
          <w:lang w:val="en-US"/>
        </w:rPr>
        <w:t xml:space="preserve">  </w:t>
      </w:r>
    </w:p>
    <w:p w14:paraId="4CCF1876" w14:textId="77777777" w:rsidR="0010282E" w:rsidRPr="00602059" w:rsidRDefault="0010282E" w:rsidP="00602059">
      <w:pPr>
        <w:pStyle w:val="ListParagraph"/>
        <w:numPr>
          <w:ilvl w:val="0"/>
          <w:numId w:val="1"/>
        </w:numPr>
        <w:spacing w:line="360" w:lineRule="auto"/>
        <w:rPr>
          <w:rFonts w:ascii="Times New Roman" w:hAnsi="Times New Roman" w:cs="Times New Roman"/>
          <w:b/>
          <w:sz w:val="20"/>
          <w:szCs w:val="20"/>
          <w:lang w:val="en-US"/>
        </w:rPr>
      </w:pPr>
      <w:r w:rsidRPr="00602059">
        <w:rPr>
          <w:rFonts w:ascii="Times New Roman" w:hAnsi="Times New Roman" w:cs="Times New Roman"/>
          <w:b/>
          <w:sz w:val="20"/>
          <w:szCs w:val="20"/>
          <w:lang w:val="en-US"/>
        </w:rPr>
        <w:t>METHODS</w:t>
      </w:r>
    </w:p>
    <w:p w14:paraId="3FEA3E3C" w14:textId="77777777" w:rsidR="00A87712" w:rsidRDefault="00EE28BB" w:rsidP="0095726B">
      <w:pPr>
        <w:spacing w:line="360" w:lineRule="auto"/>
        <w:rPr>
          <w:rFonts w:ascii="Times New Roman" w:hAnsi="Times New Roman" w:cs="Times New Roman"/>
          <w:sz w:val="20"/>
          <w:szCs w:val="20"/>
          <w:lang w:val="en-US"/>
        </w:rPr>
      </w:pPr>
      <w:r w:rsidRPr="00EE28BB">
        <w:rPr>
          <w:rFonts w:ascii="Times New Roman" w:hAnsi="Times New Roman" w:cs="Times New Roman"/>
          <w:sz w:val="20"/>
          <w:szCs w:val="20"/>
          <w:lang w:val="en-US"/>
        </w:rPr>
        <w:t xml:space="preserve">Given </w:t>
      </w:r>
      <w:r>
        <w:rPr>
          <w:rFonts w:ascii="Times New Roman" w:hAnsi="Times New Roman" w:cs="Times New Roman"/>
          <w:sz w:val="20"/>
          <w:szCs w:val="20"/>
          <w:lang w:val="en-US"/>
        </w:rPr>
        <w:t xml:space="preserve">a dataset X consisting of </w:t>
      </w:r>
      <w:r w:rsidRPr="00EE28BB">
        <w:rPr>
          <w:rFonts w:ascii="Times New Roman" w:hAnsi="Times New Roman" w:cs="Times New Roman"/>
          <w:i/>
          <w:sz w:val="20"/>
          <w:szCs w:val="20"/>
          <w:lang w:val="en-US"/>
        </w:rPr>
        <w:t>x</w:t>
      </w:r>
      <w:r>
        <w:rPr>
          <w:rFonts w:ascii="Times New Roman" w:hAnsi="Times New Roman" w:cs="Times New Roman"/>
          <w:sz w:val="20"/>
          <w:szCs w:val="20"/>
          <w:lang w:val="en-US"/>
        </w:rPr>
        <w:t xml:space="preserve"> values with sample size </w:t>
      </w:r>
      <w:r w:rsidRPr="00EE28BB">
        <w:rPr>
          <w:rFonts w:ascii="Times New Roman" w:hAnsi="Times New Roman" w:cs="Times New Roman"/>
          <w:i/>
          <w:sz w:val="20"/>
          <w:szCs w:val="20"/>
          <w:lang w:val="en-US"/>
        </w:rPr>
        <w:t>n</w:t>
      </w:r>
      <w:r w:rsidR="00D72C89">
        <w:rPr>
          <w:rFonts w:ascii="Times New Roman" w:hAnsi="Times New Roman" w:cs="Times New Roman"/>
          <w:sz w:val="20"/>
          <w:szCs w:val="20"/>
          <w:lang w:val="en-US"/>
        </w:rPr>
        <w:t>, the MK calculation starts by estimating the S statistic.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628"/>
        <w:gridCol w:w="878"/>
      </w:tblGrid>
      <w:tr w:rsidR="00AC7247" w:rsidRPr="00DE78E7" w14:paraId="1D00324B" w14:textId="77777777" w:rsidTr="00AC7247">
        <w:trPr>
          <w:trHeight w:val="875"/>
        </w:trPr>
        <w:tc>
          <w:tcPr>
            <w:tcW w:w="988" w:type="dxa"/>
          </w:tcPr>
          <w:p w14:paraId="186255B2" w14:textId="77777777" w:rsidR="00AC7247" w:rsidRPr="0010282E" w:rsidRDefault="00AC7247" w:rsidP="001F5510">
            <w:pPr>
              <w:pStyle w:val="Subtitle"/>
              <w:rPr>
                <w:lang w:val="en-US"/>
              </w:rPr>
            </w:pPr>
          </w:p>
        </w:tc>
        <w:tc>
          <w:tcPr>
            <w:tcW w:w="6628" w:type="dxa"/>
            <w:vAlign w:val="center"/>
            <w:hideMark/>
          </w:tcPr>
          <w:p w14:paraId="0F7E5599" w14:textId="77777777" w:rsidR="00AC7247" w:rsidRPr="00DE78E7" w:rsidRDefault="00AC7247" w:rsidP="001F5510">
            <w:pPr>
              <w:pStyle w:val="Subtitle"/>
            </w:pPr>
            <m:oMathPara>
              <m:oMath>
                <m:r>
                  <m:t>S=</m:t>
                </m:r>
                <m:nary>
                  <m:naryPr>
                    <m:chr m:val="∑"/>
                    <m:limLoc m:val="undOvr"/>
                    <m:ctrlPr/>
                  </m:naryPr>
                  <m:sub>
                    <m:r>
                      <m:t>i=1</m:t>
                    </m:r>
                  </m:sub>
                  <m:sup>
                    <m:r>
                      <m:t>n-1</m:t>
                    </m:r>
                  </m:sup>
                  <m:e>
                    <m:nary>
                      <m:naryPr>
                        <m:chr m:val="∑"/>
                        <m:limLoc m:val="undOvr"/>
                        <m:ctrlPr/>
                      </m:naryPr>
                      <m:sub>
                        <m:r>
                          <m:t>j=i+1</m:t>
                        </m:r>
                      </m:sub>
                      <m:sup>
                        <m:r>
                          <m:t>n</m:t>
                        </m:r>
                      </m:sup>
                      <m:e>
                        <m:r>
                          <m:t>sign(</m:t>
                        </m:r>
                        <m:sSub>
                          <m:sSubPr>
                            <m:ctrlPr/>
                          </m:sSubPr>
                          <m:e>
                            <m:r>
                              <m:t>x</m:t>
                            </m:r>
                          </m:e>
                          <m:sub>
                            <m:r>
                              <m:t>j</m:t>
                            </m:r>
                          </m:sub>
                        </m:sSub>
                        <m:r>
                          <m:t>-</m:t>
                        </m:r>
                        <m:sSub>
                          <m:sSubPr>
                            <m:ctrlPr/>
                          </m:sSubPr>
                          <m:e>
                            <m:r>
                              <m:t>x</m:t>
                            </m:r>
                          </m:e>
                          <m:sub>
                            <m:r>
                              <m:t>i</m:t>
                            </m:r>
                          </m:sub>
                        </m:sSub>
                        <m:r>
                          <m:t>)</m:t>
                        </m:r>
                      </m:e>
                    </m:nary>
                  </m:e>
                </m:nary>
              </m:oMath>
            </m:oMathPara>
          </w:p>
        </w:tc>
        <w:tc>
          <w:tcPr>
            <w:tcW w:w="878" w:type="dxa"/>
            <w:vAlign w:val="center"/>
          </w:tcPr>
          <w:p w14:paraId="7CA69071" w14:textId="77777777" w:rsidR="00AC7247" w:rsidRPr="00DE78E7" w:rsidRDefault="00DE78E7" w:rsidP="001F5510">
            <w:pPr>
              <w:pStyle w:val="Subtitle"/>
            </w:pPr>
            <w:r w:rsidRPr="00DE78E7">
              <w:t>(1</w:t>
            </w:r>
            <w:r w:rsidR="00AC7247" w:rsidRPr="00DE78E7">
              <w:t>)</w:t>
            </w:r>
          </w:p>
        </w:tc>
      </w:tr>
    </w:tbl>
    <w:p w14:paraId="2B9628CF" w14:textId="77777777" w:rsidR="00024922" w:rsidRDefault="00AC7247" w:rsidP="00024922">
      <w:pPr>
        <w:spacing w:before="200" w:after="0" w:line="360" w:lineRule="auto"/>
        <w:rPr>
          <w:rFonts w:ascii="Times New Roman" w:hAnsi="Times New Roman" w:cs="Times New Roman"/>
          <w:sz w:val="20"/>
          <w:szCs w:val="20"/>
          <w:lang w:val="en-US"/>
        </w:rPr>
      </w:pPr>
      <w:r w:rsidRPr="00DE78E7">
        <w:rPr>
          <w:rFonts w:ascii="Times New Roman" w:hAnsi="Times New Roman" w:cs="Times New Roman"/>
          <w:sz w:val="20"/>
          <w:szCs w:val="20"/>
          <w:lang w:val="en-US"/>
        </w:rPr>
        <w:t>w</w:t>
      </w:r>
      <w:r w:rsidR="00024922" w:rsidRPr="00DE78E7">
        <w:rPr>
          <w:rFonts w:ascii="Times New Roman" w:hAnsi="Times New Roman" w:cs="Times New Roman"/>
          <w:sz w:val="20"/>
          <w:szCs w:val="20"/>
          <w:lang w:val="en-US"/>
        </w:rPr>
        <w:t>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
        <w:gridCol w:w="6451"/>
        <w:gridCol w:w="1093"/>
      </w:tblGrid>
      <w:tr w:rsidR="00AC7247" w:rsidRPr="00AC7247" w14:paraId="045EB81C" w14:textId="77777777" w:rsidTr="00AC7247">
        <w:trPr>
          <w:trHeight w:val="875"/>
        </w:trPr>
        <w:tc>
          <w:tcPr>
            <w:tcW w:w="986" w:type="dxa"/>
            <w:vAlign w:val="center"/>
          </w:tcPr>
          <w:p w14:paraId="3AA86491" w14:textId="77777777" w:rsidR="00AC7247" w:rsidRPr="00AC7247" w:rsidRDefault="00AC7247" w:rsidP="001F5510">
            <w:pPr>
              <w:pStyle w:val="Subtitle"/>
            </w:pPr>
          </w:p>
        </w:tc>
        <w:tc>
          <w:tcPr>
            <w:tcW w:w="6620" w:type="dxa"/>
            <w:vAlign w:val="center"/>
            <w:hideMark/>
          </w:tcPr>
          <w:p w14:paraId="6926E092" w14:textId="77777777" w:rsidR="00AC7247" w:rsidRPr="00AC7247" w:rsidRDefault="00AC7247" w:rsidP="001F5510">
            <w:pPr>
              <w:pStyle w:val="Subtitle"/>
            </w:pPr>
            <m:oMathPara>
              <m:oMath>
                <m:r>
                  <m:t>sign</m:t>
                </m:r>
                <m:d>
                  <m:dPr>
                    <m:ctrlPr/>
                  </m:dPr>
                  <m:e>
                    <m:sSub>
                      <m:sSubPr>
                        <m:ctrlPr/>
                      </m:sSubPr>
                      <m:e>
                        <m:r>
                          <m:t>x</m:t>
                        </m:r>
                      </m:e>
                      <m:sub>
                        <m:r>
                          <m:t>j</m:t>
                        </m:r>
                      </m:sub>
                    </m:sSub>
                    <m:r>
                      <m:t>-</m:t>
                    </m:r>
                    <m:sSub>
                      <m:sSubPr>
                        <m:ctrlPr/>
                      </m:sSubPr>
                      <m:e>
                        <m:r>
                          <m:t>x</m:t>
                        </m:r>
                      </m:e>
                      <m:sub>
                        <m:r>
                          <m:t>i</m:t>
                        </m:r>
                      </m:sub>
                    </m:sSub>
                  </m:e>
                </m:d>
                <m:r>
                  <m:t>=</m:t>
                </m:r>
                <m:d>
                  <m:dPr>
                    <m:begChr m:val="{"/>
                    <m:endChr m:val=""/>
                    <m:ctrlPr/>
                  </m:dPr>
                  <m:e>
                    <m:eqArr>
                      <m:eqArrPr>
                        <m:ctrlPr/>
                      </m:eqArrPr>
                      <m:e>
                        <m:r>
                          <m:t xml:space="preserve">1 ,se </m:t>
                        </m:r>
                        <m:sSub>
                          <m:sSubPr>
                            <m:ctrlPr/>
                          </m:sSubPr>
                          <m:e>
                            <m:r>
                              <m:t>x</m:t>
                            </m:r>
                          </m:e>
                          <m:sub>
                            <m:r>
                              <m:t>j</m:t>
                            </m:r>
                          </m:sub>
                        </m:sSub>
                        <m:r>
                          <m:t>&gt;</m:t>
                        </m:r>
                        <m:sSub>
                          <m:sSubPr>
                            <m:ctrlPr/>
                          </m:sSubPr>
                          <m:e>
                            <m:r>
                              <m:t>x</m:t>
                            </m:r>
                          </m:e>
                          <m:sub>
                            <m:r>
                              <m:t>i</m:t>
                            </m:r>
                          </m:sub>
                        </m:sSub>
                      </m:e>
                      <m:e>
                        <m:r>
                          <m:t xml:space="preserve">0, se </m:t>
                        </m:r>
                        <m:sSub>
                          <m:sSubPr>
                            <m:ctrlPr/>
                          </m:sSubPr>
                          <m:e>
                            <m:r>
                              <m:t>x</m:t>
                            </m:r>
                          </m:e>
                          <m:sub>
                            <m:r>
                              <m:t>j</m:t>
                            </m:r>
                          </m:sub>
                        </m:sSub>
                        <m:r>
                          <m:t>=</m:t>
                        </m:r>
                        <m:sSub>
                          <m:sSubPr>
                            <m:ctrlPr/>
                          </m:sSubPr>
                          <m:e>
                            <m:r>
                              <m:t>x</m:t>
                            </m:r>
                          </m:e>
                          <m:sub>
                            <m:r>
                              <m:t>i</m:t>
                            </m:r>
                          </m:sub>
                        </m:sSub>
                      </m:e>
                      <m:e>
                        <m:r>
                          <m:t xml:space="preserve">-1, se </m:t>
                        </m:r>
                        <m:sSub>
                          <m:sSubPr>
                            <m:ctrlPr/>
                          </m:sSubPr>
                          <m:e>
                            <m:r>
                              <m:t>x</m:t>
                            </m:r>
                          </m:e>
                          <m:sub>
                            <m:r>
                              <m:t>j</m:t>
                            </m:r>
                          </m:sub>
                        </m:sSub>
                        <m:r>
                          <m:t>&lt;</m:t>
                        </m:r>
                        <m:sSub>
                          <m:sSubPr>
                            <m:ctrlPr/>
                          </m:sSubPr>
                          <m:e>
                            <m:r>
                              <m:t>x</m:t>
                            </m:r>
                          </m:e>
                          <m:sub>
                            <m:r>
                              <m:t>i</m:t>
                            </m:r>
                          </m:sub>
                        </m:sSub>
                      </m:e>
                    </m:eqArr>
                  </m:e>
                </m:d>
              </m:oMath>
            </m:oMathPara>
          </w:p>
        </w:tc>
        <w:tc>
          <w:tcPr>
            <w:tcW w:w="1114" w:type="dxa"/>
            <w:vAlign w:val="center"/>
          </w:tcPr>
          <w:p w14:paraId="13822F56" w14:textId="77777777" w:rsidR="00AC7247" w:rsidRPr="00AC7247" w:rsidRDefault="00DE78E7" w:rsidP="001F5510">
            <w:pPr>
              <w:pStyle w:val="Subtitle"/>
            </w:pPr>
            <w:r w:rsidRPr="00DE78E7">
              <w:t>(2</w:t>
            </w:r>
            <w:r w:rsidR="00AC7247" w:rsidRPr="00DE78E7">
              <w:t>)</w:t>
            </w:r>
          </w:p>
        </w:tc>
      </w:tr>
    </w:tbl>
    <w:p w14:paraId="40C9B0AF" w14:textId="77777777" w:rsidR="00D72C89" w:rsidRDefault="00024922" w:rsidP="00024922">
      <w:pPr>
        <w:spacing w:before="200" w:after="0" w:line="360" w:lineRule="auto"/>
        <w:rPr>
          <w:rFonts w:ascii="Times New Roman" w:eastAsiaTheme="minorEastAsia" w:hAnsi="Times New Roman" w:cs="Times New Roman"/>
          <w:sz w:val="20"/>
          <w:szCs w:val="20"/>
          <w:lang w:val="en-US"/>
        </w:rPr>
      </w:pPr>
      <w:r>
        <w:rPr>
          <w:rFonts w:ascii="Times New Roman" w:hAnsi="Times New Roman" w:cs="Times New Roman"/>
          <w:sz w:val="20"/>
          <w:szCs w:val="20"/>
          <w:lang w:val="en-US"/>
        </w:rPr>
        <w:t>As indicated in Mann (1945) and Kendall</w:t>
      </w:r>
      <w:r w:rsidR="00AC7247">
        <w:rPr>
          <w:rFonts w:ascii="Times New Roman" w:hAnsi="Times New Roman" w:cs="Times New Roman"/>
          <w:sz w:val="20"/>
          <w:szCs w:val="20"/>
          <w:lang w:val="en-US"/>
        </w:rPr>
        <w:t xml:space="preserve"> (1945); Kendall (1975</w:t>
      </w:r>
      <w:r>
        <w:rPr>
          <w:rFonts w:ascii="Times New Roman" w:hAnsi="Times New Roman" w:cs="Times New Roman"/>
          <w:sz w:val="20"/>
          <w:szCs w:val="20"/>
          <w:lang w:val="en-US"/>
        </w:rPr>
        <w:t xml:space="preserve">) when </w:t>
      </w:r>
      <m:oMath>
        <m:r>
          <w:rPr>
            <w:rFonts w:ascii="Cambria Math" w:hAnsi="Cambria Math" w:cs="Times New Roman"/>
            <w:sz w:val="20"/>
            <w:szCs w:val="20"/>
            <w:lang w:val="en-US"/>
          </w:rPr>
          <m:t>n≥10</m:t>
        </m:r>
      </m:oMath>
      <w:r>
        <w:rPr>
          <w:rFonts w:ascii="Times New Roman" w:eastAsiaTheme="minorEastAsia" w:hAnsi="Times New Roman" w:cs="Times New Roman"/>
          <w:sz w:val="20"/>
          <w:szCs w:val="20"/>
          <w:lang w:val="en-US"/>
        </w:rPr>
        <w:t xml:space="preserve"> the distribution of </w:t>
      </w:r>
      <w:r w:rsidRPr="00024922">
        <w:rPr>
          <w:rFonts w:ascii="Times New Roman" w:eastAsiaTheme="minorEastAsia" w:hAnsi="Times New Roman" w:cs="Times New Roman"/>
          <w:i/>
          <w:sz w:val="20"/>
          <w:szCs w:val="20"/>
          <w:lang w:val="en-US"/>
        </w:rPr>
        <w:t>S</w:t>
      </w:r>
      <w:r>
        <w:rPr>
          <w:rFonts w:ascii="Times New Roman" w:eastAsiaTheme="minorEastAsia" w:hAnsi="Times New Roman" w:cs="Times New Roman"/>
          <w:sz w:val="20"/>
          <w:szCs w:val="20"/>
          <w:lang w:val="en-US"/>
        </w:rPr>
        <w:t xml:space="preserve"> approaches the Gaussian form with mean E</w:t>
      </w:r>
      <w:r w:rsidR="00AC7247">
        <w:rPr>
          <w:rFonts w:ascii="Times New Roman" w:eastAsiaTheme="minorEastAsia" w:hAnsi="Times New Roman" w:cs="Times New Roman"/>
          <w:sz w:val="20"/>
          <w:szCs w:val="20"/>
          <w:lang w:val="en-US"/>
        </w:rPr>
        <w:t>(S) = 0</w:t>
      </w:r>
      <w:r>
        <w:rPr>
          <w:rFonts w:ascii="Times New Roman" w:eastAsiaTheme="minorEastAsia" w:hAnsi="Times New Roman" w:cs="Times New Roman"/>
          <w:sz w:val="20"/>
          <w:szCs w:val="20"/>
          <w:lang w:val="en-US"/>
        </w:rPr>
        <w:t xml:space="preserve"> and variance V(S)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3"/>
        <w:gridCol w:w="6481"/>
        <w:gridCol w:w="1080"/>
      </w:tblGrid>
      <w:tr w:rsidR="00AC7247" w:rsidRPr="00DE78E7" w14:paraId="4D646262" w14:textId="77777777" w:rsidTr="00AC7247">
        <w:trPr>
          <w:trHeight w:val="1021"/>
        </w:trPr>
        <w:tc>
          <w:tcPr>
            <w:tcW w:w="986" w:type="dxa"/>
            <w:vAlign w:val="center"/>
          </w:tcPr>
          <w:p w14:paraId="148C115A" w14:textId="77777777" w:rsidR="00AC7247" w:rsidRPr="00AC7247" w:rsidRDefault="00AC7247" w:rsidP="001F5510">
            <w:pPr>
              <w:pStyle w:val="Subtitle"/>
              <w:rPr>
                <w:lang w:val="en-US"/>
              </w:rPr>
            </w:pPr>
          </w:p>
        </w:tc>
        <w:tc>
          <w:tcPr>
            <w:tcW w:w="6620" w:type="dxa"/>
            <w:vAlign w:val="center"/>
            <w:hideMark/>
          </w:tcPr>
          <w:p w14:paraId="5C827320" w14:textId="77777777" w:rsidR="00AC7247" w:rsidRPr="00DE78E7" w:rsidRDefault="00AC7247" w:rsidP="001F5510">
            <w:pPr>
              <w:pStyle w:val="Subtitle"/>
            </w:pPr>
            <m:oMathPara>
              <m:oMath>
                <m:r>
                  <m:t>V(S)=</m:t>
                </m:r>
                <m:f>
                  <m:fPr>
                    <m:ctrlPr/>
                  </m:fPr>
                  <m:num>
                    <m:r>
                      <m:t>n</m:t>
                    </m:r>
                    <m:d>
                      <m:dPr>
                        <m:ctrlPr/>
                      </m:dPr>
                      <m:e>
                        <m:r>
                          <m:t>n-1</m:t>
                        </m:r>
                      </m:e>
                    </m:d>
                    <m:d>
                      <m:dPr>
                        <m:ctrlPr/>
                      </m:dPr>
                      <m:e>
                        <m:r>
                          <m:t>2n+5</m:t>
                        </m:r>
                      </m:e>
                    </m:d>
                    <m:r>
                      <m:t>-</m:t>
                    </m:r>
                    <m:nary>
                      <m:naryPr>
                        <m:chr m:val="∑"/>
                        <m:limLoc m:val="undOvr"/>
                        <m:ctrlPr/>
                      </m:naryPr>
                      <m:sub>
                        <m:r>
                          <m:t>j=1</m:t>
                        </m:r>
                      </m:sub>
                      <m:sup>
                        <m:r>
                          <m:t>m</m:t>
                        </m:r>
                      </m:sup>
                      <m:e>
                        <m:sSub>
                          <m:sSubPr>
                            <m:ctrlPr/>
                          </m:sSubPr>
                          <m:e>
                            <m:r>
                              <m:t>t</m:t>
                            </m:r>
                          </m:e>
                          <m:sub>
                            <m:r>
                              <m:t>j</m:t>
                            </m:r>
                          </m:sub>
                        </m:sSub>
                        <m:r>
                          <m:t>j</m:t>
                        </m:r>
                        <m:d>
                          <m:dPr>
                            <m:ctrlPr/>
                          </m:dPr>
                          <m:e>
                            <m:r>
                              <m:t>j-1</m:t>
                            </m:r>
                          </m:e>
                        </m:d>
                        <m:r>
                          <m:t>(2j+5</m:t>
                        </m:r>
                      </m:e>
                    </m:nary>
                    <m:r>
                      <m:t xml:space="preserve">) </m:t>
                    </m:r>
                  </m:num>
                  <m:den>
                    <m:r>
                      <m:t>18</m:t>
                    </m:r>
                  </m:den>
                </m:f>
              </m:oMath>
            </m:oMathPara>
          </w:p>
        </w:tc>
        <w:tc>
          <w:tcPr>
            <w:tcW w:w="1114" w:type="dxa"/>
            <w:vAlign w:val="center"/>
          </w:tcPr>
          <w:p w14:paraId="13876CC4" w14:textId="77777777" w:rsidR="00AC7247" w:rsidRPr="00DE78E7" w:rsidRDefault="00DE78E7" w:rsidP="001F5510">
            <w:pPr>
              <w:pStyle w:val="Subtitle"/>
            </w:pPr>
            <w:r w:rsidRPr="00DE78E7">
              <w:t>(3</w:t>
            </w:r>
            <w:r w:rsidR="00AC7247" w:rsidRPr="00DE78E7">
              <w:t>)</w:t>
            </w:r>
          </w:p>
        </w:tc>
      </w:tr>
    </w:tbl>
    <w:p w14:paraId="1F1F38DF" w14:textId="77777777" w:rsidR="00AC7247" w:rsidRDefault="004A2AF7" w:rsidP="00024922">
      <w:pPr>
        <w:spacing w:before="200" w:after="0" w:line="360" w:lineRule="auto"/>
        <w:rPr>
          <w:rFonts w:ascii="Times New Roman" w:eastAsiaTheme="minorEastAsia" w:hAnsi="Times New Roman" w:cs="Times New Roman"/>
          <w:sz w:val="20"/>
          <w:szCs w:val="20"/>
          <w:lang w:val="en-US"/>
        </w:rPr>
      </w:pPr>
      <w:r w:rsidRPr="00DE78E7">
        <w:rPr>
          <w:rFonts w:ascii="Times New Roman" w:hAnsi="Times New Roman" w:cs="Times New Roman"/>
          <w:sz w:val="20"/>
          <w:szCs w:val="20"/>
          <w:lang w:val="en-US"/>
        </w:rPr>
        <w:t xml:space="preserve">where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j</m:t>
            </m:r>
          </m:sub>
        </m:sSub>
      </m:oMath>
      <w:r w:rsidRPr="00DE78E7">
        <w:rPr>
          <w:rFonts w:ascii="Times New Roman" w:eastAsiaTheme="minorEastAsia" w:hAnsi="Times New Roman" w:cs="Times New Roman"/>
          <w:sz w:val="20"/>
          <w:szCs w:val="20"/>
          <w:lang w:val="en-US"/>
        </w:rPr>
        <w:t xml:space="preserve"> is the number of ties of length </w:t>
      </w:r>
      <w:r w:rsidRPr="00DE78E7">
        <w:rPr>
          <w:rFonts w:ascii="Times New Roman" w:eastAsiaTheme="minorEastAsia" w:hAnsi="Times New Roman" w:cs="Times New Roman"/>
          <w:i/>
          <w:sz w:val="20"/>
          <w:szCs w:val="20"/>
          <w:lang w:val="en-US"/>
        </w:rPr>
        <w:t>m</w:t>
      </w:r>
      <w:r w:rsidRPr="00DE78E7">
        <w:rPr>
          <w:rFonts w:ascii="Times New Roman" w:eastAsiaTheme="minorEastAsia" w:hAnsi="Times New Roman" w:cs="Times New Roman"/>
          <w:sz w:val="20"/>
          <w:szCs w:val="20"/>
          <w:lang w:val="en-US"/>
        </w:rPr>
        <w:t>.</w:t>
      </w:r>
    </w:p>
    <w:p w14:paraId="0BD592BD" w14:textId="77777777" w:rsidR="004A2AF7" w:rsidRDefault="00BF5391" w:rsidP="00023F55">
      <w:pPr>
        <w:spacing w:before="200" w:after="200"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statistic S is then standardized resulting in the MK final value. The significance of the MK statistic can be estimated from the normal cumulative distribution function. </w:t>
      </w:r>
      <w:r w:rsidR="00A0405A">
        <w:rPr>
          <w:rFonts w:ascii="Times New Roman" w:hAnsi="Times New Roman" w:cs="Times New Roman"/>
          <w:sz w:val="20"/>
          <w:szCs w:val="20"/>
          <w:lang w:val="en-US"/>
        </w:rPr>
        <w:t>Positive (negative) MK values indicate the presence of increasing (decreasing) trends.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453"/>
        <w:gridCol w:w="1092"/>
      </w:tblGrid>
      <w:tr w:rsidR="00A0405A" w:rsidRPr="00462665" w14:paraId="35437FF0" w14:textId="77777777" w:rsidTr="00023F55">
        <w:trPr>
          <w:trHeight w:val="875"/>
          <w:jc w:val="center"/>
        </w:trPr>
        <w:tc>
          <w:tcPr>
            <w:tcW w:w="986" w:type="dxa"/>
            <w:vAlign w:val="center"/>
          </w:tcPr>
          <w:p w14:paraId="1B6B1A54" w14:textId="77777777" w:rsidR="00A0405A" w:rsidRPr="004F4D59" w:rsidRDefault="00A0405A" w:rsidP="001F5510">
            <w:pPr>
              <w:pStyle w:val="Subtitle"/>
              <w:rPr>
                <w:lang w:val="en-US"/>
              </w:rPr>
            </w:pPr>
          </w:p>
        </w:tc>
        <w:tc>
          <w:tcPr>
            <w:tcW w:w="6620" w:type="dxa"/>
            <w:vAlign w:val="center"/>
            <w:hideMark/>
          </w:tcPr>
          <w:p w14:paraId="76DDCECC" w14:textId="77777777" w:rsidR="00A0405A" w:rsidRPr="00DE78E7" w:rsidRDefault="00A0405A" w:rsidP="001F5510">
            <w:pPr>
              <w:pStyle w:val="Subtitle"/>
            </w:pPr>
            <m:oMathPara>
              <m:oMath>
                <m:r>
                  <m:t>Z=</m:t>
                </m:r>
                <m:d>
                  <m:dPr>
                    <m:begChr m:val="{"/>
                    <m:endChr m:val=""/>
                    <m:ctrlPr/>
                  </m:dPr>
                  <m:e>
                    <m:eqArr>
                      <m:eqArrPr>
                        <m:ctrlPr/>
                      </m:eqArrPr>
                      <m:e>
                        <m:f>
                          <m:fPr>
                            <m:ctrlPr/>
                          </m:fPr>
                          <m:num>
                            <m:r>
                              <m:t>S-1</m:t>
                            </m:r>
                          </m:num>
                          <m:den>
                            <m:r>
                              <m:t>σ</m:t>
                            </m:r>
                          </m:den>
                        </m:f>
                        <m:r>
                          <m:t>, se S&gt;0</m:t>
                        </m:r>
                      </m:e>
                      <m:e>
                        <m:r>
                          <m:t>0         ,se S=0</m:t>
                        </m:r>
                      </m:e>
                      <m:e>
                        <m:f>
                          <m:fPr>
                            <m:ctrlPr/>
                          </m:fPr>
                          <m:num>
                            <m:r>
                              <m:t>S+1</m:t>
                            </m:r>
                          </m:num>
                          <m:den>
                            <m:r>
                              <m:t>σ</m:t>
                            </m:r>
                          </m:den>
                        </m:f>
                        <m:r>
                          <m:t xml:space="preserve"> ,se S&lt;0</m:t>
                        </m:r>
                      </m:e>
                    </m:eqArr>
                  </m:e>
                </m:d>
              </m:oMath>
            </m:oMathPara>
          </w:p>
        </w:tc>
        <w:tc>
          <w:tcPr>
            <w:tcW w:w="1114" w:type="dxa"/>
            <w:vAlign w:val="center"/>
          </w:tcPr>
          <w:p w14:paraId="3653507C" w14:textId="77777777" w:rsidR="00A0405A" w:rsidRPr="00DE78E7" w:rsidRDefault="00DE78E7" w:rsidP="001F5510">
            <w:pPr>
              <w:pStyle w:val="Subtitle"/>
            </w:pPr>
            <w:r>
              <w:t>(4</w:t>
            </w:r>
            <w:r w:rsidR="00A0405A" w:rsidRPr="00DE78E7">
              <w:t>)</w:t>
            </w:r>
          </w:p>
        </w:tc>
      </w:tr>
    </w:tbl>
    <w:p w14:paraId="798FDA53" w14:textId="77777777" w:rsidR="00A0483F" w:rsidRPr="00154D6E" w:rsidRDefault="00154D6E" w:rsidP="00154D6E">
      <w:pPr>
        <w:spacing w:before="200" w:after="0" w:line="360" w:lineRule="auto"/>
        <w:jc w:val="both"/>
        <w:rPr>
          <w:rFonts w:ascii="Times New Roman" w:hAnsi="Times New Roman" w:cs="Times New Roman"/>
          <w:sz w:val="20"/>
          <w:szCs w:val="20"/>
          <w:lang w:val="en-US"/>
        </w:rPr>
      </w:pPr>
      <w:r w:rsidRPr="00154D6E">
        <w:rPr>
          <w:rFonts w:ascii="Times New Roman" w:hAnsi="Times New Roman" w:cs="Times New Roman"/>
          <w:sz w:val="20"/>
          <w:szCs w:val="20"/>
          <w:lang w:val="en-US"/>
        </w:rPr>
        <w:t xml:space="preserve">Considering a two-tailed test with a </w:t>
      </w:r>
      <w:proofErr w:type="gramStart"/>
      <w:r w:rsidRPr="00154D6E">
        <w:rPr>
          <w:rFonts w:ascii="Times New Roman" w:hAnsi="Times New Roman" w:cs="Times New Roman"/>
          <w:sz w:val="20"/>
          <w:szCs w:val="20"/>
          <w:lang w:val="en-US"/>
        </w:rPr>
        <w:t xml:space="preserve">significance </w:t>
      </w:r>
      <w:r>
        <w:rPr>
          <w:rFonts w:ascii="Times New Roman" w:hAnsi="Times New Roman" w:cs="Times New Roman"/>
          <w:sz w:val="20"/>
          <w:szCs w:val="20"/>
          <w:lang w:val="en-US"/>
        </w:rPr>
        <w:t>level equals</w:t>
      </w:r>
      <w:proofErr w:type="gramEnd"/>
      <w:r>
        <w:rPr>
          <w:rFonts w:ascii="Times New Roman" w:hAnsi="Times New Roman" w:cs="Times New Roman"/>
          <w:sz w:val="20"/>
          <w:szCs w:val="20"/>
          <w:lang w:val="en-US"/>
        </w:rPr>
        <w:t xml:space="preserve"> to a%, the null hypothesis is rejected i</w:t>
      </w:r>
      <w:r w:rsidRPr="00154D6E">
        <w:rPr>
          <w:rFonts w:ascii="Times New Roman" w:hAnsi="Times New Roman" w:cs="Times New Roman"/>
          <w:sz w:val="20"/>
          <w:szCs w:val="20"/>
          <w:lang w:val="en-US"/>
        </w:rPr>
        <w:t xml:space="preserve">f </w:t>
      </w:r>
      <m:oMath>
        <m:r>
          <w:rPr>
            <w:rFonts w:ascii="Cambria Math" w:eastAsiaTheme="minorEastAsia" w:hAnsi="Cambria Math" w:cs="Times New Roman"/>
            <w:sz w:val="20"/>
            <w:szCs w:val="20"/>
          </w:rPr>
          <m:t>Z</m:t>
        </m:r>
        <m:r>
          <w:rPr>
            <w:rFonts w:ascii="Cambria Math" w:eastAsiaTheme="minorEastAsia" w:hAnsi="Cambria Math" w:cs="Times New Roman"/>
            <w:sz w:val="20"/>
            <w:szCs w:val="20"/>
            <w:lang w:val="en-US"/>
          </w:rPr>
          <m:t>&lt;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Z</m:t>
            </m:r>
          </m:e>
          <m:sub>
            <m:r>
              <w:rPr>
                <w:rFonts w:ascii="Cambria Math" w:eastAsiaTheme="minorEastAsia" w:hAnsi="Cambria Math" w:cs="Times New Roman"/>
                <w:sz w:val="20"/>
                <w:szCs w:val="20"/>
              </w:rPr>
              <m:t>α</m:t>
            </m:r>
            <m:r>
              <w:rPr>
                <w:rFonts w:ascii="Cambria Math" w:eastAsiaTheme="minorEastAsia" w:hAnsi="Cambria Math" w:cs="Times New Roman"/>
                <w:sz w:val="20"/>
                <w:szCs w:val="20"/>
                <w:lang w:val="en-US"/>
              </w:rPr>
              <m:t>/2</m:t>
            </m:r>
          </m:sub>
        </m:sSub>
      </m:oMath>
      <w:r w:rsidRPr="00154D6E">
        <w:rPr>
          <w:rFonts w:ascii="Times New Roman" w:eastAsiaTheme="minorEastAsia" w:hAnsi="Times New Roman" w:cs="Times New Roman"/>
          <w:sz w:val="20"/>
          <w:szCs w:val="20"/>
          <w:lang w:val="en-US"/>
        </w:rPr>
        <w:t xml:space="preserve"> or </w:t>
      </w:r>
      <m:oMath>
        <m:r>
          <w:rPr>
            <w:rFonts w:ascii="Cambria Math" w:eastAsiaTheme="minorEastAsia" w:hAnsi="Cambria Math" w:cs="Times New Roman"/>
            <w:sz w:val="20"/>
            <w:szCs w:val="20"/>
          </w:rPr>
          <m:t>Z</m:t>
        </m:r>
        <m:r>
          <w:rPr>
            <w:rFonts w:ascii="Cambria Math" w:eastAsiaTheme="minorEastAsia" w:hAnsi="Cambria Math" w:cs="Times New Roman"/>
            <w:sz w:val="20"/>
            <w:szCs w:val="20"/>
            <w:lang w:val="en-US"/>
          </w:rPr>
          <m:t>&gt;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Z</m:t>
            </m:r>
          </m:e>
          <m:sub>
            <m:r>
              <w:rPr>
                <w:rFonts w:ascii="Cambria Math" w:eastAsiaTheme="minorEastAsia" w:hAnsi="Cambria Math" w:cs="Times New Roman"/>
                <w:sz w:val="20"/>
                <w:szCs w:val="20"/>
                <w:lang w:val="en-US"/>
              </w:rPr>
              <m:t>1-</m:t>
            </m:r>
            <m:r>
              <w:rPr>
                <w:rFonts w:ascii="Cambria Math" w:eastAsiaTheme="minorEastAsia" w:hAnsi="Cambria Math" w:cs="Times New Roman"/>
                <w:sz w:val="20"/>
                <w:szCs w:val="20"/>
              </w:rPr>
              <m:t>α</m:t>
            </m:r>
            <m:r>
              <w:rPr>
                <w:rFonts w:ascii="Cambria Math" w:eastAsiaTheme="minorEastAsia" w:hAnsi="Cambria Math" w:cs="Times New Roman"/>
                <w:sz w:val="20"/>
                <w:szCs w:val="20"/>
                <w:lang w:val="en-US"/>
              </w:rPr>
              <m:t>/2</m:t>
            </m:r>
          </m:sub>
        </m:sSub>
      </m:oMath>
      <w:r>
        <w:rPr>
          <w:rFonts w:ascii="Times New Roman" w:eastAsiaTheme="minorEastAsia" w:hAnsi="Times New Roman" w:cs="Times New Roman"/>
          <w:sz w:val="20"/>
          <w:szCs w:val="20"/>
          <w:lang w:val="en-US"/>
        </w:rPr>
        <w:t xml:space="preserve">, i.e. if the estimated value </w:t>
      </w:r>
      <w:r w:rsidR="00620077">
        <w:rPr>
          <w:rFonts w:ascii="Times New Roman" w:eastAsiaTheme="minorEastAsia" w:hAnsi="Times New Roman" w:cs="Times New Roman"/>
          <w:sz w:val="20"/>
          <w:szCs w:val="20"/>
          <w:lang w:val="en-US"/>
        </w:rPr>
        <w:t xml:space="preserve">of </w:t>
      </w:r>
      <w:r w:rsidR="00620077" w:rsidRPr="00620077">
        <w:rPr>
          <w:rFonts w:ascii="Times New Roman" w:eastAsiaTheme="minorEastAsia" w:hAnsi="Times New Roman" w:cs="Times New Roman"/>
          <w:i/>
          <w:sz w:val="20"/>
          <w:szCs w:val="20"/>
          <w:lang w:val="en-US"/>
        </w:rPr>
        <w:t>Z</w:t>
      </w:r>
      <w:r w:rsidR="00620077">
        <w:rPr>
          <w:rFonts w:ascii="Times New Roman" w:eastAsiaTheme="minorEastAsia" w:hAnsi="Times New Roman" w:cs="Times New Roman"/>
          <w:sz w:val="20"/>
          <w:szCs w:val="20"/>
          <w:lang w:val="en-US"/>
        </w:rPr>
        <w:t xml:space="preserve"> </w:t>
      </w:r>
      <w:r>
        <w:rPr>
          <w:rFonts w:ascii="Times New Roman" w:eastAsiaTheme="minorEastAsia" w:hAnsi="Times New Roman" w:cs="Times New Roman"/>
          <w:sz w:val="20"/>
          <w:szCs w:val="20"/>
          <w:lang w:val="en-US"/>
        </w:rPr>
        <w:t xml:space="preserve">falls into a critical region </w:t>
      </w:r>
      <w:r w:rsidRPr="00154D6E">
        <w:rPr>
          <w:rFonts w:ascii="Times New Roman" w:eastAsiaTheme="minorEastAsia" w:hAnsi="Times New Roman" w:cs="Times New Roman"/>
          <w:i/>
          <w:sz w:val="20"/>
          <w:szCs w:val="20"/>
          <w:lang w:val="en-US"/>
        </w:rPr>
        <w:t>R</w:t>
      </w:r>
      <w:r w:rsidR="00620077">
        <w:rPr>
          <w:rFonts w:ascii="Times New Roman" w:eastAsiaTheme="minorEastAsia" w:hAnsi="Times New Roman" w:cs="Times New Roman"/>
          <w:i/>
          <w:sz w:val="20"/>
          <w:szCs w:val="20"/>
          <w:lang w:val="en-US"/>
        </w:rPr>
        <w:t>.</w:t>
      </w:r>
    </w:p>
    <w:p w14:paraId="1EB78E93" w14:textId="77777777" w:rsidR="00A0483F" w:rsidRDefault="00A0483F" w:rsidP="00A0405A">
      <w:pPr>
        <w:spacing w:before="200" w:after="0"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Sen (1968) proposed an estimator of trend’s magnitude due the fact that the least squares estimator of a regression coefficient (</w:t>
      </w:r>
      <w:r w:rsidRPr="00A0483F">
        <w:rPr>
          <w:rFonts w:ascii="Times New Roman" w:hAnsi="Times New Roman" w:cs="Times New Roman"/>
          <w:i/>
          <w:sz w:val="20"/>
          <w:szCs w:val="20"/>
          <w:lang w:val="en-US"/>
        </w:rPr>
        <w:t>b</w:t>
      </w:r>
      <w:r>
        <w:rPr>
          <w:rFonts w:ascii="Times New Roman" w:hAnsi="Times New Roman" w:cs="Times New Roman"/>
          <w:sz w:val="20"/>
          <w:szCs w:val="20"/>
          <w:lang w:val="en-US"/>
        </w:rPr>
        <w:t xml:space="preserve">) is vulnerable to gross errors and the associated confidence interval is, in addition, sensitive to non-normality of the parent distribution. </w:t>
      </w:r>
      <w:r w:rsidR="00A77363">
        <w:rPr>
          <w:rFonts w:ascii="Times New Roman" w:hAnsi="Times New Roman" w:cs="Times New Roman"/>
          <w:sz w:val="20"/>
          <w:szCs w:val="20"/>
          <w:lang w:val="en-US"/>
        </w:rPr>
        <w:t>This estimator can be d</w:t>
      </w:r>
      <w:r>
        <w:rPr>
          <w:rFonts w:ascii="Times New Roman" w:hAnsi="Times New Roman" w:cs="Times New Roman"/>
          <w:sz w:val="20"/>
          <w:szCs w:val="20"/>
          <w:lang w:val="en-US"/>
        </w:rPr>
        <w:t>efined</w:t>
      </w:r>
      <w:r w:rsidR="00A77363">
        <w:rPr>
          <w:rFonts w:ascii="Times New Roman" w:hAnsi="Times New Roman" w:cs="Times New Roman"/>
          <w:sz w:val="20"/>
          <w:szCs w:val="20"/>
          <w:lang w:val="en-US"/>
        </w:rPr>
        <w:t xml:space="preserve"> as the median </w:t>
      </w:r>
      <w:r w:rsidR="00C81317">
        <w:rPr>
          <w:rFonts w:ascii="Times New Roman" w:hAnsi="Times New Roman" w:cs="Times New Roman"/>
          <w:sz w:val="20"/>
          <w:szCs w:val="20"/>
          <w:lang w:val="en-US"/>
        </w:rPr>
        <w:t xml:space="preserve">of the set of slopes </w:t>
      </w:r>
      <m:oMath>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j</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)/(j-i)</m:t>
        </m:r>
      </m:oMath>
      <w:r w:rsidR="00C81317">
        <w:rPr>
          <w:rFonts w:ascii="Times New Roman" w:eastAsiaTheme="minorEastAsia" w:hAnsi="Times New Roman" w:cs="Times New Roman"/>
          <w:sz w:val="20"/>
          <w:szCs w:val="20"/>
          <w:lang w:val="en-US"/>
        </w:rPr>
        <w:t xml:space="preserve"> joining pairs of points </w:t>
      </w:r>
      <w:r w:rsidR="00472280">
        <w:rPr>
          <w:rFonts w:ascii="Times New Roman" w:eastAsiaTheme="minorEastAsia" w:hAnsi="Times New Roman" w:cs="Times New Roman"/>
          <w:sz w:val="20"/>
          <w:szCs w:val="20"/>
          <w:lang w:val="en-US"/>
        </w:rPr>
        <w:t>with</w:t>
      </w:r>
      <w:r w:rsidR="007C12D4">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1≤i≤j≤n</m:t>
        </m:r>
      </m:oMath>
    </w:p>
    <w:p w14:paraId="02E570F4" w14:textId="77777777" w:rsidR="00EE0AE0" w:rsidRDefault="00EE0AE0" w:rsidP="0095726B">
      <w:pPr>
        <w:spacing w:line="360" w:lineRule="auto"/>
        <w:rPr>
          <w:rFonts w:ascii="Times New Roman" w:hAnsi="Times New Roman" w:cs="Times New Roman"/>
          <w:b/>
          <w:sz w:val="20"/>
          <w:szCs w:val="20"/>
          <w:lang w:val="en-US"/>
        </w:rPr>
      </w:pPr>
    </w:p>
    <w:p w14:paraId="372AE20F" w14:textId="77777777" w:rsidR="00151E9B" w:rsidRPr="00DE78E7" w:rsidRDefault="00151E9B" w:rsidP="00DE78E7">
      <w:pPr>
        <w:pStyle w:val="ListParagraph"/>
        <w:numPr>
          <w:ilvl w:val="0"/>
          <w:numId w:val="1"/>
        </w:numPr>
        <w:spacing w:line="360" w:lineRule="auto"/>
        <w:rPr>
          <w:rFonts w:ascii="Times New Roman" w:hAnsi="Times New Roman" w:cs="Times New Roman"/>
          <w:b/>
          <w:sz w:val="20"/>
          <w:szCs w:val="20"/>
          <w:lang w:val="en-US"/>
        </w:rPr>
      </w:pPr>
      <w:r w:rsidRPr="00DE78E7">
        <w:rPr>
          <w:rFonts w:ascii="Times New Roman" w:hAnsi="Times New Roman" w:cs="Times New Roman"/>
          <w:b/>
          <w:sz w:val="20"/>
          <w:szCs w:val="20"/>
          <w:lang w:val="en-US"/>
        </w:rPr>
        <w:t>SIMULATION STUDY</w:t>
      </w:r>
    </w:p>
    <w:p w14:paraId="032F33BF" w14:textId="77777777" w:rsidR="007162EF" w:rsidRDefault="00BB153D" w:rsidP="006E4BEA">
      <w:pPr>
        <w:spacing w:line="360" w:lineRule="auto"/>
        <w:jc w:val="both"/>
        <w:rPr>
          <w:rFonts w:ascii="Times New Roman" w:eastAsiaTheme="minorEastAsia" w:hAnsi="Times New Roman" w:cs="Times New Roman"/>
          <w:sz w:val="20"/>
          <w:szCs w:val="20"/>
          <w:lang w:val="en-US"/>
        </w:rPr>
      </w:pPr>
      <w:r w:rsidRPr="006E4BEA">
        <w:rPr>
          <w:rFonts w:ascii="Times New Roman" w:hAnsi="Times New Roman" w:cs="Times New Roman"/>
          <w:sz w:val="20"/>
          <w:szCs w:val="20"/>
          <w:lang w:val="en-US"/>
        </w:rPr>
        <w:t xml:space="preserve">Monte Carlo simulation </w:t>
      </w:r>
      <w:r w:rsidR="006E4BEA">
        <w:rPr>
          <w:rFonts w:ascii="Times New Roman" w:hAnsi="Times New Roman" w:cs="Times New Roman"/>
          <w:sz w:val="20"/>
          <w:szCs w:val="20"/>
          <w:lang w:val="en-US"/>
        </w:rPr>
        <w:t>was</w:t>
      </w:r>
      <w:r w:rsidRPr="006E4BEA">
        <w:rPr>
          <w:rFonts w:ascii="Times New Roman" w:hAnsi="Times New Roman" w:cs="Times New Roman"/>
          <w:sz w:val="20"/>
          <w:szCs w:val="20"/>
          <w:lang w:val="en-US"/>
        </w:rPr>
        <w:t xml:space="preserve"> conducted to evaluate the power of the MK test when applied to series that t</w:t>
      </w:r>
      <w:r w:rsidR="00EB386D" w:rsidRPr="006E4BEA">
        <w:rPr>
          <w:rFonts w:ascii="Times New Roman" w:hAnsi="Times New Roman" w:cs="Times New Roman"/>
          <w:sz w:val="20"/>
          <w:szCs w:val="20"/>
          <w:lang w:val="en-US"/>
        </w:rPr>
        <w:t xml:space="preserve">ry to mimic observed extreme </w:t>
      </w:r>
      <w:r w:rsidRPr="006E4BEA">
        <w:rPr>
          <w:rFonts w:ascii="Times New Roman" w:hAnsi="Times New Roman" w:cs="Times New Roman"/>
          <w:sz w:val="20"/>
          <w:szCs w:val="20"/>
          <w:lang w:val="en-US"/>
        </w:rPr>
        <w:t xml:space="preserve">hydrological </w:t>
      </w:r>
      <w:r w:rsidR="00EB386D" w:rsidRPr="006E4BEA">
        <w:rPr>
          <w:rFonts w:ascii="Times New Roman" w:hAnsi="Times New Roman" w:cs="Times New Roman"/>
          <w:sz w:val="20"/>
          <w:szCs w:val="20"/>
          <w:lang w:val="en-US"/>
        </w:rPr>
        <w:t>time series. The experiment generates 10.000 independent</w:t>
      </w:r>
      <w:r w:rsidR="006E4BEA">
        <w:rPr>
          <w:rFonts w:ascii="Times New Roman" w:hAnsi="Times New Roman" w:cs="Times New Roman"/>
          <w:sz w:val="20"/>
          <w:szCs w:val="20"/>
          <w:lang w:val="en-US"/>
        </w:rPr>
        <w:t xml:space="preserve"> GEV’s time series with mean of 1.0</w:t>
      </w:r>
      <w:r w:rsidR="00414F58">
        <w:rPr>
          <w:rFonts w:ascii="Times New Roman" w:hAnsi="Times New Roman" w:cs="Times New Roman"/>
          <w:sz w:val="20"/>
          <w:szCs w:val="20"/>
          <w:lang w:val="en-US"/>
        </w:rPr>
        <w:t xml:space="preserve">, considering </w:t>
      </w:r>
      <w:r w:rsidR="006E4BEA">
        <w:rPr>
          <w:rFonts w:ascii="Times New Roman" w:hAnsi="Times New Roman" w:cs="Times New Roman"/>
          <w:sz w:val="20"/>
          <w:szCs w:val="20"/>
          <w:lang w:val="en-US"/>
        </w:rPr>
        <w:t>different values of coefficient of variation (</w:t>
      </w:r>
      <m:oMath>
        <m:r>
          <w:rPr>
            <w:rFonts w:ascii="Cambria Math" w:hAnsi="Cambria Math" w:cs="Times New Roman"/>
            <w:sz w:val="20"/>
            <w:szCs w:val="20"/>
            <w:lang w:val="en-US"/>
          </w:rPr>
          <m:t xml:space="preserve">Cv=0.2 </m:t>
        </m:r>
        <m:d>
          <m:dPr>
            <m:ctrlPr>
              <w:rPr>
                <w:rFonts w:ascii="Cambria Math" w:hAnsi="Cambria Math" w:cs="Times New Roman"/>
                <w:i/>
                <w:sz w:val="20"/>
                <w:szCs w:val="20"/>
                <w:lang w:val="en-US"/>
              </w:rPr>
            </m:ctrlPr>
          </m:dPr>
          <m:e>
            <m:r>
              <w:rPr>
                <w:rFonts w:ascii="Cambria Math" w:hAnsi="Cambria Math" w:cs="Times New Roman"/>
                <w:sz w:val="20"/>
                <w:szCs w:val="20"/>
                <w:lang w:val="en-US"/>
              </w:rPr>
              <m:t>+0.1</m:t>
            </m:r>
          </m:e>
        </m:d>
        <m:r>
          <w:rPr>
            <w:rFonts w:ascii="Cambria Math" w:hAnsi="Cambria Math" w:cs="Times New Roman"/>
            <w:sz w:val="20"/>
            <w:szCs w:val="20"/>
            <w:lang w:val="en-US"/>
          </w:rPr>
          <m:t xml:space="preserve"> 1.5)</m:t>
        </m:r>
      </m:oMath>
      <w:r w:rsidR="00A96B27">
        <w:rPr>
          <w:rFonts w:ascii="Times New Roman" w:eastAsiaTheme="minorEastAsia" w:hAnsi="Times New Roman" w:cs="Times New Roman"/>
          <w:sz w:val="20"/>
          <w:szCs w:val="20"/>
          <w:lang w:val="en-US"/>
        </w:rPr>
        <w:t xml:space="preserve"> and</w:t>
      </w:r>
      <w:r w:rsidR="006E4BEA">
        <w:rPr>
          <w:rFonts w:ascii="Times New Roman" w:eastAsiaTheme="minorEastAsia" w:hAnsi="Times New Roman" w:cs="Times New Roman"/>
          <w:sz w:val="20"/>
          <w:szCs w:val="20"/>
          <w:lang w:val="en-US"/>
        </w:rPr>
        <w:t xml:space="preserve"> shape parameter (</w:t>
      </w:r>
      <m:oMath>
        <m:r>
          <w:rPr>
            <w:rFonts w:ascii="Cambria Math" w:eastAsiaTheme="minorEastAsia" w:hAnsi="Cambria Math" w:cs="Times New Roman"/>
            <w:sz w:val="20"/>
            <w:szCs w:val="20"/>
            <w:lang w:val="en-US"/>
          </w:rPr>
          <m:t xml:space="preserve">κ= -0.30 </m:t>
        </m:r>
        <m:d>
          <m:dPr>
            <m:ctrlPr>
              <w:rPr>
                <w:rFonts w:ascii="Cambria Math" w:eastAsiaTheme="minorEastAsia" w:hAnsi="Cambria Math" w:cs="Times New Roman"/>
                <w:i/>
                <w:sz w:val="20"/>
                <w:szCs w:val="20"/>
                <w:lang w:val="en-US"/>
              </w:rPr>
            </m:ctrlPr>
          </m:dPr>
          <m:e>
            <m:r>
              <w:rPr>
                <w:rFonts w:ascii="Cambria Math" w:eastAsiaTheme="minorEastAsia" w:hAnsi="Cambria Math" w:cs="Times New Roman"/>
                <w:sz w:val="20"/>
                <w:szCs w:val="20"/>
                <w:lang w:val="en-US"/>
              </w:rPr>
              <m:t>+0.1</m:t>
            </m:r>
          </m:e>
        </m:d>
        <m:r>
          <w:rPr>
            <w:rFonts w:ascii="Cambria Math" w:eastAsiaTheme="minorEastAsia" w:hAnsi="Cambria Math" w:cs="Times New Roman"/>
            <w:sz w:val="20"/>
            <w:szCs w:val="20"/>
            <w:lang w:val="en-US"/>
          </w:rPr>
          <m:t xml:space="preserve"> 0.30)</m:t>
        </m:r>
      </m:oMath>
      <w:r w:rsidR="00A96B27">
        <w:rPr>
          <w:rFonts w:ascii="Times New Roman" w:eastAsiaTheme="minorEastAsia" w:hAnsi="Times New Roman" w:cs="Times New Roman"/>
          <w:sz w:val="20"/>
          <w:szCs w:val="20"/>
          <w:lang w:val="en-US"/>
        </w:rPr>
        <w:t>. Then a trend with slope</w:t>
      </w:r>
      <w:r w:rsidR="006E4BEA">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 xml:space="preserve">b=0 </m:t>
        </m:r>
        <m:d>
          <m:dPr>
            <m:ctrlPr>
              <w:rPr>
                <w:rFonts w:ascii="Cambria Math" w:eastAsiaTheme="minorEastAsia" w:hAnsi="Cambria Math" w:cs="Times New Roman"/>
                <w:i/>
                <w:sz w:val="20"/>
                <w:szCs w:val="20"/>
                <w:lang w:val="en-US"/>
              </w:rPr>
            </m:ctrlPr>
          </m:dPr>
          <m:e>
            <m:r>
              <w:rPr>
                <w:rFonts w:ascii="Cambria Math" w:eastAsiaTheme="minorEastAsia" w:hAnsi="Cambria Math" w:cs="Times New Roman"/>
                <w:sz w:val="20"/>
                <w:szCs w:val="20"/>
                <w:lang w:val="en-US"/>
              </w:rPr>
              <m:t>±0.001</m:t>
            </m:r>
          </m:e>
        </m:d>
        <m:r>
          <w:rPr>
            <w:rFonts w:ascii="Cambria Math" w:eastAsiaTheme="minorEastAsia" w:hAnsi="Cambria Math" w:cs="Times New Roman"/>
            <w:sz w:val="20"/>
            <w:szCs w:val="20"/>
            <w:lang w:val="en-US"/>
          </w:rPr>
          <m:t xml:space="preserve"> 0.05</m:t>
        </m:r>
      </m:oMath>
      <w:r w:rsidR="007162EF">
        <w:rPr>
          <w:rFonts w:ascii="Times New Roman" w:eastAsiaTheme="minorEastAsia" w:hAnsi="Times New Roman" w:cs="Times New Roman"/>
          <w:sz w:val="20"/>
          <w:szCs w:val="20"/>
          <w:lang w:val="en-US"/>
        </w:rPr>
        <w:t xml:space="preserve"> is superimposed onto each onto of generated series, as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12"/>
        <w:gridCol w:w="878"/>
      </w:tblGrid>
      <w:tr w:rsidR="00B03242" w:rsidRPr="00DE78E7" w14:paraId="557BA6DF" w14:textId="77777777" w:rsidTr="001F5510">
        <w:trPr>
          <w:trHeight w:val="875"/>
        </w:trPr>
        <w:tc>
          <w:tcPr>
            <w:tcW w:w="704" w:type="dxa"/>
          </w:tcPr>
          <w:p w14:paraId="44E0C5C8" w14:textId="77777777" w:rsidR="00B03242" w:rsidRPr="0010282E" w:rsidRDefault="00B03242" w:rsidP="001F5510">
            <w:pPr>
              <w:pStyle w:val="Subtitle"/>
              <w:rPr>
                <w:lang w:val="en-US"/>
              </w:rPr>
            </w:pPr>
          </w:p>
        </w:tc>
        <w:tc>
          <w:tcPr>
            <w:tcW w:w="6912" w:type="dxa"/>
            <w:vAlign w:val="center"/>
            <w:hideMark/>
          </w:tcPr>
          <w:p w14:paraId="7E10679D" w14:textId="77777777" w:rsidR="00B03242" w:rsidRPr="00DE78E7" w:rsidRDefault="00290376" w:rsidP="00B03242">
            <w:pPr>
              <w:spacing w:line="360" w:lineRule="auto"/>
              <w:jc w:val="both"/>
              <w:rPr>
                <w:lang w:val="en-US"/>
              </w:rPr>
            </w:pPr>
            <m:oMathPara>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Y</m:t>
                    </m:r>
                  </m:e>
                  <m:sub>
                    <m:r>
                      <w:rPr>
                        <w:rFonts w:ascii="Cambria Math" w:eastAsiaTheme="minorEastAsia" w:hAnsi="Cambria Math" w:cs="Times New Roman"/>
                        <w:sz w:val="20"/>
                        <w:szCs w:val="20"/>
                        <w:lang w:val="en-US"/>
                      </w:rPr>
                      <m:t>t</m:t>
                    </m:r>
                  </m:sub>
                </m:sSub>
                <m:r>
                  <w:rPr>
                    <w:rFonts w:ascii="Cambria Math" w:eastAsiaTheme="minorEastAsia" w:hAnsi="Cambria Math" w:cs="Times New Roman"/>
                    <w:sz w:val="20"/>
                    <w:szCs w:val="20"/>
                    <w:lang w:val="en-US"/>
                  </w:rPr>
                  <m:t xml:space="preserve">= </m:t>
                </m:r>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X</m:t>
                    </m:r>
                  </m:e>
                  <m:sub>
                    <m:r>
                      <w:rPr>
                        <w:rFonts w:ascii="Cambria Math" w:eastAsiaTheme="minorEastAsia" w:hAnsi="Cambria Math" w:cs="Times New Roman"/>
                        <w:sz w:val="20"/>
                        <w:szCs w:val="20"/>
                        <w:lang w:val="en-US"/>
                      </w:rPr>
                      <m:t>t</m:t>
                    </m:r>
                  </m:sub>
                </m:sSub>
                <m:r>
                  <w:rPr>
                    <w:rFonts w:ascii="Cambria Math" w:eastAsiaTheme="minorEastAsia" w:hAnsi="Cambria Math" w:cs="Times New Roman"/>
                    <w:sz w:val="20"/>
                    <w:szCs w:val="20"/>
                    <w:lang w:val="en-US"/>
                  </w:rPr>
                  <m:t>+bt</m:t>
                </m:r>
              </m:oMath>
            </m:oMathPara>
          </w:p>
        </w:tc>
        <w:tc>
          <w:tcPr>
            <w:tcW w:w="878" w:type="dxa"/>
            <w:vAlign w:val="center"/>
          </w:tcPr>
          <w:p w14:paraId="566400B3" w14:textId="77777777" w:rsidR="00B03242" w:rsidRPr="00DE78E7" w:rsidRDefault="00DE78E7" w:rsidP="001F5510">
            <w:pPr>
              <w:pStyle w:val="Subtitle"/>
            </w:pPr>
            <w:r w:rsidRPr="00DE78E7">
              <w:t>(5</w:t>
            </w:r>
            <w:r w:rsidR="00B03242" w:rsidRPr="00DE78E7">
              <w:t>)</w:t>
            </w:r>
          </w:p>
        </w:tc>
      </w:tr>
    </w:tbl>
    <w:p w14:paraId="03BD9CAC" w14:textId="77777777" w:rsidR="00A36976" w:rsidRDefault="00414F58" w:rsidP="00B03242">
      <w:pPr>
        <w:spacing w:before="200" w:line="360" w:lineRule="auto"/>
        <w:jc w:val="both"/>
        <w:rPr>
          <w:rFonts w:ascii="Times New Roman" w:eastAsiaTheme="minorEastAsia" w:hAnsi="Times New Roman" w:cs="Times New Roman"/>
          <w:sz w:val="20"/>
          <w:szCs w:val="20"/>
          <w:lang w:val="en-US"/>
        </w:rPr>
      </w:pPr>
      <w:r w:rsidRPr="00DE78E7">
        <w:rPr>
          <w:rFonts w:ascii="Times New Roman" w:eastAsiaTheme="minorEastAsia" w:hAnsi="Times New Roman" w:cs="Times New Roman"/>
          <w:sz w:val="20"/>
          <w:szCs w:val="20"/>
          <w:lang w:val="en-US"/>
        </w:rPr>
        <w:t xml:space="preserve">As </w:t>
      </w:r>
      <m:oMath>
        <m:r>
          <w:rPr>
            <w:rFonts w:ascii="Cambria Math" w:eastAsiaTheme="minorEastAsia" w:hAnsi="Cambria Math" w:cs="Times New Roman"/>
            <w:sz w:val="20"/>
            <w:szCs w:val="20"/>
            <w:lang w:val="en-US"/>
          </w:rPr>
          <m:t xml:space="preserve">b=0 </m:t>
        </m:r>
        <m:d>
          <m:dPr>
            <m:ctrlPr>
              <w:rPr>
                <w:rFonts w:ascii="Cambria Math" w:eastAsiaTheme="minorEastAsia" w:hAnsi="Cambria Math" w:cs="Times New Roman"/>
                <w:i/>
                <w:sz w:val="20"/>
                <w:szCs w:val="20"/>
                <w:lang w:val="en-US"/>
              </w:rPr>
            </m:ctrlPr>
          </m:dPr>
          <m:e>
            <m:r>
              <w:rPr>
                <w:rFonts w:ascii="Cambria Math" w:eastAsiaTheme="minorEastAsia" w:hAnsi="Cambria Math" w:cs="Times New Roman"/>
                <w:sz w:val="20"/>
                <w:szCs w:val="20"/>
                <w:lang w:val="en-US"/>
              </w:rPr>
              <m:t>±0.001</m:t>
            </m:r>
          </m:e>
        </m:d>
        <m:r>
          <w:rPr>
            <w:rFonts w:ascii="Cambria Math" w:eastAsiaTheme="minorEastAsia" w:hAnsi="Cambria Math" w:cs="Times New Roman"/>
            <w:sz w:val="20"/>
            <w:szCs w:val="20"/>
            <w:lang w:val="en-US"/>
          </w:rPr>
          <m:t xml:space="preserve"> 0.05</m:t>
        </m:r>
      </m:oMath>
      <w:r w:rsidR="00CB0449" w:rsidRPr="00DE78E7">
        <w:rPr>
          <w:rFonts w:ascii="Times New Roman" w:eastAsiaTheme="minorEastAsia" w:hAnsi="Times New Roman" w:cs="Times New Roman"/>
          <w:sz w:val="20"/>
          <w:szCs w:val="20"/>
          <w:lang w:val="en-US"/>
        </w:rPr>
        <w:t xml:space="preserve"> (</w:t>
      </w:r>
      <w:r w:rsidRPr="00DE78E7">
        <w:rPr>
          <w:rFonts w:ascii="Times New Roman" w:eastAsiaTheme="minorEastAsia" w:hAnsi="Times New Roman" w:cs="Times New Roman"/>
          <w:sz w:val="20"/>
          <w:szCs w:val="20"/>
          <w:lang w:val="en-US"/>
        </w:rPr>
        <w:t>0,</w:t>
      </w:r>
      <m:oMath>
        <m:r>
          <w:rPr>
            <w:rFonts w:ascii="Cambria Math" w:eastAsiaTheme="minorEastAsia" w:hAnsi="Cambria Math" w:cs="Times New Roman"/>
            <w:sz w:val="20"/>
            <w:szCs w:val="20"/>
            <w:lang w:val="en-US"/>
          </w:rPr>
          <m:t>±0.001</m:t>
        </m:r>
      </m:oMath>
      <w:r w:rsidRPr="00DE78E7">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±0.002</m:t>
        </m:r>
      </m:oMath>
      <w:r w:rsidRPr="00DE78E7">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±0.003</m:t>
        </m:r>
      </m:oMath>
      <w:r w:rsidRPr="00DE78E7">
        <w:rPr>
          <w:rFonts w:ascii="Times New Roman" w:eastAsiaTheme="minorEastAsia" w:hAnsi="Times New Roman" w:cs="Times New Roman"/>
          <w:sz w:val="20"/>
          <w:szCs w:val="20"/>
          <w:lang w:val="en-US"/>
        </w:rPr>
        <w:t xml:space="preserve">, …, </w:t>
      </w:r>
      <m:oMath>
        <m:r>
          <w:rPr>
            <w:rFonts w:ascii="Cambria Math" w:eastAsiaTheme="minorEastAsia" w:hAnsi="Cambria Math" w:cs="Times New Roman"/>
            <w:sz w:val="20"/>
            <w:szCs w:val="20"/>
            <w:lang w:val="en-US"/>
          </w:rPr>
          <m:t>±0.05</m:t>
        </m:r>
      </m:oMath>
      <w:r w:rsidR="00CB0449" w:rsidRPr="00DE78E7">
        <w:rPr>
          <w:rFonts w:ascii="Times New Roman" w:eastAsiaTheme="minorEastAsia" w:hAnsi="Times New Roman" w:cs="Times New Roman"/>
          <w:sz w:val="20"/>
          <w:szCs w:val="20"/>
          <w:lang w:val="en-US"/>
        </w:rPr>
        <w:t>)</w:t>
      </w:r>
      <w:r w:rsidR="009E7413" w:rsidRPr="00DE78E7">
        <w:rPr>
          <w:rFonts w:ascii="Times New Roman" w:eastAsiaTheme="minorEastAsia" w:hAnsi="Times New Roman" w:cs="Times New Roman"/>
          <w:sz w:val="20"/>
          <w:szCs w:val="20"/>
          <w:lang w:val="en-US"/>
        </w:rPr>
        <w:t>, correspondingly, the mean (=1.0)</w:t>
      </w:r>
      <w:r w:rsidR="009E7413">
        <w:rPr>
          <w:rFonts w:ascii="Times New Roman" w:eastAsiaTheme="minorEastAsia" w:hAnsi="Times New Roman" w:cs="Times New Roman"/>
          <w:sz w:val="20"/>
          <w:szCs w:val="20"/>
          <w:lang w:val="en-US"/>
        </w:rPr>
        <w:t xml:space="preserve"> over 100 years will increase</w:t>
      </w:r>
      <w:r>
        <w:rPr>
          <w:rFonts w:ascii="Times New Roman" w:eastAsiaTheme="minorEastAsia" w:hAnsi="Times New Roman" w:cs="Times New Roman"/>
          <w:sz w:val="20"/>
          <w:szCs w:val="20"/>
          <w:lang w:val="en-US"/>
        </w:rPr>
        <w:t xml:space="preserve"> </w:t>
      </w:r>
      <w:r w:rsidR="00CB0449">
        <w:rPr>
          <w:rFonts w:ascii="Times New Roman" w:eastAsiaTheme="minorEastAsia" w:hAnsi="Times New Roman" w:cs="Times New Roman"/>
          <w:sz w:val="20"/>
          <w:szCs w:val="20"/>
          <w:lang w:val="en-US"/>
        </w:rPr>
        <w:t>(</w:t>
      </w:r>
      <m:oMath>
        <m:r>
          <w:rPr>
            <w:rFonts w:ascii="Cambria Math" w:eastAsiaTheme="minorEastAsia" w:hAnsi="Cambria Math" w:cs="Times New Roman"/>
            <w:sz w:val="20"/>
            <w:szCs w:val="20"/>
            <w:lang w:val="en-US"/>
          </w:rPr>
          <m:t>b×100×100/1)%</m:t>
        </m:r>
      </m:oMath>
      <w:r w:rsidR="00CB0449">
        <w:rPr>
          <w:rFonts w:ascii="Times New Roman" w:eastAsiaTheme="minorEastAsia" w:hAnsi="Times New Roman" w:cs="Times New Roman"/>
          <w:sz w:val="20"/>
          <w:szCs w:val="20"/>
          <w:lang w:val="en-US"/>
        </w:rPr>
        <w:t xml:space="preserve"> = </w:t>
      </w:r>
      <m:oMath>
        <m:r>
          <w:rPr>
            <w:rFonts w:ascii="Cambria Math" w:eastAsiaTheme="minorEastAsia" w:hAnsi="Cambria Math" w:cs="Times New Roman"/>
            <w:sz w:val="20"/>
            <w:szCs w:val="20"/>
            <w:lang w:val="en-US"/>
          </w:rPr>
          <m:t xml:space="preserve">0 </m:t>
        </m:r>
        <m:d>
          <m:dPr>
            <m:ctrlPr>
              <w:rPr>
                <w:rFonts w:ascii="Cambria Math" w:eastAsiaTheme="minorEastAsia" w:hAnsi="Cambria Math" w:cs="Times New Roman"/>
                <w:i/>
                <w:sz w:val="20"/>
                <w:szCs w:val="20"/>
                <w:lang w:val="en-US"/>
              </w:rPr>
            </m:ctrlPr>
          </m:dPr>
          <m:e>
            <m:r>
              <w:rPr>
                <w:rFonts w:ascii="Cambria Math" w:eastAsiaTheme="minorEastAsia" w:hAnsi="Cambria Math" w:cs="Times New Roman"/>
                <w:sz w:val="20"/>
                <w:szCs w:val="20"/>
                <w:lang w:val="en-US"/>
              </w:rPr>
              <m:t>±10</m:t>
            </m:r>
          </m:e>
        </m:d>
        <m:r>
          <w:rPr>
            <w:rFonts w:ascii="Cambria Math" w:eastAsiaTheme="minorEastAsia" w:hAnsi="Cambria Math" w:cs="Times New Roman"/>
            <w:sz w:val="20"/>
            <w:szCs w:val="20"/>
            <w:lang w:val="en-US"/>
          </w:rPr>
          <m:t>±500%</m:t>
        </m:r>
      </m:oMath>
      <w:r w:rsidR="000A362F">
        <w:rPr>
          <w:rFonts w:ascii="Times New Roman" w:eastAsiaTheme="minorEastAsia" w:hAnsi="Times New Roman" w:cs="Times New Roman"/>
          <w:sz w:val="20"/>
          <w:szCs w:val="20"/>
          <w:lang w:val="en-US"/>
        </w:rPr>
        <w:t xml:space="preserve">, i.e., increases/decrease 0 (10) 500%. The </w:t>
      </w:r>
      <w:r w:rsidR="00A36976">
        <w:rPr>
          <w:rFonts w:ascii="Times New Roman" w:eastAsiaTheme="minorEastAsia" w:hAnsi="Times New Roman" w:cs="Times New Roman"/>
          <w:sz w:val="20"/>
          <w:szCs w:val="20"/>
          <w:lang w:val="en-US"/>
        </w:rPr>
        <w:t>rate of rejecting the null hypothesis of no trend can be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12"/>
        <w:gridCol w:w="878"/>
      </w:tblGrid>
      <w:tr w:rsidR="00B03242" w:rsidRPr="00DE78E7" w14:paraId="10BD1E17" w14:textId="77777777" w:rsidTr="001F5510">
        <w:trPr>
          <w:trHeight w:val="875"/>
        </w:trPr>
        <w:tc>
          <w:tcPr>
            <w:tcW w:w="704" w:type="dxa"/>
          </w:tcPr>
          <w:p w14:paraId="1C3015EE" w14:textId="77777777" w:rsidR="00B03242" w:rsidRPr="0010282E" w:rsidRDefault="00B03242" w:rsidP="001F5510">
            <w:pPr>
              <w:pStyle w:val="Subtitle"/>
              <w:rPr>
                <w:lang w:val="en-US"/>
              </w:rPr>
            </w:pPr>
          </w:p>
        </w:tc>
        <w:tc>
          <w:tcPr>
            <w:tcW w:w="6912" w:type="dxa"/>
            <w:vAlign w:val="center"/>
            <w:hideMark/>
          </w:tcPr>
          <w:p w14:paraId="7BC5FBB6" w14:textId="77777777" w:rsidR="00B03242" w:rsidRPr="00DE78E7" w:rsidRDefault="00290376" w:rsidP="00270868">
            <w:pPr>
              <w:spacing w:line="360" w:lineRule="auto"/>
              <w:jc w:val="both"/>
              <w:rPr>
                <w:lang w:val="en-US"/>
              </w:rPr>
            </w:pPr>
            <m:oMathPara>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R</m:t>
                    </m:r>
                  </m:e>
                  <m:sub>
                    <m:r>
                      <w:rPr>
                        <w:rFonts w:ascii="Cambria Math" w:eastAsiaTheme="minorEastAsia" w:hAnsi="Cambria Math" w:cs="Times New Roman"/>
                        <w:sz w:val="20"/>
                        <w:szCs w:val="20"/>
                        <w:lang w:val="en-US"/>
                      </w:rPr>
                      <m:t>rej</m:t>
                    </m:r>
                  </m:sub>
                </m:sSub>
                <m:r>
                  <w:rPr>
                    <w:rFonts w:ascii="Cambria Math" w:eastAsiaTheme="minorEastAsia" w:hAnsi="Cambria Math" w:cs="Times New Roman"/>
                    <w:sz w:val="20"/>
                    <w:szCs w:val="20"/>
                    <w:lang w:val="en-US"/>
                  </w:rPr>
                  <m:t>=</m:t>
                </m:r>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N</m:t>
                    </m:r>
                  </m:e>
                  <m:sub>
                    <m:r>
                      <w:rPr>
                        <w:rFonts w:ascii="Cambria Math" w:eastAsiaTheme="minorEastAsia" w:hAnsi="Cambria Math" w:cs="Times New Roman"/>
                        <w:sz w:val="20"/>
                        <w:szCs w:val="20"/>
                        <w:lang w:val="en-US"/>
                      </w:rPr>
                      <m:t>rej</m:t>
                    </m:r>
                  </m:sub>
                </m:sSub>
                <m:r>
                  <w:rPr>
                    <w:rFonts w:ascii="Cambria Math" w:eastAsiaTheme="minorEastAsia" w:hAnsi="Cambria Math" w:cs="Times New Roman"/>
                    <w:sz w:val="20"/>
                    <w:szCs w:val="20"/>
                    <w:lang w:val="en-US"/>
                  </w:rPr>
                  <m:t>/N</m:t>
                </m:r>
              </m:oMath>
            </m:oMathPara>
          </w:p>
        </w:tc>
        <w:tc>
          <w:tcPr>
            <w:tcW w:w="878" w:type="dxa"/>
            <w:vAlign w:val="center"/>
          </w:tcPr>
          <w:p w14:paraId="7556746B" w14:textId="77777777" w:rsidR="00B03242" w:rsidRPr="00DE78E7" w:rsidRDefault="00DE78E7" w:rsidP="001F5510">
            <w:pPr>
              <w:pStyle w:val="Subtitle"/>
            </w:pPr>
            <w:r w:rsidRPr="00DE78E7">
              <w:t>(6</w:t>
            </w:r>
            <w:r w:rsidR="00B03242" w:rsidRPr="00DE78E7">
              <w:t>)</w:t>
            </w:r>
          </w:p>
        </w:tc>
      </w:tr>
    </w:tbl>
    <w:p w14:paraId="42381D84" w14:textId="77777777" w:rsidR="004F4D59" w:rsidRDefault="00A36976" w:rsidP="00B03242">
      <w:pPr>
        <w:spacing w:before="200" w:line="360" w:lineRule="auto"/>
        <w:jc w:val="both"/>
        <w:rPr>
          <w:rFonts w:ascii="Times New Roman" w:eastAsiaTheme="minorEastAsia" w:hAnsi="Times New Roman" w:cs="Times New Roman"/>
          <w:sz w:val="20"/>
          <w:szCs w:val="20"/>
          <w:lang w:val="en-US"/>
        </w:rPr>
      </w:pPr>
      <w:r w:rsidRPr="00DE78E7">
        <w:rPr>
          <w:rFonts w:ascii="Times New Roman" w:eastAsiaTheme="minorEastAsia" w:hAnsi="Times New Roman" w:cs="Times New Roman"/>
          <w:sz w:val="20"/>
          <w:szCs w:val="20"/>
          <w:lang w:val="en-US"/>
        </w:rPr>
        <w:t xml:space="preserve">where </w:t>
      </w:r>
      <w:r w:rsidRPr="00DE78E7">
        <w:rPr>
          <w:rFonts w:ascii="Times New Roman" w:eastAsiaTheme="minorEastAsia" w:hAnsi="Times New Roman" w:cs="Times New Roman"/>
          <w:i/>
          <w:sz w:val="20"/>
          <w:szCs w:val="20"/>
          <w:lang w:val="en-US"/>
        </w:rPr>
        <w:t>N</w:t>
      </w:r>
      <w:r w:rsidRPr="00DE78E7">
        <w:rPr>
          <w:rFonts w:ascii="Times New Roman" w:eastAsiaTheme="minorEastAsia" w:hAnsi="Times New Roman" w:cs="Times New Roman"/>
          <w:sz w:val="20"/>
          <w:szCs w:val="20"/>
          <w:lang w:val="en-US"/>
        </w:rPr>
        <w:t xml:space="preserve"> is the total number of simulation experiments and </w:t>
      </w:r>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N</m:t>
            </m:r>
          </m:e>
          <m:sub>
            <m:r>
              <w:rPr>
                <w:rFonts w:ascii="Cambria Math" w:eastAsiaTheme="minorEastAsia" w:hAnsi="Cambria Math" w:cs="Times New Roman"/>
                <w:sz w:val="20"/>
                <w:szCs w:val="20"/>
                <w:lang w:val="en-US"/>
              </w:rPr>
              <m:t>rej</m:t>
            </m:r>
          </m:sub>
        </m:sSub>
      </m:oMath>
      <w:r w:rsidRPr="00DE78E7">
        <w:rPr>
          <w:rFonts w:ascii="Times New Roman" w:eastAsiaTheme="minorEastAsia" w:hAnsi="Times New Roman" w:cs="Times New Roman"/>
          <w:sz w:val="20"/>
          <w:szCs w:val="20"/>
          <w:lang w:val="en-US"/>
        </w:rPr>
        <w:t xml:space="preserve"> is the number of experiments that f</w:t>
      </w:r>
      <w:r>
        <w:rPr>
          <w:rFonts w:ascii="Times New Roman" w:eastAsiaTheme="minorEastAsia" w:hAnsi="Times New Roman" w:cs="Times New Roman"/>
          <w:sz w:val="20"/>
          <w:szCs w:val="20"/>
          <w:lang w:val="en-US"/>
        </w:rPr>
        <w:t>all in the critical region</w:t>
      </w:r>
      <w:r w:rsidR="00D36865">
        <w:rPr>
          <w:rFonts w:ascii="Times New Roman" w:eastAsiaTheme="minorEastAsia" w:hAnsi="Times New Roman" w:cs="Times New Roman"/>
          <w:sz w:val="20"/>
          <w:szCs w:val="20"/>
          <w:lang w:val="en-US"/>
        </w:rPr>
        <w:t xml:space="preserve"> </w:t>
      </w:r>
      <w:r w:rsidR="00D36865" w:rsidRPr="00D36865">
        <w:rPr>
          <w:rFonts w:ascii="Times New Roman" w:eastAsiaTheme="minorEastAsia" w:hAnsi="Times New Roman" w:cs="Times New Roman"/>
          <w:i/>
          <w:sz w:val="20"/>
          <w:szCs w:val="20"/>
          <w:lang w:val="en-US"/>
        </w:rPr>
        <w:t>R</w:t>
      </w:r>
      <w:r w:rsidR="00D36865">
        <w:rPr>
          <w:rFonts w:ascii="Times New Roman" w:eastAsiaTheme="minorEastAsia" w:hAnsi="Times New Roman" w:cs="Times New Roman"/>
          <w:sz w:val="20"/>
          <w:szCs w:val="20"/>
          <w:lang w:val="en-US"/>
        </w:rPr>
        <w:t>, estimated considering MK test’s significance level equal</w:t>
      </w:r>
      <w:r w:rsidR="00EE28BB">
        <w:rPr>
          <w:rFonts w:ascii="Times New Roman" w:eastAsiaTheme="minorEastAsia" w:hAnsi="Times New Roman" w:cs="Times New Roman"/>
          <w:sz w:val="20"/>
          <w:szCs w:val="20"/>
          <w:lang w:val="en-US"/>
        </w:rPr>
        <w:t>s</w:t>
      </w:r>
      <w:r w:rsidR="00D36865">
        <w:rPr>
          <w:rFonts w:ascii="Times New Roman" w:eastAsiaTheme="minorEastAsia" w:hAnsi="Times New Roman" w:cs="Times New Roman"/>
          <w:sz w:val="20"/>
          <w:szCs w:val="20"/>
          <w:lang w:val="en-US"/>
        </w:rPr>
        <w:t xml:space="preserve"> to 0.05 (5%). </w:t>
      </w:r>
    </w:p>
    <w:p w14:paraId="7DD11D87" w14:textId="77777777" w:rsidR="004F4D59" w:rsidRDefault="004F4D59" w:rsidP="000A362F">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The evaluation of B_SEN, in terms of type S and M errors </w:t>
      </w:r>
      <w:r w:rsidR="00B03242">
        <w:rPr>
          <w:rFonts w:ascii="Times New Roman" w:eastAsiaTheme="minorEastAsia" w:hAnsi="Times New Roman" w:cs="Times New Roman"/>
          <w:sz w:val="20"/>
          <w:szCs w:val="20"/>
          <w:lang w:val="en-US"/>
        </w:rPr>
        <w:t xml:space="preserve">when </w:t>
      </w:r>
      <m:oMath>
        <m:r>
          <w:rPr>
            <w:rFonts w:ascii="Cambria Math" w:hAnsi="Cambria Math" w:cs="Times New Roman"/>
            <w:sz w:val="20"/>
            <w:szCs w:val="20"/>
            <w:lang w:val="en-US"/>
          </w:rPr>
          <m:t>Cv</m:t>
        </m:r>
      </m:oMath>
      <w:r>
        <w:rPr>
          <w:rFonts w:ascii="Times New Roman" w:eastAsiaTheme="minorEastAsia" w:hAnsi="Times New Roman" w:cs="Times New Roman"/>
          <w:sz w:val="20"/>
          <w:szCs w:val="20"/>
          <w:lang w:val="en-US"/>
        </w:rPr>
        <w:t>,</w:t>
      </w:r>
      <m:oMath>
        <m:r>
          <w:rPr>
            <w:rFonts w:ascii="Cambria Math" w:eastAsiaTheme="minorEastAsia" w:hAnsi="Cambria Math" w:cs="Times New Roman"/>
            <w:sz w:val="20"/>
            <w:szCs w:val="20"/>
            <w:lang w:val="en-US"/>
          </w:rPr>
          <m:t>κ</m:t>
        </m:r>
      </m:oMath>
      <w:r>
        <w:rPr>
          <w:rFonts w:ascii="Times New Roman" w:eastAsiaTheme="minorEastAsia" w:hAnsi="Times New Roman" w:cs="Times New Roman"/>
          <w:sz w:val="20"/>
          <w:szCs w:val="20"/>
          <w:lang w:val="en-US"/>
        </w:rPr>
        <w:t xml:space="preserve">, </w:t>
      </w:r>
      <w:r w:rsidRPr="004F4D59">
        <w:rPr>
          <w:rFonts w:ascii="Times New Roman" w:eastAsiaTheme="minorEastAsia" w:hAnsi="Times New Roman" w:cs="Times New Roman"/>
          <w:i/>
          <w:sz w:val="20"/>
          <w:szCs w:val="20"/>
          <w:lang w:val="en-US"/>
        </w:rPr>
        <w:t>b</w:t>
      </w:r>
      <w:r>
        <w:rPr>
          <w:rFonts w:ascii="Times New Roman" w:eastAsiaTheme="minorEastAsia" w:hAnsi="Times New Roman" w:cs="Times New Roman"/>
          <w:i/>
          <w:sz w:val="20"/>
          <w:szCs w:val="20"/>
          <w:lang w:val="en-US"/>
        </w:rPr>
        <w:t xml:space="preserve"> </w:t>
      </w:r>
      <w:r>
        <w:rPr>
          <w:rFonts w:ascii="Times New Roman" w:eastAsiaTheme="minorEastAsia" w:hAnsi="Times New Roman" w:cs="Times New Roman"/>
          <w:sz w:val="20"/>
          <w:szCs w:val="20"/>
          <w:lang w:val="en-US"/>
        </w:rPr>
        <w:t xml:space="preserve">and </w:t>
      </w:r>
      <w:r w:rsidRPr="004F4D59">
        <w:rPr>
          <w:rFonts w:ascii="Times New Roman" w:eastAsiaTheme="minorEastAsia" w:hAnsi="Times New Roman" w:cs="Times New Roman"/>
          <w:i/>
          <w:sz w:val="20"/>
          <w:szCs w:val="20"/>
          <w:lang w:val="en-US"/>
        </w:rPr>
        <w:t>n</w:t>
      </w:r>
      <w:r w:rsidR="00B03242">
        <w:rPr>
          <w:rFonts w:ascii="Times New Roman" w:eastAsiaTheme="minorEastAsia" w:hAnsi="Times New Roman" w:cs="Times New Roman"/>
          <w:sz w:val="20"/>
          <w:szCs w:val="20"/>
          <w:lang w:val="en-US"/>
        </w:rPr>
        <w:t xml:space="preserve"> vary</w:t>
      </w:r>
      <w:r>
        <w:rPr>
          <w:rFonts w:ascii="Times New Roman" w:eastAsiaTheme="minorEastAsia" w:hAnsi="Times New Roman" w:cs="Times New Roman"/>
          <w:sz w:val="20"/>
          <w:szCs w:val="20"/>
          <w:lang w:val="en-US"/>
        </w:rPr>
        <w:t>, was conducted considering the generated times series that were evaluated as stationary by MK test.</w:t>
      </w:r>
      <w:r w:rsidR="00B03242">
        <w:rPr>
          <w:rFonts w:ascii="Times New Roman" w:eastAsiaTheme="minorEastAsia" w:hAnsi="Times New Roman" w:cs="Times New Roman"/>
          <w:sz w:val="20"/>
          <w:szCs w:val="20"/>
          <w:lang w:val="en-US"/>
        </w:rPr>
        <w:t xml:space="preserve"> The type error S was estimated by: </w:t>
      </w:r>
      <w:r>
        <w:rPr>
          <w:rFonts w:ascii="Times New Roman" w:eastAsiaTheme="minorEastAsia" w:hAnsi="Times New Roman" w:cs="Times New Roman"/>
          <w:sz w:val="20"/>
          <w:szCs w:val="20"/>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337"/>
        <w:gridCol w:w="878"/>
      </w:tblGrid>
      <w:tr w:rsidR="00B03242" w:rsidRPr="00DE78E7" w14:paraId="20416D02" w14:textId="77777777" w:rsidTr="001F5510">
        <w:trPr>
          <w:trHeight w:val="875"/>
        </w:trPr>
        <w:tc>
          <w:tcPr>
            <w:tcW w:w="279" w:type="dxa"/>
          </w:tcPr>
          <w:p w14:paraId="5A66B64F" w14:textId="77777777" w:rsidR="00B03242" w:rsidRPr="0010282E" w:rsidRDefault="00B03242" w:rsidP="001F5510">
            <w:pPr>
              <w:pStyle w:val="Subtitle"/>
              <w:rPr>
                <w:lang w:val="en-US"/>
              </w:rPr>
            </w:pPr>
          </w:p>
        </w:tc>
        <w:tc>
          <w:tcPr>
            <w:tcW w:w="7337" w:type="dxa"/>
            <w:vAlign w:val="center"/>
            <w:hideMark/>
          </w:tcPr>
          <w:p w14:paraId="316CCEB0" w14:textId="77777777" w:rsidR="00B03242" w:rsidRPr="00DE78E7" w:rsidRDefault="00B03242" w:rsidP="001F5510">
            <w:pPr>
              <w:spacing w:before="200" w:line="360" w:lineRule="auto"/>
              <w:jc w:val="both"/>
              <w:rPr>
                <w:rFonts w:ascii="Times New Roman" w:hAnsi="Times New Roman" w:cs="Times New Roman"/>
                <w:sz w:val="20"/>
                <w:szCs w:val="20"/>
                <w:lang w:val="en-US"/>
              </w:rPr>
            </w:pPr>
            <m:oMath>
              <m:r>
                <w:rPr>
                  <w:rFonts w:ascii="Cambria Math" w:hAnsi="Cambria Math" w:cs="Times New Roman"/>
                  <w:sz w:val="20"/>
                  <w:szCs w:val="20"/>
                  <w:lang w:val="en-US"/>
                </w:rPr>
                <m:t xml:space="preserve">Type S error Occourence Probability | non stationary= </m:t>
              </m:r>
              <m:f>
                <m:fPr>
                  <m:type m:val="lin"/>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N</m:t>
                      </m:r>
                    </m:e>
                    <m:sub>
                      <m:r>
                        <w:rPr>
                          <w:rFonts w:ascii="Cambria Math" w:hAnsi="Cambria Math" w:cs="Times New Roman"/>
                          <w:sz w:val="20"/>
                          <w:szCs w:val="20"/>
                          <w:lang w:val="en-US"/>
                        </w:rPr>
                        <m:t>Type S error</m:t>
                      </m:r>
                    </m:sub>
                  </m:sSub>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N</m:t>
                      </m:r>
                    </m:e>
                    <m:sub>
                      <m:r>
                        <w:rPr>
                          <w:rFonts w:ascii="Cambria Math" w:hAnsi="Cambria Math" w:cs="Times New Roman"/>
                          <w:sz w:val="20"/>
                          <w:szCs w:val="20"/>
                          <w:lang w:val="en-US"/>
                        </w:rPr>
                        <m:t>non_stat</m:t>
                      </m:r>
                    </m:sub>
                  </m:sSub>
                </m:den>
              </m:f>
            </m:oMath>
            <w:r w:rsidRPr="00DE78E7">
              <w:rPr>
                <w:rFonts w:ascii="Times New Roman" w:hAnsi="Times New Roman" w:cs="Times New Roman"/>
                <w:sz w:val="20"/>
                <w:szCs w:val="20"/>
                <w:lang w:val="en-US"/>
              </w:rPr>
              <w:t xml:space="preserve"> </w:t>
            </w:r>
          </w:p>
        </w:tc>
        <w:tc>
          <w:tcPr>
            <w:tcW w:w="878" w:type="dxa"/>
            <w:vAlign w:val="center"/>
          </w:tcPr>
          <w:p w14:paraId="3642158C" w14:textId="77777777" w:rsidR="00B03242" w:rsidRPr="00DE78E7" w:rsidRDefault="00DE78E7" w:rsidP="001F5510">
            <w:pPr>
              <w:pStyle w:val="Subtitle"/>
            </w:pPr>
            <w:r w:rsidRPr="00DE78E7">
              <w:t>(7</w:t>
            </w:r>
            <w:r w:rsidR="00B03242" w:rsidRPr="00DE78E7">
              <w:t>)</w:t>
            </w:r>
          </w:p>
        </w:tc>
      </w:tr>
    </w:tbl>
    <w:p w14:paraId="08FFB4B4" w14:textId="77777777" w:rsidR="00B03242" w:rsidRDefault="00B03242" w:rsidP="00B03242">
      <w:pPr>
        <w:spacing w:before="200" w:after="0" w:line="360" w:lineRule="auto"/>
        <w:jc w:val="both"/>
        <w:rPr>
          <w:rFonts w:ascii="Times New Roman" w:eastAsiaTheme="minorEastAsia" w:hAnsi="Times New Roman" w:cs="Times New Roman"/>
          <w:sz w:val="20"/>
          <w:szCs w:val="20"/>
          <w:lang w:val="en-US"/>
        </w:rPr>
      </w:pPr>
      <w:r w:rsidRPr="00DE78E7">
        <w:rPr>
          <w:rFonts w:ascii="Times New Roman" w:eastAsiaTheme="minorEastAsia" w:hAnsi="Times New Roman" w:cs="Times New Roman"/>
          <w:sz w:val="20"/>
          <w:szCs w:val="20"/>
          <w:lang w:val="en-US"/>
        </w:rPr>
        <w:t xml:space="preserve">where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N</m:t>
            </m:r>
          </m:e>
          <m:sub>
            <m:r>
              <w:rPr>
                <w:rFonts w:ascii="Cambria Math" w:hAnsi="Cambria Math" w:cs="Times New Roman"/>
                <w:sz w:val="20"/>
                <w:szCs w:val="20"/>
                <w:lang w:val="en-US"/>
              </w:rPr>
              <m:t>Type S error</m:t>
            </m:r>
          </m:sub>
        </m:sSub>
      </m:oMath>
      <w:r w:rsidRPr="00DE78E7">
        <w:rPr>
          <w:rFonts w:ascii="Times New Roman" w:eastAsiaTheme="minorEastAsia" w:hAnsi="Times New Roman" w:cs="Times New Roman"/>
          <w:sz w:val="20"/>
          <w:szCs w:val="20"/>
          <w:lang w:val="en-US"/>
        </w:rPr>
        <w:t xml:space="preserve"> the number of times that estimated trend’s signal by B_SEN is different from t</w:t>
      </w:r>
      <w:r>
        <w:rPr>
          <w:rFonts w:ascii="Times New Roman" w:eastAsiaTheme="minorEastAsia" w:hAnsi="Times New Roman" w:cs="Times New Roman"/>
          <w:sz w:val="20"/>
          <w:szCs w:val="20"/>
          <w:lang w:val="en-US"/>
        </w:rPr>
        <w:t>he assumed one during the time series generation process (</w:t>
      </w:r>
      <w:r w:rsidRPr="00E0379A">
        <w:rPr>
          <w:rFonts w:ascii="Times New Roman" w:eastAsiaTheme="minorEastAsia" w:hAnsi="Times New Roman" w:cs="Times New Roman"/>
          <w:i/>
          <w:sz w:val="20"/>
          <w:szCs w:val="20"/>
          <w:lang w:val="en-US"/>
        </w:rPr>
        <w:t>b</w:t>
      </w:r>
      <w:r>
        <w:rPr>
          <w:rFonts w:ascii="Times New Roman" w:eastAsiaTheme="minorEastAsia" w:hAnsi="Times New Roman" w:cs="Times New Roman"/>
          <w:sz w:val="20"/>
          <w:szCs w:val="20"/>
          <w:lang w:val="en-US"/>
        </w:rPr>
        <w:t xml:space="preser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N</m:t>
            </m:r>
          </m:e>
          <m:sub>
            <m:r>
              <w:rPr>
                <w:rFonts w:ascii="Cambria Math" w:hAnsi="Cambria Math" w:cs="Times New Roman"/>
                <w:sz w:val="20"/>
                <w:szCs w:val="20"/>
                <w:lang w:val="en-US"/>
              </w:rPr>
              <m:t>non_stat</m:t>
            </m:r>
          </m:sub>
        </m:sSub>
      </m:oMath>
    </w:p>
    <w:p w14:paraId="54C42219" w14:textId="77777777" w:rsidR="00B03242" w:rsidRDefault="00B03242" w:rsidP="00B03242">
      <w:pPr>
        <w:spacing w:after="0" w:line="360" w:lineRule="auto"/>
        <w:rPr>
          <w:rFonts w:ascii="Times New Roman" w:hAnsi="Times New Roman" w:cs="Times New Roman"/>
          <w:b/>
          <w:sz w:val="20"/>
          <w:szCs w:val="20"/>
          <w:lang w:val="en-US"/>
        </w:rPr>
      </w:pPr>
    </w:p>
    <w:p w14:paraId="035D0894" w14:textId="77777777" w:rsidR="00161FFF" w:rsidRPr="00161FFF" w:rsidRDefault="00B03242" w:rsidP="001F5510">
      <w:pPr>
        <w:spacing w:after="200" w:line="360" w:lineRule="auto"/>
        <w:jc w:val="both"/>
        <w:rPr>
          <w:rFonts w:ascii="Times New Roman" w:hAnsi="Times New Roman" w:cs="Times New Roman"/>
          <w:sz w:val="20"/>
          <w:szCs w:val="20"/>
          <w:lang w:val="en-US"/>
        </w:rPr>
      </w:pPr>
      <w:r w:rsidRPr="00B03242">
        <w:rPr>
          <w:rFonts w:ascii="Times New Roman" w:hAnsi="Times New Roman" w:cs="Times New Roman"/>
          <w:sz w:val="20"/>
          <w:szCs w:val="20"/>
          <w:lang w:val="en-US"/>
        </w:rPr>
        <w:t>Type M</w:t>
      </w:r>
      <w:r>
        <w:rPr>
          <w:rFonts w:ascii="Times New Roman" w:hAnsi="Times New Roman" w:cs="Times New Roman"/>
          <w:sz w:val="20"/>
          <w:szCs w:val="20"/>
          <w:lang w:val="en-US"/>
        </w:rPr>
        <w:t xml:space="preserve"> error </w:t>
      </w:r>
      <w:r w:rsidR="00587850">
        <w:rPr>
          <w:rFonts w:ascii="Times New Roman" w:hAnsi="Times New Roman" w:cs="Times New Roman"/>
          <w:sz w:val="20"/>
          <w:szCs w:val="20"/>
          <w:lang w:val="en-US"/>
        </w:rPr>
        <w:t xml:space="preserve">was </w:t>
      </w:r>
      <w:r w:rsidR="00161FFF">
        <w:rPr>
          <w:rFonts w:ascii="Times New Roman" w:hAnsi="Times New Roman" w:cs="Times New Roman"/>
          <w:sz w:val="20"/>
          <w:szCs w:val="20"/>
          <w:lang w:val="en-US"/>
        </w:rPr>
        <w:t xml:space="preserve">evaluated </w:t>
      </w:r>
      <w:r w:rsidR="00587850">
        <w:rPr>
          <w:rFonts w:ascii="Times New Roman" w:hAnsi="Times New Roman" w:cs="Times New Roman"/>
          <w:sz w:val="20"/>
          <w:szCs w:val="20"/>
          <w:lang w:val="en-US"/>
        </w:rPr>
        <w:t>using a</w:t>
      </w:r>
      <w:r w:rsidR="008E0915">
        <w:rPr>
          <w:rFonts w:ascii="Times New Roman" w:hAnsi="Times New Roman" w:cs="Times New Roman"/>
          <w:sz w:val="20"/>
          <w:szCs w:val="20"/>
          <w:lang w:val="en-US"/>
        </w:rPr>
        <w:t>n</w:t>
      </w:r>
      <w:r w:rsidR="00587850">
        <w:rPr>
          <w:rFonts w:ascii="Times New Roman" w:hAnsi="Times New Roman" w:cs="Times New Roman"/>
          <w:sz w:val="20"/>
          <w:szCs w:val="20"/>
          <w:lang w:val="en-US"/>
        </w:rPr>
        <w:t xml:space="preserve"> </w:t>
      </w:r>
      <w:r w:rsidR="00161FFF">
        <w:rPr>
          <w:rFonts w:ascii="Times New Roman" w:hAnsi="Times New Roman" w:cs="Times New Roman"/>
          <w:sz w:val="20"/>
          <w:szCs w:val="20"/>
          <w:lang w:val="en-US"/>
        </w:rPr>
        <w:t xml:space="preserve">indirect </w:t>
      </w:r>
      <w:r w:rsidR="00587850">
        <w:rPr>
          <w:rFonts w:ascii="Times New Roman" w:hAnsi="Times New Roman" w:cs="Times New Roman"/>
          <w:sz w:val="20"/>
          <w:szCs w:val="20"/>
          <w:lang w:val="en-US"/>
        </w:rPr>
        <w:t xml:space="preserve">metric that </w:t>
      </w:r>
      <w:r w:rsidR="008E0915">
        <w:rPr>
          <w:rFonts w:ascii="Times New Roman" w:hAnsi="Times New Roman" w:cs="Times New Roman"/>
          <w:sz w:val="20"/>
          <w:szCs w:val="20"/>
          <w:lang w:val="en-US"/>
        </w:rPr>
        <w:t xml:space="preserve">tries to </w:t>
      </w:r>
      <w:r w:rsidR="00161FFF">
        <w:rPr>
          <w:rFonts w:ascii="Times New Roman" w:hAnsi="Times New Roman" w:cs="Times New Roman"/>
          <w:sz w:val="20"/>
          <w:szCs w:val="20"/>
          <w:lang w:val="en-US"/>
        </w:rPr>
        <w:t>capture the range of trend’s magnitude estimates by B_SEN for stationary time series associated with a specific</w:t>
      </w:r>
      <m:oMath>
        <m:r>
          <w:rPr>
            <w:rFonts w:ascii="Cambria Math" w:hAnsi="Cambria Math" w:cs="Times New Roman"/>
            <w:sz w:val="20"/>
            <w:szCs w:val="20"/>
            <w:lang w:val="en-US"/>
          </w:rPr>
          <m:t>Cv</m:t>
        </m:r>
      </m:oMath>
      <w:r w:rsidR="00161FFF">
        <w:rPr>
          <w:rFonts w:ascii="Times New Roman" w:eastAsiaTheme="minorEastAsia" w:hAnsi="Times New Roman" w:cs="Times New Roman"/>
          <w:sz w:val="20"/>
          <w:szCs w:val="20"/>
          <w:lang w:val="en-US"/>
        </w:rPr>
        <w:t>,</w:t>
      </w:r>
      <m:oMath>
        <m:r>
          <w:rPr>
            <w:rFonts w:ascii="Cambria Math" w:eastAsiaTheme="minorEastAsia" w:hAnsi="Cambria Math" w:cs="Times New Roman"/>
            <w:sz w:val="20"/>
            <w:szCs w:val="20"/>
            <w:lang w:val="en-US"/>
          </w:rPr>
          <m:t>κ</m:t>
        </m:r>
      </m:oMath>
      <w:r w:rsidR="00161FFF">
        <w:rPr>
          <w:rFonts w:ascii="Times New Roman" w:eastAsiaTheme="minorEastAsia" w:hAnsi="Times New Roman" w:cs="Times New Roman"/>
          <w:sz w:val="20"/>
          <w:szCs w:val="20"/>
          <w:lang w:val="en-US"/>
        </w:rPr>
        <w:t xml:space="preserve">, </w:t>
      </w:r>
      <w:r w:rsidR="00161FFF" w:rsidRPr="004F4D59">
        <w:rPr>
          <w:rFonts w:ascii="Times New Roman" w:eastAsiaTheme="minorEastAsia" w:hAnsi="Times New Roman" w:cs="Times New Roman"/>
          <w:i/>
          <w:sz w:val="20"/>
          <w:szCs w:val="20"/>
          <w:lang w:val="en-US"/>
        </w:rPr>
        <w:t>b</w:t>
      </w:r>
      <w:r w:rsidR="00161FFF">
        <w:rPr>
          <w:rFonts w:ascii="Times New Roman" w:eastAsiaTheme="minorEastAsia" w:hAnsi="Times New Roman" w:cs="Times New Roman"/>
          <w:i/>
          <w:sz w:val="20"/>
          <w:szCs w:val="20"/>
          <w:lang w:val="en-US"/>
        </w:rPr>
        <w:t xml:space="preserve"> </w:t>
      </w:r>
      <w:r w:rsidR="00161FFF">
        <w:rPr>
          <w:rFonts w:ascii="Times New Roman" w:eastAsiaTheme="minorEastAsia" w:hAnsi="Times New Roman" w:cs="Times New Roman"/>
          <w:sz w:val="20"/>
          <w:szCs w:val="20"/>
          <w:lang w:val="en-US"/>
        </w:rPr>
        <w:t xml:space="preserve">and </w:t>
      </w:r>
      <w:r w:rsidR="00161FFF" w:rsidRPr="004F4D59">
        <w:rPr>
          <w:rFonts w:ascii="Times New Roman" w:eastAsiaTheme="minorEastAsia" w:hAnsi="Times New Roman" w:cs="Times New Roman"/>
          <w:i/>
          <w:sz w:val="20"/>
          <w:szCs w:val="20"/>
          <w:lang w:val="en-US"/>
        </w:rPr>
        <w:t>n</w:t>
      </w:r>
      <w:r w:rsidR="00161FFF">
        <w:rPr>
          <w:rFonts w:ascii="Times New Roman" w:eastAsiaTheme="minorEastAsia" w:hAnsi="Times New Roman" w:cs="Times New Roman"/>
          <w:i/>
          <w:sz w:val="20"/>
          <w:szCs w:val="20"/>
          <w:lang w:val="en-US"/>
        </w:rPr>
        <w:t xml:space="preserve">. </w:t>
      </w:r>
      <w:r w:rsidR="00161FFF">
        <w:rPr>
          <w:rFonts w:ascii="Times New Roman" w:eastAsiaTheme="minorEastAsia" w:hAnsi="Times New Roman" w:cs="Times New Roman"/>
          <w:sz w:val="20"/>
          <w:szCs w:val="20"/>
          <w:lang w:val="en-US"/>
        </w:rPr>
        <w:t xml:space="preserve"> Named as </w:t>
      </w:r>
      <w:r w:rsidR="008E0915">
        <w:rPr>
          <w:rFonts w:ascii="Times New Roman" w:eastAsiaTheme="minorEastAsia" w:hAnsi="Times New Roman" w:cs="Times New Roman"/>
          <w:sz w:val="20"/>
          <w:szCs w:val="20"/>
          <w:lang w:val="en-US"/>
        </w:rPr>
        <w:t xml:space="preserve">type M error </w:t>
      </w:r>
      <w:r w:rsidR="00161FFF">
        <w:rPr>
          <w:rFonts w:ascii="Times New Roman" w:eastAsiaTheme="minorEastAsia" w:hAnsi="Times New Roman" w:cs="Times New Roman"/>
          <w:sz w:val="20"/>
          <w:szCs w:val="20"/>
          <w:lang w:val="en-US"/>
        </w:rPr>
        <w:t xml:space="preserve">relative </w:t>
      </w:r>
      <w:r w:rsidR="008E0915">
        <w:rPr>
          <w:rFonts w:ascii="Times New Roman" w:eastAsiaTheme="minorEastAsia" w:hAnsi="Times New Roman" w:cs="Times New Roman"/>
          <w:sz w:val="20"/>
          <w:szCs w:val="20"/>
          <w:lang w:val="en-US"/>
        </w:rPr>
        <w:t>width (</w:t>
      </w:r>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L</m:t>
            </m:r>
          </m:e>
          <m:sub>
            <m:r>
              <w:rPr>
                <w:rFonts w:ascii="Cambria Math" w:eastAsiaTheme="minorEastAsia" w:hAnsi="Cambria Math" w:cs="Times New Roman"/>
                <w:sz w:val="20"/>
                <w:szCs w:val="20"/>
                <w:lang w:val="en-US"/>
              </w:rPr>
              <m:t>M</m:t>
            </m:r>
          </m:sub>
        </m:sSub>
        <m:r>
          <w:rPr>
            <w:rFonts w:ascii="Cambria Math" w:eastAsiaTheme="minorEastAsia" w:hAnsi="Cambria Math" w:cs="Times New Roman"/>
            <w:sz w:val="20"/>
            <w:szCs w:val="20"/>
            <w:lang w:val="en-US"/>
          </w:rPr>
          <m:t>)</m:t>
        </m:r>
      </m:oMath>
      <w:r w:rsidR="008E0915">
        <w:rPr>
          <w:rFonts w:ascii="Times New Roman" w:eastAsiaTheme="minorEastAsia" w:hAnsi="Times New Roman" w:cs="Times New Roman"/>
          <w:sz w:val="20"/>
          <w:szCs w:val="20"/>
          <w:lang w:val="en-US"/>
        </w:rPr>
        <w:t xml:space="preserve">, this metric can </w:t>
      </w:r>
      <w:r w:rsidR="001F5510">
        <w:rPr>
          <w:rFonts w:ascii="Times New Roman" w:eastAsiaTheme="minorEastAsia" w:hAnsi="Times New Roman" w:cs="Times New Roman"/>
          <w:sz w:val="20"/>
          <w:szCs w:val="20"/>
          <w:lang w:val="en-US"/>
        </w:rPr>
        <w:t xml:space="preserve">be </w:t>
      </w:r>
      <w:r w:rsidR="008E0915">
        <w:rPr>
          <w:rFonts w:ascii="Times New Roman" w:eastAsiaTheme="minorEastAsia" w:hAnsi="Times New Roman" w:cs="Times New Roman"/>
          <w:sz w:val="20"/>
          <w:szCs w:val="20"/>
          <w:lang w:val="en-US"/>
        </w:rPr>
        <w:t>given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715"/>
        <w:gridCol w:w="962"/>
      </w:tblGrid>
      <w:tr w:rsidR="001F5510" w:rsidRPr="00FD7640" w14:paraId="3406B716" w14:textId="77777777" w:rsidTr="001F5510">
        <w:trPr>
          <w:trHeight w:val="476"/>
          <w:jc w:val="center"/>
        </w:trPr>
        <w:tc>
          <w:tcPr>
            <w:tcW w:w="817" w:type="dxa"/>
            <w:vAlign w:val="center"/>
          </w:tcPr>
          <w:p w14:paraId="231ED408" w14:textId="77777777" w:rsidR="001F5510" w:rsidRPr="00D3234F" w:rsidRDefault="001F5510" w:rsidP="001F5510">
            <w:pPr>
              <w:pStyle w:val="Subtitle"/>
              <w:rPr>
                <w:lang w:val="en-US"/>
              </w:rPr>
            </w:pPr>
          </w:p>
        </w:tc>
        <w:tc>
          <w:tcPr>
            <w:tcW w:w="6715" w:type="dxa"/>
            <w:vAlign w:val="center"/>
            <w:hideMark/>
          </w:tcPr>
          <w:p w14:paraId="70B90E92" w14:textId="77777777" w:rsidR="001F5510" w:rsidRPr="001F5510" w:rsidRDefault="00290376" w:rsidP="001F5510">
            <w:pPr>
              <w:pStyle w:val="Subtitle"/>
              <w:rPr>
                <w:rFonts w:eastAsiaTheme="minorEastAsia"/>
              </w:rPr>
            </w:pPr>
            <m:oMathPara>
              <m:oMath>
                <m:sSub>
                  <m:sSubPr>
                    <m:ctrlPr/>
                  </m:sSubPr>
                  <m:e>
                    <m:r>
                      <m:t>L</m:t>
                    </m:r>
                  </m:e>
                  <m:sub>
                    <m:r>
                      <m:t>M</m:t>
                    </m:r>
                  </m:sub>
                </m:sSub>
                <m:r>
                  <m:t>=</m:t>
                </m:r>
                <m:f>
                  <m:fPr>
                    <m:ctrlPr/>
                  </m:fPr>
                  <m:num>
                    <m:sSub>
                      <m:sSubPr>
                        <m:ctrlPr/>
                      </m:sSubPr>
                      <m:e>
                        <m:r>
                          <m:t>IC</m:t>
                        </m:r>
                      </m:e>
                      <m:sub>
                        <m:r>
                          <m:t>97,5%</m:t>
                        </m:r>
                      </m:sub>
                    </m:sSub>
                    <m:r>
                      <m:t>-</m:t>
                    </m:r>
                    <m:sSub>
                      <m:sSubPr>
                        <m:ctrlPr/>
                      </m:sSubPr>
                      <m:e>
                        <m:r>
                          <m:t>IC</m:t>
                        </m:r>
                      </m:e>
                      <m:sub>
                        <m:r>
                          <m:t>2,5%</m:t>
                        </m:r>
                      </m:sub>
                    </m:sSub>
                  </m:num>
                  <m:den>
                    <m:r>
                      <m:t>b</m:t>
                    </m:r>
                  </m:den>
                </m:f>
              </m:oMath>
            </m:oMathPara>
          </w:p>
        </w:tc>
        <w:tc>
          <w:tcPr>
            <w:tcW w:w="962" w:type="dxa"/>
            <w:vAlign w:val="center"/>
          </w:tcPr>
          <w:p w14:paraId="0670E4D0" w14:textId="77777777" w:rsidR="001F5510" w:rsidRPr="00DE78E7" w:rsidRDefault="00DE78E7" w:rsidP="001F5510">
            <w:pPr>
              <w:pStyle w:val="Subtitle"/>
            </w:pPr>
            <w:r w:rsidRPr="00DE78E7">
              <w:t>(8</w:t>
            </w:r>
            <w:r w:rsidR="001F5510" w:rsidRPr="00DE78E7">
              <w:t>)</w:t>
            </w:r>
          </w:p>
        </w:tc>
      </w:tr>
    </w:tbl>
    <w:p w14:paraId="00AA9153" w14:textId="77777777" w:rsidR="00106113" w:rsidRPr="00106113" w:rsidRDefault="00602059" w:rsidP="00435864">
      <w:pPr>
        <w:spacing w:after="0" w:line="360" w:lineRule="auto"/>
        <w:jc w:val="both"/>
        <w:rPr>
          <w:rFonts w:ascii="Times New Roman" w:hAnsi="Times New Roman" w:cs="Times New Roman"/>
          <w:b/>
          <w:sz w:val="20"/>
          <w:szCs w:val="20"/>
          <w:lang w:val="en-US"/>
        </w:rPr>
      </w:pPr>
      <w:r>
        <w:rPr>
          <w:rFonts w:ascii="Times New Roman" w:hAnsi="Times New Roman" w:cs="Times New Roman"/>
          <w:b/>
          <w:sz w:val="20"/>
          <w:szCs w:val="20"/>
          <w:lang w:val="en-US"/>
        </w:rPr>
        <w:t xml:space="preserve">4. </w:t>
      </w:r>
      <w:r w:rsidR="00106113" w:rsidRPr="00106113">
        <w:rPr>
          <w:rFonts w:ascii="Times New Roman" w:hAnsi="Times New Roman" w:cs="Times New Roman"/>
          <w:b/>
          <w:sz w:val="20"/>
          <w:szCs w:val="20"/>
          <w:lang w:val="en-US"/>
        </w:rPr>
        <w:t>RESULTS</w:t>
      </w:r>
    </w:p>
    <w:p w14:paraId="2A95D7D3" w14:textId="77777777" w:rsidR="00FB24F3" w:rsidRDefault="00BB153D" w:rsidP="00435864">
      <w:pPr>
        <w:spacing w:after="0" w:line="360" w:lineRule="auto"/>
        <w:jc w:val="both"/>
        <w:rPr>
          <w:rFonts w:ascii="Times New Roman" w:eastAsiaTheme="minorEastAsia" w:hAnsi="Times New Roman" w:cs="Times New Roman"/>
          <w:sz w:val="20"/>
          <w:szCs w:val="20"/>
          <w:lang w:val="en-US"/>
        </w:rPr>
      </w:pPr>
      <w:r>
        <w:rPr>
          <w:rFonts w:ascii="Times New Roman" w:hAnsi="Times New Roman" w:cs="Times New Roman"/>
          <w:sz w:val="20"/>
          <w:szCs w:val="20"/>
          <w:lang w:val="en-US"/>
        </w:rPr>
        <w:t xml:space="preserve">The relationship among power, </w:t>
      </w:r>
      <w:r w:rsidR="006E0A81">
        <w:rPr>
          <w:rFonts w:ascii="Times New Roman" w:hAnsi="Times New Roman" w:cs="Times New Roman"/>
          <w:sz w:val="20"/>
          <w:szCs w:val="20"/>
          <w:lang w:val="en-US"/>
        </w:rPr>
        <w:t>sample size (</w:t>
      </w:r>
      <w:r w:rsidR="006E0A81" w:rsidRPr="006E0A81">
        <w:rPr>
          <w:rFonts w:ascii="Times New Roman" w:hAnsi="Times New Roman" w:cs="Times New Roman"/>
          <w:i/>
          <w:sz w:val="20"/>
          <w:szCs w:val="20"/>
          <w:lang w:val="en-US"/>
        </w:rPr>
        <w:t>n</w:t>
      </w:r>
      <w:r w:rsidR="006E0A81">
        <w:rPr>
          <w:rFonts w:ascii="Times New Roman" w:hAnsi="Times New Roman" w:cs="Times New Roman"/>
          <w:sz w:val="20"/>
          <w:szCs w:val="20"/>
          <w:lang w:val="en-US"/>
        </w:rPr>
        <w:t>), shape parameter (κ)</w:t>
      </w:r>
      <w:r w:rsidR="00411E01">
        <w:rPr>
          <w:rFonts w:ascii="Times New Roman" w:hAnsi="Times New Roman" w:cs="Times New Roman"/>
          <w:sz w:val="20"/>
          <w:szCs w:val="20"/>
          <w:lang w:val="en-US"/>
        </w:rPr>
        <w:t>,</w:t>
      </w:r>
      <w:r w:rsidR="006E0A81">
        <w:rPr>
          <w:rFonts w:ascii="Times New Roman" w:hAnsi="Times New Roman" w:cs="Times New Roman"/>
          <w:sz w:val="20"/>
          <w:szCs w:val="20"/>
          <w:lang w:val="en-US"/>
        </w:rPr>
        <w:t xml:space="preserve"> and ratio </w:t>
      </w:r>
      <w:r w:rsidR="00582FDE">
        <w:rPr>
          <w:rFonts w:ascii="Times New Roman" w:hAnsi="Times New Roman" w:cs="Times New Roman"/>
          <w:sz w:val="20"/>
          <w:szCs w:val="20"/>
          <w:lang w:val="en-US"/>
        </w:rPr>
        <w:t>signal-noise</w:t>
      </w:r>
      <w:r w:rsidR="00411E01">
        <w:rPr>
          <w:rFonts w:ascii="Times New Roman" w:hAnsi="Times New Roman" w:cs="Times New Roman"/>
          <w:sz w:val="20"/>
          <w:szCs w:val="20"/>
          <w:lang w:val="en-US"/>
        </w:rPr>
        <w:t xml:space="preserve"> </w:t>
      </w:r>
      <m:oMath>
        <m:d>
          <m:dPr>
            <m:ctrlPr>
              <w:rPr>
                <w:rFonts w:ascii="Cambria Math" w:hAnsi="Cambria Math" w:cs="Times New Roman"/>
                <w:i/>
                <w:sz w:val="20"/>
                <w:szCs w:val="20"/>
                <w:lang w:val="en-US"/>
              </w:rPr>
            </m:ctrlPr>
          </m:dPr>
          <m:e>
            <m:r>
              <w:rPr>
                <w:rFonts w:ascii="Cambria Math" w:hAnsi="Cambria Math" w:cs="Times New Roman"/>
                <w:sz w:val="20"/>
                <w:szCs w:val="20"/>
                <w:lang w:val="en-US"/>
              </w:rPr>
              <m:t>b/</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v</m:t>
                </m:r>
              </m:sub>
            </m:sSub>
          </m:e>
        </m:d>
      </m:oMath>
      <w:r w:rsidR="005D375E">
        <w:rPr>
          <w:rFonts w:ascii="Times New Roman" w:eastAsiaTheme="minorEastAsia" w:hAnsi="Times New Roman" w:cs="Times New Roman"/>
          <w:sz w:val="20"/>
          <w:szCs w:val="20"/>
          <w:lang w:val="en-US"/>
        </w:rPr>
        <w:t xml:space="preserve"> is summarized </w:t>
      </w:r>
      <w:r w:rsidR="005D375E" w:rsidRPr="005D375E">
        <w:rPr>
          <w:rFonts w:ascii="Times New Roman" w:eastAsiaTheme="minorEastAsia" w:hAnsi="Times New Roman" w:cs="Times New Roman"/>
          <w:sz w:val="20"/>
          <w:szCs w:val="20"/>
          <w:lang w:val="en-US"/>
        </w:rPr>
        <w:t xml:space="preserve">in </w:t>
      </w:r>
      <w:r w:rsidR="005D375E" w:rsidRPr="005D375E">
        <w:rPr>
          <w:rFonts w:ascii="Times New Roman" w:eastAsiaTheme="minorEastAsia" w:hAnsi="Times New Roman" w:cs="Times New Roman"/>
          <w:sz w:val="20"/>
          <w:szCs w:val="20"/>
          <w:lang w:val="en-US"/>
        </w:rPr>
        <w:fldChar w:fldCharType="begin"/>
      </w:r>
      <w:r w:rsidR="005D375E" w:rsidRPr="005D375E">
        <w:rPr>
          <w:rFonts w:ascii="Times New Roman" w:eastAsiaTheme="minorEastAsia" w:hAnsi="Times New Roman" w:cs="Times New Roman"/>
          <w:sz w:val="20"/>
          <w:szCs w:val="20"/>
          <w:lang w:val="en-US"/>
        </w:rPr>
        <w:instrText xml:space="preserve"> REF _Ref516816816 \h  \* MERGEFORMAT </w:instrText>
      </w:r>
      <w:r w:rsidR="005D375E" w:rsidRPr="005D375E">
        <w:rPr>
          <w:rFonts w:ascii="Times New Roman" w:eastAsiaTheme="minorEastAsia" w:hAnsi="Times New Roman" w:cs="Times New Roman"/>
          <w:sz w:val="20"/>
          <w:szCs w:val="20"/>
          <w:lang w:val="en-US"/>
        </w:rPr>
      </w:r>
      <w:r w:rsidR="005D375E" w:rsidRPr="005D375E">
        <w:rPr>
          <w:rFonts w:ascii="Times New Roman" w:eastAsiaTheme="minorEastAsia" w:hAnsi="Times New Roman" w:cs="Times New Roman"/>
          <w:sz w:val="20"/>
          <w:szCs w:val="20"/>
          <w:lang w:val="en-US"/>
        </w:rPr>
        <w:fldChar w:fldCharType="separate"/>
      </w:r>
      <w:r w:rsidR="005D375E" w:rsidRPr="005D375E">
        <w:rPr>
          <w:rFonts w:ascii="Times New Roman" w:hAnsi="Times New Roman" w:cs="Times New Roman"/>
          <w:sz w:val="20"/>
          <w:szCs w:val="20"/>
          <w:lang w:val="en-US"/>
        </w:rPr>
        <w:t xml:space="preserve">Figure </w:t>
      </w:r>
      <w:r w:rsidR="005D375E" w:rsidRPr="005D375E">
        <w:rPr>
          <w:rFonts w:ascii="Times New Roman" w:hAnsi="Times New Roman" w:cs="Times New Roman"/>
          <w:noProof/>
          <w:sz w:val="20"/>
          <w:szCs w:val="20"/>
          <w:lang w:val="en-US"/>
        </w:rPr>
        <w:t>1</w:t>
      </w:r>
      <w:r w:rsidR="005D375E" w:rsidRPr="005D375E">
        <w:rPr>
          <w:rFonts w:ascii="Times New Roman" w:eastAsiaTheme="minorEastAsia" w:hAnsi="Times New Roman" w:cs="Times New Roman"/>
          <w:sz w:val="20"/>
          <w:szCs w:val="20"/>
          <w:lang w:val="en-US"/>
        </w:rPr>
        <w:fldChar w:fldCharType="end"/>
      </w:r>
      <w:r w:rsidR="001614D7" w:rsidRPr="005D375E">
        <w:rPr>
          <w:rFonts w:ascii="Times New Roman" w:eastAsiaTheme="minorEastAsia" w:hAnsi="Times New Roman" w:cs="Times New Roman"/>
          <w:sz w:val="20"/>
          <w:szCs w:val="20"/>
          <w:lang w:val="en-US"/>
        </w:rPr>
        <w:t xml:space="preserve"> f</w:t>
      </w:r>
      <w:r w:rsidR="006E0A81" w:rsidRPr="005D375E">
        <w:rPr>
          <w:rFonts w:ascii="Times New Roman" w:eastAsiaTheme="minorEastAsia" w:hAnsi="Times New Roman" w:cs="Times New Roman"/>
          <w:sz w:val="20"/>
          <w:szCs w:val="20"/>
          <w:lang w:val="en-US"/>
        </w:rPr>
        <w:t>or</w:t>
      </w:r>
      <w:r w:rsidR="006E0A81">
        <w:rPr>
          <w:rFonts w:ascii="Times New Roman" w:eastAsiaTheme="minorEastAsia" w:hAnsi="Times New Roman" w:cs="Times New Roman"/>
          <w:sz w:val="20"/>
          <w:szCs w:val="20"/>
          <w:lang w:val="en-US"/>
        </w:rPr>
        <w:t xml:space="preserve"> a fixed significance level</w:t>
      </w:r>
      <w:r w:rsidR="001614D7">
        <w:rPr>
          <w:rFonts w:ascii="Times New Roman" w:eastAsiaTheme="minorEastAsia" w:hAnsi="Times New Roman" w:cs="Times New Roman"/>
          <w:sz w:val="20"/>
          <w:szCs w:val="20"/>
          <w:lang w:val="en-US"/>
        </w:rPr>
        <w:t xml:space="preserve"> (α = 0.05).  The power of MK test is an increasing function of both </w:t>
      </w:r>
      <w:r w:rsidR="00582FDE">
        <w:rPr>
          <w:rFonts w:ascii="Times New Roman" w:eastAsiaTheme="minorEastAsia" w:hAnsi="Times New Roman" w:cs="Times New Roman"/>
          <w:sz w:val="20"/>
          <w:szCs w:val="20"/>
          <w:lang w:val="en-US"/>
        </w:rPr>
        <w:t xml:space="preserve">the sample size and ratio </w:t>
      </w:r>
      <w:r w:rsidR="001614D7">
        <w:rPr>
          <w:rFonts w:ascii="Times New Roman" w:eastAsiaTheme="minorEastAsia" w:hAnsi="Times New Roman" w:cs="Times New Roman"/>
          <w:sz w:val="20"/>
          <w:szCs w:val="20"/>
          <w:lang w:val="en-US"/>
        </w:rPr>
        <w:t>signal</w:t>
      </w:r>
      <w:r w:rsidR="00582FDE">
        <w:rPr>
          <w:rFonts w:ascii="Times New Roman" w:eastAsiaTheme="minorEastAsia" w:hAnsi="Times New Roman" w:cs="Times New Roman"/>
          <w:sz w:val="20"/>
          <w:szCs w:val="20"/>
          <w:lang w:val="en-US"/>
        </w:rPr>
        <w:t>-noise</w:t>
      </w:r>
      <w:r w:rsidR="001614D7">
        <w:rPr>
          <w:rFonts w:ascii="Times New Roman" w:eastAsiaTheme="minorEastAsia" w:hAnsi="Times New Roman" w:cs="Times New Roman"/>
          <w:sz w:val="20"/>
          <w:szCs w:val="20"/>
          <w:lang w:val="en-US"/>
        </w:rPr>
        <w:t xml:space="preserve">. In other words, as the sample size </w:t>
      </w:r>
      <w:r w:rsidR="009D3BAA">
        <w:rPr>
          <w:rFonts w:ascii="Times New Roman" w:eastAsiaTheme="minorEastAsia" w:hAnsi="Times New Roman" w:cs="Times New Roman"/>
          <w:sz w:val="20"/>
          <w:szCs w:val="20"/>
          <w:lang w:val="en-US"/>
        </w:rPr>
        <w:t>and ratio signal</w:t>
      </w:r>
      <w:r w:rsidR="00582FDE">
        <w:rPr>
          <w:rFonts w:ascii="Times New Roman" w:eastAsiaTheme="minorEastAsia" w:hAnsi="Times New Roman" w:cs="Times New Roman"/>
          <w:sz w:val="20"/>
          <w:szCs w:val="20"/>
          <w:lang w:val="en-US"/>
        </w:rPr>
        <w:t>-noise</w:t>
      </w:r>
      <w:r w:rsidR="009D3BAA">
        <w:rPr>
          <w:rFonts w:ascii="Times New Roman" w:eastAsiaTheme="minorEastAsia" w:hAnsi="Times New Roman" w:cs="Times New Roman"/>
          <w:sz w:val="20"/>
          <w:szCs w:val="20"/>
          <w:lang w:val="en-US"/>
        </w:rPr>
        <w:t xml:space="preserve"> </w:t>
      </w:r>
      <w:r w:rsidR="001614D7">
        <w:rPr>
          <w:rFonts w:ascii="Times New Roman" w:eastAsiaTheme="minorEastAsia" w:hAnsi="Times New Roman" w:cs="Times New Roman"/>
          <w:sz w:val="20"/>
          <w:szCs w:val="20"/>
          <w:lang w:val="en-US"/>
        </w:rPr>
        <w:t>increase, the power of the test increases</w:t>
      </w:r>
      <w:r w:rsidR="00593B4A">
        <w:rPr>
          <w:rFonts w:ascii="Times New Roman" w:eastAsiaTheme="minorEastAsia" w:hAnsi="Times New Roman" w:cs="Times New Roman"/>
          <w:sz w:val="20"/>
          <w:szCs w:val="20"/>
          <w:lang w:val="en-US"/>
        </w:rPr>
        <w:t>,</w:t>
      </w:r>
      <w:r w:rsidR="001614D7">
        <w:rPr>
          <w:rFonts w:ascii="Times New Roman" w:eastAsiaTheme="minorEastAsia" w:hAnsi="Times New Roman" w:cs="Times New Roman"/>
          <w:sz w:val="20"/>
          <w:szCs w:val="20"/>
          <w:lang w:val="en-US"/>
        </w:rPr>
        <w:t xml:space="preserve"> leading to an increased ability to discern the existence of </w:t>
      </w:r>
      <w:r w:rsidR="00593B4A">
        <w:rPr>
          <w:rFonts w:ascii="Times New Roman" w:eastAsiaTheme="minorEastAsia" w:hAnsi="Times New Roman" w:cs="Times New Roman"/>
          <w:sz w:val="20"/>
          <w:szCs w:val="20"/>
          <w:lang w:val="en-US"/>
        </w:rPr>
        <w:t xml:space="preserve">a </w:t>
      </w:r>
      <w:r w:rsidR="001614D7">
        <w:rPr>
          <w:rFonts w:ascii="Times New Roman" w:eastAsiaTheme="minorEastAsia" w:hAnsi="Times New Roman" w:cs="Times New Roman"/>
          <w:sz w:val="20"/>
          <w:szCs w:val="20"/>
          <w:lang w:val="en-US"/>
        </w:rPr>
        <w:t>trend</w:t>
      </w:r>
      <w:r w:rsidR="001614D7" w:rsidRPr="005D375E">
        <w:rPr>
          <w:rFonts w:ascii="Times New Roman" w:eastAsiaTheme="minorEastAsia" w:hAnsi="Times New Roman" w:cs="Times New Roman"/>
          <w:sz w:val="20"/>
          <w:szCs w:val="20"/>
          <w:lang w:val="en-US"/>
        </w:rPr>
        <w:t>.</w:t>
      </w:r>
      <w:r w:rsidR="00D75D42" w:rsidRPr="005D375E">
        <w:rPr>
          <w:rFonts w:ascii="Times New Roman" w:eastAsiaTheme="minorEastAsia" w:hAnsi="Times New Roman" w:cs="Times New Roman"/>
          <w:sz w:val="20"/>
          <w:szCs w:val="20"/>
          <w:lang w:val="en-US"/>
        </w:rPr>
        <w:t xml:space="preserve"> </w:t>
      </w:r>
      <w:r w:rsidR="005D375E" w:rsidRPr="005D375E">
        <w:rPr>
          <w:rFonts w:ascii="Times New Roman" w:eastAsiaTheme="minorEastAsia" w:hAnsi="Times New Roman" w:cs="Times New Roman"/>
          <w:sz w:val="20"/>
          <w:szCs w:val="20"/>
          <w:lang w:val="en-US"/>
        </w:rPr>
        <w:t xml:space="preserve">In </w:t>
      </w:r>
      <w:r w:rsidR="005D375E" w:rsidRPr="005D375E">
        <w:rPr>
          <w:rFonts w:ascii="Times New Roman" w:eastAsiaTheme="minorEastAsia" w:hAnsi="Times New Roman" w:cs="Times New Roman"/>
          <w:sz w:val="20"/>
          <w:szCs w:val="20"/>
          <w:lang w:val="en-US"/>
        </w:rPr>
        <w:fldChar w:fldCharType="begin"/>
      </w:r>
      <w:r w:rsidR="005D375E" w:rsidRPr="005D375E">
        <w:rPr>
          <w:rFonts w:ascii="Times New Roman" w:eastAsiaTheme="minorEastAsia" w:hAnsi="Times New Roman" w:cs="Times New Roman"/>
          <w:sz w:val="20"/>
          <w:szCs w:val="20"/>
          <w:lang w:val="en-US"/>
        </w:rPr>
        <w:instrText xml:space="preserve"> REF _Ref516816816 \h  \* MERGEFORMAT </w:instrText>
      </w:r>
      <w:r w:rsidR="005D375E" w:rsidRPr="005D375E">
        <w:rPr>
          <w:rFonts w:ascii="Times New Roman" w:eastAsiaTheme="minorEastAsia" w:hAnsi="Times New Roman" w:cs="Times New Roman"/>
          <w:sz w:val="20"/>
          <w:szCs w:val="20"/>
          <w:lang w:val="en-US"/>
        </w:rPr>
      </w:r>
      <w:r w:rsidR="005D375E" w:rsidRPr="005D375E">
        <w:rPr>
          <w:rFonts w:ascii="Times New Roman" w:eastAsiaTheme="minorEastAsia" w:hAnsi="Times New Roman" w:cs="Times New Roman"/>
          <w:sz w:val="20"/>
          <w:szCs w:val="20"/>
          <w:lang w:val="en-US"/>
        </w:rPr>
        <w:fldChar w:fldCharType="separate"/>
      </w:r>
      <w:r w:rsidR="005D375E" w:rsidRPr="005D375E">
        <w:rPr>
          <w:rFonts w:ascii="Times New Roman" w:hAnsi="Times New Roman" w:cs="Times New Roman"/>
          <w:sz w:val="20"/>
          <w:szCs w:val="20"/>
          <w:lang w:val="en-US"/>
        </w:rPr>
        <w:t xml:space="preserve">Figure </w:t>
      </w:r>
      <w:r w:rsidR="005D375E" w:rsidRPr="005D375E">
        <w:rPr>
          <w:rFonts w:ascii="Times New Roman" w:hAnsi="Times New Roman" w:cs="Times New Roman"/>
          <w:noProof/>
          <w:sz w:val="20"/>
          <w:szCs w:val="20"/>
          <w:lang w:val="en-US"/>
        </w:rPr>
        <w:t>1</w:t>
      </w:r>
      <w:r w:rsidR="005D375E" w:rsidRPr="005D375E">
        <w:rPr>
          <w:rFonts w:ascii="Times New Roman" w:eastAsiaTheme="minorEastAsia" w:hAnsi="Times New Roman" w:cs="Times New Roman"/>
          <w:sz w:val="20"/>
          <w:szCs w:val="20"/>
          <w:lang w:val="en-US"/>
        </w:rPr>
        <w:fldChar w:fldCharType="end"/>
      </w:r>
      <w:r w:rsidR="006B6E01" w:rsidRPr="005D375E">
        <w:rPr>
          <w:rFonts w:ascii="Times New Roman" w:eastAsiaTheme="minorEastAsia" w:hAnsi="Times New Roman" w:cs="Times New Roman"/>
          <w:sz w:val="20"/>
          <w:szCs w:val="20"/>
          <w:lang w:val="en-US"/>
        </w:rPr>
        <w:t>, c</w:t>
      </w:r>
      <w:r w:rsidR="00D75D42" w:rsidRPr="005D375E">
        <w:rPr>
          <w:rFonts w:ascii="Times New Roman" w:eastAsiaTheme="minorEastAsia" w:hAnsi="Times New Roman" w:cs="Times New Roman"/>
          <w:sz w:val="20"/>
          <w:szCs w:val="20"/>
          <w:lang w:val="en-US"/>
        </w:rPr>
        <w:t>onsidering</w:t>
      </w:r>
      <w:r w:rsidR="00D75D42">
        <w:rPr>
          <w:rFonts w:ascii="Times New Roman" w:eastAsiaTheme="minorEastAsia" w:hAnsi="Times New Roman" w:cs="Times New Roman"/>
          <w:sz w:val="20"/>
          <w:szCs w:val="20"/>
          <w:lang w:val="en-US"/>
        </w:rPr>
        <w:t xml:space="preserve"> fixed ratio </w:t>
      </w:r>
      <m:oMath>
        <m:r>
          <w:rPr>
            <w:rFonts w:ascii="Cambria Math" w:hAnsi="Cambria Math" w:cs="Times New Roman"/>
            <w:sz w:val="20"/>
            <w:szCs w:val="20"/>
            <w:lang w:val="en-US"/>
          </w:rPr>
          <m:t>b/</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v</m:t>
            </m:r>
          </m:sub>
        </m:sSub>
      </m:oMath>
      <w:r w:rsidR="00D75D42">
        <w:rPr>
          <w:rFonts w:ascii="Times New Roman" w:eastAsiaTheme="minorEastAsia" w:hAnsi="Times New Roman" w:cs="Times New Roman"/>
          <w:sz w:val="20"/>
          <w:szCs w:val="20"/>
          <w:lang w:val="en-US"/>
        </w:rPr>
        <w:t xml:space="preserve"> and </w:t>
      </w:r>
      <w:r w:rsidR="006B6E01">
        <w:rPr>
          <w:rFonts w:ascii="Times New Roman" w:eastAsiaTheme="minorEastAsia" w:hAnsi="Times New Roman" w:cs="Times New Roman"/>
          <w:sz w:val="20"/>
          <w:szCs w:val="20"/>
          <w:lang w:val="en-US"/>
        </w:rPr>
        <w:t xml:space="preserve">κ values, </w:t>
      </w:r>
      <w:r w:rsidR="00593B4A">
        <w:rPr>
          <w:rFonts w:ascii="Times New Roman" w:eastAsiaTheme="minorEastAsia" w:hAnsi="Times New Roman" w:cs="Times New Roman"/>
          <w:sz w:val="20"/>
          <w:szCs w:val="20"/>
          <w:lang w:val="en-US"/>
        </w:rPr>
        <w:t>it is possible to notice</w:t>
      </w:r>
      <w:r w:rsidR="0095726B">
        <w:rPr>
          <w:rFonts w:ascii="Times New Roman" w:eastAsiaTheme="minorEastAsia" w:hAnsi="Times New Roman" w:cs="Times New Roman"/>
          <w:sz w:val="20"/>
          <w:szCs w:val="20"/>
          <w:lang w:val="en-US"/>
        </w:rPr>
        <w:t xml:space="preserve"> that the power associated with a specific curve increases as values of </w:t>
      </w:r>
      <w:r w:rsidR="0095726B" w:rsidRPr="0095726B">
        <w:rPr>
          <w:rFonts w:ascii="Times New Roman" w:eastAsiaTheme="minorEastAsia" w:hAnsi="Times New Roman" w:cs="Times New Roman"/>
          <w:i/>
          <w:sz w:val="20"/>
          <w:szCs w:val="20"/>
          <w:lang w:val="en-US"/>
        </w:rPr>
        <w:t>n</w:t>
      </w:r>
      <w:r w:rsidR="0095726B">
        <w:rPr>
          <w:rFonts w:ascii="Times New Roman" w:eastAsiaTheme="minorEastAsia" w:hAnsi="Times New Roman" w:cs="Times New Roman"/>
          <w:sz w:val="20"/>
          <w:szCs w:val="20"/>
          <w:lang w:val="en-US"/>
        </w:rPr>
        <w:t xml:space="preserve"> become higher (</w:t>
      </w:r>
      <w:proofErr w:type="gramStart"/>
      <w:r w:rsidR="0095726B">
        <w:rPr>
          <w:rFonts w:ascii="Times New Roman" w:eastAsiaTheme="minorEastAsia" w:hAnsi="Times New Roman" w:cs="Times New Roman"/>
          <w:sz w:val="20"/>
          <w:szCs w:val="20"/>
          <w:lang w:val="en-US"/>
        </w:rPr>
        <w:t>i.e.</w:t>
      </w:r>
      <w:proofErr w:type="gramEnd"/>
      <w:r w:rsidR="0095726B">
        <w:rPr>
          <w:rFonts w:ascii="Times New Roman" w:eastAsiaTheme="minorEastAsia" w:hAnsi="Times New Roman" w:cs="Times New Roman"/>
          <w:sz w:val="20"/>
          <w:szCs w:val="20"/>
          <w:lang w:val="en-US"/>
        </w:rPr>
        <w:t xml:space="preserve"> moving</w:t>
      </w:r>
      <w:r w:rsidR="00707DE7">
        <w:rPr>
          <w:rFonts w:ascii="Times New Roman" w:eastAsiaTheme="minorEastAsia" w:hAnsi="Times New Roman" w:cs="Times New Roman"/>
          <w:sz w:val="20"/>
          <w:szCs w:val="20"/>
          <w:lang w:val="en-US"/>
        </w:rPr>
        <w:t xml:space="preserve"> in the positive direction of </w:t>
      </w:r>
      <w:r w:rsidR="00D75D42">
        <w:rPr>
          <w:rFonts w:ascii="Times New Roman" w:eastAsiaTheme="minorEastAsia" w:hAnsi="Times New Roman" w:cs="Times New Roman"/>
          <w:sz w:val="20"/>
          <w:szCs w:val="20"/>
          <w:lang w:val="en-US"/>
        </w:rPr>
        <w:t>x</w:t>
      </w:r>
      <w:r w:rsidR="00707DE7">
        <w:rPr>
          <w:rFonts w:ascii="Times New Roman" w:eastAsiaTheme="minorEastAsia" w:hAnsi="Times New Roman" w:cs="Times New Roman"/>
          <w:sz w:val="20"/>
          <w:szCs w:val="20"/>
          <w:lang w:val="en-US"/>
        </w:rPr>
        <w:t>-axis</w:t>
      </w:r>
      <w:r w:rsidR="00D75D42">
        <w:rPr>
          <w:rFonts w:ascii="Times New Roman" w:eastAsiaTheme="minorEastAsia" w:hAnsi="Times New Roman" w:cs="Times New Roman"/>
          <w:sz w:val="20"/>
          <w:szCs w:val="20"/>
          <w:lang w:val="en-US"/>
        </w:rPr>
        <w:t xml:space="preserve">). </w:t>
      </w:r>
      <w:r w:rsidR="006B6E01">
        <w:rPr>
          <w:rFonts w:ascii="Times New Roman" w:eastAsiaTheme="minorEastAsia" w:hAnsi="Times New Roman" w:cs="Times New Roman"/>
          <w:sz w:val="20"/>
          <w:szCs w:val="20"/>
          <w:lang w:val="en-US"/>
        </w:rPr>
        <w:t xml:space="preserve">As an example, if </w:t>
      </w:r>
      <w:r w:rsidR="0095726B">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lang w:val="en-US"/>
          </w:rPr>
          <m:t>b/</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v</m:t>
            </m:r>
          </m:sub>
        </m:sSub>
        <m:r>
          <w:rPr>
            <w:rFonts w:ascii="Cambria Math" w:hAnsi="Cambria Math" w:cs="Times New Roman"/>
            <w:sz w:val="20"/>
            <w:szCs w:val="20"/>
            <w:lang w:val="en-US"/>
          </w:rPr>
          <m:t>=0.02</m:t>
        </m:r>
      </m:oMath>
      <w:r w:rsidR="006B6E01">
        <w:rPr>
          <w:rFonts w:ascii="Times New Roman" w:eastAsiaTheme="minorEastAsia" w:hAnsi="Times New Roman" w:cs="Times New Roman"/>
          <w:sz w:val="20"/>
          <w:szCs w:val="20"/>
          <w:lang w:val="en-US"/>
        </w:rPr>
        <w:t xml:space="preserve"> and κ=-0.30,</w:t>
      </w:r>
      <w:r w:rsidR="00593B4A">
        <w:rPr>
          <w:rFonts w:ascii="Times New Roman" w:eastAsiaTheme="minorEastAsia" w:hAnsi="Times New Roman" w:cs="Times New Roman"/>
          <w:sz w:val="20"/>
          <w:szCs w:val="20"/>
          <w:lang w:val="en-US"/>
        </w:rPr>
        <w:t xml:space="preserve"> then</w:t>
      </w:r>
      <w:r w:rsidR="006B6E01">
        <w:rPr>
          <w:rFonts w:ascii="Times New Roman" w:eastAsiaTheme="minorEastAsia" w:hAnsi="Times New Roman" w:cs="Times New Roman"/>
          <w:sz w:val="20"/>
          <w:szCs w:val="20"/>
          <w:lang w:val="en-US"/>
        </w:rPr>
        <w:t xml:space="preserve"> the power</w:t>
      </w:r>
      <w:r w:rsidR="00411E01">
        <w:rPr>
          <w:rFonts w:ascii="Times New Roman" w:eastAsiaTheme="minorEastAsia" w:hAnsi="Times New Roman" w:cs="Times New Roman"/>
          <w:sz w:val="20"/>
          <w:szCs w:val="20"/>
          <w:lang w:val="en-US"/>
        </w:rPr>
        <w:t>s</w:t>
      </w:r>
      <w:r w:rsidR="006B6E01">
        <w:rPr>
          <w:rFonts w:ascii="Times New Roman" w:eastAsiaTheme="minorEastAsia" w:hAnsi="Times New Roman" w:cs="Times New Roman"/>
          <w:sz w:val="20"/>
          <w:szCs w:val="20"/>
          <w:lang w:val="en-US"/>
        </w:rPr>
        <w:t xml:space="preserve"> of MK test are 0.45 and 0.70, respectively, when n =30 and 40.</w:t>
      </w:r>
      <w:r w:rsidR="00A31597">
        <w:rPr>
          <w:rFonts w:ascii="Times New Roman" w:eastAsiaTheme="minorEastAsia" w:hAnsi="Times New Roman" w:cs="Times New Roman"/>
          <w:sz w:val="20"/>
          <w:szCs w:val="20"/>
          <w:lang w:val="en-US"/>
        </w:rPr>
        <w:t xml:space="preserve"> </w:t>
      </w:r>
      <w:r w:rsidR="00587025">
        <w:rPr>
          <w:rFonts w:ascii="Times New Roman" w:eastAsiaTheme="minorEastAsia" w:hAnsi="Times New Roman" w:cs="Times New Roman"/>
          <w:sz w:val="20"/>
          <w:szCs w:val="20"/>
          <w:lang w:val="en-US"/>
        </w:rPr>
        <w:t>This</w:t>
      </w:r>
      <w:r w:rsidR="00A31597">
        <w:rPr>
          <w:rFonts w:ascii="Times New Roman" w:eastAsiaTheme="minorEastAsia" w:hAnsi="Times New Roman" w:cs="Times New Roman"/>
          <w:sz w:val="20"/>
          <w:szCs w:val="20"/>
          <w:lang w:val="en-US"/>
        </w:rPr>
        <w:t xml:space="preserve"> same </w:t>
      </w:r>
      <w:r w:rsidR="00587025">
        <w:rPr>
          <w:rFonts w:ascii="Times New Roman" w:eastAsiaTheme="minorEastAsia" w:hAnsi="Times New Roman" w:cs="Times New Roman"/>
          <w:sz w:val="20"/>
          <w:szCs w:val="20"/>
          <w:lang w:val="en-US"/>
        </w:rPr>
        <w:t xml:space="preserve">behavior </w:t>
      </w:r>
      <w:r w:rsidR="00A31597">
        <w:rPr>
          <w:rFonts w:ascii="Times New Roman" w:eastAsiaTheme="minorEastAsia" w:hAnsi="Times New Roman" w:cs="Times New Roman"/>
          <w:sz w:val="20"/>
          <w:szCs w:val="20"/>
          <w:lang w:val="en-US"/>
        </w:rPr>
        <w:t>can be observed for a ratio signal-noise</w:t>
      </w:r>
      <w:r w:rsidR="00587025">
        <w:rPr>
          <w:rFonts w:ascii="Times New Roman" w:eastAsiaTheme="minorEastAsia" w:hAnsi="Times New Roman" w:cs="Times New Roman"/>
          <w:sz w:val="20"/>
          <w:szCs w:val="20"/>
          <w:lang w:val="en-US"/>
        </w:rPr>
        <w:t>.</w:t>
      </w:r>
      <w:r w:rsidR="00A31597">
        <w:rPr>
          <w:rFonts w:ascii="Times New Roman" w:eastAsiaTheme="minorEastAsia" w:hAnsi="Times New Roman" w:cs="Times New Roman"/>
          <w:sz w:val="20"/>
          <w:szCs w:val="20"/>
          <w:lang w:val="en-US"/>
        </w:rPr>
        <w:t xml:space="preserve"> As </w:t>
      </w:r>
      <w:r w:rsidR="00707DE7">
        <w:rPr>
          <w:rFonts w:ascii="Times New Roman" w:eastAsiaTheme="minorEastAsia" w:hAnsi="Times New Roman" w:cs="Times New Roman"/>
          <w:sz w:val="20"/>
          <w:szCs w:val="20"/>
          <w:lang w:val="en-US"/>
        </w:rPr>
        <w:t>values</w:t>
      </w:r>
      <w:r w:rsidR="00411E01">
        <w:rPr>
          <w:rFonts w:ascii="Times New Roman" w:eastAsiaTheme="minorEastAsia" w:hAnsi="Times New Roman" w:cs="Times New Roman"/>
          <w:sz w:val="20"/>
          <w:szCs w:val="20"/>
          <w:lang w:val="en-US"/>
        </w:rPr>
        <w:t xml:space="preserve"> of</w:t>
      </w:r>
      <w:r w:rsidR="00707DE7">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lang w:val="en-US"/>
          </w:rPr>
          <m:t>b/</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v</m:t>
            </m:r>
          </m:sub>
        </m:sSub>
      </m:oMath>
      <w:r w:rsidR="00707DE7">
        <w:rPr>
          <w:rFonts w:ascii="Times New Roman" w:eastAsiaTheme="minorEastAsia" w:hAnsi="Times New Roman" w:cs="Times New Roman"/>
          <w:sz w:val="20"/>
          <w:szCs w:val="20"/>
          <w:lang w:val="en-US"/>
        </w:rPr>
        <w:t xml:space="preserve"> increase, positive direction of y-axis, the power </w:t>
      </w:r>
      <w:r w:rsidR="00707DE7" w:rsidRPr="005D375E">
        <w:rPr>
          <w:rFonts w:ascii="Times New Roman" w:eastAsiaTheme="minorEastAsia" w:hAnsi="Times New Roman" w:cs="Times New Roman"/>
          <w:sz w:val="20"/>
          <w:szCs w:val="20"/>
          <w:lang w:val="en-US"/>
        </w:rPr>
        <w:t xml:space="preserve">is higher. </w:t>
      </w:r>
      <w:r w:rsidR="005D375E" w:rsidRPr="005D375E">
        <w:rPr>
          <w:rFonts w:ascii="Times New Roman" w:eastAsiaTheme="minorEastAsia" w:hAnsi="Times New Roman" w:cs="Times New Roman"/>
          <w:sz w:val="20"/>
          <w:szCs w:val="20"/>
          <w:lang w:val="en-US"/>
        </w:rPr>
        <w:fldChar w:fldCharType="begin"/>
      </w:r>
      <w:r w:rsidR="005D375E" w:rsidRPr="005D375E">
        <w:rPr>
          <w:rFonts w:ascii="Times New Roman" w:eastAsiaTheme="minorEastAsia" w:hAnsi="Times New Roman" w:cs="Times New Roman"/>
          <w:sz w:val="20"/>
          <w:szCs w:val="20"/>
          <w:lang w:val="en-US"/>
        </w:rPr>
        <w:instrText xml:space="preserve"> REF _Ref516816816 \h  \* MERGEFORMAT </w:instrText>
      </w:r>
      <w:r w:rsidR="005D375E" w:rsidRPr="005D375E">
        <w:rPr>
          <w:rFonts w:ascii="Times New Roman" w:eastAsiaTheme="minorEastAsia" w:hAnsi="Times New Roman" w:cs="Times New Roman"/>
          <w:sz w:val="20"/>
          <w:szCs w:val="20"/>
          <w:lang w:val="en-US"/>
        </w:rPr>
      </w:r>
      <w:r w:rsidR="005D375E" w:rsidRPr="005D375E">
        <w:rPr>
          <w:rFonts w:ascii="Times New Roman" w:eastAsiaTheme="minorEastAsia" w:hAnsi="Times New Roman" w:cs="Times New Roman"/>
          <w:sz w:val="20"/>
          <w:szCs w:val="20"/>
          <w:lang w:val="en-US"/>
        </w:rPr>
        <w:fldChar w:fldCharType="separate"/>
      </w:r>
      <w:r w:rsidR="005D375E" w:rsidRPr="005D375E">
        <w:rPr>
          <w:rFonts w:ascii="Times New Roman" w:hAnsi="Times New Roman" w:cs="Times New Roman"/>
          <w:sz w:val="20"/>
          <w:szCs w:val="20"/>
          <w:lang w:val="en-US"/>
        </w:rPr>
        <w:t xml:space="preserve">Figure </w:t>
      </w:r>
      <w:r w:rsidR="005D375E" w:rsidRPr="005D375E">
        <w:rPr>
          <w:rFonts w:ascii="Times New Roman" w:hAnsi="Times New Roman" w:cs="Times New Roman"/>
          <w:noProof/>
          <w:sz w:val="20"/>
          <w:szCs w:val="20"/>
          <w:lang w:val="en-US"/>
        </w:rPr>
        <w:t>1</w:t>
      </w:r>
      <w:r w:rsidR="005D375E" w:rsidRPr="005D375E">
        <w:rPr>
          <w:rFonts w:ascii="Times New Roman" w:eastAsiaTheme="minorEastAsia" w:hAnsi="Times New Roman" w:cs="Times New Roman"/>
          <w:sz w:val="20"/>
          <w:szCs w:val="20"/>
          <w:lang w:val="en-US"/>
        </w:rPr>
        <w:fldChar w:fldCharType="end"/>
      </w:r>
      <w:r w:rsidR="00EB09A2" w:rsidRPr="005D375E">
        <w:rPr>
          <w:rFonts w:ascii="Times New Roman" w:eastAsiaTheme="minorEastAsia" w:hAnsi="Times New Roman" w:cs="Times New Roman"/>
          <w:sz w:val="20"/>
          <w:szCs w:val="20"/>
          <w:lang w:val="en-US"/>
        </w:rPr>
        <w:t xml:space="preserve"> also shows</w:t>
      </w:r>
      <w:r w:rsidR="00EB09A2">
        <w:rPr>
          <w:rFonts w:ascii="Times New Roman" w:eastAsiaTheme="minorEastAsia" w:hAnsi="Times New Roman" w:cs="Times New Roman"/>
          <w:sz w:val="20"/>
          <w:szCs w:val="20"/>
          <w:lang w:val="en-US"/>
        </w:rPr>
        <w:t xml:space="preserve"> that distances between power’s curves</w:t>
      </w:r>
      <w:r w:rsidR="00C57AED">
        <w:rPr>
          <w:rFonts w:ascii="Times New Roman" w:eastAsiaTheme="minorEastAsia" w:hAnsi="Times New Roman" w:cs="Times New Roman"/>
          <w:sz w:val="20"/>
          <w:szCs w:val="20"/>
          <w:lang w:val="en-US"/>
        </w:rPr>
        <w:t xml:space="preserve"> for κ = -0.30 are smaller than </w:t>
      </w:r>
      <w:r w:rsidR="004B52BB">
        <w:rPr>
          <w:rFonts w:ascii="Times New Roman" w:eastAsiaTheme="minorEastAsia" w:hAnsi="Times New Roman" w:cs="Times New Roman"/>
          <w:sz w:val="20"/>
          <w:szCs w:val="20"/>
          <w:lang w:val="en-US"/>
        </w:rPr>
        <w:t>ones seen for κ = +</w:t>
      </w:r>
      <w:r w:rsidR="000141E2">
        <w:rPr>
          <w:rFonts w:ascii="Times New Roman" w:eastAsiaTheme="minorEastAsia" w:hAnsi="Times New Roman" w:cs="Times New Roman"/>
          <w:sz w:val="20"/>
          <w:szCs w:val="20"/>
          <w:lang w:val="en-US"/>
        </w:rPr>
        <w:t>0.</w:t>
      </w:r>
      <w:r w:rsidR="004B52BB">
        <w:rPr>
          <w:rFonts w:ascii="Times New Roman" w:eastAsiaTheme="minorEastAsia" w:hAnsi="Times New Roman" w:cs="Times New Roman"/>
          <w:sz w:val="20"/>
          <w:szCs w:val="20"/>
          <w:lang w:val="en-US"/>
        </w:rPr>
        <w:t>30</w:t>
      </w:r>
      <w:r w:rsidR="00367A9D">
        <w:rPr>
          <w:rFonts w:ascii="Times New Roman" w:eastAsiaTheme="minorEastAsia" w:hAnsi="Times New Roman" w:cs="Times New Roman"/>
          <w:sz w:val="20"/>
          <w:szCs w:val="20"/>
          <w:lang w:val="en-US"/>
        </w:rPr>
        <w:t xml:space="preserve">, considering same value of </w:t>
      </w:r>
      <w:r w:rsidR="00367A9D" w:rsidRPr="00367A9D">
        <w:rPr>
          <w:rFonts w:ascii="Times New Roman" w:eastAsiaTheme="minorEastAsia" w:hAnsi="Times New Roman" w:cs="Times New Roman"/>
          <w:i/>
          <w:sz w:val="20"/>
          <w:szCs w:val="20"/>
          <w:lang w:val="en-US"/>
        </w:rPr>
        <w:t>n</w:t>
      </w:r>
      <w:r w:rsidR="008D6A14">
        <w:rPr>
          <w:rFonts w:ascii="Times New Roman" w:eastAsiaTheme="minorEastAsia" w:hAnsi="Times New Roman" w:cs="Times New Roman"/>
          <w:sz w:val="20"/>
          <w:szCs w:val="20"/>
          <w:lang w:val="en-US"/>
        </w:rPr>
        <w:t xml:space="preserve">. This fact </w:t>
      </w:r>
      <w:r w:rsidR="004B52BB">
        <w:rPr>
          <w:rFonts w:ascii="Times New Roman" w:eastAsiaTheme="minorEastAsia" w:hAnsi="Times New Roman" w:cs="Times New Roman"/>
          <w:sz w:val="20"/>
          <w:szCs w:val="20"/>
          <w:lang w:val="en-US"/>
        </w:rPr>
        <w:t xml:space="preserve">indicates that the relationship among </w:t>
      </w:r>
      <w:r w:rsidR="00593B4A">
        <w:rPr>
          <w:rFonts w:ascii="Times New Roman" w:eastAsiaTheme="minorEastAsia" w:hAnsi="Times New Roman" w:cs="Times New Roman"/>
          <w:sz w:val="20"/>
          <w:szCs w:val="20"/>
          <w:lang w:val="en-US"/>
        </w:rPr>
        <w:t xml:space="preserve">the </w:t>
      </w:r>
      <w:r w:rsidR="004B52BB">
        <w:rPr>
          <w:rFonts w:ascii="Times New Roman" w:eastAsiaTheme="minorEastAsia" w:hAnsi="Times New Roman" w:cs="Times New Roman"/>
          <w:sz w:val="20"/>
          <w:szCs w:val="20"/>
          <w:lang w:val="en-US"/>
        </w:rPr>
        <w:t>power and shape parameter</w:t>
      </w:r>
      <w:r w:rsidR="00593B4A">
        <w:rPr>
          <w:rFonts w:ascii="Times New Roman" w:eastAsiaTheme="minorEastAsia" w:hAnsi="Times New Roman" w:cs="Times New Roman"/>
          <w:sz w:val="20"/>
          <w:szCs w:val="20"/>
          <w:lang w:val="en-US"/>
        </w:rPr>
        <w:t>s</w:t>
      </w:r>
      <w:r w:rsidR="004B52BB">
        <w:rPr>
          <w:rFonts w:ascii="Times New Roman" w:eastAsiaTheme="minorEastAsia" w:hAnsi="Times New Roman" w:cs="Times New Roman"/>
          <w:sz w:val="20"/>
          <w:szCs w:val="20"/>
          <w:lang w:val="en-US"/>
        </w:rPr>
        <w:t xml:space="preserve"> is </w:t>
      </w:r>
      <w:r w:rsidR="00367A9D">
        <w:rPr>
          <w:rFonts w:ascii="Times New Roman" w:eastAsiaTheme="minorEastAsia" w:hAnsi="Times New Roman" w:cs="Times New Roman"/>
          <w:sz w:val="20"/>
          <w:szCs w:val="20"/>
          <w:lang w:val="en-US"/>
        </w:rPr>
        <w:t>negative</w:t>
      </w:r>
      <w:r w:rsidR="008D6A14">
        <w:rPr>
          <w:rFonts w:ascii="Times New Roman" w:eastAsiaTheme="minorEastAsia" w:hAnsi="Times New Roman" w:cs="Times New Roman"/>
          <w:sz w:val="20"/>
          <w:szCs w:val="20"/>
          <w:lang w:val="en-US"/>
        </w:rPr>
        <w:t>.</w:t>
      </w:r>
      <w:r w:rsidR="00FB24F3">
        <w:rPr>
          <w:rFonts w:ascii="Times New Roman" w:eastAsiaTheme="minorEastAsia" w:hAnsi="Times New Roman" w:cs="Times New Roman"/>
          <w:sz w:val="20"/>
          <w:szCs w:val="20"/>
          <w:lang w:val="en-US"/>
        </w:rPr>
        <w:t xml:space="preserve"> </w:t>
      </w:r>
      <w:r w:rsidR="00FB24F3" w:rsidRPr="00FB24F3">
        <w:rPr>
          <w:rFonts w:ascii="Times New Roman" w:eastAsiaTheme="minorEastAsia" w:hAnsi="Times New Roman" w:cs="Times New Roman"/>
          <w:sz w:val="20"/>
          <w:szCs w:val="20"/>
          <w:lang w:val="en-US"/>
        </w:rPr>
        <w:t xml:space="preserve">An example, when n=30, </w:t>
      </w:r>
      <m:oMath>
        <m:f>
          <m:fPr>
            <m:type m:val="lin"/>
            <m:ctrlPr>
              <w:rPr>
                <w:rFonts w:ascii="Cambria Math" w:eastAsiaTheme="minorEastAsia" w:hAnsi="Cambria Math" w:cs="Times New Roman"/>
                <w:sz w:val="20"/>
                <w:szCs w:val="20"/>
                <w:lang w:val="en-US"/>
              </w:rPr>
            </m:ctrlPr>
          </m:fPr>
          <m:num>
            <m:r>
              <w:rPr>
                <w:rFonts w:ascii="Cambria Math" w:eastAsiaTheme="minorEastAsia" w:hAnsi="Cambria Math" w:cs="Times New Roman"/>
                <w:sz w:val="20"/>
                <w:szCs w:val="20"/>
                <w:lang w:val="en-US"/>
              </w:rPr>
              <m:t>b</m:t>
            </m:r>
          </m:num>
          <m:den>
            <m:sSub>
              <m:sSubPr>
                <m:ctrlPr>
                  <w:rPr>
                    <w:rFonts w:ascii="Cambria Math" w:eastAsiaTheme="minorEastAsia" w:hAnsi="Cambria Math" w:cs="Times New Roman"/>
                    <w:sz w:val="20"/>
                    <w:szCs w:val="20"/>
                    <w:lang w:val="en-US"/>
                  </w:rPr>
                </m:ctrlPr>
              </m:sSubPr>
              <m:e>
                <m:r>
                  <w:rPr>
                    <w:rFonts w:ascii="Cambria Math" w:eastAsiaTheme="minorEastAsia" w:hAnsi="Cambria Math" w:cs="Times New Roman"/>
                    <w:sz w:val="20"/>
                    <w:szCs w:val="20"/>
                    <w:lang w:val="en-US"/>
                  </w:rPr>
                  <m:t>C</m:t>
                </m:r>
              </m:e>
              <m:sub>
                <m:r>
                  <w:rPr>
                    <w:rFonts w:ascii="Cambria Math" w:eastAsiaTheme="minorEastAsia" w:hAnsi="Cambria Math" w:cs="Times New Roman"/>
                    <w:sz w:val="20"/>
                    <w:szCs w:val="20"/>
                    <w:lang w:val="en-US"/>
                  </w:rPr>
                  <m:t>v</m:t>
                </m:r>
              </m:sub>
            </m:sSub>
          </m:den>
        </m:f>
      </m:oMath>
      <w:r w:rsidR="00FB24F3" w:rsidRPr="00FB24F3">
        <w:rPr>
          <w:rFonts w:ascii="Times New Roman" w:eastAsiaTheme="minorEastAsia" w:hAnsi="Times New Roman" w:cs="Times New Roman"/>
          <w:sz w:val="20"/>
          <w:szCs w:val="20"/>
          <w:lang w:val="en-US"/>
        </w:rPr>
        <w:t xml:space="preserve"> = 0.01 and shape parameters are equal to</w:t>
      </w:r>
      <w:r w:rsidR="008D6A14" w:rsidRPr="00FB24F3">
        <w:rPr>
          <w:rFonts w:ascii="Times New Roman" w:eastAsiaTheme="minorEastAsia" w:hAnsi="Times New Roman" w:cs="Times New Roman"/>
          <w:sz w:val="20"/>
          <w:szCs w:val="20"/>
          <w:lang w:val="en-US"/>
        </w:rPr>
        <w:t xml:space="preserve"> -</w:t>
      </w:r>
      <w:r w:rsidR="005D7046" w:rsidRPr="00FB24F3">
        <w:rPr>
          <w:rFonts w:ascii="Times New Roman" w:eastAsiaTheme="minorEastAsia" w:hAnsi="Times New Roman" w:cs="Times New Roman"/>
          <w:sz w:val="20"/>
          <w:szCs w:val="20"/>
          <w:lang w:val="en-US"/>
        </w:rPr>
        <w:t>0</w:t>
      </w:r>
      <w:r w:rsidR="005D7046">
        <w:rPr>
          <w:rFonts w:ascii="Times New Roman" w:eastAsiaTheme="minorEastAsia" w:hAnsi="Times New Roman" w:cs="Times New Roman"/>
          <w:sz w:val="20"/>
          <w:szCs w:val="20"/>
          <w:lang w:val="en-US"/>
        </w:rPr>
        <w:t>.</w:t>
      </w:r>
      <w:r w:rsidR="005D7046" w:rsidRPr="00FB24F3">
        <w:rPr>
          <w:rFonts w:ascii="Times New Roman" w:eastAsiaTheme="minorEastAsia" w:hAnsi="Times New Roman" w:cs="Times New Roman"/>
          <w:sz w:val="20"/>
          <w:szCs w:val="20"/>
          <w:lang w:val="en-US"/>
        </w:rPr>
        <w:t>30 and</w:t>
      </w:r>
      <w:r w:rsidR="00FB24F3" w:rsidRPr="00FB24F3">
        <w:rPr>
          <w:rFonts w:ascii="Times New Roman" w:eastAsiaTheme="minorEastAsia" w:hAnsi="Times New Roman" w:cs="Times New Roman"/>
          <w:sz w:val="20"/>
          <w:szCs w:val="20"/>
          <w:lang w:val="en-US"/>
        </w:rPr>
        <w:t xml:space="preserve"> +0.30, powers are, </w:t>
      </w:r>
      <w:r w:rsidR="005D7046">
        <w:rPr>
          <w:rFonts w:ascii="Times New Roman" w:eastAsiaTheme="minorEastAsia" w:hAnsi="Times New Roman" w:cs="Times New Roman"/>
          <w:sz w:val="20"/>
          <w:szCs w:val="20"/>
          <w:lang w:val="en-US"/>
        </w:rPr>
        <w:t>respectively, 0.20 and less than 0.1.</w:t>
      </w:r>
    </w:p>
    <w:p w14:paraId="518575BF" w14:textId="77777777" w:rsidR="00D36644" w:rsidRDefault="00D36644" w:rsidP="00435864">
      <w:pPr>
        <w:spacing w:after="0" w:line="240" w:lineRule="auto"/>
        <w:jc w:val="both"/>
        <w:rPr>
          <w:rFonts w:eastAsiaTheme="minorEastAsia" w:cs="Times New Roman"/>
          <w:szCs w:val="24"/>
          <w:lang w:val="en-US"/>
        </w:rPr>
      </w:pPr>
      <w:r>
        <w:rPr>
          <w:rFonts w:eastAsiaTheme="minorEastAsia" w:cs="Times New Roman"/>
          <w:noProof/>
          <w:szCs w:val="24"/>
          <w:lang w:eastAsia="pt-BR"/>
        </w:rPr>
        <w:drawing>
          <wp:inline distT="0" distB="0" distL="0" distR="0" wp14:anchorId="701877F2" wp14:editId="75BE68A3">
            <wp:extent cx="5202620" cy="5311990"/>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tio_signal_noise.png"/>
                    <pic:cNvPicPr/>
                  </pic:nvPicPr>
                  <pic:blipFill rotWithShape="1">
                    <a:blip r:embed="rId6" cstate="print">
                      <a:extLst>
                        <a:ext uri="{28A0092B-C50C-407E-A947-70E740481C1C}">
                          <a14:useLocalDpi xmlns:a14="http://schemas.microsoft.com/office/drawing/2010/main" val="0"/>
                        </a:ext>
                      </a:extLst>
                    </a:blip>
                    <a:srcRect b="5427"/>
                    <a:stretch/>
                  </pic:blipFill>
                  <pic:spPr bwMode="auto">
                    <a:xfrm>
                      <a:off x="0" y="0"/>
                      <a:ext cx="5205097" cy="5314519"/>
                    </a:xfrm>
                    <a:prstGeom prst="rect">
                      <a:avLst/>
                    </a:prstGeom>
                    <a:ln>
                      <a:noFill/>
                    </a:ln>
                    <a:extLst>
                      <a:ext uri="{53640926-AAD7-44D8-BBD7-CCE9431645EC}">
                        <a14:shadowObscured xmlns:a14="http://schemas.microsoft.com/office/drawing/2010/main"/>
                      </a:ext>
                    </a:extLst>
                  </pic:spPr>
                </pic:pic>
              </a:graphicData>
            </a:graphic>
          </wp:inline>
        </w:drawing>
      </w:r>
    </w:p>
    <w:p w14:paraId="0802F94B" w14:textId="77777777" w:rsidR="00435864" w:rsidRPr="003C3330" w:rsidRDefault="00435864" w:rsidP="00435864">
      <w:pPr>
        <w:pStyle w:val="Caption"/>
        <w:spacing w:before="100"/>
        <w:rPr>
          <w:rFonts w:ascii="Times New Roman" w:hAnsi="Times New Roman" w:cs="Times New Roman"/>
          <w:i w:val="0"/>
          <w:color w:val="auto"/>
          <w:sz w:val="20"/>
          <w:szCs w:val="20"/>
          <w:lang w:val="en-US"/>
        </w:rPr>
      </w:pPr>
      <w:bookmarkStart w:id="0" w:name="_Ref516816816"/>
      <w:r w:rsidRPr="003C3330">
        <w:rPr>
          <w:rFonts w:ascii="Times New Roman" w:hAnsi="Times New Roman" w:cs="Times New Roman"/>
          <w:i w:val="0"/>
          <w:color w:val="auto"/>
          <w:sz w:val="20"/>
          <w:szCs w:val="20"/>
          <w:highlight w:val="yellow"/>
          <w:lang w:val="en-US"/>
        </w:rPr>
        <w:t xml:space="preserve">Figure </w:t>
      </w:r>
      <w:r w:rsidRPr="00435864">
        <w:rPr>
          <w:rFonts w:ascii="Times New Roman" w:hAnsi="Times New Roman" w:cs="Times New Roman"/>
          <w:i w:val="0"/>
          <w:color w:val="auto"/>
          <w:sz w:val="20"/>
          <w:szCs w:val="20"/>
          <w:highlight w:val="yellow"/>
        </w:rPr>
        <w:fldChar w:fldCharType="begin"/>
      </w:r>
      <w:r w:rsidRPr="003C3330">
        <w:rPr>
          <w:rFonts w:ascii="Times New Roman" w:hAnsi="Times New Roman" w:cs="Times New Roman"/>
          <w:i w:val="0"/>
          <w:color w:val="auto"/>
          <w:sz w:val="20"/>
          <w:szCs w:val="20"/>
          <w:highlight w:val="yellow"/>
          <w:lang w:val="en-US"/>
        </w:rPr>
        <w:instrText xml:space="preserve"> SEQ Figure \* ARABIC </w:instrText>
      </w:r>
      <w:r w:rsidRPr="00435864">
        <w:rPr>
          <w:rFonts w:ascii="Times New Roman" w:hAnsi="Times New Roman" w:cs="Times New Roman"/>
          <w:i w:val="0"/>
          <w:color w:val="auto"/>
          <w:sz w:val="20"/>
          <w:szCs w:val="20"/>
          <w:highlight w:val="yellow"/>
        </w:rPr>
        <w:fldChar w:fldCharType="separate"/>
      </w:r>
      <w:r w:rsidR="006F5392" w:rsidRPr="003C3330">
        <w:rPr>
          <w:rFonts w:ascii="Times New Roman" w:hAnsi="Times New Roman" w:cs="Times New Roman"/>
          <w:i w:val="0"/>
          <w:noProof/>
          <w:color w:val="auto"/>
          <w:sz w:val="20"/>
          <w:szCs w:val="20"/>
          <w:highlight w:val="yellow"/>
          <w:lang w:val="en-US"/>
        </w:rPr>
        <w:t>1</w:t>
      </w:r>
      <w:r w:rsidRPr="00435864">
        <w:rPr>
          <w:rFonts w:ascii="Times New Roman" w:hAnsi="Times New Roman" w:cs="Times New Roman"/>
          <w:i w:val="0"/>
          <w:color w:val="auto"/>
          <w:sz w:val="20"/>
          <w:szCs w:val="20"/>
          <w:highlight w:val="yellow"/>
        </w:rPr>
        <w:fldChar w:fldCharType="end"/>
      </w:r>
      <w:bookmarkEnd w:id="0"/>
      <w:r w:rsidRPr="003C3330">
        <w:rPr>
          <w:rFonts w:ascii="Times New Roman" w:hAnsi="Times New Roman" w:cs="Times New Roman"/>
          <w:i w:val="0"/>
          <w:color w:val="auto"/>
          <w:sz w:val="20"/>
          <w:szCs w:val="20"/>
          <w:highlight w:val="yellow"/>
          <w:lang w:val="en-US"/>
        </w:rPr>
        <w:t xml:space="preserve"> </w:t>
      </w:r>
    </w:p>
    <w:p w14:paraId="75226665" w14:textId="77777777" w:rsidR="00D36644" w:rsidRPr="003C3330" w:rsidRDefault="00435864" w:rsidP="00435864">
      <w:pPr>
        <w:pStyle w:val="Caption"/>
        <w:spacing w:after="0"/>
        <w:rPr>
          <w:rFonts w:ascii="Times New Roman" w:eastAsiaTheme="minorEastAsia" w:hAnsi="Times New Roman" w:cs="Times New Roman"/>
          <w:i w:val="0"/>
          <w:color w:val="auto"/>
          <w:sz w:val="20"/>
          <w:szCs w:val="20"/>
          <w:lang w:val="en-US"/>
        </w:rPr>
      </w:pPr>
      <w:r w:rsidRPr="003C3330">
        <w:rPr>
          <w:rFonts w:ascii="Times New Roman" w:hAnsi="Times New Roman" w:cs="Times New Roman"/>
          <w:i w:val="0"/>
          <w:color w:val="auto"/>
          <w:sz w:val="20"/>
          <w:szCs w:val="20"/>
          <w:lang w:val="en-US"/>
        </w:rPr>
        <w:t xml:space="preserve">  </w:t>
      </w:r>
    </w:p>
    <w:p w14:paraId="43BF1AB7" w14:textId="77777777" w:rsidR="00E85A56" w:rsidRDefault="00587025" w:rsidP="0095726B">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Sometimes </w:t>
      </w:r>
      <w:r w:rsidR="00593B4A">
        <w:rPr>
          <w:rFonts w:ascii="Times New Roman" w:eastAsiaTheme="minorEastAsia" w:hAnsi="Times New Roman" w:cs="Times New Roman"/>
          <w:sz w:val="20"/>
          <w:szCs w:val="20"/>
          <w:lang w:val="en-US"/>
        </w:rPr>
        <w:t xml:space="preserve">the </w:t>
      </w:r>
      <w:r>
        <w:rPr>
          <w:rFonts w:ascii="Times New Roman" w:eastAsiaTheme="minorEastAsia" w:hAnsi="Times New Roman" w:cs="Times New Roman"/>
          <w:sz w:val="20"/>
          <w:szCs w:val="20"/>
          <w:lang w:val="en-US"/>
        </w:rPr>
        <w:t>variation of MK test</w:t>
      </w:r>
      <w:r w:rsidR="006878FD">
        <w:rPr>
          <w:rFonts w:ascii="Times New Roman" w:eastAsiaTheme="minorEastAsia" w:hAnsi="Times New Roman" w:cs="Times New Roman"/>
          <w:sz w:val="20"/>
          <w:szCs w:val="20"/>
          <w:lang w:val="en-US"/>
        </w:rPr>
        <w:t>’</w:t>
      </w:r>
      <w:r>
        <w:rPr>
          <w:rFonts w:ascii="Times New Roman" w:eastAsiaTheme="minorEastAsia" w:hAnsi="Times New Roman" w:cs="Times New Roman"/>
          <w:sz w:val="20"/>
          <w:szCs w:val="20"/>
          <w:lang w:val="en-US"/>
        </w:rPr>
        <w:t xml:space="preserve">s power is evaluated in function of </w:t>
      </w:r>
      <w:r w:rsidR="00707DE7">
        <w:rPr>
          <w:rFonts w:ascii="Times New Roman" w:eastAsiaTheme="minorEastAsia" w:hAnsi="Times New Roman" w:cs="Times New Roman"/>
          <w:sz w:val="20"/>
          <w:szCs w:val="20"/>
          <w:lang w:val="en-US"/>
        </w:rPr>
        <w:t>two independent variables,</w:t>
      </w:r>
      <w:r w:rsidR="00593B4A">
        <w:rPr>
          <w:rFonts w:ascii="Times New Roman" w:eastAsiaTheme="minorEastAsia" w:hAnsi="Times New Roman" w:cs="Times New Roman"/>
          <w:sz w:val="20"/>
          <w:szCs w:val="20"/>
          <w:lang w:val="en-US"/>
        </w:rPr>
        <w:t xml:space="preserve"> the</w:t>
      </w:r>
      <w:r w:rsidR="00707DE7">
        <w:rPr>
          <w:rFonts w:ascii="Times New Roman" w:eastAsiaTheme="minorEastAsia" w:hAnsi="Times New Roman" w:cs="Times New Roman"/>
          <w:sz w:val="20"/>
          <w:szCs w:val="20"/>
          <w:lang w:val="en-US"/>
        </w:rPr>
        <w:t xml:space="preserve"> trend’s magnitude (b) and coefficient of variation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v</m:t>
            </m:r>
          </m:sub>
        </m:sSub>
        <m:r>
          <w:rPr>
            <w:rFonts w:ascii="Cambria Math" w:hAnsi="Cambria Math" w:cs="Times New Roman"/>
            <w:sz w:val="20"/>
            <w:szCs w:val="20"/>
            <w:lang w:val="en-US"/>
          </w:rPr>
          <m:t>)</m:t>
        </m:r>
      </m:oMath>
      <w:r>
        <w:rPr>
          <w:rFonts w:ascii="Times New Roman" w:eastAsiaTheme="minorEastAsia" w:hAnsi="Times New Roman" w:cs="Times New Roman"/>
          <w:sz w:val="20"/>
          <w:szCs w:val="20"/>
          <w:lang w:val="en-US"/>
        </w:rPr>
        <w:t>.</w:t>
      </w:r>
      <w:r w:rsidR="00593B4A">
        <w:rPr>
          <w:rFonts w:ascii="Times New Roman" w:eastAsiaTheme="minorEastAsia" w:hAnsi="Times New Roman" w:cs="Times New Roman"/>
          <w:sz w:val="20"/>
          <w:szCs w:val="20"/>
          <w:lang w:val="en-US"/>
        </w:rPr>
        <w:t xml:space="preserve"> T</w:t>
      </w:r>
      <w:r>
        <w:rPr>
          <w:rFonts w:ascii="Times New Roman" w:eastAsiaTheme="minorEastAsia" w:hAnsi="Times New Roman" w:cs="Times New Roman"/>
          <w:sz w:val="20"/>
          <w:szCs w:val="20"/>
          <w:lang w:val="en-US"/>
        </w:rPr>
        <w:t xml:space="preserve">he coefficient of variation is a decreasing function of power, i.e. decrease the ability of MK test in detecting true trends as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v</m:t>
            </m:r>
          </m:sub>
        </m:sSub>
      </m:oMath>
      <w:r>
        <w:rPr>
          <w:rFonts w:ascii="Times New Roman" w:eastAsiaTheme="minorEastAsia" w:hAnsi="Times New Roman" w:cs="Times New Roman"/>
          <w:sz w:val="20"/>
          <w:szCs w:val="20"/>
          <w:lang w:val="en-US"/>
        </w:rPr>
        <w:t xml:space="preserve"> increases. The opposite behavior is seen for </w:t>
      </w:r>
      <w:r w:rsidR="00593B4A">
        <w:rPr>
          <w:rFonts w:ascii="Times New Roman" w:eastAsiaTheme="minorEastAsia" w:hAnsi="Times New Roman" w:cs="Times New Roman"/>
          <w:sz w:val="20"/>
          <w:szCs w:val="20"/>
          <w:lang w:val="en-US"/>
        </w:rPr>
        <w:t xml:space="preserve">the </w:t>
      </w:r>
      <w:r>
        <w:rPr>
          <w:rFonts w:ascii="Times New Roman" w:eastAsiaTheme="minorEastAsia" w:hAnsi="Times New Roman" w:cs="Times New Roman"/>
          <w:sz w:val="20"/>
          <w:szCs w:val="20"/>
          <w:lang w:val="en-US"/>
        </w:rPr>
        <w:t>trend’s magnitude (b).</w:t>
      </w:r>
      <w:r w:rsidR="006878FD">
        <w:rPr>
          <w:rFonts w:ascii="Times New Roman" w:eastAsiaTheme="minorEastAsia" w:hAnsi="Times New Roman" w:cs="Times New Roman"/>
          <w:sz w:val="20"/>
          <w:szCs w:val="20"/>
          <w:lang w:val="en-US"/>
        </w:rPr>
        <w:t xml:space="preserve"> The simulation’s results</w:t>
      </w:r>
      <w:r w:rsidR="00395462">
        <w:rPr>
          <w:rFonts w:ascii="Times New Roman" w:eastAsiaTheme="minorEastAsia" w:hAnsi="Times New Roman" w:cs="Times New Roman"/>
          <w:sz w:val="20"/>
          <w:szCs w:val="20"/>
          <w:lang w:val="en-US"/>
        </w:rPr>
        <w:t xml:space="preserve"> confirmed</w:t>
      </w:r>
      <w:r w:rsidR="006878FD">
        <w:rPr>
          <w:rFonts w:ascii="Times New Roman" w:eastAsiaTheme="minorEastAsia" w:hAnsi="Times New Roman" w:cs="Times New Roman"/>
          <w:sz w:val="20"/>
          <w:szCs w:val="20"/>
          <w:lang w:val="en-US"/>
        </w:rPr>
        <w:t xml:space="preserve"> that </w:t>
      </w:r>
      <w:r w:rsidR="00214BC7">
        <w:rPr>
          <w:rFonts w:ascii="Times New Roman" w:eastAsiaTheme="minorEastAsia" w:hAnsi="Times New Roman" w:cs="Times New Roman"/>
          <w:sz w:val="20"/>
          <w:szCs w:val="20"/>
          <w:lang w:val="en-US"/>
        </w:rPr>
        <w:t xml:space="preserve">effect of </w:t>
      </w:r>
      <w:r w:rsidR="00214BC7" w:rsidRPr="00E95276">
        <w:rPr>
          <w:rFonts w:ascii="Times New Roman" w:eastAsiaTheme="minorEastAsia" w:hAnsi="Times New Roman" w:cs="Times New Roman"/>
          <w:sz w:val="20"/>
          <w:szCs w:val="20"/>
          <w:lang w:val="en-US"/>
        </w:rPr>
        <w:t>b</w:t>
      </w:r>
      <w:r w:rsidR="00E95276">
        <w:rPr>
          <w:rFonts w:ascii="Times New Roman" w:eastAsiaTheme="minorEastAsia" w:hAnsi="Times New Roman" w:cs="Times New Roman"/>
          <w:i/>
          <w:sz w:val="20"/>
          <w:szCs w:val="20"/>
          <w:lang w:val="en-US"/>
        </w:rPr>
        <w:t xml:space="preserve"> </w:t>
      </w:r>
      <w:r w:rsidR="00E95276" w:rsidRPr="00745909">
        <w:rPr>
          <w:rFonts w:ascii="Times New Roman" w:eastAsiaTheme="minorEastAsia" w:hAnsi="Times New Roman" w:cs="Times New Roman"/>
          <w:sz w:val="20"/>
          <w:szCs w:val="20"/>
          <w:lang w:val="en-US"/>
        </w:rPr>
        <w:t>(signal)</w:t>
      </w:r>
      <w:r w:rsidR="006878FD">
        <w:rPr>
          <w:rFonts w:ascii="Times New Roman" w:eastAsiaTheme="minorEastAsia" w:hAnsi="Times New Roman" w:cs="Times New Roman"/>
          <w:sz w:val="20"/>
          <w:szCs w:val="20"/>
          <w:lang w:val="en-US"/>
        </w:rPr>
        <w:t xml:space="preserve"> </w:t>
      </w:r>
      <w:r w:rsidR="00214BC7">
        <w:rPr>
          <w:rFonts w:ascii="Times New Roman" w:eastAsiaTheme="minorEastAsia" w:hAnsi="Times New Roman" w:cs="Times New Roman"/>
          <w:sz w:val="20"/>
          <w:szCs w:val="20"/>
          <w:lang w:val="en-US"/>
        </w:rPr>
        <w:t xml:space="preserve">and </w:t>
      </w:r>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C</m:t>
            </m:r>
          </m:e>
          <m:sub>
            <m:r>
              <w:rPr>
                <w:rFonts w:ascii="Cambria Math" w:eastAsiaTheme="minorEastAsia" w:hAnsi="Cambria Math" w:cs="Times New Roman"/>
                <w:sz w:val="20"/>
                <w:szCs w:val="20"/>
                <w:lang w:val="en-US"/>
              </w:rPr>
              <m:t>v</m:t>
            </m:r>
          </m:sub>
        </m:sSub>
      </m:oMath>
      <w:r w:rsidR="00E95276">
        <w:rPr>
          <w:rFonts w:ascii="Times New Roman" w:eastAsiaTheme="minorEastAsia" w:hAnsi="Times New Roman" w:cs="Times New Roman"/>
          <w:sz w:val="20"/>
          <w:szCs w:val="20"/>
          <w:lang w:val="en-US"/>
        </w:rPr>
        <w:t xml:space="preserve"> (noise) </w:t>
      </w:r>
      <w:r w:rsidR="000141E2">
        <w:rPr>
          <w:rFonts w:ascii="Times New Roman" w:eastAsiaTheme="minorEastAsia" w:hAnsi="Times New Roman" w:cs="Times New Roman"/>
          <w:sz w:val="20"/>
          <w:szCs w:val="20"/>
          <w:lang w:val="en-US"/>
        </w:rPr>
        <w:t>can</w:t>
      </w:r>
      <w:r w:rsidR="00E95276">
        <w:rPr>
          <w:rFonts w:ascii="Times New Roman" w:eastAsiaTheme="minorEastAsia" w:hAnsi="Times New Roman" w:cs="Times New Roman"/>
          <w:sz w:val="20"/>
          <w:szCs w:val="20"/>
          <w:lang w:val="en-US"/>
        </w:rPr>
        <w:t xml:space="preserve"> be ex</w:t>
      </w:r>
      <w:r w:rsidR="00BF6D3C">
        <w:rPr>
          <w:rFonts w:ascii="Times New Roman" w:eastAsiaTheme="minorEastAsia" w:hAnsi="Times New Roman" w:cs="Times New Roman"/>
          <w:sz w:val="20"/>
          <w:szCs w:val="20"/>
          <w:lang w:val="en-US"/>
        </w:rPr>
        <w:t xml:space="preserve">pressed as a single </w:t>
      </w:r>
      <w:r w:rsidR="00DB32B9">
        <w:rPr>
          <w:rFonts w:ascii="Times New Roman" w:eastAsiaTheme="minorEastAsia" w:hAnsi="Times New Roman" w:cs="Times New Roman"/>
          <w:sz w:val="20"/>
          <w:szCs w:val="20"/>
          <w:lang w:val="en-US"/>
        </w:rPr>
        <w:t>ratio (</w:t>
      </w:r>
      <m:oMath>
        <m:r>
          <w:rPr>
            <w:rFonts w:ascii="Cambria Math" w:hAnsi="Cambria Math" w:cs="Times New Roman"/>
            <w:sz w:val="20"/>
            <w:szCs w:val="20"/>
            <w:lang w:val="en-US"/>
          </w:rPr>
          <m:t>b/</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v</m:t>
            </m:r>
          </m:sub>
        </m:sSub>
        <m:r>
          <w:rPr>
            <w:rFonts w:ascii="Cambria Math" w:hAnsi="Cambria Math" w:cs="Times New Roman"/>
            <w:sz w:val="20"/>
            <w:szCs w:val="20"/>
            <w:lang w:val="en-US"/>
          </w:rPr>
          <m:t>)</m:t>
        </m:r>
      </m:oMath>
      <w:r w:rsidR="00DB32B9">
        <w:rPr>
          <w:rFonts w:ascii="Times New Roman" w:eastAsiaTheme="minorEastAsia" w:hAnsi="Times New Roman" w:cs="Times New Roman"/>
          <w:sz w:val="20"/>
          <w:szCs w:val="20"/>
          <w:lang w:val="en-US"/>
        </w:rPr>
        <w:t>, which</w:t>
      </w:r>
      <w:r w:rsidR="00E95276">
        <w:rPr>
          <w:rFonts w:ascii="Times New Roman" w:eastAsiaTheme="minorEastAsia" w:hAnsi="Times New Roman" w:cs="Times New Roman"/>
          <w:sz w:val="20"/>
          <w:szCs w:val="20"/>
          <w:lang w:val="en-US"/>
        </w:rPr>
        <w:t xml:space="preserve"> a </w:t>
      </w:r>
      <w:r w:rsidR="00BF6D3C">
        <w:rPr>
          <w:rFonts w:ascii="Times New Roman" w:eastAsiaTheme="minorEastAsia" w:hAnsi="Times New Roman" w:cs="Times New Roman"/>
          <w:sz w:val="20"/>
          <w:szCs w:val="20"/>
          <w:lang w:val="en-US"/>
        </w:rPr>
        <w:t>high</w:t>
      </w:r>
      <w:r w:rsidR="00E95276">
        <w:rPr>
          <w:rFonts w:ascii="Times New Roman" w:eastAsiaTheme="minorEastAsia" w:hAnsi="Times New Roman" w:cs="Times New Roman"/>
          <w:sz w:val="20"/>
          <w:szCs w:val="20"/>
          <w:lang w:val="en-US"/>
        </w:rPr>
        <w:t xml:space="preserve"> trend magnitude </w:t>
      </w:r>
      <w:r w:rsidR="00BF6D3C">
        <w:rPr>
          <w:rFonts w:ascii="Times New Roman" w:eastAsiaTheme="minorEastAsia" w:hAnsi="Times New Roman" w:cs="Times New Roman"/>
          <w:sz w:val="20"/>
          <w:szCs w:val="20"/>
          <w:lang w:val="en-US"/>
        </w:rPr>
        <w:t>can compensate the drawback caused by a high coefficient variation in terms of power</w:t>
      </w:r>
      <w:r w:rsidR="006D2F7D">
        <w:rPr>
          <w:rFonts w:ascii="Times New Roman" w:eastAsiaTheme="minorEastAsia" w:hAnsi="Times New Roman" w:cs="Times New Roman"/>
          <w:sz w:val="20"/>
          <w:szCs w:val="20"/>
          <w:lang w:val="en-US"/>
        </w:rPr>
        <w:t xml:space="preserve"> and vice versa</w:t>
      </w:r>
      <w:r w:rsidR="00DB32B9">
        <w:rPr>
          <w:rFonts w:ascii="Times New Roman" w:eastAsiaTheme="minorEastAsia" w:hAnsi="Times New Roman" w:cs="Times New Roman"/>
          <w:sz w:val="20"/>
          <w:szCs w:val="20"/>
          <w:lang w:val="en-US"/>
        </w:rPr>
        <w:t xml:space="preserve">. </w:t>
      </w:r>
      <w:r w:rsidR="00CF5F22">
        <w:rPr>
          <w:rFonts w:ascii="Times New Roman" w:eastAsiaTheme="minorEastAsia" w:hAnsi="Times New Roman" w:cs="Times New Roman"/>
          <w:sz w:val="20"/>
          <w:szCs w:val="20"/>
          <w:lang w:val="en-US"/>
        </w:rPr>
        <w:t xml:space="preserve">Thus, the use of </w:t>
      </w:r>
      <m:oMath>
        <m:r>
          <w:rPr>
            <w:rFonts w:ascii="Cambria Math" w:hAnsi="Cambria Math" w:cs="Times New Roman"/>
            <w:sz w:val="20"/>
            <w:szCs w:val="20"/>
            <w:lang w:val="en-US"/>
          </w:rPr>
          <m:t>b/</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v</m:t>
            </m:r>
          </m:sub>
        </m:sSub>
      </m:oMath>
      <w:r w:rsidR="00CF5F22">
        <w:rPr>
          <w:rFonts w:ascii="Times New Roman" w:eastAsiaTheme="minorEastAsia" w:hAnsi="Times New Roman" w:cs="Times New Roman"/>
          <w:sz w:val="20"/>
          <w:szCs w:val="20"/>
          <w:lang w:val="en-US"/>
        </w:rPr>
        <w:t xml:space="preserve"> is more appropriated to represent the effect of those variables</w:t>
      </w:r>
      <w:r w:rsidR="00BA6DA5">
        <w:rPr>
          <w:rFonts w:ascii="Times New Roman" w:eastAsiaTheme="minorEastAsia" w:hAnsi="Times New Roman" w:cs="Times New Roman"/>
          <w:sz w:val="20"/>
          <w:szCs w:val="20"/>
          <w:lang w:val="en-US"/>
        </w:rPr>
        <w:t xml:space="preserve"> in a trend detection analysis.</w:t>
      </w:r>
    </w:p>
    <w:p w14:paraId="1570B939" w14:textId="77777777" w:rsidR="00DB7021" w:rsidRDefault="005D375E" w:rsidP="0095726B">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fldChar w:fldCharType="begin"/>
      </w:r>
      <w:r>
        <w:rPr>
          <w:rFonts w:ascii="Times New Roman" w:eastAsiaTheme="minorEastAsia" w:hAnsi="Times New Roman" w:cs="Times New Roman"/>
          <w:sz w:val="20"/>
          <w:szCs w:val="20"/>
          <w:lang w:val="en-US"/>
        </w:rPr>
        <w:instrText xml:space="preserve"> REF _Ref516816894 \h  \* MERGEFORMAT </w:instrText>
      </w:r>
      <w:r>
        <w:rPr>
          <w:rFonts w:ascii="Times New Roman" w:eastAsiaTheme="minorEastAsia" w:hAnsi="Times New Roman" w:cs="Times New Roman"/>
          <w:sz w:val="20"/>
          <w:szCs w:val="20"/>
          <w:lang w:val="en-US"/>
        </w:rPr>
      </w:r>
      <w:r>
        <w:rPr>
          <w:rFonts w:ascii="Times New Roman" w:eastAsiaTheme="minorEastAsia" w:hAnsi="Times New Roman" w:cs="Times New Roman"/>
          <w:sz w:val="20"/>
          <w:szCs w:val="20"/>
          <w:lang w:val="en-US"/>
        </w:rPr>
        <w:fldChar w:fldCharType="separate"/>
      </w:r>
      <w:r w:rsidRPr="005D375E">
        <w:rPr>
          <w:rFonts w:ascii="Times New Roman" w:eastAsiaTheme="minorEastAsia" w:hAnsi="Times New Roman" w:cs="Times New Roman"/>
          <w:sz w:val="20"/>
          <w:szCs w:val="20"/>
          <w:lang w:val="en-US"/>
        </w:rPr>
        <w:t>Figure 2</w:t>
      </w:r>
      <w:r>
        <w:rPr>
          <w:rFonts w:ascii="Times New Roman" w:eastAsiaTheme="minorEastAsia" w:hAnsi="Times New Roman" w:cs="Times New Roman"/>
          <w:sz w:val="20"/>
          <w:szCs w:val="20"/>
          <w:lang w:val="en-US"/>
        </w:rPr>
        <w:fldChar w:fldCharType="end"/>
      </w:r>
      <w:r>
        <w:rPr>
          <w:rFonts w:ascii="Times New Roman" w:eastAsiaTheme="minorEastAsia" w:hAnsi="Times New Roman" w:cs="Times New Roman"/>
          <w:sz w:val="20"/>
          <w:szCs w:val="20"/>
          <w:lang w:val="en-US"/>
        </w:rPr>
        <w:t xml:space="preserve"> </w:t>
      </w:r>
      <w:r w:rsidR="00FA74B2">
        <w:rPr>
          <w:rFonts w:ascii="Times New Roman" w:eastAsiaTheme="minorEastAsia" w:hAnsi="Times New Roman" w:cs="Times New Roman"/>
          <w:sz w:val="20"/>
          <w:szCs w:val="20"/>
          <w:lang w:val="en-US"/>
        </w:rPr>
        <w:t>tries to express how confident MK test trend results are, in terms of power, and based upon different values of ratio signal-noise.</w:t>
      </w:r>
      <w:r w:rsidR="007A64E5">
        <w:rPr>
          <w:rFonts w:ascii="Times New Roman" w:eastAsiaTheme="minorEastAsia" w:hAnsi="Times New Roman" w:cs="Times New Roman"/>
          <w:sz w:val="20"/>
          <w:szCs w:val="20"/>
          <w:lang w:val="en-US"/>
        </w:rPr>
        <w:t xml:space="preserve"> This figure</w:t>
      </w:r>
      <w:r w:rsidR="00FA74B2">
        <w:rPr>
          <w:rFonts w:ascii="Times New Roman" w:eastAsiaTheme="minorEastAsia" w:hAnsi="Times New Roman" w:cs="Times New Roman"/>
          <w:sz w:val="20"/>
          <w:szCs w:val="20"/>
          <w:lang w:val="en-US"/>
        </w:rPr>
        <w:t xml:space="preserve"> </w:t>
      </w:r>
      <w:r w:rsidR="001B50B4">
        <w:rPr>
          <w:rFonts w:ascii="Times New Roman" w:eastAsiaTheme="minorEastAsia" w:hAnsi="Times New Roman" w:cs="Times New Roman"/>
          <w:sz w:val="20"/>
          <w:szCs w:val="20"/>
          <w:lang w:val="en-US"/>
        </w:rPr>
        <w:t>defines three</w:t>
      </w:r>
      <w:r w:rsidR="007A64E5">
        <w:rPr>
          <w:rFonts w:ascii="Times New Roman" w:eastAsiaTheme="minorEastAsia" w:hAnsi="Times New Roman" w:cs="Times New Roman"/>
          <w:sz w:val="20"/>
          <w:szCs w:val="20"/>
          <w:lang w:val="en-US"/>
        </w:rPr>
        <w:t xml:space="preserve"> distinct regions: n = 30 (yellow), n = 50 (green)</w:t>
      </w:r>
      <w:r w:rsidR="001B50B4">
        <w:rPr>
          <w:rFonts w:ascii="Times New Roman" w:eastAsiaTheme="minorEastAsia" w:hAnsi="Times New Roman" w:cs="Times New Roman"/>
          <w:sz w:val="20"/>
          <w:szCs w:val="20"/>
          <w:lang w:val="en-US"/>
        </w:rPr>
        <w:t xml:space="preserve"> and n = 80 (purple), where it</w:t>
      </w:r>
      <w:r w:rsidR="001F44B2">
        <w:rPr>
          <w:rFonts w:ascii="Times New Roman" w:eastAsiaTheme="minorEastAsia" w:hAnsi="Times New Roman" w:cs="Times New Roman"/>
          <w:sz w:val="20"/>
          <w:szCs w:val="20"/>
          <w:lang w:val="en-US"/>
        </w:rPr>
        <w:t xml:space="preserve"> is</w:t>
      </w:r>
      <w:r w:rsidR="001B50B4">
        <w:rPr>
          <w:rFonts w:ascii="Times New Roman" w:eastAsiaTheme="minorEastAsia" w:hAnsi="Times New Roman" w:cs="Times New Roman"/>
          <w:sz w:val="20"/>
          <w:szCs w:val="20"/>
          <w:lang w:val="en-US"/>
        </w:rPr>
        <w:t xml:space="preserve"> possible to observe their upper</w:t>
      </w:r>
      <w:r w:rsidR="00933746">
        <w:rPr>
          <w:rFonts w:ascii="Times New Roman" w:eastAsiaTheme="minorEastAsia" w:hAnsi="Times New Roman" w:cs="Times New Roman"/>
          <w:sz w:val="20"/>
          <w:szCs w:val="20"/>
          <w:lang w:val="en-US"/>
        </w:rPr>
        <w:t xml:space="preserve"> (UL)</w:t>
      </w:r>
      <w:r w:rsidR="001B50B4">
        <w:rPr>
          <w:rFonts w:ascii="Times New Roman" w:eastAsiaTheme="minorEastAsia" w:hAnsi="Times New Roman" w:cs="Times New Roman"/>
          <w:sz w:val="20"/>
          <w:szCs w:val="20"/>
          <w:lang w:val="en-US"/>
        </w:rPr>
        <w:t xml:space="preserve"> and lower limits</w:t>
      </w:r>
      <w:r w:rsidR="00933746">
        <w:rPr>
          <w:rFonts w:ascii="Times New Roman" w:eastAsiaTheme="minorEastAsia" w:hAnsi="Times New Roman" w:cs="Times New Roman"/>
          <w:sz w:val="20"/>
          <w:szCs w:val="20"/>
          <w:lang w:val="en-US"/>
        </w:rPr>
        <w:t xml:space="preserve"> (LL)</w:t>
      </w:r>
      <w:r w:rsidR="001B50B4">
        <w:rPr>
          <w:rFonts w:ascii="Times New Roman" w:eastAsiaTheme="minorEastAsia" w:hAnsi="Times New Roman" w:cs="Times New Roman"/>
          <w:sz w:val="20"/>
          <w:szCs w:val="20"/>
          <w:lang w:val="en-US"/>
        </w:rPr>
        <w:t>.</w:t>
      </w:r>
      <w:r w:rsidR="001F44B2">
        <w:rPr>
          <w:rFonts w:ascii="Times New Roman" w:eastAsiaTheme="minorEastAsia" w:hAnsi="Times New Roman" w:cs="Times New Roman"/>
          <w:sz w:val="20"/>
          <w:szCs w:val="20"/>
          <w:lang w:val="en-US"/>
        </w:rPr>
        <w:t xml:space="preserve"> </w:t>
      </w:r>
      <w:r w:rsidR="00435864">
        <w:rPr>
          <w:rFonts w:ascii="Times New Roman" w:eastAsiaTheme="minorEastAsia" w:hAnsi="Times New Roman" w:cs="Times New Roman"/>
          <w:sz w:val="20"/>
          <w:szCs w:val="20"/>
          <w:lang w:val="en-US"/>
        </w:rPr>
        <w:t>As expected, the yellow region</w:t>
      </w:r>
      <w:r w:rsidR="00933746">
        <w:rPr>
          <w:rFonts w:ascii="Times New Roman" w:eastAsiaTheme="minorEastAsia" w:hAnsi="Times New Roman" w:cs="Times New Roman"/>
          <w:sz w:val="20"/>
          <w:szCs w:val="20"/>
          <w:lang w:val="en-US"/>
        </w:rPr>
        <w:t xml:space="preserve">, associated with the </w:t>
      </w:r>
      <w:r w:rsidR="006D2F7D">
        <w:rPr>
          <w:rFonts w:ascii="Times New Roman" w:eastAsiaTheme="minorEastAsia" w:hAnsi="Times New Roman" w:cs="Times New Roman"/>
          <w:sz w:val="20"/>
          <w:szCs w:val="20"/>
          <w:lang w:val="en-US"/>
        </w:rPr>
        <w:t>smalles</w:t>
      </w:r>
      <w:r w:rsidR="00933746">
        <w:rPr>
          <w:rFonts w:ascii="Times New Roman" w:eastAsiaTheme="minorEastAsia" w:hAnsi="Times New Roman" w:cs="Times New Roman"/>
          <w:sz w:val="20"/>
          <w:szCs w:val="20"/>
          <w:lang w:val="en-US"/>
        </w:rPr>
        <w:t>t sample size (n=30),</w:t>
      </w:r>
      <w:r w:rsidR="00435864">
        <w:rPr>
          <w:rFonts w:ascii="Times New Roman" w:eastAsiaTheme="minorEastAsia" w:hAnsi="Times New Roman" w:cs="Times New Roman"/>
          <w:sz w:val="20"/>
          <w:szCs w:val="20"/>
          <w:lang w:val="en-US"/>
        </w:rPr>
        <w:t xml:space="preserve"> is the widest one for a speci</w:t>
      </w:r>
      <w:r w:rsidR="00933746">
        <w:rPr>
          <w:rFonts w:ascii="Times New Roman" w:eastAsiaTheme="minorEastAsia" w:hAnsi="Times New Roman" w:cs="Times New Roman"/>
          <w:sz w:val="20"/>
          <w:szCs w:val="20"/>
          <w:lang w:val="en-US"/>
        </w:rPr>
        <w:t xml:space="preserve">fic value of signal-noise ratio, i.e. the difference between UP and LL is greater than is seen for </w:t>
      </w:r>
      <w:r w:rsidR="009F7938">
        <w:rPr>
          <w:rFonts w:ascii="Times New Roman" w:eastAsiaTheme="minorEastAsia" w:hAnsi="Times New Roman" w:cs="Times New Roman"/>
          <w:sz w:val="20"/>
          <w:szCs w:val="20"/>
          <w:lang w:val="en-US"/>
        </w:rPr>
        <w:t xml:space="preserve">the </w:t>
      </w:r>
      <w:r w:rsidR="00933746">
        <w:rPr>
          <w:rFonts w:ascii="Times New Roman" w:eastAsiaTheme="minorEastAsia" w:hAnsi="Times New Roman" w:cs="Times New Roman"/>
          <w:sz w:val="20"/>
          <w:szCs w:val="20"/>
          <w:lang w:val="en-US"/>
        </w:rPr>
        <w:t>other two regions.</w:t>
      </w:r>
      <w:r w:rsidR="00435864">
        <w:rPr>
          <w:rFonts w:ascii="Times New Roman" w:eastAsiaTheme="minorEastAsia" w:hAnsi="Times New Roman" w:cs="Times New Roman"/>
          <w:sz w:val="20"/>
          <w:szCs w:val="20"/>
          <w:lang w:val="en-US"/>
        </w:rPr>
        <w:t xml:space="preserve"> </w:t>
      </w:r>
    </w:p>
    <w:p w14:paraId="207E71E9" w14:textId="77777777" w:rsidR="00395023" w:rsidRDefault="00DB7021" w:rsidP="0095726B">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As previously mentioned, an increase in signal-noise ratio results in higher MK test’s power. This aspect also is showed in </w:t>
      </w:r>
      <w:r w:rsidR="005D375E" w:rsidRPr="005D375E">
        <w:rPr>
          <w:rFonts w:ascii="Times New Roman" w:eastAsiaTheme="minorEastAsia" w:hAnsi="Times New Roman" w:cs="Times New Roman"/>
          <w:sz w:val="20"/>
          <w:szCs w:val="20"/>
          <w:lang w:val="en-US"/>
        </w:rPr>
        <w:fldChar w:fldCharType="begin"/>
      </w:r>
      <w:r w:rsidR="005D375E" w:rsidRPr="005D375E">
        <w:rPr>
          <w:rFonts w:ascii="Times New Roman" w:eastAsiaTheme="minorEastAsia" w:hAnsi="Times New Roman" w:cs="Times New Roman"/>
          <w:sz w:val="20"/>
          <w:szCs w:val="20"/>
          <w:lang w:val="en-US"/>
        </w:rPr>
        <w:instrText xml:space="preserve"> REF _Ref516816894 \h  \* MERGEFORMAT </w:instrText>
      </w:r>
      <w:r w:rsidR="005D375E" w:rsidRPr="005D375E">
        <w:rPr>
          <w:rFonts w:ascii="Times New Roman" w:eastAsiaTheme="minorEastAsia" w:hAnsi="Times New Roman" w:cs="Times New Roman"/>
          <w:sz w:val="20"/>
          <w:szCs w:val="20"/>
          <w:lang w:val="en-US"/>
        </w:rPr>
      </w:r>
      <w:r w:rsidR="005D375E" w:rsidRPr="005D375E">
        <w:rPr>
          <w:rFonts w:ascii="Times New Roman" w:eastAsiaTheme="minorEastAsia" w:hAnsi="Times New Roman" w:cs="Times New Roman"/>
          <w:sz w:val="20"/>
          <w:szCs w:val="20"/>
          <w:lang w:val="en-US"/>
        </w:rPr>
        <w:fldChar w:fldCharType="separate"/>
      </w:r>
      <w:r w:rsidR="005D375E" w:rsidRPr="005D375E">
        <w:rPr>
          <w:rFonts w:ascii="Times New Roman" w:eastAsiaTheme="minorEastAsia" w:hAnsi="Times New Roman" w:cs="Times New Roman"/>
          <w:iCs/>
          <w:sz w:val="20"/>
          <w:szCs w:val="20"/>
          <w:lang w:val="en-US"/>
        </w:rPr>
        <w:t>Figure 2</w:t>
      </w:r>
      <w:r w:rsidR="005D375E" w:rsidRPr="005D375E">
        <w:rPr>
          <w:rFonts w:ascii="Times New Roman" w:eastAsiaTheme="minorEastAsia" w:hAnsi="Times New Roman" w:cs="Times New Roman"/>
          <w:sz w:val="20"/>
          <w:szCs w:val="20"/>
          <w:lang w:val="en-US"/>
        </w:rPr>
        <w:fldChar w:fldCharType="end"/>
      </w:r>
      <w:r>
        <w:rPr>
          <w:rFonts w:ascii="Times New Roman" w:eastAsiaTheme="minorEastAsia" w:hAnsi="Times New Roman" w:cs="Times New Roman"/>
          <w:sz w:val="20"/>
          <w:szCs w:val="20"/>
          <w:lang w:val="en-US"/>
        </w:rPr>
        <w:t xml:space="preserve">, where moving </w:t>
      </w:r>
      <w:r w:rsidR="00106113">
        <w:rPr>
          <w:rFonts w:ascii="Times New Roman" w:eastAsiaTheme="minorEastAsia" w:hAnsi="Times New Roman" w:cs="Times New Roman"/>
          <w:sz w:val="20"/>
          <w:szCs w:val="20"/>
          <w:lang w:val="en-US"/>
        </w:rPr>
        <w:t>in positive direction of x-axis</w:t>
      </w:r>
      <w:r>
        <w:rPr>
          <w:rFonts w:ascii="Times New Roman" w:eastAsiaTheme="minorEastAsia" w:hAnsi="Times New Roman" w:cs="Times New Roman"/>
          <w:sz w:val="20"/>
          <w:szCs w:val="20"/>
          <w:lang w:val="en-US"/>
        </w:rPr>
        <w:t xml:space="preserve"> </w:t>
      </w:r>
      <w:r w:rsidR="00106113">
        <w:rPr>
          <w:rFonts w:ascii="Times New Roman" w:eastAsiaTheme="minorEastAsia" w:hAnsi="Times New Roman" w:cs="Times New Roman"/>
          <w:sz w:val="20"/>
          <w:szCs w:val="20"/>
          <w:lang w:val="en-US"/>
        </w:rPr>
        <w:t>result</w:t>
      </w:r>
      <w:r w:rsidR="002C576A">
        <w:rPr>
          <w:rFonts w:ascii="Times New Roman" w:eastAsiaTheme="minorEastAsia" w:hAnsi="Times New Roman" w:cs="Times New Roman"/>
          <w:sz w:val="20"/>
          <w:szCs w:val="20"/>
          <w:lang w:val="en-US"/>
        </w:rPr>
        <w:t>s</w:t>
      </w:r>
      <w:r w:rsidR="00106113">
        <w:rPr>
          <w:rFonts w:ascii="Times New Roman" w:eastAsiaTheme="minorEastAsia" w:hAnsi="Times New Roman" w:cs="Times New Roman"/>
          <w:sz w:val="20"/>
          <w:szCs w:val="20"/>
          <w:lang w:val="en-US"/>
        </w:rPr>
        <w:t xml:space="preserve"> in</w:t>
      </w:r>
      <w:r>
        <w:rPr>
          <w:rFonts w:ascii="Times New Roman" w:eastAsiaTheme="minorEastAsia" w:hAnsi="Times New Roman" w:cs="Times New Roman"/>
          <w:sz w:val="20"/>
          <w:szCs w:val="20"/>
          <w:lang w:val="en-US"/>
        </w:rPr>
        <w:t xml:space="preserve"> more power and </w:t>
      </w:r>
      <w:r w:rsidR="009B5B7A">
        <w:rPr>
          <w:rFonts w:ascii="Times New Roman" w:eastAsiaTheme="minorEastAsia" w:hAnsi="Times New Roman" w:cs="Times New Roman"/>
          <w:sz w:val="20"/>
          <w:szCs w:val="20"/>
          <w:lang w:val="en-US"/>
        </w:rPr>
        <w:t>a wider region</w:t>
      </w:r>
      <w:r w:rsidR="00106113">
        <w:rPr>
          <w:rFonts w:ascii="Times New Roman" w:eastAsiaTheme="minorEastAsia" w:hAnsi="Times New Roman" w:cs="Times New Roman"/>
          <w:sz w:val="20"/>
          <w:szCs w:val="20"/>
          <w:lang w:val="en-US"/>
        </w:rPr>
        <w:t xml:space="preserve">. An example is the yellow region which </w:t>
      </w:r>
      <w:r w:rsidR="00BE13E9">
        <w:rPr>
          <w:rFonts w:ascii="Times New Roman" w:eastAsiaTheme="minorEastAsia" w:hAnsi="Times New Roman" w:cs="Times New Roman"/>
          <w:sz w:val="20"/>
          <w:szCs w:val="20"/>
          <w:lang w:val="en-US"/>
        </w:rPr>
        <w:t>varying</w:t>
      </w:r>
      <w:r w:rsidR="00106113">
        <w:rPr>
          <w:rFonts w:ascii="Times New Roman" w:eastAsiaTheme="minorEastAsia" w:hAnsi="Times New Roman" w:cs="Times New Roman"/>
          <w:sz w:val="20"/>
          <w:szCs w:val="20"/>
          <w:lang w:val="en-US"/>
        </w:rPr>
        <w:t xml:space="preserve"> </w:t>
      </w:r>
      <m:oMath>
        <m:r>
          <w:rPr>
            <w:rFonts w:ascii="Cambria Math" w:hAnsi="Cambria Math" w:cs="Times New Roman"/>
            <w:sz w:val="20"/>
            <w:szCs w:val="20"/>
            <w:lang w:val="en-US"/>
          </w:rPr>
          <m:t>b/</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v</m:t>
            </m:r>
          </m:sub>
        </m:sSub>
        <m:r>
          <w:rPr>
            <w:rFonts w:ascii="Cambria Math" w:eastAsiaTheme="minorEastAsia" w:hAnsi="Cambria Math" w:cs="Times New Roman"/>
            <w:sz w:val="20"/>
            <w:szCs w:val="20"/>
            <w:lang w:val="en-US"/>
          </w:rPr>
          <m:t xml:space="preserve"> </m:t>
        </m:r>
      </m:oMath>
      <w:r w:rsidR="00BE13E9">
        <w:rPr>
          <w:rFonts w:ascii="Times New Roman" w:eastAsiaTheme="minorEastAsia" w:hAnsi="Times New Roman" w:cs="Times New Roman"/>
          <w:sz w:val="20"/>
          <w:szCs w:val="20"/>
          <w:lang w:val="en-US"/>
        </w:rPr>
        <w:t xml:space="preserve"> from 0.01 to 0.02 results in</w:t>
      </w:r>
      <w:r w:rsidR="002C576A">
        <w:rPr>
          <w:rFonts w:ascii="Times New Roman" w:eastAsiaTheme="minorEastAsia" w:hAnsi="Times New Roman" w:cs="Times New Roman"/>
          <w:sz w:val="20"/>
          <w:szCs w:val="20"/>
          <w:lang w:val="en-US"/>
        </w:rPr>
        <w:t xml:space="preserve"> 100% greater UL and LL. Another important aspect still related with yellow region is the fact that for high signal-noise ratio values, the possi</w:t>
      </w:r>
      <w:r w:rsidR="00155E56">
        <w:rPr>
          <w:rFonts w:ascii="Times New Roman" w:eastAsiaTheme="minorEastAsia" w:hAnsi="Times New Roman" w:cs="Times New Roman"/>
          <w:sz w:val="20"/>
          <w:szCs w:val="20"/>
          <w:lang w:val="en-US"/>
        </w:rPr>
        <w:t xml:space="preserve">bility to detect a true trend </w:t>
      </w:r>
      <w:r w:rsidR="009F7938">
        <w:rPr>
          <w:rFonts w:ascii="Times New Roman" w:eastAsiaTheme="minorEastAsia" w:hAnsi="Times New Roman" w:cs="Times New Roman"/>
          <w:sz w:val="20"/>
          <w:szCs w:val="20"/>
          <w:lang w:val="en-US"/>
        </w:rPr>
        <w:t xml:space="preserve">in </w:t>
      </w:r>
      <w:r w:rsidR="00155E56">
        <w:rPr>
          <w:rFonts w:ascii="Times New Roman" w:eastAsiaTheme="minorEastAsia" w:hAnsi="Times New Roman" w:cs="Times New Roman"/>
          <w:sz w:val="20"/>
          <w:szCs w:val="20"/>
          <w:lang w:val="en-US"/>
        </w:rPr>
        <w:t>an extreme time series is</w:t>
      </w:r>
      <w:r w:rsidR="002C576A">
        <w:rPr>
          <w:rFonts w:ascii="Times New Roman" w:eastAsiaTheme="minorEastAsia" w:hAnsi="Times New Roman" w:cs="Times New Roman"/>
          <w:sz w:val="20"/>
          <w:szCs w:val="20"/>
          <w:lang w:val="en-US"/>
        </w:rPr>
        <w:t xml:space="preserve"> </w:t>
      </w:r>
      <w:r w:rsidR="00155E56">
        <w:rPr>
          <w:rFonts w:ascii="Times New Roman" w:eastAsiaTheme="minorEastAsia" w:hAnsi="Times New Roman" w:cs="Times New Roman"/>
          <w:sz w:val="20"/>
          <w:szCs w:val="20"/>
          <w:lang w:val="en-US"/>
        </w:rPr>
        <w:t>relatively low, for example, 0.50 is the power</w:t>
      </w:r>
      <w:r w:rsidR="00A23332">
        <w:rPr>
          <w:rFonts w:ascii="Times New Roman" w:eastAsiaTheme="minorEastAsia" w:hAnsi="Times New Roman" w:cs="Times New Roman"/>
          <w:sz w:val="20"/>
          <w:szCs w:val="20"/>
          <w:lang w:val="en-US"/>
        </w:rPr>
        <w:t>, on average,</w:t>
      </w:r>
      <w:r w:rsidR="00155E56">
        <w:rPr>
          <w:rFonts w:ascii="Times New Roman" w:eastAsiaTheme="minorEastAsia" w:hAnsi="Times New Roman" w:cs="Times New Roman"/>
          <w:sz w:val="20"/>
          <w:szCs w:val="20"/>
          <w:lang w:val="en-US"/>
        </w:rPr>
        <w:t xml:space="preserve"> associated with </w:t>
      </w:r>
      <m:oMath>
        <m:r>
          <w:rPr>
            <w:rFonts w:ascii="Cambria Math" w:hAnsi="Cambria Math" w:cs="Times New Roman"/>
            <w:sz w:val="20"/>
            <w:szCs w:val="20"/>
            <w:lang w:val="en-US"/>
          </w:rPr>
          <m:t>b/</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v</m:t>
            </m:r>
          </m:sub>
        </m:sSub>
      </m:oMath>
      <w:r w:rsidR="00155E56">
        <w:rPr>
          <w:rFonts w:ascii="Times New Roman" w:eastAsiaTheme="minorEastAsia" w:hAnsi="Times New Roman" w:cs="Times New Roman"/>
          <w:sz w:val="20"/>
          <w:szCs w:val="20"/>
          <w:lang w:val="en-US"/>
        </w:rPr>
        <w:t xml:space="preserve"> = 0.03 and n = 30</w:t>
      </w:r>
      <w:r w:rsidR="002C576A">
        <w:rPr>
          <w:rFonts w:ascii="Times New Roman" w:eastAsiaTheme="minorEastAsia" w:hAnsi="Times New Roman" w:cs="Times New Roman"/>
          <w:sz w:val="20"/>
          <w:szCs w:val="20"/>
          <w:lang w:val="en-US"/>
        </w:rPr>
        <w:t xml:space="preserve">. </w:t>
      </w:r>
      <w:r w:rsidR="00155E56">
        <w:rPr>
          <w:rFonts w:ascii="Times New Roman" w:eastAsiaTheme="minorEastAsia" w:hAnsi="Times New Roman" w:cs="Times New Roman"/>
          <w:sz w:val="20"/>
          <w:szCs w:val="20"/>
          <w:lang w:val="en-US"/>
        </w:rPr>
        <w:t>Thus, recommend 30 a</w:t>
      </w:r>
      <w:r w:rsidR="002C576A">
        <w:rPr>
          <w:rFonts w:ascii="Times New Roman" w:eastAsiaTheme="minorEastAsia" w:hAnsi="Times New Roman" w:cs="Times New Roman"/>
          <w:sz w:val="20"/>
          <w:szCs w:val="20"/>
          <w:lang w:val="en-US"/>
        </w:rPr>
        <w:t>s the minimum sample size</w:t>
      </w:r>
      <w:r w:rsidR="002D0B35">
        <w:rPr>
          <w:rFonts w:ascii="Times New Roman" w:eastAsiaTheme="minorEastAsia" w:hAnsi="Times New Roman" w:cs="Times New Roman"/>
          <w:sz w:val="20"/>
          <w:szCs w:val="20"/>
          <w:lang w:val="en-US"/>
        </w:rPr>
        <w:t xml:space="preserve"> to realize a trend analysis seems to be a questionable </w:t>
      </w:r>
      <w:r w:rsidR="00155E56">
        <w:rPr>
          <w:rFonts w:ascii="Times New Roman" w:eastAsiaTheme="minorEastAsia" w:hAnsi="Times New Roman" w:cs="Times New Roman"/>
          <w:sz w:val="20"/>
          <w:szCs w:val="20"/>
          <w:lang w:val="en-US"/>
        </w:rPr>
        <w:t>assumption, especially seen the differences in power when you use n = 50 instead 30.</w:t>
      </w:r>
      <w:r w:rsidR="00A23332">
        <w:rPr>
          <w:rFonts w:ascii="Times New Roman" w:eastAsiaTheme="minorEastAsia" w:hAnsi="Times New Roman" w:cs="Times New Roman"/>
          <w:sz w:val="20"/>
          <w:szCs w:val="20"/>
          <w:lang w:val="en-US"/>
        </w:rPr>
        <w:t xml:space="preserve"> Considering </w:t>
      </w:r>
      <w:r w:rsidR="009F7938">
        <w:rPr>
          <w:rFonts w:ascii="Times New Roman" w:eastAsiaTheme="minorEastAsia" w:hAnsi="Times New Roman" w:cs="Times New Roman"/>
          <w:sz w:val="20"/>
          <w:szCs w:val="20"/>
          <w:lang w:val="en-US"/>
        </w:rPr>
        <w:t xml:space="preserve">the </w:t>
      </w:r>
      <w:r w:rsidR="00A23332">
        <w:rPr>
          <w:rFonts w:ascii="Times New Roman" w:eastAsiaTheme="minorEastAsia" w:hAnsi="Times New Roman" w:cs="Times New Roman"/>
          <w:sz w:val="20"/>
          <w:szCs w:val="20"/>
          <w:lang w:val="en-US"/>
        </w:rPr>
        <w:t xml:space="preserve">same ratio signal-noise, for example 0.02, the upper limit of </w:t>
      </w:r>
      <w:r w:rsidR="009F7938">
        <w:rPr>
          <w:rFonts w:ascii="Times New Roman" w:eastAsiaTheme="minorEastAsia" w:hAnsi="Times New Roman" w:cs="Times New Roman"/>
          <w:sz w:val="20"/>
          <w:szCs w:val="20"/>
          <w:lang w:val="en-US"/>
        </w:rPr>
        <w:t xml:space="preserve">the </w:t>
      </w:r>
      <w:r w:rsidR="00A23332">
        <w:rPr>
          <w:rFonts w:ascii="Times New Roman" w:eastAsiaTheme="minorEastAsia" w:hAnsi="Times New Roman" w:cs="Times New Roman"/>
          <w:sz w:val="20"/>
          <w:szCs w:val="20"/>
          <w:lang w:val="en-US"/>
        </w:rPr>
        <w:t>green region is more than twice as large as the yellow one. In other words, the value of yellow UL (n=30) is 0.40 and increase for approximately 0.97 when is considered a twenty years longer time series (n =50).</w:t>
      </w:r>
    </w:p>
    <w:p w14:paraId="2DE4C5F2" w14:textId="77777777" w:rsidR="002A08E5" w:rsidRDefault="00395023" w:rsidP="0095726B">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In addition, the importance of having longer time series is showed in </w:t>
      </w:r>
      <w:r>
        <w:rPr>
          <w:rFonts w:ascii="Times New Roman" w:eastAsiaTheme="minorEastAsia" w:hAnsi="Times New Roman" w:cs="Times New Roman"/>
          <w:sz w:val="20"/>
          <w:szCs w:val="20"/>
          <w:lang w:val="en-US"/>
        </w:rPr>
        <w:fldChar w:fldCharType="begin"/>
      </w:r>
      <w:r>
        <w:rPr>
          <w:rFonts w:ascii="Times New Roman" w:eastAsiaTheme="minorEastAsia" w:hAnsi="Times New Roman" w:cs="Times New Roman"/>
          <w:sz w:val="20"/>
          <w:szCs w:val="20"/>
          <w:lang w:val="en-US"/>
        </w:rPr>
        <w:instrText xml:space="preserve"> REF _Ref516816894 \h  \* MERGEFORMAT </w:instrText>
      </w:r>
      <w:r>
        <w:rPr>
          <w:rFonts w:ascii="Times New Roman" w:eastAsiaTheme="minorEastAsia" w:hAnsi="Times New Roman" w:cs="Times New Roman"/>
          <w:sz w:val="20"/>
          <w:szCs w:val="20"/>
          <w:lang w:val="en-US"/>
        </w:rPr>
      </w:r>
      <w:r>
        <w:rPr>
          <w:rFonts w:ascii="Times New Roman" w:eastAsiaTheme="minorEastAsia" w:hAnsi="Times New Roman" w:cs="Times New Roman"/>
          <w:sz w:val="20"/>
          <w:szCs w:val="20"/>
          <w:lang w:val="en-US"/>
        </w:rPr>
        <w:fldChar w:fldCharType="separate"/>
      </w:r>
      <w:r w:rsidRPr="00395023">
        <w:rPr>
          <w:rFonts w:ascii="Times New Roman" w:eastAsiaTheme="minorEastAsia" w:hAnsi="Times New Roman" w:cs="Times New Roman"/>
          <w:sz w:val="20"/>
          <w:szCs w:val="20"/>
          <w:lang w:val="en-US"/>
        </w:rPr>
        <w:t>Figure 2</w:t>
      </w:r>
      <w:r>
        <w:rPr>
          <w:rFonts w:ascii="Times New Roman" w:eastAsiaTheme="minorEastAsia" w:hAnsi="Times New Roman" w:cs="Times New Roman"/>
          <w:sz w:val="20"/>
          <w:szCs w:val="20"/>
          <w:lang w:val="en-US"/>
        </w:rPr>
        <w:fldChar w:fldCharType="end"/>
      </w:r>
      <w:r>
        <w:rPr>
          <w:rFonts w:ascii="Times New Roman" w:eastAsiaTheme="minorEastAsia" w:hAnsi="Times New Roman" w:cs="Times New Roman"/>
          <w:sz w:val="20"/>
          <w:szCs w:val="20"/>
          <w:lang w:val="en-US"/>
        </w:rPr>
        <w:t xml:space="preserve">, especially in cases where the ratio signal-noise is lower than 0.01. In this case, only to illustrate, </w:t>
      </w:r>
      <w:r>
        <w:rPr>
          <w:rFonts w:ascii="Times New Roman" w:eastAsiaTheme="minorEastAsia" w:hAnsi="Times New Roman" w:cs="Times New Roman"/>
          <w:sz w:val="20"/>
          <w:szCs w:val="20"/>
          <w:lang w:val="en-US"/>
        </w:rPr>
        <w:fldChar w:fldCharType="begin"/>
      </w:r>
      <w:r>
        <w:rPr>
          <w:rFonts w:ascii="Times New Roman" w:eastAsiaTheme="minorEastAsia" w:hAnsi="Times New Roman" w:cs="Times New Roman"/>
          <w:sz w:val="20"/>
          <w:szCs w:val="20"/>
          <w:lang w:val="en-US"/>
        </w:rPr>
        <w:instrText xml:space="preserve"> REF _Ref516816894 \h  \* MERGEFORMAT </w:instrText>
      </w:r>
      <w:r>
        <w:rPr>
          <w:rFonts w:ascii="Times New Roman" w:eastAsiaTheme="minorEastAsia" w:hAnsi="Times New Roman" w:cs="Times New Roman"/>
          <w:sz w:val="20"/>
          <w:szCs w:val="20"/>
          <w:lang w:val="en-US"/>
        </w:rPr>
      </w:r>
      <w:r>
        <w:rPr>
          <w:rFonts w:ascii="Times New Roman" w:eastAsiaTheme="minorEastAsia" w:hAnsi="Times New Roman" w:cs="Times New Roman"/>
          <w:sz w:val="20"/>
          <w:szCs w:val="20"/>
          <w:lang w:val="en-US"/>
        </w:rPr>
        <w:fldChar w:fldCharType="separate"/>
      </w:r>
      <w:r w:rsidRPr="00395023">
        <w:rPr>
          <w:rFonts w:ascii="Times New Roman" w:eastAsiaTheme="minorEastAsia" w:hAnsi="Times New Roman" w:cs="Times New Roman"/>
          <w:sz w:val="20"/>
          <w:szCs w:val="20"/>
          <w:lang w:val="en-US"/>
        </w:rPr>
        <w:t>Figure 2</w:t>
      </w:r>
      <w:r>
        <w:rPr>
          <w:rFonts w:ascii="Times New Roman" w:eastAsiaTheme="minorEastAsia" w:hAnsi="Times New Roman" w:cs="Times New Roman"/>
          <w:sz w:val="20"/>
          <w:szCs w:val="20"/>
          <w:lang w:val="en-US"/>
        </w:rPr>
        <w:fldChar w:fldCharType="end"/>
      </w:r>
      <w:r>
        <w:rPr>
          <w:rFonts w:ascii="Times New Roman" w:eastAsiaTheme="minorEastAsia" w:hAnsi="Times New Roman" w:cs="Times New Roman"/>
          <w:sz w:val="20"/>
          <w:szCs w:val="20"/>
          <w:lang w:val="en-US"/>
        </w:rPr>
        <w:t xml:space="preserve"> indicates that the maximum power associated with</w:t>
      </w:r>
      <w:r w:rsidR="002A08E5">
        <w:rPr>
          <w:rFonts w:ascii="Times New Roman" w:eastAsiaTheme="minorEastAsia" w:hAnsi="Times New Roman" w:cs="Times New Roman"/>
          <w:sz w:val="20"/>
          <w:szCs w:val="20"/>
          <w:lang w:val="en-US"/>
        </w:rPr>
        <w:t xml:space="preserve"> a </w:t>
      </w:r>
      <w:proofErr w:type="gramStart"/>
      <w:r w:rsidR="002A08E5">
        <w:rPr>
          <w:rFonts w:ascii="Times New Roman" w:eastAsiaTheme="minorEastAsia" w:hAnsi="Times New Roman" w:cs="Times New Roman"/>
          <w:sz w:val="20"/>
          <w:szCs w:val="20"/>
          <w:lang w:val="en-US"/>
        </w:rPr>
        <w:t>sample size equals</w:t>
      </w:r>
      <w:proofErr w:type="gramEnd"/>
      <w:r w:rsidR="002A08E5">
        <w:rPr>
          <w:rFonts w:ascii="Times New Roman" w:eastAsiaTheme="minorEastAsia" w:hAnsi="Times New Roman" w:cs="Times New Roman"/>
          <w:sz w:val="20"/>
          <w:szCs w:val="20"/>
          <w:lang w:val="en-US"/>
        </w:rPr>
        <w:t xml:space="preserve"> to 50 is 0.50, i.e. the MK test has 50% chance to detect a true trend. Then, the use of longer time </w:t>
      </w:r>
      <w:r w:rsidR="006D2F7D">
        <w:rPr>
          <w:rFonts w:ascii="Times New Roman" w:eastAsiaTheme="minorEastAsia" w:hAnsi="Times New Roman" w:cs="Times New Roman"/>
          <w:sz w:val="20"/>
          <w:szCs w:val="20"/>
          <w:lang w:val="en-US"/>
        </w:rPr>
        <w:t>series should be preferred</w:t>
      </w:r>
      <w:r w:rsidR="001B67B3">
        <w:rPr>
          <w:rFonts w:ascii="Times New Roman" w:eastAsiaTheme="minorEastAsia" w:hAnsi="Times New Roman" w:cs="Times New Roman"/>
          <w:sz w:val="20"/>
          <w:szCs w:val="20"/>
          <w:lang w:val="en-US"/>
        </w:rPr>
        <w:t xml:space="preserve"> in situations where the availability of gages is representative of the study area.</w:t>
      </w:r>
      <w:r w:rsidR="002A08E5">
        <w:rPr>
          <w:rFonts w:ascii="Times New Roman" w:eastAsiaTheme="minorEastAsia" w:hAnsi="Times New Roman" w:cs="Times New Roman"/>
          <w:sz w:val="20"/>
          <w:szCs w:val="20"/>
          <w:lang w:val="en-US"/>
        </w:rPr>
        <w:t xml:space="preserve"> </w:t>
      </w:r>
    </w:p>
    <w:p w14:paraId="3C8AA7A3" w14:textId="77777777" w:rsidR="006F5392" w:rsidRPr="00A23332" w:rsidRDefault="006F5392" w:rsidP="006F5392">
      <w:pPr>
        <w:keepNext/>
        <w:spacing w:line="360" w:lineRule="auto"/>
        <w:jc w:val="both"/>
        <w:rPr>
          <w:lang w:val="en-US"/>
        </w:rPr>
      </w:pPr>
      <w:r>
        <w:rPr>
          <w:rFonts w:ascii="Times New Roman" w:eastAsiaTheme="minorEastAsia" w:hAnsi="Times New Roman" w:cs="Times New Roman"/>
          <w:noProof/>
          <w:sz w:val="20"/>
          <w:szCs w:val="20"/>
          <w:lang w:eastAsia="pt-BR"/>
        </w:rPr>
        <w:drawing>
          <wp:inline distT="0" distB="0" distL="0" distR="0" wp14:anchorId="24C11A72" wp14:editId="1F204A2D">
            <wp:extent cx="5400040" cy="40500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80610-WA0000.jpg"/>
                    <pic:cNvPicPr/>
                  </pic:nvPicPr>
                  <pic:blipFill>
                    <a:blip r:embed="rId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E4DE013" w14:textId="77777777" w:rsidR="006F5392" w:rsidRDefault="006F5392" w:rsidP="006F5392">
      <w:pPr>
        <w:pStyle w:val="Caption"/>
        <w:jc w:val="both"/>
        <w:rPr>
          <w:rFonts w:ascii="Times New Roman" w:eastAsiaTheme="minorEastAsia" w:hAnsi="Times New Roman" w:cs="Times New Roman"/>
          <w:i w:val="0"/>
          <w:iCs w:val="0"/>
          <w:color w:val="auto"/>
          <w:sz w:val="20"/>
          <w:szCs w:val="20"/>
          <w:lang w:val="en-US"/>
        </w:rPr>
      </w:pPr>
      <w:bookmarkStart w:id="1" w:name="_Ref516816894"/>
      <w:r w:rsidRPr="006A767C">
        <w:rPr>
          <w:rFonts w:ascii="Times New Roman" w:eastAsiaTheme="minorEastAsia" w:hAnsi="Times New Roman" w:cs="Times New Roman"/>
          <w:i w:val="0"/>
          <w:iCs w:val="0"/>
          <w:color w:val="auto"/>
          <w:sz w:val="20"/>
          <w:szCs w:val="20"/>
          <w:highlight w:val="yellow"/>
          <w:lang w:val="en-US"/>
        </w:rPr>
        <w:t xml:space="preserve">Figure </w:t>
      </w:r>
      <w:r w:rsidRPr="006A767C">
        <w:rPr>
          <w:rFonts w:ascii="Times New Roman" w:eastAsiaTheme="minorEastAsia" w:hAnsi="Times New Roman" w:cs="Times New Roman"/>
          <w:i w:val="0"/>
          <w:iCs w:val="0"/>
          <w:color w:val="auto"/>
          <w:sz w:val="20"/>
          <w:szCs w:val="20"/>
          <w:highlight w:val="yellow"/>
          <w:lang w:val="en-US"/>
        </w:rPr>
        <w:fldChar w:fldCharType="begin"/>
      </w:r>
      <w:r w:rsidRPr="006A767C">
        <w:rPr>
          <w:rFonts w:ascii="Times New Roman" w:eastAsiaTheme="minorEastAsia" w:hAnsi="Times New Roman" w:cs="Times New Roman"/>
          <w:i w:val="0"/>
          <w:iCs w:val="0"/>
          <w:color w:val="auto"/>
          <w:sz w:val="20"/>
          <w:szCs w:val="20"/>
          <w:highlight w:val="yellow"/>
          <w:lang w:val="en-US"/>
        </w:rPr>
        <w:instrText xml:space="preserve"> SEQ Figure \* ARABIC </w:instrText>
      </w:r>
      <w:r w:rsidRPr="006A767C">
        <w:rPr>
          <w:rFonts w:ascii="Times New Roman" w:eastAsiaTheme="minorEastAsia" w:hAnsi="Times New Roman" w:cs="Times New Roman"/>
          <w:i w:val="0"/>
          <w:iCs w:val="0"/>
          <w:color w:val="auto"/>
          <w:sz w:val="20"/>
          <w:szCs w:val="20"/>
          <w:highlight w:val="yellow"/>
          <w:lang w:val="en-US"/>
        </w:rPr>
        <w:fldChar w:fldCharType="separate"/>
      </w:r>
      <w:r w:rsidRPr="006A767C">
        <w:rPr>
          <w:rFonts w:ascii="Times New Roman" w:eastAsiaTheme="minorEastAsia" w:hAnsi="Times New Roman" w:cs="Times New Roman"/>
          <w:i w:val="0"/>
          <w:iCs w:val="0"/>
          <w:color w:val="auto"/>
          <w:sz w:val="20"/>
          <w:szCs w:val="20"/>
          <w:highlight w:val="yellow"/>
          <w:lang w:val="en-US"/>
        </w:rPr>
        <w:t>2</w:t>
      </w:r>
      <w:r w:rsidRPr="006A767C">
        <w:rPr>
          <w:rFonts w:ascii="Times New Roman" w:eastAsiaTheme="minorEastAsia" w:hAnsi="Times New Roman" w:cs="Times New Roman"/>
          <w:i w:val="0"/>
          <w:iCs w:val="0"/>
          <w:color w:val="auto"/>
          <w:sz w:val="20"/>
          <w:szCs w:val="20"/>
          <w:highlight w:val="yellow"/>
          <w:lang w:val="en-US"/>
        </w:rPr>
        <w:fldChar w:fldCharType="end"/>
      </w:r>
      <w:bookmarkEnd w:id="1"/>
    </w:p>
    <w:p w14:paraId="7C99F3CB" w14:textId="77777777" w:rsidR="00D15079" w:rsidRDefault="00377BAE" w:rsidP="0095726B">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Figure </w:t>
      </w:r>
      <w:r w:rsidR="00593B4A">
        <w:rPr>
          <w:rFonts w:ascii="Times New Roman" w:eastAsiaTheme="minorEastAsia" w:hAnsi="Times New Roman" w:cs="Times New Roman"/>
          <w:sz w:val="20"/>
          <w:szCs w:val="20"/>
          <w:lang w:val="en-US"/>
        </w:rPr>
        <w:t>3</w:t>
      </w:r>
      <w:r w:rsidR="006F1517">
        <w:rPr>
          <w:rFonts w:ascii="Times New Roman" w:eastAsiaTheme="minorEastAsia" w:hAnsi="Times New Roman" w:cs="Times New Roman"/>
          <w:sz w:val="20"/>
          <w:szCs w:val="20"/>
          <w:lang w:val="en-US"/>
        </w:rPr>
        <w:t xml:space="preserve"> </w:t>
      </w:r>
      <w:r>
        <w:rPr>
          <w:rFonts w:ascii="Times New Roman" w:eastAsiaTheme="minorEastAsia" w:hAnsi="Times New Roman" w:cs="Times New Roman"/>
          <w:sz w:val="20"/>
          <w:szCs w:val="20"/>
          <w:lang w:val="en-US"/>
        </w:rPr>
        <w:t xml:space="preserve">shows the relationship among probability of </w:t>
      </w:r>
      <w:r w:rsidR="006F1517">
        <w:rPr>
          <w:rFonts w:ascii="Times New Roman" w:eastAsiaTheme="minorEastAsia" w:hAnsi="Times New Roman" w:cs="Times New Roman"/>
          <w:sz w:val="20"/>
          <w:szCs w:val="20"/>
          <w:lang w:val="en-US"/>
        </w:rPr>
        <w:t>occur</w:t>
      </w:r>
      <w:r>
        <w:rPr>
          <w:rFonts w:ascii="Times New Roman" w:eastAsiaTheme="minorEastAsia" w:hAnsi="Times New Roman" w:cs="Times New Roman"/>
          <w:sz w:val="20"/>
          <w:szCs w:val="20"/>
          <w:lang w:val="en-US"/>
        </w:rPr>
        <w:t xml:space="preserve"> a type S error </w:t>
      </w:r>
      <w:r w:rsidRPr="00593B4A">
        <w:rPr>
          <w:rFonts w:ascii="Times New Roman" w:eastAsiaTheme="minorEastAsia" w:hAnsi="Times New Roman" w:cs="Times New Roman"/>
          <w:sz w:val="20"/>
          <w:szCs w:val="20"/>
          <w:lang w:val="en-US"/>
        </w:rPr>
        <w:t>using</w:t>
      </w:r>
      <w:r w:rsidR="006F1517" w:rsidRPr="00593B4A">
        <w:rPr>
          <w:rFonts w:ascii="Times New Roman" w:eastAsiaTheme="minorEastAsia" w:hAnsi="Times New Roman" w:cs="Times New Roman"/>
          <w:sz w:val="20"/>
          <w:szCs w:val="20"/>
          <w:lang w:val="en-US"/>
        </w:rPr>
        <w:t xml:space="preserve"> B_SEN and</w:t>
      </w:r>
      <w:r w:rsidR="006F1517">
        <w:rPr>
          <w:rFonts w:ascii="Times New Roman" w:eastAsiaTheme="minorEastAsia" w:hAnsi="Times New Roman" w:cs="Times New Roman"/>
          <w:sz w:val="20"/>
          <w:szCs w:val="20"/>
          <w:lang w:val="en-US"/>
        </w:rPr>
        <w:t xml:space="preserve"> GEV sample sizes, coefficient o</w:t>
      </w:r>
      <w:r w:rsidR="00D80D31">
        <w:rPr>
          <w:rFonts w:ascii="Times New Roman" w:eastAsiaTheme="minorEastAsia" w:hAnsi="Times New Roman" w:cs="Times New Roman"/>
          <w:sz w:val="20"/>
          <w:szCs w:val="20"/>
          <w:lang w:val="en-US"/>
        </w:rPr>
        <w:t>f variation and trend</w:t>
      </w:r>
      <w:r w:rsidR="00E2550A">
        <w:rPr>
          <w:rFonts w:ascii="Times New Roman" w:eastAsiaTheme="minorEastAsia" w:hAnsi="Times New Roman" w:cs="Times New Roman"/>
          <w:sz w:val="20"/>
          <w:szCs w:val="20"/>
          <w:lang w:val="en-US"/>
        </w:rPr>
        <w:t>s</w:t>
      </w:r>
      <w:r w:rsidR="00D80D31">
        <w:rPr>
          <w:rFonts w:ascii="Times New Roman" w:eastAsiaTheme="minorEastAsia" w:hAnsi="Times New Roman" w:cs="Times New Roman"/>
          <w:sz w:val="20"/>
          <w:szCs w:val="20"/>
          <w:lang w:val="en-US"/>
        </w:rPr>
        <w:t xml:space="preserve"> magnitude when κ = -0.30.  Regarding sample size, this Figure indicates </w:t>
      </w:r>
      <w:r w:rsidR="00D15079">
        <w:rPr>
          <w:rFonts w:ascii="Times New Roman" w:eastAsiaTheme="minorEastAsia" w:hAnsi="Times New Roman" w:cs="Times New Roman"/>
          <w:sz w:val="20"/>
          <w:szCs w:val="20"/>
          <w:lang w:val="en-US"/>
        </w:rPr>
        <w:t xml:space="preserve">that trend’s signal estimated by B_SEN, i.e. decreasing or increasing, has greater probability of being correct as sample size increase. Thus, type S error is a decreasing function of sample size. As an example, </w:t>
      </w:r>
      <w:r w:rsidR="00407612">
        <w:rPr>
          <w:rFonts w:ascii="Times New Roman" w:eastAsiaTheme="minorEastAsia" w:hAnsi="Times New Roman" w:cs="Times New Roman"/>
          <w:sz w:val="20"/>
          <w:szCs w:val="20"/>
          <w:lang w:val="en-US"/>
        </w:rPr>
        <w:t xml:space="preserve">with </w:t>
      </w:r>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C</m:t>
            </m:r>
          </m:e>
          <m:sub>
            <m:r>
              <w:rPr>
                <w:rFonts w:ascii="Cambria Math" w:eastAsiaTheme="minorEastAsia" w:hAnsi="Cambria Math" w:cs="Times New Roman"/>
                <w:sz w:val="20"/>
                <w:szCs w:val="20"/>
                <w:lang w:val="en-US"/>
              </w:rPr>
              <m:t>v</m:t>
            </m:r>
          </m:sub>
        </m:sSub>
      </m:oMath>
      <w:r w:rsidR="00407612">
        <w:rPr>
          <w:rFonts w:ascii="Times New Roman" w:eastAsiaTheme="minorEastAsia" w:hAnsi="Times New Roman" w:cs="Times New Roman"/>
          <w:sz w:val="20"/>
          <w:szCs w:val="20"/>
          <w:lang w:val="en-US"/>
        </w:rPr>
        <w:t xml:space="preserve"> = 1.00 and </w:t>
      </w:r>
      <m:oMath>
        <m:r>
          <w:rPr>
            <w:rFonts w:ascii="Cambria Math" w:eastAsiaTheme="minorEastAsia" w:hAnsi="Cambria Math" w:cs="Times New Roman"/>
            <w:sz w:val="20"/>
            <w:szCs w:val="20"/>
            <w:lang w:val="en-US"/>
          </w:rPr>
          <m:t>b</m:t>
        </m:r>
      </m:oMath>
      <w:r w:rsidR="00407612">
        <w:rPr>
          <w:rFonts w:ascii="Times New Roman" w:eastAsiaTheme="minorEastAsia" w:hAnsi="Times New Roman" w:cs="Times New Roman"/>
          <w:sz w:val="20"/>
          <w:szCs w:val="20"/>
          <w:lang w:val="en-US"/>
        </w:rPr>
        <w:t xml:space="preserve">=2.00%, more extreme case considered in this paper, type S error occurrence probability is 36.4% for </w:t>
      </w:r>
      <w:r w:rsidR="00C91BEF">
        <w:rPr>
          <w:rFonts w:ascii="Times New Roman" w:eastAsiaTheme="minorEastAsia" w:hAnsi="Times New Roman" w:cs="Times New Roman"/>
          <w:sz w:val="20"/>
          <w:szCs w:val="20"/>
          <w:lang w:val="en-US"/>
        </w:rPr>
        <w:t xml:space="preserve">n = 20, 18% for n = 40, 8% for n = 60, 2.5% for n = 80 and less than 1% for time series with n = 100. </w:t>
      </w:r>
    </w:p>
    <w:p w14:paraId="392AAA1C" w14:textId="77777777" w:rsidR="00133C9F" w:rsidRDefault="00586969" w:rsidP="0095726B">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Similar behavior seen for sample size occur with an increase of trend’s magnitude. The decreasing relationship </w:t>
      </w:r>
      <w:r w:rsidR="002973FC">
        <w:rPr>
          <w:rFonts w:ascii="Times New Roman" w:eastAsiaTheme="minorEastAsia" w:hAnsi="Times New Roman" w:cs="Times New Roman"/>
          <w:sz w:val="20"/>
          <w:szCs w:val="20"/>
          <w:lang w:val="en-US"/>
        </w:rPr>
        <w:t xml:space="preserve">is expressed by a reduction in a size of Figures </w:t>
      </w:r>
      <w:r w:rsidR="00593B4A">
        <w:rPr>
          <w:rFonts w:ascii="Times New Roman" w:eastAsiaTheme="minorEastAsia" w:hAnsi="Times New Roman" w:cs="Times New Roman"/>
          <w:sz w:val="20"/>
          <w:szCs w:val="20"/>
          <w:lang w:val="en-US"/>
        </w:rPr>
        <w:t>3</w:t>
      </w:r>
      <w:r w:rsidR="002973FC">
        <w:rPr>
          <w:rFonts w:ascii="Times New Roman" w:eastAsiaTheme="minorEastAsia" w:hAnsi="Times New Roman" w:cs="Times New Roman"/>
          <w:sz w:val="20"/>
          <w:szCs w:val="20"/>
          <w:lang w:val="en-US"/>
        </w:rPr>
        <w:t>’</w:t>
      </w:r>
      <w:r w:rsidR="009F7938">
        <w:rPr>
          <w:rFonts w:ascii="Times New Roman" w:eastAsiaTheme="minorEastAsia" w:hAnsi="Times New Roman" w:cs="Times New Roman"/>
          <w:sz w:val="20"/>
          <w:szCs w:val="20"/>
          <w:lang w:val="en-US"/>
        </w:rPr>
        <w:t>s ba</w:t>
      </w:r>
      <w:r w:rsidR="002973FC">
        <w:rPr>
          <w:rFonts w:ascii="Times New Roman" w:eastAsiaTheme="minorEastAsia" w:hAnsi="Times New Roman" w:cs="Times New Roman"/>
          <w:sz w:val="20"/>
          <w:szCs w:val="20"/>
          <w:lang w:val="en-US"/>
        </w:rPr>
        <w:t xml:space="preserve">rs as move from </w:t>
      </w:r>
      <w:r w:rsidR="00806B34">
        <w:rPr>
          <w:rFonts w:ascii="Times New Roman" w:eastAsiaTheme="minorEastAsia" w:hAnsi="Times New Roman" w:cs="Times New Roman"/>
          <w:sz w:val="20"/>
          <w:szCs w:val="20"/>
          <w:lang w:val="en-US"/>
        </w:rPr>
        <w:t>left to right,</w:t>
      </w:r>
      <w:r w:rsidR="00AF1ACB">
        <w:rPr>
          <w:rFonts w:ascii="Times New Roman" w:eastAsiaTheme="minorEastAsia" w:hAnsi="Times New Roman" w:cs="Times New Roman"/>
          <w:sz w:val="20"/>
          <w:szCs w:val="20"/>
          <w:lang w:val="en-US"/>
        </w:rPr>
        <w:t xml:space="preserve"> positive direction of x-axis.</w:t>
      </w:r>
      <w:r w:rsidR="00806B34">
        <w:rPr>
          <w:rFonts w:ascii="Times New Roman" w:eastAsiaTheme="minorEastAsia" w:hAnsi="Times New Roman" w:cs="Times New Roman"/>
          <w:sz w:val="20"/>
          <w:szCs w:val="20"/>
          <w:lang w:val="en-US"/>
        </w:rPr>
        <w:t xml:space="preserve"> </w:t>
      </w:r>
      <w:r w:rsidR="00AF1ACB">
        <w:rPr>
          <w:rFonts w:ascii="Times New Roman" w:eastAsiaTheme="minorEastAsia" w:hAnsi="Times New Roman" w:cs="Times New Roman"/>
          <w:sz w:val="20"/>
          <w:szCs w:val="20"/>
          <w:lang w:val="en-US"/>
        </w:rPr>
        <w:t xml:space="preserve">Considering n =40, </w:t>
      </w:r>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C</m:t>
            </m:r>
          </m:e>
          <m:sub>
            <m:r>
              <w:rPr>
                <w:rFonts w:ascii="Cambria Math" w:eastAsiaTheme="minorEastAsia" w:hAnsi="Cambria Math" w:cs="Times New Roman"/>
                <w:sz w:val="20"/>
                <w:szCs w:val="20"/>
                <w:lang w:val="en-US"/>
              </w:rPr>
              <m:t>v</m:t>
            </m:r>
          </m:sub>
        </m:sSub>
      </m:oMath>
      <w:r w:rsidR="00AF1ACB">
        <w:rPr>
          <w:rFonts w:ascii="Times New Roman" w:eastAsiaTheme="minorEastAsia" w:hAnsi="Times New Roman" w:cs="Times New Roman"/>
          <w:sz w:val="20"/>
          <w:szCs w:val="20"/>
          <w:lang w:val="en-US"/>
        </w:rPr>
        <w:t xml:space="preserve">= 1.0 e b = 2.00%, type S error occurrence probability is equal to 18.4% varying </w:t>
      </w:r>
      <w:r w:rsidR="00B124B6">
        <w:rPr>
          <w:rFonts w:ascii="Times New Roman" w:eastAsiaTheme="minorEastAsia" w:hAnsi="Times New Roman" w:cs="Times New Roman"/>
          <w:sz w:val="20"/>
          <w:szCs w:val="20"/>
          <w:lang w:val="en-US"/>
        </w:rPr>
        <w:t>to 6.3% when trend’s magnitude increase</w:t>
      </w:r>
      <w:r w:rsidR="00E004BB">
        <w:rPr>
          <w:rFonts w:ascii="Times New Roman" w:eastAsiaTheme="minorEastAsia" w:hAnsi="Times New Roman" w:cs="Times New Roman"/>
          <w:sz w:val="20"/>
          <w:szCs w:val="20"/>
          <w:lang w:val="en-US"/>
        </w:rPr>
        <w:t>s to</w:t>
      </w:r>
      <w:r w:rsidR="00B124B6">
        <w:rPr>
          <w:rFonts w:ascii="Times New Roman" w:eastAsiaTheme="minorEastAsia" w:hAnsi="Times New Roman" w:cs="Times New Roman"/>
          <w:sz w:val="20"/>
          <w:szCs w:val="20"/>
          <w:lang w:val="en-US"/>
        </w:rPr>
        <w:t xml:space="preserve"> 4.00%.</w:t>
      </w:r>
      <w:r w:rsidR="00FC5BC4">
        <w:rPr>
          <w:rFonts w:ascii="Times New Roman" w:eastAsiaTheme="minorEastAsia" w:hAnsi="Times New Roman" w:cs="Times New Roman"/>
          <w:sz w:val="20"/>
          <w:szCs w:val="20"/>
          <w:lang w:val="en-US"/>
        </w:rPr>
        <w:t xml:space="preserve"> </w:t>
      </w:r>
    </w:p>
    <w:p w14:paraId="34CCB549" w14:textId="77777777" w:rsidR="00C91BEF" w:rsidRDefault="001268EA" w:rsidP="0095726B">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Also</w:t>
      </w:r>
      <w:r w:rsidR="009F7938">
        <w:rPr>
          <w:rFonts w:ascii="Times New Roman" w:eastAsiaTheme="minorEastAsia" w:hAnsi="Times New Roman" w:cs="Times New Roman"/>
          <w:sz w:val="20"/>
          <w:szCs w:val="20"/>
          <w:lang w:val="en-US"/>
        </w:rPr>
        <w:t xml:space="preserve"> an increase is noted</w:t>
      </w:r>
      <w:r>
        <w:rPr>
          <w:rFonts w:ascii="Times New Roman" w:eastAsiaTheme="minorEastAsia" w:hAnsi="Times New Roman" w:cs="Times New Roman"/>
          <w:sz w:val="20"/>
          <w:szCs w:val="20"/>
          <w:lang w:val="en-US"/>
        </w:rPr>
        <w:t xml:space="preserve"> in </w:t>
      </w:r>
      <w:r w:rsidRPr="00593B4A">
        <w:rPr>
          <w:rFonts w:ascii="Times New Roman" w:eastAsiaTheme="minorEastAsia" w:hAnsi="Times New Roman" w:cs="Times New Roman"/>
          <w:sz w:val="20"/>
          <w:szCs w:val="20"/>
          <w:lang w:val="en-US"/>
        </w:rPr>
        <w:t>Figure</w:t>
      </w:r>
      <w:r w:rsidR="00593B4A">
        <w:rPr>
          <w:rFonts w:ascii="Times New Roman" w:eastAsiaTheme="minorEastAsia" w:hAnsi="Times New Roman" w:cs="Times New Roman"/>
          <w:sz w:val="20"/>
          <w:szCs w:val="20"/>
          <w:lang w:val="en-US"/>
        </w:rPr>
        <w:t xml:space="preserve"> </w:t>
      </w:r>
      <w:r w:rsidR="009F7938">
        <w:rPr>
          <w:rFonts w:ascii="Times New Roman" w:eastAsiaTheme="minorEastAsia" w:hAnsi="Times New Roman" w:cs="Times New Roman"/>
          <w:sz w:val="20"/>
          <w:szCs w:val="20"/>
          <w:lang w:val="en-US"/>
        </w:rPr>
        <w:t>3</w:t>
      </w:r>
      <w:r w:rsidR="009F7938" w:rsidRPr="00593B4A">
        <w:rPr>
          <w:rFonts w:ascii="Times New Roman" w:eastAsiaTheme="minorEastAsia" w:hAnsi="Times New Roman" w:cs="Times New Roman"/>
          <w:sz w:val="20"/>
          <w:szCs w:val="20"/>
          <w:lang w:val="en-US"/>
        </w:rPr>
        <w:t xml:space="preserve"> </w:t>
      </w:r>
      <w:r w:rsidR="009F7938">
        <w:rPr>
          <w:rFonts w:ascii="Times New Roman" w:eastAsiaTheme="minorEastAsia" w:hAnsi="Times New Roman" w:cs="Times New Roman"/>
          <w:sz w:val="20"/>
          <w:szCs w:val="20"/>
          <w:lang w:val="en-US"/>
        </w:rPr>
        <w:t>in</w:t>
      </w:r>
      <w:r w:rsidR="00061FB0">
        <w:rPr>
          <w:rFonts w:ascii="Times New Roman" w:eastAsiaTheme="minorEastAsia" w:hAnsi="Times New Roman" w:cs="Times New Roman"/>
          <w:sz w:val="20"/>
          <w:szCs w:val="20"/>
          <w:lang w:val="en-US"/>
        </w:rPr>
        <w:t xml:space="preserve"> </w:t>
      </w:r>
      <w:r w:rsidR="009F7938">
        <w:rPr>
          <w:rFonts w:ascii="Times New Roman" w:eastAsiaTheme="minorEastAsia" w:hAnsi="Times New Roman" w:cs="Times New Roman"/>
          <w:sz w:val="20"/>
          <w:szCs w:val="20"/>
          <w:lang w:val="en-US"/>
        </w:rPr>
        <w:t xml:space="preserve">the </w:t>
      </w:r>
      <w:r w:rsidR="00061FB0">
        <w:rPr>
          <w:rFonts w:ascii="Times New Roman" w:eastAsiaTheme="minorEastAsia" w:hAnsi="Times New Roman" w:cs="Times New Roman"/>
          <w:sz w:val="20"/>
          <w:szCs w:val="20"/>
          <w:lang w:val="en-US"/>
        </w:rPr>
        <w:t xml:space="preserve">type S error occurrence probability </w:t>
      </w:r>
      <w:r w:rsidR="00133C9F">
        <w:rPr>
          <w:rFonts w:ascii="Times New Roman" w:eastAsiaTheme="minorEastAsia" w:hAnsi="Times New Roman" w:cs="Times New Roman"/>
          <w:sz w:val="20"/>
          <w:szCs w:val="20"/>
          <w:lang w:val="en-US"/>
        </w:rPr>
        <w:t>as</w:t>
      </w:r>
      <w:r w:rsidR="000875FC">
        <w:rPr>
          <w:rFonts w:ascii="Times New Roman" w:eastAsiaTheme="minorEastAsia" w:hAnsi="Times New Roman" w:cs="Times New Roman"/>
          <w:sz w:val="20"/>
          <w:szCs w:val="20"/>
          <w:lang w:val="en-US"/>
        </w:rPr>
        <w:t xml:space="preserve"> </w:t>
      </w:r>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C</m:t>
            </m:r>
          </m:e>
          <m:sub>
            <m:r>
              <w:rPr>
                <w:rFonts w:ascii="Cambria Math" w:eastAsiaTheme="minorEastAsia" w:hAnsi="Cambria Math" w:cs="Times New Roman"/>
                <w:sz w:val="20"/>
                <w:szCs w:val="20"/>
                <w:lang w:val="en-US"/>
              </w:rPr>
              <m:t>v</m:t>
            </m:r>
          </m:sub>
        </m:sSub>
      </m:oMath>
      <w:r w:rsidR="00133C9F">
        <w:rPr>
          <w:rFonts w:ascii="Times New Roman" w:eastAsiaTheme="minorEastAsia" w:hAnsi="Times New Roman" w:cs="Times New Roman"/>
          <w:sz w:val="20"/>
          <w:szCs w:val="20"/>
          <w:lang w:val="en-US"/>
        </w:rPr>
        <w:t xml:space="preserve"> become</w:t>
      </w:r>
      <w:r w:rsidR="000875FC">
        <w:rPr>
          <w:rFonts w:ascii="Times New Roman" w:eastAsiaTheme="minorEastAsia" w:hAnsi="Times New Roman" w:cs="Times New Roman"/>
          <w:sz w:val="20"/>
          <w:szCs w:val="20"/>
          <w:lang w:val="en-US"/>
        </w:rPr>
        <w:t xml:space="preserve"> greater.</w:t>
      </w:r>
      <w:r w:rsidR="00D35041">
        <w:rPr>
          <w:rFonts w:ascii="Times New Roman" w:eastAsiaTheme="minorEastAsia" w:hAnsi="Times New Roman" w:cs="Times New Roman"/>
          <w:sz w:val="20"/>
          <w:szCs w:val="20"/>
          <w:lang w:val="en-US"/>
        </w:rPr>
        <w:t xml:space="preserve"> </w:t>
      </w:r>
      <w:r w:rsidR="00FF23AC">
        <w:rPr>
          <w:rFonts w:ascii="Times New Roman" w:eastAsiaTheme="minorEastAsia" w:hAnsi="Times New Roman" w:cs="Times New Roman"/>
          <w:sz w:val="20"/>
          <w:szCs w:val="20"/>
          <w:lang w:val="en-US"/>
        </w:rPr>
        <w:t>T</w:t>
      </w:r>
      <w:r w:rsidR="00133C9F">
        <w:rPr>
          <w:rFonts w:ascii="Times New Roman" w:eastAsiaTheme="minorEastAsia" w:hAnsi="Times New Roman" w:cs="Times New Roman"/>
          <w:sz w:val="20"/>
          <w:szCs w:val="20"/>
          <w:lang w:val="en-US"/>
        </w:rPr>
        <w:t xml:space="preserve">his fact can be </w:t>
      </w:r>
      <w:r w:rsidR="00FF23AC">
        <w:rPr>
          <w:rFonts w:ascii="Times New Roman" w:eastAsiaTheme="minorEastAsia" w:hAnsi="Times New Roman" w:cs="Times New Roman"/>
          <w:sz w:val="20"/>
          <w:szCs w:val="20"/>
          <w:lang w:val="en-US"/>
        </w:rPr>
        <w:t xml:space="preserve">illustrated for time series with n = 20, </w:t>
      </w:r>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C</m:t>
            </m:r>
          </m:e>
          <m:sub>
            <m:r>
              <w:rPr>
                <w:rFonts w:ascii="Cambria Math" w:eastAsiaTheme="minorEastAsia" w:hAnsi="Cambria Math" w:cs="Times New Roman"/>
                <w:sz w:val="20"/>
                <w:szCs w:val="20"/>
                <w:lang w:val="en-US"/>
              </w:rPr>
              <m:t>v</m:t>
            </m:r>
          </m:sub>
        </m:sSub>
      </m:oMath>
      <w:r w:rsidR="00FF23AC">
        <w:rPr>
          <w:rFonts w:ascii="Times New Roman" w:eastAsiaTheme="minorEastAsia" w:hAnsi="Times New Roman" w:cs="Times New Roman"/>
          <w:sz w:val="20"/>
          <w:szCs w:val="20"/>
          <w:lang w:val="en-US"/>
        </w:rPr>
        <w:t xml:space="preserve">=0.20 and b =2.00% that have the coefficient of variation </w:t>
      </w:r>
      <w:r w:rsidR="00BB2703">
        <w:rPr>
          <w:rFonts w:ascii="Times New Roman" w:eastAsiaTheme="minorEastAsia" w:hAnsi="Times New Roman" w:cs="Times New Roman"/>
          <w:sz w:val="20"/>
          <w:szCs w:val="20"/>
          <w:lang w:val="en-US"/>
        </w:rPr>
        <w:t xml:space="preserve">raised to </w:t>
      </w:r>
      <w:r w:rsidR="00FF23AC">
        <w:rPr>
          <w:rFonts w:ascii="Times New Roman" w:eastAsiaTheme="minorEastAsia" w:hAnsi="Times New Roman" w:cs="Times New Roman"/>
          <w:sz w:val="20"/>
          <w:szCs w:val="20"/>
          <w:lang w:val="en-US"/>
        </w:rPr>
        <w:t>0.60 and 1.00.</w:t>
      </w:r>
      <w:r w:rsidR="00FA0C48">
        <w:rPr>
          <w:rFonts w:ascii="Times New Roman" w:eastAsiaTheme="minorEastAsia" w:hAnsi="Times New Roman" w:cs="Times New Roman"/>
          <w:sz w:val="20"/>
          <w:szCs w:val="20"/>
          <w:lang w:val="en-US"/>
        </w:rPr>
        <w:t xml:space="preserve"> As a result, </w:t>
      </w:r>
      <w:r w:rsidR="008778F2">
        <w:rPr>
          <w:rFonts w:ascii="Times New Roman" w:eastAsiaTheme="minorEastAsia" w:hAnsi="Times New Roman" w:cs="Times New Roman"/>
          <w:sz w:val="20"/>
          <w:szCs w:val="20"/>
          <w:lang w:val="en-US"/>
        </w:rPr>
        <w:t>the probability of erroneously estimates the signal of trend increases from 7.6% (0.20) to 29.5%</w:t>
      </w:r>
      <w:r w:rsidR="005C0D87">
        <w:rPr>
          <w:rFonts w:ascii="Times New Roman" w:eastAsiaTheme="minorEastAsia" w:hAnsi="Times New Roman" w:cs="Times New Roman"/>
          <w:sz w:val="20"/>
          <w:szCs w:val="20"/>
          <w:lang w:val="en-US"/>
        </w:rPr>
        <w:t xml:space="preserve"> (0.60) and to 36.4% (1.00). </w:t>
      </w:r>
      <w:r w:rsidR="00FD28B6">
        <w:rPr>
          <w:rFonts w:ascii="Times New Roman" w:eastAsiaTheme="minorEastAsia" w:hAnsi="Times New Roman" w:cs="Times New Roman"/>
          <w:sz w:val="20"/>
          <w:szCs w:val="20"/>
          <w:lang w:val="en-US"/>
        </w:rPr>
        <w:t xml:space="preserve">Even for different values of shape parameter, the positive relationship among type S error occurrence probability and coefficient of variation </w:t>
      </w:r>
      <w:r w:rsidR="001231F2">
        <w:rPr>
          <w:rFonts w:ascii="Times New Roman" w:eastAsiaTheme="minorEastAsia" w:hAnsi="Times New Roman" w:cs="Times New Roman"/>
          <w:sz w:val="20"/>
          <w:szCs w:val="20"/>
          <w:lang w:val="en-US"/>
        </w:rPr>
        <w:t>persists</w:t>
      </w:r>
      <w:r w:rsidR="00FD28B6">
        <w:rPr>
          <w:rFonts w:ascii="Times New Roman" w:eastAsiaTheme="minorEastAsia" w:hAnsi="Times New Roman" w:cs="Times New Roman"/>
          <w:sz w:val="20"/>
          <w:szCs w:val="20"/>
          <w:lang w:val="en-US"/>
        </w:rPr>
        <w:t xml:space="preserve"> </w:t>
      </w:r>
      <w:r w:rsidR="00811F7D">
        <w:rPr>
          <w:rFonts w:ascii="Times New Roman" w:eastAsiaTheme="minorEastAsia" w:hAnsi="Times New Roman" w:cs="Times New Roman"/>
          <w:sz w:val="20"/>
          <w:szCs w:val="20"/>
          <w:lang w:val="en-US"/>
        </w:rPr>
        <w:t xml:space="preserve">when other parameters evaluated here </w:t>
      </w:r>
      <w:r w:rsidR="00BB2703">
        <w:rPr>
          <w:rFonts w:ascii="Times New Roman" w:eastAsiaTheme="minorEastAsia" w:hAnsi="Times New Roman" w:cs="Times New Roman"/>
          <w:sz w:val="20"/>
          <w:szCs w:val="20"/>
          <w:lang w:val="en-US"/>
        </w:rPr>
        <w:t>were</w:t>
      </w:r>
      <w:r w:rsidR="00811F7D">
        <w:rPr>
          <w:rFonts w:ascii="Times New Roman" w:eastAsiaTheme="minorEastAsia" w:hAnsi="Times New Roman" w:cs="Times New Roman"/>
          <w:sz w:val="20"/>
          <w:szCs w:val="20"/>
          <w:lang w:val="en-US"/>
        </w:rPr>
        <w:t xml:space="preserve"> kept</w:t>
      </w:r>
      <w:r w:rsidR="00D23829">
        <w:rPr>
          <w:rFonts w:ascii="Times New Roman" w:eastAsiaTheme="minorEastAsia" w:hAnsi="Times New Roman" w:cs="Times New Roman"/>
          <w:sz w:val="20"/>
          <w:szCs w:val="20"/>
          <w:lang w:val="en-US"/>
        </w:rPr>
        <w:t xml:space="preserve"> constants,</w:t>
      </w:r>
      <w:r w:rsidR="00811F7D">
        <w:rPr>
          <w:rFonts w:ascii="Times New Roman" w:eastAsiaTheme="minorEastAsia" w:hAnsi="Times New Roman" w:cs="Times New Roman"/>
          <w:sz w:val="20"/>
          <w:szCs w:val="20"/>
          <w:lang w:val="en-US"/>
        </w:rPr>
        <w:t xml:space="preserve"> </w:t>
      </w:r>
      <w:r w:rsidR="00FD28B6">
        <w:rPr>
          <w:rFonts w:ascii="Times New Roman" w:eastAsiaTheme="minorEastAsia" w:hAnsi="Times New Roman" w:cs="Times New Roman"/>
          <w:sz w:val="20"/>
          <w:szCs w:val="20"/>
          <w:lang w:val="en-US"/>
        </w:rPr>
        <w:t xml:space="preserve">as showed in Figure </w:t>
      </w:r>
      <w:r w:rsidR="00593B4A">
        <w:rPr>
          <w:rFonts w:ascii="Times New Roman" w:eastAsiaTheme="minorEastAsia" w:hAnsi="Times New Roman" w:cs="Times New Roman"/>
          <w:sz w:val="20"/>
          <w:szCs w:val="20"/>
          <w:lang w:val="en-US"/>
        </w:rPr>
        <w:t>4</w:t>
      </w:r>
      <w:r w:rsidR="00811F7D">
        <w:rPr>
          <w:rFonts w:ascii="Times New Roman" w:eastAsiaTheme="minorEastAsia" w:hAnsi="Times New Roman" w:cs="Times New Roman"/>
          <w:sz w:val="20"/>
          <w:szCs w:val="20"/>
          <w:lang w:val="en-US"/>
        </w:rPr>
        <w:t>.</w:t>
      </w:r>
    </w:p>
    <w:p w14:paraId="2C538571" w14:textId="77777777" w:rsidR="00A45C6F" w:rsidRDefault="00A45C6F" w:rsidP="0095726B">
      <w:pPr>
        <w:spacing w:line="360" w:lineRule="auto"/>
        <w:jc w:val="both"/>
        <w:rPr>
          <w:rFonts w:ascii="Times New Roman" w:eastAsiaTheme="minorEastAsia" w:hAnsi="Times New Roman" w:cs="Times New Roman"/>
          <w:sz w:val="20"/>
          <w:szCs w:val="20"/>
          <w:highlight w:val="yellow"/>
          <w:lang w:val="en-US"/>
        </w:rPr>
      </w:pPr>
    </w:p>
    <w:p w14:paraId="1B330450" w14:textId="77777777" w:rsidR="006E0A81" w:rsidRDefault="00841384" w:rsidP="00A45C6F">
      <w:pPr>
        <w:spacing w:line="360" w:lineRule="auto"/>
        <w:jc w:val="both"/>
        <w:rPr>
          <w:rFonts w:ascii="Times New Roman" w:hAnsi="Times New Roman" w:cs="Times New Roman"/>
          <w:sz w:val="20"/>
          <w:szCs w:val="20"/>
          <w:lang w:val="en-US"/>
        </w:rPr>
      </w:pPr>
      <w:r>
        <w:rPr>
          <w:rFonts w:ascii="Times New Roman" w:hAnsi="Times New Roman" w:cs="Times New Roman"/>
          <w:noProof/>
          <w:sz w:val="20"/>
          <w:szCs w:val="20"/>
          <w:lang w:eastAsia="pt-BR"/>
        </w:rPr>
        <w:drawing>
          <wp:inline distT="0" distB="0" distL="0" distR="0" wp14:anchorId="34CA741E" wp14:editId="55D57F95">
            <wp:extent cx="5400040" cy="59055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ype_S_Erros_Cv.jpg"/>
                    <pic:cNvPicPr/>
                  </pic:nvPicPr>
                  <pic:blipFill rotWithShape="1">
                    <a:blip r:embed="rId8" cstate="print">
                      <a:extLst>
                        <a:ext uri="{28A0092B-C50C-407E-A947-70E740481C1C}">
                          <a14:useLocalDpi xmlns:a14="http://schemas.microsoft.com/office/drawing/2010/main" val="0"/>
                        </a:ext>
                      </a:extLst>
                    </a:blip>
                    <a:srcRect t="4807" b="5787"/>
                    <a:stretch/>
                  </pic:blipFill>
                  <pic:spPr bwMode="auto">
                    <a:xfrm>
                      <a:off x="0" y="0"/>
                      <a:ext cx="5400040" cy="5905500"/>
                    </a:xfrm>
                    <a:prstGeom prst="rect">
                      <a:avLst/>
                    </a:prstGeom>
                    <a:ln>
                      <a:noFill/>
                    </a:ln>
                    <a:extLst>
                      <a:ext uri="{53640926-AAD7-44D8-BBD7-CCE9431645EC}">
                        <a14:shadowObscured xmlns:a14="http://schemas.microsoft.com/office/drawing/2010/main"/>
                      </a:ext>
                    </a:extLst>
                  </pic:spPr>
                </pic:pic>
              </a:graphicData>
            </a:graphic>
          </wp:inline>
        </w:drawing>
      </w:r>
    </w:p>
    <w:p w14:paraId="0F3936C0" w14:textId="77777777" w:rsidR="00841384" w:rsidRDefault="00841384" w:rsidP="00841384">
      <w:pPr>
        <w:spacing w:line="360" w:lineRule="auto"/>
        <w:jc w:val="both"/>
        <w:rPr>
          <w:rFonts w:ascii="Times New Roman" w:eastAsiaTheme="minorEastAsia" w:hAnsi="Times New Roman" w:cs="Times New Roman"/>
          <w:sz w:val="20"/>
          <w:szCs w:val="20"/>
          <w:lang w:val="en-US"/>
        </w:rPr>
      </w:pPr>
      <w:r w:rsidRPr="00593B4A">
        <w:rPr>
          <w:rFonts w:ascii="Times New Roman" w:eastAsiaTheme="minorEastAsia" w:hAnsi="Times New Roman" w:cs="Times New Roman"/>
          <w:sz w:val="20"/>
          <w:szCs w:val="20"/>
          <w:highlight w:val="yellow"/>
          <w:lang w:val="en-US"/>
        </w:rPr>
        <w:t>Figure 3</w:t>
      </w:r>
    </w:p>
    <w:p w14:paraId="20F61461" w14:textId="77777777" w:rsidR="00841384" w:rsidRPr="00CF5F22" w:rsidRDefault="00841384" w:rsidP="00A45C6F">
      <w:pPr>
        <w:spacing w:line="360" w:lineRule="auto"/>
        <w:jc w:val="both"/>
        <w:rPr>
          <w:rFonts w:ascii="Times New Roman" w:hAnsi="Times New Roman" w:cs="Times New Roman"/>
          <w:sz w:val="20"/>
          <w:szCs w:val="20"/>
          <w:lang w:val="en-US"/>
        </w:rPr>
      </w:pPr>
    </w:p>
    <w:p w14:paraId="1B78A2A9" w14:textId="77777777" w:rsidR="00841384" w:rsidRDefault="00841384" w:rsidP="00593B4A">
      <w:pPr>
        <w:spacing w:line="360" w:lineRule="auto"/>
        <w:jc w:val="both"/>
        <w:rPr>
          <w:rFonts w:ascii="Times New Roman" w:eastAsiaTheme="minorEastAsia" w:hAnsi="Times New Roman" w:cs="Times New Roman"/>
          <w:sz w:val="20"/>
          <w:szCs w:val="20"/>
          <w:highlight w:val="yellow"/>
          <w:lang w:val="en-US"/>
        </w:rPr>
      </w:pPr>
      <w:r>
        <w:rPr>
          <w:rFonts w:ascii="Times New Roman" w:eastAsiaTheme="minorEastAsia" w:hAnsi="Times New Roman" w:cs="Times New Roman"/>
          <w:noProof/>
          <w:sz w:val="20"/>
          <w:szCs w:val="20"/>
          <w:lang w:eastAsia="pt-BR"/>
        </w:rPr>
        <w:drawing>
          <wp:inline distT="0" distB="0" distL="0" distR="0" wp14:anchorId="7A8C6B6A" wp14:editId="7801BE1C">
            <wp:extent cx="5400040" cy="58928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ype_S_Erros_k.jpg"/>
                    <pic:cNvPicPr/>
                  </pic:nvPicPr>
                  <pic:blipFill rotWithShape="1">
                    <a:blip r:embed="rId9" cstate="print">
                      <a:extLst>
                        <a:ext uri="{28A0092B-C50C-407E-A947-70E740481C1C}">
                          <a14:useLocalDpi xmlns:a14="http://schemas.microsoft.com/office/drawing/2010/main" val="0"/>
                        </a:ext>
                      </a:extLst>
                    </a:blip>
                    <a:srcRect t="4807" b="5980"/>
                    <a:stretch/>
                  </pic:blipFill>
                  <pic:spPr bwMode="auto">
                    <a:xfrm>
                      <a:off x="0" y="0"/>
                      <a:ext cx="5400040" cy="5892800"/>
                    </a:xfrm>
                    <a:prstGeom prst="rect">
                      <a:avLst/>
                    </a:prstGeom>
                    <a:ln>
                      <a:noFill/>
                    </a:ln>
                    <a:extLst>
                      <a:ext uri="{53640926-AAD7-44D8-BBD7-CCE9431645EC}">
                        <a14:shadowObscured xmlns:a14="http://schemas.microsoft.com/office/drawing/2010/main"/>
                      </a:ext>
                    </a:extLst>
                  </pic:spPr>
                </pic:pic>
              </a:graphicData>
            </a:graphic>
          </wp:inline>
        </w:drawing>
      </w:r>
    </w:p>
    <w:p w14:paraId="7E04E390" w14:textId="77777777" w:rsidR="00593B4A" w:rsidRDefault="00593B4A" w:rsidP="00593B4A">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highlight w:val="yellow"/>
          <w:lang w:val="en-US"/>
        </w:rPr>
        <w:t>Figure 4</w:t>
      </w:r>
    </w:p>
    <w:p w14:paraId="1C9B1808" w14:textId="77777777" w:rsidR="000914B4" w:rsidRDefault="00161707" w:rsidP="00161707">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Figure 4 also express the </w:t>
      </w:r>
      <w:r w:rsidR="004504DB">
        <w:rPr>
          <w:rFonts w:ascii="Times New Roman" w:eastAsiaTheme="minorEastAsia" w:hAnsi="Times New Roman" w:cs="Times New Roman"/>
          <w:sz w:val="20"/>
          <w:szCs w:val="20"/>
          <w:lang w:val="en-US"/>
        </w:rPr>
        <w:t xml:space="preserve">positive </w:t>
      </w:r>
      <w:r>
        <w:rPr>
          <w:rFonts w:ascii="Times New Roman" w:eastAsiaTheme="minorEastAsia" w:hAnsi="Times New Roman" w:cs="Times New Roman"/>
          <w:sz w:val="20"/>
          <w:szCs w:val="20"/>
          <w:lang w:val="en-US"/>
        </w:rPr>
        <w:t xml:space="preserve">dependency between GEV’s shape parameter and the capability of B_SEN estimates correctly signal </w:t>
      </w:r>
      <w:r w:rsidR="004504DB">
        <w:rPr>
          <w:rFonts w:ascii="Times New Roman" w:eastAsiaTheme="minorEastAsia" w:hAnsi="Times New Roman" w:cs="Times New Roman"/>
          <w:sz w:val="20"/>
          <w:szCs w:val="20"/>
          <w:lang w:val="en-US"/>
        </w:rPr>
        <w:t xml:space="preserve">of change, i.e. </w:t>
      </w:r>
      <w:r>
        <w:rPr>
          <w:rFonts w:ascii="Times New Roman" w:eastAsiaTheme="minorEastAsia" w:hAnsi="Times New Roman" w:cs="Times New Roman"/>
          <w:sz w:val="20"/>
          <w:szCs w:val="20"/>
          <w:lang w:val="en-US"/>
        </w:rPr>
        <w:t>lower and greater values of type S error occurrence probability are associated with, respectively, lower</w:t>
      </w:r>
      <w:r w:rsidR="004504DB">
        <w:rPr>
          <w:rFonts w:ascii="Times New Roman" w:eastAsiaTheme="minorEastAsia" w:hAnsi="Times New Roman" w:cs="Times New Roman"/>
          <w:sz w:val="20"/>
          <w:szCs w:val="20"/>
          <w:lang w:val="en-US"/>
        </w:rPr>
        <w:t xml:space="preserve"> (-0.3)</w:t>
      </w:r>
      <w:r>
        <w:rPr>
          <w:rFonts w:ascii="Times New Roman" w:eastAsiaTheme="minorEastAsia" w:hAnsi="Times New Roman" w:cs="Times New Roman"/>
          <w:sz w:val="20"/>
          <w:szCs w:val="20"/>
          <w:lang w:val="en-US"/>
        </w:rPr>
        <w:t xml:space="preserve"> and greater</w:t>
      </w:r>
      <w:r w:rsidR="004504DB">
        <w:rPr>
          <w:rFonts w:ascii="Times New Roman" w:eastAsiaTheme="minorEastAsia" w:hAnsi="Times New Roman" w:cs="Times New Roman"/>
          <w:sz w:val="20"/>
          <w:szCs w:val="20"/>
          <w:lang w:val="en-US"/>
        </w:rPr>
        <w:t xml:space="preserve"> (+0.3)</w:t>
      </w:r>
      <w:r>
        <w:rPr>
          <w:rFonts w:ascii="Times New Roman" w:eastAsiaTheme="minorEastAsia" w:hAnsi="Times New Roman" w:cs="Times New Roman"/>
          <w:sz w:val="20"/>
          <w:szCs w:val="20"/>
          <w:lang w:val="en-US"/>
        </w:rPr>
        <w:t xml:space="preserve"> κ values </w:t>
      </w:r>
      <w:r w:rsidR="004504DB">
        <w:rPr>
          <w:rFonts w:ascii="Times New Roman" w:eastAsiaTheme="minorEastAsia" w:hAnsi="Times New Roman" w:cs="Times New Roman"/>
          <w:sz w:val="20"/>
          <w:szCs w:val="20"/>
          <w:lang w:val="en-US"/>
        </w:rPr>
        <w:t xml:space="preserve">when n, </w:t>
      </w:r>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C</m:t>
            </m:r>
          </m:e>
          <m:sub>
            <m:r>
              <w:rPr>
                <w:rFonts w:ascii="Cambria Math" w:eastAsiaTheme="minorEastAsia" w:hAnsi="Cambria Math" w:cs="Times New Roman"/>
                <w:sz w:val="20"/>
                <w:szCs w:val="20"/>
                <w:lang w:val="en-US"/>
              </w:rPr>
              <m:t>v</m:t>
            </m:r>
          </m:sub>
        </m:sSub>
      </m:oMath>
      <w:r w:rsidR="004504DB">
        <w:rPr>
          <w:rFonts w:ascii="Times New Roman" w:eastAsiaTheme="minorEastAsia" w:hAnsi="Times New Roman" w:cs="Times New Roman"/>
          <w:sz w:val="20"/>
          <w:szCs w:val="20"/>
          <w:lang w:val="en-US"/>
        </w:rPr>
        <w:t xml:space="preserve"> and </w:t>
      </w:r>
      <w:r w:rsidR="004504DB" w:rsidRPr="004504DB">
        <w:rPr>
          <w:rFonts w:ascii="Times New Roman" w:eastAsiaTheme="minorEastAsia" w:hAnsi="Times New Roman" w:cs="Times New Roman"/>
          <w:i/>
          <w:sz w:val="20"/>
          <w:szCs w:val="20"/>
          <w:lang w:val="en-US"/>
        </w:rPr>
        <w:t>b</w:t>
      </w:r>
      <w:r w:rsidR="004504DB">
        <w:rPr>
          <w:rFonts w:ascii="Times New Roman" w:eastAsiaTheme="minorEastAsia" w:hAnsi="Times New Roman" w:cs="Times New Roman"/>
          <w:sz w:val="20"/>
          <w:szCs w:val="20"/>
          <w:lang w:val="en-US"/>
        </w:rPr>
        <w:t xml:space="preserve"> are fixed. </w:t>
      </w:r>
      <w:r w:rsidR="00DB3DA4">
        <w:rPr>
          <w:rFonts w:ascii="Times New Roman" w:eastAsiaTheme="minorEastAsia" w:hAnsi="Times New Roman" w:cs="Times New Roman"/>
          <w:sz w:val="20"/>
          <w:szCs w:val="20"/>
          <w:lang w:val="en-US"/>
        </w:rPr>
        <w:t>As an</w:t>
      </w:r>
      <w:r w:rsidR="004504DB">
        <w:rPr>
          <w:rFonts w:ascii="Times New Roman" w:eastAsiaTheme="minorEastAsia" w:hAnsi="Times New Roman" w:cs="Times New Roman"/>
          <w:sz w:val="20"/>
          <w:szCs w:val="20"/>
          <w:lang w:val="en-US"/>
        </w:rPr>
        <w:t xml:space="preserve"> example, </w:t>
      </w:r>
      <w:r w:rsidR="00DB3DA4">
        <w:rPr>
          <w:rFonts w:ascii="Times New Roman" w:eastAsiaTheme="minorEastAsia" w:hAnsi="Times New Roman" w:cs="Times New Roman"/>
          <w:sz w:val="20"/>
          <w:szCs w:val="20"/>
          <w:lang w:val="en-US"/>
        </w:rPr>
        <w:t xml:space="preserve">the difference between type S error occurrence probability </w:t>
      </w:r>
      <w:r w:rsidR="000914B4">
        <w:rPr>
          <w:rFonts w:ascii="Times New Roman" w:eastAsiaTheme="minorEastAsia" w:hAnsi="Times New Roman" w:cs="Times New Roman"/>
          <w:sz w:val="20"/>
          <w:szCs w:val="20"/>
          <w:lang w:val="en-US"/>
        </w:rPr>
        <w:t xml:space="preserve">for κ=-0.30 e κ=0.30 is equal 13.2%, </w:t>
      </w:r>
      <w:r w:rsidR="004504DB">
        <w:rPr>
          <w:rFonts w:ascii="Times New Roman" w:eastAsiaTheme="minorEastAsia" w:hAnsi="Times New Roman" w:cs="Times New Roman"/>
          <w:sz w:val="20"/>
          <w:szCs w:val="20"/>
          <w:lang w:val="en-US"/>
        </w:rPr>
        <w:t>considering n = 50,</w:t>
      </w:r>
      <w:r w:rsidR="00DB3DA4">
        <w:rPr>
          <w:rFonts w:ascii="Times New Roman" w:eastAsiaTheme="minorEastAsia" w:hAnsi="Times New Roman" w:cs="Times New Roman"/>
          <w:sz w:val="20"/>
          <w:szCs w:val="20"/>
          <w:lang w:val="en-US"/>
        </w:rPr>
        <w:t xml:space="preserve"> </w:t>
      </w:r>
      <m:oMath>
        <m:sSub>
          <m:sSubPr>
            <m:ctrlPr>
              <w:rPr>
                <w:rFonts w:ascii="Cambria Math" w:eastAsiaTheme="minorEastAsia" w:hAnsi="Cambria Math" w:cs="Times New Roman"/>
                <w:i/>
                <w:sz w:val="20"/>
                <w:szCs w:val="20"/>
                <w:lang w:val="en-US"/>
              </w:rPr>
            </m:ctrlPr>
          </m:sSubPr>
          <m:e>
            <m:r>
              <w:rPr>
                <w:rFonts w:ascii="Cambria Math" w:eastAsiaTheme="minorEastAsia" w:hAnsi="Cambria Math" w:cs="Times New Roman"/>
                <w:sz w:val="20"/>
                <w:szCs w:val="20"/>
                <w:lang w:val="en-US"/>
              </w:rPr>
              <m:t>C</m:t>
            </m:r>
          </m:e>
          <m:sub>
            <m:r>
              <w:rPr>
                <w:rFonts w:ascii="Cambria Math" w:eastAsiaTheme="minorEastAsia" w:hAnsi="Cambria Math" w:cs="Times New Roman"/>
                <w:sz w:val="20"/>
                <w:szCs w:val="20"/>
                <w:lang w:val="en-US"/>
              </w:rPr>
              <m:t>v</m:t>
            </m:r>
          </m:sub>
        </m:sSub>
      </m:oMath>
      <w:r w:rsidR="00DB3DA4">
        <w:rPr>
          <w:rFonts w:ascii="Times New Roman" w:eastAsiaTheme="minorEastAsia" w:hAnsi="Times New Roman" w:cs="Times New Roman"/>
          <w:sz w:val="20"/>
          <w:szCs w:val="20"/>
          <w:lang w:val="en-US"/>
        </w:rPr>
        <w:t xml:space="preserve"> = 0.60</w:t>
      </w:r>
      <w:r w:rsidR="000914B4">
        <w:rPr>
          <w:rFonts w:ascii="Times New Roman" w:eastAsiaTheme="minorEastAsia" w:hAnsi="Times New Roman" w:cs="Times New Roman"/>
          <w:sz w:val="20"/>
          <w:szCs w:val="20"/>
          <w:lang w:val="en-US"/>
        </w:rPr>
        <w:t xml:space="preserve"> and b = 2.00% constants. </w:t>
      </w:r>
    </w:p>
    <w:p w14:paraId="04F5A32E" w14:textId="77777777" w:rsidR="006077F9" w:rsidRDefault="000914B4" w:rsidP="00161707">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Until now, </w:t>
      </w:r>
      <w:r w:rsidR="00261262">
        <w:rPr>
          <w:rFonts w:ascii="Times New Roman" w:eastAsiaTheme="minorEastAsia" w:hAnsi="Times New Roman" w:cs="Times New Roman"/>
          <w:sz w:val="20"/>
          <w:szCs w:val="20"/>
          <w:lang w:val="en-US"/>
        </w:rPr>
        <w:t xml:space="preserve">the </w:t>
      </w:r>
      <w:r>
        <w:rPr>
          <w:rFonts w:ascii="Times New Roman" w:eastAsiaTheme="minorEastAsia" w:hAnsi="Times New Roman" w:cs="Times New Roman"/>
          <w:sz w:val="20"/>
          <w:szCs w:val="20"/>
          <w:lang w:val="en-US"/>
        </w:rPr>
        <w:t>results reveal that</w:t>
      </w:r>
      <w:r w:rsidR="006077F9">
        <w:rPr>
          <w:rFonts w:ascii="Times New Roman" w:eastAsiaTheme="minorEastAsia" w:hAnsi="Times New Roman" w:cs="Times New Roman"/>
          <w:sz w:val="20"/>
          <w:szCs w:val="20"/>
          <w:lang w:val="en-US"/>
        </w:rPr>
        <w:t xml:space="preserve"> the probability of erroneously identify the signal </w:t>
      </w:r>
      <w:r w:rsidR="00261262">
        <w:rPr>
          <w:rFonts w:ascii="Times New Roman" w:eastAsiaTheme="minorEastAsia" w:hAnsi="Times New Roman" w:cs="Times New Roman"/>
          <w:sz w:val="20"/>
          <w:szCs w:val="20"/>
          <w:lang w:val="en-US"/>
        </w:rPr>
        <w:t>of chang</w:t>
      </w:r>
      <w:r w:rsidR="006077F9">
        <w:rPr>
          <w:rFonts w:ascii="Times New Roman" w:eastAsiaTheme="minorEastAsia" w:hAnsi="Times New Roman" w:cs="Times New Roman"/>
          <w:sz w:val="20"/>
          <w:szCs w:val="20"/>
          <w:lang w:val="en-US"/>
        </w:rPr>
        <w:t>e is relatively high in time series with high annual variability and low trend’s magnitude</w:t>
      </w:r>
      <w:r w:rsidR="00261262">
        <w:rPr>
          <w:rFonts w:ascii="Times New Roman" w:eastAsiaTheme="minorEastAsia" w:hAnsi="Times New Roman" w:cs="Times New Roman"/>
          <w:sz w:val="20"/>
          <w:szCs w:val="20"/>
          <w:lang w:val="en-US"/>
        </w:rPr>
        <w:t xml:space="preserve"> (also κ’s values dependent), especially in sample</w:t>
      </w:r>
      <w:r w:rsidR="00C94C48">
        <w:rPr>
          <w:rFonts w:ascii="Times New Roman" w:eastAsiaTheme="minorEastAsia" w:hAnsi="Times New Roman" w:cs="Times New Roman"/>
          <w:sz w:val="20"/>
          <w:szCs w:val="20"/>
          <w:lang w:val="en-US"/>
        </w:rPr>
        <w:t>s</w:t>
      </w:r>
      <w:r w:rsidR="00261262">
        <w:rPr>
          <w:rFonts w:ascii="Times New Roman" w:eastAsiaTheme="minorEastAsia" w:hAnsi="Times New Roman" w:cs="Times New Roman"/>
          <w:sz w:val="20"/>
          <w:szCs w:val="20"/>
          <w:lang w:val="en-US"/>
        </w:rPr>
        <w:t xml:space="preserve"> </w:t>
      </w:r>
      <w:r w:rsidR="00C94C48">
        <w:rPr>
          <w:rFonts w:ascii="Times New Roman" w:eastAsiaTheme="minorEastAsia" w:hAnsi="Times New Roman" w:cs="Times New Roman"/>
          <w:sz w:val="20"/>
          <w:szCs w:val="20"/>
          <w:lang w:val="en-US"/>
        </w:rPr>
        <w:t xml:space="preserve">with </w:t>
      </w:r>
      <w:r w:rsidR="00261262">
        <w:rPr>
          <w:rFonts w:ascii="Times New Roman" w:eastAsiaTheme="minorEastAsia" w:hAnsi="Times New Roman" w:cs="Times New Roman"/>
          <w:sz w:val="20"/>
          <w:szCs w:val="20"/>
          <w:lang w:val="en-US"/>
        </w:rPr>
        <w:t xml:space="preserve">size lower than 60 years of record. </w:t>
      </w:r>
    </w:p>
    <w:p w14:paraId="5E81DEFF" w14:textId="77777777" w:rsidR="00596F53" w:rsidRDefault="00596F53" w:rsidP="00596F53">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Figure 5 shows that type S error occurrence probability can be significant when the power of the test is lower than 0.15. This fact can complicate trend detection studies</w:t>
      </w:r>
      <w:r w:rsidR="00C94C48">
        <w:rPr>
          <w:rFonts w:ascii="Times New Roman" w:eastAsiaTheme="minorEastAsia" w:hAnsi="Times New Roman" w:cs="Times New Roman"/>
          <w:sz w:val="20"/>
          <w:szCs w:val="20"/>
          <w:lang w:val="en-US"/>
        </w:rPr>
        <w:t>, resulting, for an example, in a situation that neighbor’s gages are identified as nonstationary but with opposite signal of change.</w:t>
      </w:r>
      <w:r>
        <w:rPr>
          <w:rFonts w:ascii="Times New Roman" w:eastAsiaTheme="minorEastAsia" w:hAnsi="Times New Roman" w:cs="Times New Roman"/>
          <w:sz w:val="20"/>
          <w:szCs w:val="20"/>
          <w:lang w:val="en-US"/>
        </w:rPr>
        <w:t xml:space="preserve"> </w:t>
      </w:r>
      <w:r w:rsidR="006A6B73">
        <w:rPr>
          <w:rFonts w:ascii="Times New Roman" w:eastAsiaTheme="minorEastAsia" w:hAnsi="Times New Roman" w:cs="Times New Roman"/>
          <w:sz w:val="20"/>
          <w:szCs w:val="20"/>
          <w:lang w:val="en-US"/>
        </w:rPr>
        <w:t xml:space="preserve">This problem can be aggravated when the power of test is low, </w:t>
      </w:r>
      <w:r w:rsidR="00FA4AB1">
        <w:rPr>
          <w:rFonts w:ascii="Times New Roman" w:eastAsiaTheme="minorEastAsia" w:hAnsi="Times New Roman" w:cs="Times New Roman"/>
          <w:sz w:val="20"/>
          <w:szCs w:val="20"/>
          <w:lang w:val="en-US"/>
        </w:rPr>
        <w:t>because</w:t>
      </w:r>
      <w:r w:rsidR="006A6B73">
        <w:rPr>
          <w:rFonts w:ascii="Times New Roman" w:eastAsiaTheme="minorEastAsia" w:hAnsi="Times New Roman" w:cs="Times New Roman"/>
          <w:sz w:val="20"/>
          <w:szCs w:val="20"/>
          <w:lang w:val="en-US"/>
        </w:rPr>
        <w:t xml:space="preserve"> B_SEN tends to overestimate the real trend’s magnitude.</w:t>
      </w:r>
    </w:p>
    <w:p w14:paraId="3754BAD3" w14:textId="77777777" w:rsidR="00596F53" w:rsidRDefault="00DE1E14" w:rsidP="00161707">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noProof/>
          <w:sz w:val="20"/>
          <w:szCs w:val="20"/>
          <w:lang w:eastAsia="pt-BR"/>
        </w:rPr>
        <w:drawing>
          <wp:inline distT="0" distB="0" distL="0" distR="0" wp14:anchorId="75E73B12" wp14:editId="42D207F7">
            <wp:extent cx="5399881" cy="246482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wer_Signal.jpg"/>
                    <pic:cNvPicPr/>
                  </pic:nvPicPr>
                  <pic:blipFill rotWithShape="1">
                    <a:blip r:embed="rId10" cstate="print">
                      <a:extLst>
                        <a:ext uri="{28A0092B-C50C-407E-A947-70E740481C1C}">
                          <a14:useLocalDpi xmlns:a14="http://schemas.microsoft.com/office/drawing/2010/main" val="0"/>
                        </a:ext>
                      </a:extLst>
                    </a:blip>
                    <a:srcRect t="5632" b="51787"/>
                    <a:stretch/>
                  </pic:blipFill>
                  <pic:spPr bwMode="auto">
                    <a:xfrm>
                      <a:off x="0" y="0"/>
                      <a:ext cx="5400040" cy="2464894"/>
                    </a:xfrm>
                    <a:prstGeom prst="rect">
                      <a:avLst/>
                    </a:prstGeom>
                    <a:ln>
                      <a:noFill/>
                    </a:ln>
                    <a:extLst>
                      <a:ext uri="{53640926-AAD7-44D8-BBD7-CCE9431645EC}">
                        <a14:shadowObscured xmlns:a14="http://schemas.microsoft.com/office/drawing/2010/main"/>
                      </a:ext>
                    </a:extLst>
                  </pic:spPr>
                </pic:pic>
              </a:graphicData>
            </a:graphic>
          </wp:inline>
        </w:drawing>
      </w:r>
    </w:p>
    <w:p w14:paraId="488FF07E" w14:textId="77777777" w:rsidR="00596F53" w:rsidRDefault="00596F53" w:rsidP="00161707">
      <w:pPr>
        <w:spacing w:line="360" w:lineRule="auto"/>
        <w:jc w:val="both"/>
        <w:rPr>
          <w:rFonts w:ascii="Times New Roman" w:eastAsiaTheme="minorEastAsia" w:hAnsi="Times New Roman" w:cs="Times New Roman"/>
          <w:sz w:val="20"/>
          <w:szCs w:val="20"/>
          <w:lang w:val="en-US"/>
        </w:rPr>
      </w:pPr>
      <w:r w:rsidRPr="00596F53">
        <w:rPr>
          <w:rFonts w:ascii="Times New Roman" w:eastAsiaTheme="minorEastAsia" w:hAnsi="Times New Roman" w:cs="Times New Roman"/>
          <w:sz w:val="20"/>
          <w:szCs w:val="20"/>
          <w:highlight w:val="yellow"/>
          <w:lang w:val="en-US"/>
        </w:rPr>
        <w:t>Figure 5</w:t>
      </w:r>
    </w:p>
    <w:p w14:paraId="5509E252" w14:textId="77777777" w:rsidR="00063931" w:rsidRDefault="00832ABA" w:rsidP="00161707">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Monte Carlo’s results also </w:t>
      </w:r>
      <w:r w:rsidR="00A54267">
        <w:rPr>
          <w:rFonts w:ascii="Times New Roman" w:eastAsiaTheme="minorEastAsia" w:hAnsi="Times New Roman" w:cs="Times New Roman"/>
          <w:sz w:val="20"/>
          <w:szCs w:val="20"/>
          <w:lang w:val="en-US"/>
        </w:rPr>
        <w:t>allowed evaluate</w:t>
      </w:r>
      <w:r>
        <w:rPr>
          <w:rFonts w:ascii="Times New Roman" w:eastAsiaTheme="minorEastAsia" w:hAnsi="Times New Roman" w:cs="Times New Roman"/>
          <w:sz w:val="20"/>
          <w:szCs w:val="20"/>
          <w:lang w:val="en-US"/>
        </w:rPr>
        <w:t xml:space="preserve"> the bias and variance of B_SEN when applied for a different </w:t>
      </w:r>
      <w:r w:rsidR="00551943">
        <w:rPr>
          <w:rFonts w:ascii="Times New Roman" w:eastAsiaTheme="minorEastAsia" w:hAnsi="Times New Roman" w:cs="Times New Roman"/>
          <w:sz w:val="20"/>
          <w:szCs w:val="20"/>
          <w:lang w:val="en-US"/>
        </w:rPr>
        <w:t xml:space="preserve">extreme </w:t>
      </w:r>
      <w:r>
        <w:rPr>
          <w:rFonts w:ascii="Times New Roman" w:eastAsiaTheme="minorEastAsia" w:hAnsi="Times New Roman" w:cs="Times New Roman"/>
          <w:sz w:val="20"/>
          <w:szCs w:val="20"/>
          <w:lang w:val="en-US"/>
        </w:rPr>
        <w:t>time series</w:t>
      </w:r>
      <w:r w:rsidR="00551943">
        <w:rPr>
          <w:rFonts w:ascii="Times New Roman" w:eastAsiaTheme="minorEastAsia" w:hAnsi="Times New Roman" w:cs="Times New Roman"/>
          <w:sz w:val="20"/>
          <w:szCs w:val="20"/>
          <w:lang w:val="en-US"/>
        </w:rPr>
        <w:t xml:space="preserve">, i.e. GEV’s with different </w:t>
      </w:r>
      <w:r w:rsidR="006E2A5C">
        <w:rPr>
          <w:rFonts w:ascii="Times New Roman" w:eastAsiaTheme="minorEastAsia" w:hAnsi="Times New Roman" w:cs="Times New Roman"/>
          <w:sz w:val="20"/>
          <w:szCs w:val="20"/>
          <w:lang w:val="en-US"/>
        </w:rPr>
        <w:t>sample size (</w:t>
      </w:r>
      <w:r w:rsidR="00551943">
        <w:rPr>
          <w:rFonts w:ascii="Times New Roman" w:eastAsiaTheme="minorEastAsia" w:hAnsi="Times New Roman" w:cs="Times New Roman"/>
          <w:sz w:val="20"/>
          <w:szCs w:val="20"/>
          <w:lang w:val="en-US"/>
        </w:rPr>
        <w:t>n’s</w:t>
      </w:r>
      <w:r w:rsidR="006E2A5C">
        <w:rPr>
          <w:rFonts w:ascii="Times New Roman" w:eastAsiaTheme="minorEastAsia" w:hAnsi="Times New Roman" w:cs="Times New Roman"/>
          <w:sz w:val="20"/>
          <w:szCs w:val="20"/>
          <w:lang w:val="en-US"/>
        </w:rPr>
        <w:t>), coefficient of variation</w:t>
      </w:r>
      <w:r w:rsidR="00551943">
        <w:rPr>
          <w:rFonts w:ascii="Times New Roman" w:eastAsiaTheme="minorEastAsia" w:hAnsi="Times New Roman" w:cs="Times New Roman"/>
          <w:sz w:val="20"/>
          <w:szCs w:val="20"/>
          <w:lang w:val="en-US"/>
        </w:rPr>
        <w:t xml:space="preserve"> </w:t>
      </w:r>
      <w:r w:rsidR="006E2A5C">
        <w:rPr>
          <w:rFonts w:ascii="Times New Roman" w:eastAsiaTheme="minorEastAsia" w:hAnsi="Times New Roman" w:cs="Times New Roman"/>
          <w:sz w:val="20"/>
          <w:szCs w:val="20"/>
          <w:lang w:val="en-US"/>
        </w:rPr>
        <w:t>(</w:t>
      </w:r>
      <m:oMath>
        <m:r>
          <w:rPr>
            <w:rFonts w:ascii="Cambria Math" w:eastAsiaTheme="minorEastAsia" w:hAnsi="Cambria Math" w:cs="Times New Roman"/>
            <w:sz w:val="20"/>
            <w:szCs w:val="20"/>
            <w:lang w:val="en-US"/>
          </w:rPr>
          <m:t>Cv's)</m:t>
        </m:r>
      </m:oMath>
      <w:r w:rsidR="006E2A5C">
        <w:rPr>
          <w:rFonts w:ascii="Times New Roman" w:eastAsiaTheme="minorEastAsia" w:hAnsi="Times New Roman" w:cs="Times New Roman"/>
          <w:sz w:val="20"/>
          <w:szCs w:val="20"/>
          <w:lang w:val="en-US"/>
        </w:rPr>
        <w:t xml:space="preserve">), </w:t>
      </w:r>
      <w:r w:rsidR="00A54267">
        <w:rPr>
          <w:rFonts w:ascii="Times New Roman" w:eastAsiaTheme="minorEastAsia" w:hAnsi="Times New Roman" w:cs="Times New Roman"/>
          <w:sz w:val="20"/>
          <w:szCs w:val="20"/>
          <w:lang w:val="en-US"/>
        </w:rPr>
        <w:t>trend’s magnitude (</w:t>
      </w:r>
      <w:r w:rsidR="006E2A5C">
        <w:rPr>
          <w:rFonts w:ascii="Times New Roman" w:eastAsiaTheme="minorEastAsia" w:hAnsi="Times New Roman" w:cs="Times New Roman"/>
          <w:sz w:val="20"/>
          <w:szCs w:val="20"/>
          <w:lang w:val="en-US"/>
        </w:rPr>
        <w:t>b</w:t>
      </w:r>
      <w:r w:rsidR="00A54267">
        <w:rPr>
          <w:rFonts w:ascii="Times New Roman" w:eastAsiaTheme="minorEastAsia" w:hAnsi="Times New Roman" w:cs="Times New Roman"/>
          <w:sz w:val="20"/>
          <w:szCs w:val="20"/>
          <w:lang w:val="en-US"/>
        </w:rPr>
        <w:t>’s) and shape parameter (κ’s)</w:t>
      </w:r>
      <w:r>
        <w:rPr>
          <w:rFonts w:ascii="Times New Roman" w:eastAsiaTheme="minorEastAsia" w:hAnsi="Times New Roman" w:cs="Times New Roman"/>
          <w:sz w:val="20"/>
          <w:szCs w:val="20"/>
          <w:lang w:val="en-US"/>
        </w:rPr>
        <w:t>. Figure 6 express the relationship among statistical test’s power and relative bias of B_SEN when a sample is declared as nonstationary by MK test.</w:t>
      </w:r>
      <w:r w:rsidR="006A6B73">
        <w:rPr>
          <w:rFonts w:ascii="Times New Roman" w:eastAsiaTheme="minorEastAsia" w:hAnsi="Times New Roman" w:cs="Times New Roman"/>
          <w:sz w:val="20"/>
          <w:szCs w:val="20"/>
          <w:lang w:val="en-US"/>
        </w:rPr>
        <w:t xml:space="preserve"> </w:t>
      </w:r>
      <w:r w:rsidR="00063931">
        <w:rPr>
          <w:rFonts w:ascii="Times New Roman" w:eastAsiaTheme="minorEastAsia" w:hAnsi="Times New Roman" w:cs="Times New Roman"/>
          <w:sz w:val="20"/>
          <w:szCs w:val="20"/>
          <w:lang w:val="en-US"/>
        </w:rPr>
        <w:t>In Figure 6 can be seen that B_SEN tends to overestimate the real trend’s magnitude, especially when the power of test is low. As an example, in situations where the power of MK test is approximately 0.50, the estimate</w:t>
      </w:r>
      <w:r w:rsidR="0015028F">
        <w:rPr>
          <w:rFonts w:ascii="Times New Roman" w:eastAsiaTheme="minorEastAsia" w:hAnsi="Times New Roman" w:cs="Times New Roman"/>
          <w:sz w:val="20"/>
          <w:szCs w:val="20"/>
          <w:lang w:val="en-US"/>
        </w:rPr>
        <w:t>d</w:t>
      </w:r>
      <w:r w:rsidR="00063931">
        <w:rPr>
          <w:rFonts w:ascii="Times New Roman" w:eastAsiaTheme="minorEastAsia" w:hAnsi="Times New Roman" w:cs="Times New Roman"/>
          <w:sz w:val="20"/>
          <w:szCs w:val="20"/>
          <w:lang w:val="en-US"/>
        </w:rPr>
        <w:t xml:space="preserve"> value of change</w:t>
      </w:r>
      <w:r w:rsidR="0003072F">
        <w:rPr>
          <w:rFonts w:ascii="Times New Roman" w:eastAsiaTheme="minorEastAsia" w:hAnsi="Times New Roman" w:cs="Times New Roman"/>
          <w:sz w:val="20"/>
          <w:szCs w:val="20"/>
          <w:lang w:val="en-US"/>
        </w:rPr>
        <w:t xml:space="preserve"> by B_SEN</w:t>
      </w:r>
      <w:r w:rsidR="0015028F">
        <w:rPr>
          <w:rFonts w:ascii="Times New Roman" w:eastAsiaTheme="minorEastAsia" w:hAnsi="Times New Roman" w:cs="Times New Roman"/>
          <w:sz w:val="20"/>
          <w:szCs w:val="20"/>
          <w:lang w:val="en-US"/>
        </w:rPr>
        <w:t xml:space="preserve"> is, on average, 40% greater than the real one. In addition, if the power’s test is equal to 0.20, B_SEN can predict magnitudes of trends 100% greater, i.e. double. </w:t>
      </w:r>
      <w:r w:rsidR="0003072F">
        <w:rPr>
          <w:rFonts w:ascii="Times New Roman" w:eastAsiaTheme="minorEastAsia" w:hAnsi="Times New Roman" w:cs="Times New Roman"/>
          <w:sz w:val="20"/>
          <w:szCs w:val="20"/>
          <w:lang w:val="en-US"/>
        </w:rPr>
        <w:t xml:space="preserve">This distortion </w:t>
      </w:r>
      <w:r w:rsidR="00242970">
        <w:rPr>
          <w:rFonts w:ascii="Times New Roman" w:eastAsiaTheme="minorEastAsia" w:hAnsi="Times New Roman" w:cs="Times New Roman"/>
          <w:sz w:val="20"/>
          <w:szCs w:val="20"/>
          <w:lang w:val="en-US"/>
        </w:rPr>
        <w:t xml:space="preserve">can </w:t>
      </w:r>
      <w:r w:rsidR="00714003">
        <w:rPr>
          <w:rFonts w:ascii="Times New Roman" w:eastAsiaTheme="minorEastAsia" w:hAnsi="Times New Roman" w:cs="Times New Roman"/>
          <w:sz w:val="20"/>
          <w:szCs w:val="20"/>
          <w:lang w:val="en-US"/>
        </w:rPr>
        <w:t>affect</w:t>
      </w:r>
      <w:r w:rsidR="0003072F">
        <w:rPr>
          <w:rFonts w:ascii="Times New Roman" w:eastAsiaTheme="minorEastAsia" w:hAnsi="Times New Roman" w:cs="Times New Roman"/>
          <w:sz w:val="20"/>
          <w:szCs w:val="20"/>
          <w:lang w:val="en-US"/>
        </w:rPr>
        <w:t xml:space="preserve"> interpretation of results and, consequently in water resource management and planning or in other decisions that are taken based upon a po</w:t>
      </w:r>
      <w:r w:rsidR="000D590A">
        <w:rPr>
          <w:rFonts w:ascii="Times New Roman" w:eastAsiaTheme="minorEastAsia" w:hAnsi="Times New Roman" w:cs="Times New Roman"/>
          <w:sz w:val="20"/>
          <w:szCs w:val="20"/>
          <w:lang w:val="en-US"/>
        </w:rPr>
        <w:t>ssible wrong estimated trend.</w:t>
      </w:r>
    </w:p>
    <w:p w14:paraId="773C47BE" w14:textId="77777777" w:rsidR="00063931" w:rsidRDefault="00063931" w:rsidP="00161707">
      <w:pPr>
        <w:spacing w:line="360" w:lineRule="auto"/>
        <w:jc w:val="both"/>
        <w:rPr>
          <w:rFonts w:ascii="Times New Roman" w:eastAsiaTheme="minorEastAsia" w:hAnsi="Times New Roman" w:cs="Times New Roman"/>
          <w:sz w:val="20"/>
          <w:szCs w:val="20"/>
          <w:lang w:val="en-US"/>
        </w:rPr>
      </w:pPr>
    </w:p>
    <w:p w14:paraId="5E9929B3" w14:textId="77777777" w:rsidR="00232365" w:rsidRDefault="00232365" w:rsidP="00161707">
      <w:pPr>
        <w:spacing w:line="360" w:lineRule="auto"/>
        <w:jc w:val="both"/>
        <w:rPr>
          <w:rFonts w:ascii="Times New Roman" w:eastAsiaTheme="minorEastAsia" w:hAnsi="Times New Roman" w:cs="Times New Roman"/>
          <w:sz w:val="20"/>
          <w:szCs w:val="20"/>
          <w:lang w:val="en-US"/>
        </w:rPr>
      </w:pPr>
    </w:p>
    <w:p w14:paraId="34E1A499" w14:textId="77777777" w:rsidR="00232365" w:rsidRDefault="00E0367A" w:rsidP="00161707">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noProof/>
          <w:sz w:val="20"/>
          <w:szCs w:val="20"/>
          <w:lang w:eastAsia="pt-BR"/>
        </w:rPr>
        <w:drawing>
          <wp:inline distT="0" distB="0" distL="0" distR="0" wp14:anchorId="0E887443" wp14:editId="23E0E68A">
            <wp:extent cx="5399785" cy="247725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SEN_Power.jpg"/>
                    <pic:cNvPicPr/>
                  </pic:nvPicPr>
                  <pic:blipFill rotWithShape="1">
                    <a:blip r:embed="rId11" cstate="print">
                      <a:extLst>
                        <a:ext uri="{28A0092B-C50C-407E-A947-70E740481C1C}">
                          <a14:useLocalDpi xmlns:a14="http://schemas.microsoft.com/office/drawing/2010/main" val="0"/>
                        </a:ext>
                      </a:extLst>
                    </a:blip>
                    <a:srcRect t="5878" b="51325"/>
                    <a:stretch/>
                  </pic:blipFill>
                  <pic:spPr bwMode="auto">
                    <a:xfrm>
                      <a:off x="0" y="0"/>
                      <a:ext cx="5400040" cy="2477370"/>
                    </a:xfrm>
                    <a:prstGeom prst="rect">
                      <a:avLst/>
                    </a:prstGeom>
                    <a:ln>
                      <a:noFill/>
                    </a:ln>
                    <a:extLst>
                      <a:ext uri="{53640926-AAD7-44D8-BBD7-CCE9431645EC}">
                        <a14:shadowObscured xmlns:a14="http://schemas.microsoft.com/office/drawing/2010/main"/>
                      </a:ext>
                    </a:extLst>
                  </pic:spPr>
                </pic:pic>
              </a:graphicData>
            </a:graphic>
          </wp:inline>
        </w:drawing>
      </w:r>
    </w:p>
    <w:p w14:paraId="4F7462FD" w14:textId="77777777" w:rsidR="008323CD" w:rsidRDefault="00832ABA" w:rsidP="00832ABA">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highlight w:val="yellow"/>
          <w:lang w:val="en-US"/>
        </w:rPr>
        <w:t>Figure 6</w:t>
      </w:r>
    </w:p>
    <w:p w14:paraId="3F0662D8" w14:textId="77777777" w:rsidR="00714003" w:rsidRDefault="00714003" w:rsidP="00832ABA">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The variance of B_SEN was analyzed</w:t>
      </w:r>
      <w:r w:rsidR="0097563A">
        <w:rPr>
          <w:rFonts w:ascii="Times New Roman" w:eastAsiaTheme="minorEastAsia" w:hAnsi="Times New Roman" w:cs="Times New Roman"/>
          <w:sz w:val="20"/>
          <w:szCs w:val="20"/>
          <w:lang w:val="en-US"/>
        </w:rPr>
        <w:t xml:space="preserve"> considering</w:t>
      </w:r>
      <w:r>
        <w:rPr>
          <w:rFonts w:ascii="Times New Roman" w:eastAsiaTheme="minorEastAsia" w:hAnsi="Times New Roman" w:cs="Times New Roman"/>
          <w:sz w:val="20"/>
          <w:szCs w:val="20"/>
          <w:lang w:val="en-US"/>
        </w:rPr>
        <w:t xml:space="preserve"> the difference between</w:t>
      </w:r>
      <w:r w:rsidR="0097563A">
        <w:rPr>
          <w:rFonts w:ascii="Times New Roman" w:eastAsiaTheme="minorEastAsia" w:hAnsi="Times New Roman" w:cs="Times New Roman"/>
          <w:sz w:val="20"/>
          <w:szCs w:val="20"/>
          <w:lang w:val="en-US"/>
        </w:rPr>
        <w:t xml:space="preserve"> the 2.5% and 97.5% percentiles </w:t>
      </w:r>
      <w:r>
        <w:rPr>
          <w:rFonts w:ascii="Times New Roman" w:eastAsiaTheme="minorEastAsia" w:hAnsi="Times New Roman" w:cs="Times New Roman"/>
          <w:sz w:val="20"/>
          <w:szCs w:val="20"/>
          <w:lang w:val="en-US"/>
        </w:rPr>
        <w:t xml:space="preserve">of estimated trend’s magnitude </w:t>
      </w:r>
      <w:r w:rsidR="00B450AA">
        <w:rPr>
          <w:rFonts w:ascii="Times New Roman" w:eastAsiaTheme="minorEastAsia" w:hAnsi="Times New Roman" w:cs="Times New Roman"/>
          <w:sz w:val="20"/>
          <w:szCs w:val="20"/>
          <w:lang w:val="en-US"/>
        </w:rPr>
        <w:t>divided by the real value of change (</w:t>
      </w:r>
      <w:r w:rsidR="00B450AA" w:rsidRPr="00B450AA">
        <w:rPr>
          <w:rFonts w:ascii="Times New Roman" w:eastAsiaTheme="minorEastAsia" w:hAnsi="Times New Roman" w:cs="Times New Roman"/>
          <w:i/>
          <w:sz w:val="20"/>
          <w:szCs w:val="20"/>
          <w:lang w:val="en-US"/>
        </w:rPr>
        <w:t>b</w:t>
      </w:r>
      <w:r w:rsidR="00B450AA">
        <w:rPr>
          <w:rFonts w:ascii="Times New Roman" w:eastAsiaTheme="minorEastAsia" w:hAnsi="Times New Roman" w:cs="Times New Roman"/>
          <w:sz w:val="20"/>
          <w:szCs w:val="20"/>
          <w:lang w:val="en-US"/>
        </w:rPr>
        <w:t xml:space="preserve">) used during the generation process of </w:t>
      </w:r>
      <w:r>
        <w:rPr>
          <w:rFonts w:ascii="Times New Roman" w:eastAsiaTheme="minorEastAsia" w:hAnsi="Times New Roman" w:cs="Times New Roman"/>
          <w:sz w:val="20"/>
          <w:szCs w:val="20"/>
          <w:lang w:val="en-US"/>
        </w:rPr>
        <w:t xml:space="preserve">10,000 GEV series </w:t>
      </w:r>
      <w:r w:rsidR="000A66EC">
        <w:rPr>
          <w:rFonts w:ascii="Times New Roman" w:eastAsiaTheme="minorEastAsia" w:hAnsi="Times New Roman" w:cs="Times New Roman"/>
          <w:sz w:val="20"/>
          <w:szCs w:val="20"/>
          <w:lang w:val="en-US"/>
        </w:rPr>
        <w:t>with</w:t>
      </w:r>
      <w:r w:rsidR="00B450AA">
        <w:rPr>
          <w:rFonts w:ascii="Times New Roman" w:eastAsiaTheme="minorEastAsia" w:hAnsi="Times New Roman" w:cs="Times New Roman"/>
          <w:sz w:val="20"/>
          <w:szCs w:val="20"/>
          <w:lang w:val="en-US"/>
        </w:rPr>
        <w:t xml:space="preserve"> different sample sizes, coefficient of variation and shape parameter.</w:t>
      </w:r>
      <w:r w:rsidR="0097563A">
        <w:rPr>
          <w:rFonts w:ascii="Times New Roman" w:eastAsiaTheme="minorEastAsia" w:hAnsi="Times New Roman" w:cs="Times New Roman"/>
          <w:sz w:val="20"/>
          <w:szCs w:val="20"/>
          <w:lang w:val="en-US"/>
        </w:rPr>
        <w:t xml:space="preserve"> </w:t>
      </w:r>
      <w:r w:rsidR="00047949">
        <w:rPr>
          <w:rFonts w:ascii="Times New Roman" w:eastAsiaTheme="minorEastAsia" w:hAnsi="Times New Roman" w:cs="Times New Roman"/>
          <w:sz w:val="20"/>
          <w:szCs w:val="20"/>
          <w:lang w:val="en-US"/>
        </w:rPr>
        <w:t>N</w:t>
      </w:r>
      <w:r w:rsidR="00A63272">
        <w:rPr>
          <w:rFonts w:ascii="Times New Roman" w:eastAsiaTheme="minorEastAsia" w:hAnsi="Times New Roman" w:cs="Times New Roman"/>
          <w:sz w:val="20"/>
          <w:szCs w:val="20"/>
          <w:lang w:val="en-US"/>
        </w:rPr>
        <w:t xml:space="preserve">amed as </w:t>
      </w:r>
      <w:r w:rsidR="00A63272" w:rsidRPr="009E5019">
        <w:rPr>
          <w:rFonts w:ascii="Times New Roman" w:eastAsiaTheme="minorEastAsia" w:hAnsi="Times New Roman" w:cs="Times New Roman"/>
          <w:i/>
          <w:sz w:val="20"/>
          <w:szCs w:val="20"/>
          <w:lang w:val="en-US"/>
        </w:rPr>
        <w:t>Relative Width</w:t>
      </w:r>
      <w:r w:rsidR="009E5019" w:rsidRPr="009E5019">
        <w:rPr>
          <w:rFonts w:ascii="Times New Roman" w:eastAsiaTheme="minorEastAsia" w:hAnsi="Times New Roman" w:cs="Times New Roman"/>
          <w:i/>
          <w:sz w:val="20"/>
          <w:szCs w:val="20"/>
          <w:lang w:val="en-US"/>
        </w:rPr>
        <w:t xml:space="preserve"> of Type M Error</w:t>
      </w:r>
      <w:r w:rsidR="00185BBE">
        <w:rPr>
          <w:rFonts w:ascii="Times New Roman" w:eastAsiaTheme="minorEastAsia" w:hAnsi="Times New Roman" w:cs="Times New Roman"/>
          <w:i/>
          <w:sz w:val="20"/>
          <w:szCs w:val="20"/>
          <w:lang w:val="en-US"/>
        </w:rPr>
        <w:t xml:space="preserve"> (L)</w:t>
      </w:r>
      <w:r w:rsidR="00047949">
        <w:rPr>
          <w:rFonts w:ascii="Times New Roman" w:eastAsiaTheme="minorEastAsia" w:hAnsi="Times New Roman" w:cs="Times New Roman"/>
          <w:sz w:val="20"/>
          <w:szCs w:val="20"/>
          <w:lang w:val="en-US"/>
        </w:rPr>
        <w:t xml:space="preserve">, </w:t>
      </w:r>
      <w:r w:rsidR="00CA7C7C">
        <w:rPr>
          <w:rFonts w:ascii="Times New Roman" w:eastAsiaTheme="minorEastAsia" w:hAnsi="Times New Roman" w:cs="Times New Roman"/>
          <w:sz w:val="20"/>
          <w:szCs w:val="20"/>
          <w:lang w:val="en-US"/>
        </w:rPr>
        <w:t xml:space="preserve">this ratio was estimated only taking account of series that were previously considered as </w:t>
      </w:r>
      <w:r w:rsidR="0097563A">
        <w:rPr>
          <w:rFonts w:ascii="Times New Roman" w:eastAsiaTheme="minorEastAsia" w:hAnsi="Times New Roman" w:cs="Times New Roman"/>
          <w:sz w:val="20"/>
          <w:szCs w:val="20"/>
          <w:lang w:val="en-US"/>
        </w:rPr>
        <w:t>nonstationary by MK test.</w:t>
      </w:r>
      <w:r>
        <w:rPr>
          <w:rFonts w:ascii="Times New Roman" w:eastAsiaTheme="minorEastAsia" w:hAnsi="Times New Roman" w:cs="Times New Roman"/>
          <w:sz w:val="20"/>
          <w:szCs w:val="20"/>
          <w:lang w:val="en-US"/>
        </w:rPr>
        <w:t xml:space="preserve"> </w:t>
      </w:r>
      <w:r w:rsidR="00CA7C7C">
        <w:rPr>
          <w:rFonts w:ascii="Times New Roman" w:eastAsiaTheme="minorEastAsia" w:hAnsi="Times New Roman" w:cs="Times New Roman"/>
          <w:sz w:val="20"/>
          <w:szCs w:val="20"/>
          <w:lang w:val="en-US"/>
        </w:rPr>
        <w:t xml:space="preserve"> </w:t>
      </w:r>
      <w:r w:rsidR="00185BBE">
        <w:rPr>
          <w:rFonts w:ascii="Times New Roman" w:eastAsiaTheme="minorEastAsia" w:hAnsi="Times New Roman" w:cs="Times New Roman"/>
          <w:sz w:val="20"/>
          <w:szCs w:val="20"/>
          <w:lang w:val="en-US"/>
        </w:rPr>
        <w:t>In general, t</w:t>
      </w:r>
      <w:r w:rsidR="00CA7C7C">
        <w:rPr>
          <w:rFonts w:ascii="Times New Roman" w:eastAsiaTheme="minorEastAsia" w:hAnsi="Times New Roman" w:cs="Times New Roman"/>
          <w:sz w:val="20"/>
          <w:szCs w:val="20"/>
          <w:lang w:val="en-US"/>
        </w:rPr>
        <w:t>he results presented on Figures</w:t>
      </w:r>
      <w:r w:rsidR="00185BBE">
        <w:rPr>
          <w:rFonts w:ascii="Times New Roman" w:eastAsiaTheme="minorEastAsia" w:hAnsi="Times New Roman" w:cs="Times New Roman"/>
          <w:sz w:val="20"/>
          <w:szCs w:val="20"/>
          <w:lang w:val="en-US"/>
        </w:rPr>
        <w:t xml:space="preserve"> 7 and 8 showed that </w:t>
      </w:r>
      <w:r w:rsidR="00185BBE" w:rsidRPr="009E5019">
        <w:rPr>
          <w:rFonts w:ascii="Times New Roman" w:eastAsiaTheme="minorEastAsia" w:hAnsi="Times New Roman" w:cs="Times New Roman"/>
          <w:i/>
          <w:sz w:val="20"/>
          <w:szCs w:val="20"/>
          <w:lang w:val="en-US"/>
        </w:rPr>
        <w:t>Relative Width of Type M Error</w:t>
      </w:r>
      <w:r w:rsidR="00185BBE">
        <w:rPr>
          <w:rFonts w:ascii="Times New Roman" w:eastAsiaTheme="minorEastAsia" w:hAnsi="Times New Roman" w:cs="Times New Roman"/>
          <w:i/>
          <w:sz w:val="20"/>
          <w:szCs w:val="20"/>
          <w:lang w:val="en-US"/>
        </w:rPr>
        <w:t xml:space="preserve"> </w:t>
      </w:r>
      <w:r w:rsidR="00185BBE">
        <w:rPr>
          <w:rFonts w:ascii="Times New Roman" w:eastAsiaTheme="minorEastAsia" w:hAnsi="Times New Roman" w:cs="Times New Roman"/>
          <w:sz w:val="20"/>
          <w:szCs w:val="20"/>
          <w:lang w:val="en-US"/>
        </w:rPr>
        <w:t xml:space="preserve">can be equal to 20 in situations where the power of the test is low.  </w:t>
      </w:r>
      <w:r>
        <w:rPr>
          <w:rFonts w:ascii="Times New Roman" w:eastAsiaTheme="minorEastAsia" w:hAnsi="Times New Roman" w:cs="Times New Roman"/>
          <w:sz w:val="20"/>
          <w:szCs w:val="20"/>
          <w:lang w:val="en-US"/>
        </w:rPr>
        <w:t xml:space="preserve"> </w:t>
      </w:r>
    </w:p>
    <w:p w14:paraId="730AD7A0" w14:textId="77777777" w:rsidR="00CA3731" w:rsidRDefault="00185BBE" w:rsidP="00832ABA">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The Figure 7 represents the dependency between sample size and </w:t>
      </w:r>
      <w:r w:rsidRPr="009E5019">
        <w:rPr>
          <w:rFonts w:ascii="Times New Roman" w:eastAsiaTheme="minorEastAsia" w:hAnsi="Times New Roman" w:cs="Times New Roman"/>
          <w:i/>
          <w:sz w:val="20"/>
          <w:szCs w:val="20"/>
          <w:lang w:val="en-US"/>
        </w:rPr>
        <w:t>Relative Width of Type M Error</w:t>
      </w:r>
      <w:r>
        <w:rPr>
          <w:rFonts w:ascii="Times New Roman" w:eastAsiaTheme="minorEastAsia" w:hAnsi="Times New Roman" w:cs="Times New Roman"/>
          <w:i/>
          <w:sz w:val="20"/>
          <w:szCs w:val="20"/>
          <w:lang w:val="en-US"/>
        </w:rPr>
        <w:t xml:space="preserve">, </w:t>
      </w:r>
      <w:r w:rsidRPr="00185BBE">
        <w:rPr>
          <w:rFonts w:ascii="Times New Roman" w:eastAsiaTheme="minorEastAsia" w:hAnsi="Times New Roman" w:cs="Times New Roman"/>
          <w:sz w:val="20"/>
          <w:szCs w:val="20"/>
          <w:lang w:val="en-US"/>
        </w:rPr>
        <w:t>considering</w:t>
      </w:r>
      <w:r>
        <w:rPr>
          <w:rFonts w:ascii="Times New Roman" w:eastAsiaTheme="minorEastAsia" w:hAnsi="Times New Roman" w:cs="Times New Roman"/>
          <w:sz w:val="20"/>
          <w:szCs w:val="20"/>
          <w:lang w:val="en-US"/>
        </w:rPr>
        <w:t xml:space="preserve"> a fixed</w:t>
      </w:r>
      <w:r w:rsidR="00324F4A">
        <w:rPr>
          <w:rFonts w:ascii="Times New Roman" w:eastAsiaTheme="minorEastAsia" w:hAnsi="Times New Roman" w:cs="Times New Roman"/>
          <w:sz w:val="20"/>
          <w:szCs w:val="20"/>
          <w:lang w:val="en-US"/>
        </w:rPr>
        <w:t xml:space="preserve"> value of κ = -0.30 and b = 0.006 and differents coefficient of variations’ magnitudes (</w:t>
      </w:r>
      <m:oMath>
        <m:r>
          <w:rPr>
            <w:rFonts w:ascii="Cambria Math" w:eastAsiaTheme="minorEastAsia" w:hAnsi="Cambria Math" w:cs="Times New Roman"/>
            <w:sz w:val="20"/>
            <w:szCs w:val="20"/>
            <w:lang w:val="en-US"/>
          </w:rPr>
          <m:t xml:space="preserve">Cv=[0.2 </m:t>
        </m:r>
        <m:d>
          <m:dPr>
            <m:ctrlPr>
              <w:rPr>
                <w:rFonts w:ascii="Cambria Math" w:eastAsiaTheme="minorEastAsia" w:hAnsi="Cambria Math" w:cs="Times New Roman"/>
                <w:i/>
                <w:sz w:val="20"/>
                <w:szCs w:val="20"/>
                <w:lang w:val="en-US"/>
              </w:rPr>
            </m:ctrlPr>
          </m:dPr>
          <m:e>
            <m:r>
              <w:rPr>
                <w:rFonts w:ascii="Cambria Math" w:eastAsiaTheme="minorEastAsia" w:hAnsi="Cambria Math" w:cs="Times New Roman"/>
                <w:sz w:val="20"/>
                <w:szCs w:val="20"/>
                <w:lang w:val="en-US"/>
              </w:rPr>
              <m:t>0.2</m:t>
            </m:r>
          </m:e>
        </m:d>
        <m:r>
          <w:rPr>
            <w:rFonts w:ascii="Cambria Math" w:eastAsiaTheme="minorEastAsia" w:hAnsi="Cambria Math" w:cs="Times New Roman"/>
            <w:sz w:val="20"/>
            <w:szCs w:val="20"/>
            <w:lang w:val="en-US"/>
          </w:rPr>
          <m:t xml:space="preserve"> 1.0]</m:t>
        </m:r>
      </m:oMath>
      <w:r w:rsidR="00643FBA">
        <w:rPr>
          <w:rFonts w:ascii="Times New Roman" w:eastAsiaTheme="minorEastAsia" w:hAnsi="Times New Roman" w:cs="Times New Roman"/>
          <w:sz w:val="20"/>
          <w:szCs w:val="20"/>
          <w:lang w:val="en-US"/>
        </w:rPr>
        <w:t>)</w:t>
      </w:r>
      <w:r w:rsidR="00324F4A">
        <w:rPr>
          <w:rFonts w:ascii="Times New Roman" w:eastAsiaTheme="minorEastAsia" w:hAnsi="Times New Roman" w:cs="Times New Roman"/>
          <w:sz w:val="20"/>
          <w:szCs w:val="20"/>
          <w:lang w:val="en-US"/>
        </w:rPr>
        <w:t>.</w:t>
      </w:r>
      <w:r w:rsidR="00643FBA">
        <w:rPr>
          <w:rFonts w:ascii="Times New Roman" w:eastAsiaTheme="minorEastAsia" w:hAnsi="Times New Roman" w:cs="Times New Roman"/>
          <w:sz w:val="20"/>
          <w:szCs w:val="20"/>
          <w:lang w:val="en-US"/>
        </w:rPr>
        <w:t xml:space="preserve"> </w:t>
      </w:r>
      <w:r w:rsidR="00324F4A">
        <w:rPr>
          <w:rFonts w:ascii="Times New Roman" w:eastAsiaTheme="minorEastAsia" w:hAnsi="Times New Roman" w:cs="Times New Roman"/>
          <w:sz w:val="20"/>
          <w:szCs w:val="20"/>
          <w:lang w:val="en-US"/>
        </w:rPr>
        <w:t xml:space="preserve"> </w:t>
      </w:r>
      <w:r w:rsidR="00643FBA">
        <w:rPr>
          <w:rFonts w:ascii="Times New Roman" w:eastAsiaTheme="minorEastAsia" w:hAnsi="Times New Roman" w:cs="Times New Roman"/>
          <w:sz w:val="20"/>
          <w:szCs w:val="20"/>
          <w:lang w:val="en-US"/>
        </w:rPr>
        <w:t xml:space="preserve">This figure shows that as the number of years available increases the confidence interval (IC) become narrower. Opposite behavior is seen for coefficient of variation: an increasing in Cv results in </w:t>
      </w:r>
      <w:r w:rsidR="00A1324D">
        <w:rPr>
          <w:rFonts w:ascii="Times New Roman" w:eastAsiaTheme="minorEastAsia" w:hAnsi="Times New Roman" w:cs="Times New Roman"/>
          <w:sz w:val="20"/>
          <w:szCs w:val="20"/>
          <w:lang w:val="en-US"/>
        </w:rPr>
        <w:t>wider IC, i.e. increase in</w:t>
      </w:r>
      <w:r w:rsidR="00555A9A">
        <w:rPr>
          <w:rFonts w:ascii="Times New Roman" w:eastAsiaTheme="minorEastAsia" w:hAnsi="Times New Roman" w:cs="Times New Roman"/>
          <w:sz w:val="20"/>
          <w:szCs w:val="20"/>
          <w:lang w:val="en-US"/>
        </w:rPr>
        <w:t xml:space="preserve"> variability of trends</w:t>
      </w:r>
      <w:r w:rsidR="00C73F0C">
        <w:rPr>
          <w:rFonts w:ascii="Times New Roman" w:eastAsiaTheme="minorEastAsia" w:hAnsi="Times New Roman" w:cs="Times New Roman"/>
          <w:sz w:val="20"/>
          <w:szCs w:val="20"/>
          <w:lang w:val="en-US"/>
        </w:rPr>
        <w:t>’</w:t>
      </w:r>
      <w:r w:rsidR="00555A9A">
        <w:rPr>
          <w:rFonts w:ascii="Times New Roman" w:eastAsiaTheme="minorEastAsia" w:hAnsi="Times New Roman" w:cs="Times New Roman"/>
          <w:sz w:val="20"/>
          <w:szCs w:val="20"/>
          <w:lang w:val="en-US"/>
        </w:rPr>
        <w:t xml:space="preserve"> value</w:t>
      </w:r>
      <w:r w:rsidR="00C73F0C">
        <w:rPr>
          <w:rFonts w:ascii="Times New Roman" w:eastAsiaTheme="minorEastAsia" w:hAnsi="Times New Roman" w:cs="Times New Roman"/>
          <w:sz w:val="20"/>
          <w:szCs w:val="20"/>
          <w:lang w:val="en-US"/>
        </w:rPr>
        <w:t>s</w:t>
      </w:r>
      <w:r w:rsidR="00555A9A">
        <w:rPr>
          <w:rFonts w:ascii="Times New Roman" w:eastAsiaTheme="minorEastAsia" w:hAnsi="Times New Roman" w:cs="Times New Roman"/>
          <w:sz w:val="20"/>
          <w:szCs w:val="20"/>
          <w:lang w:val="en-US"/>
        </w:rPr>
        <w:t xml:space="preserve"> estimated by B_SEN. </w:t>
      </w:r>
      <w:r w:rsidR="00643FBA">
        <w:rPr>
          <w:rFonts w:ascii="Times New Roman" w:eastAsiaTheme="minorEastAsia" w:hAnsi="Times New Roman" w:cs="Times New Roman"/>
          <w:sz w:val="20"/>
          <w:szCs w:val="20"/>
          <w:lang w:val="en-US"/>
        </w:rPr>
        <w:t xml:space="preserve"> </w:t>
      </w:r>
      <w:r w:rsidR="00C73F0C">
        <w:rPr>
          <w:rFonts w:ascii="Times New Roman" w:eastAsiaTheme="minorEastAsia" w:hAnsi="Times New Roman" w:cs="Times New Roman"/>
          <w:sz w:val="20"/>
          <w:szCs w:val="20"/>
          <w:lang w:val="en-US"/>
        </w:rPr>
        <w:t>The coefficient of variation effect over the IC is more pronounced in reduced samples (n&lt; 40 years)</w:t>
      </w:r>
      <w:r w:rsidR="00A1324D">
        <w:rPr>
          <w:rFonts w:ascii="Times New Roman" w:eastAsiaTheme="minorEastAsia" w:hAnsi="Times New Roman" w:cs="Times New Roman"/>
          <w:sz w:val="20"/>
          <w:szCs w:val="20"/>
          <w:lang w:val="en-US"/>
        </w:rPr>
        <w:t>, a</w:t>
      </w:r>
      <w:r w:rsidR="00CA3731">
        <w:rPr>
          <w:rFonts w:ascii="Times New Roman" w:eastAsiaTheme="minorEastAsia" w:hAnsi="Times New Roman" w:cs="Times New Roman"/>
          <w:sz w:val="20"/>
          <w:szCs w:val="20"/>
          <w:lang w:val="en-US"/>
        </w:rPr>
        <w:t xml:space="preserve">n example is the difference </w:t>
      </w:r>
      <w:r w:rsidR="00A1324D">
        <w:rPr>
          <w:rFonts w:ascii="Times New Roman" w:eastAsiaTheme="minorEastAsia" w:hAnsi="Times New Roman" w:cs="Times New Roman"/>
          <w:sz w:val="20"/>
          <w:szCs w:val="20"/>
          <w:lang w:val="en-US"/>
        </w:rPr>
        <w:t xml:space="preserve">in </w:t>
      </w:r>
      <w:r w:rsidR="00CA3731" w:rsidRPr="009E5019">
        <w:rPr>
          <w:rFonts w:ascii="Times New Roman" w:eastAsiaTheme="minorEastAsia" w:hAnsi="Times New Roman" w:cs="Times New Roman"/>
          <w:i/>
          <w:sz w:val="20"/>
          <w:szCs w:val="20"/>
          <w:lang w:val="en-US"/>
        </w:rPr>
        <w:t>Relative Width of Type M Error</w:t>
      </w:r>
      <w:r w:rsidR="00CA3731">
        <w:rPr>
          <w:rFonts w:ascii="Times New Roman" w:eastAsiaTheme="minorEastAsia" w:hAnsi="Times New Roman" w:cs="Times New Roman"/>
          <w:sz w:val="20"/>
          <w:szCs w:val="20"/>
          <w:lang w:val="en-US"/>
        </w:rPr>
        <w:t xml:space="preserve"> estimate with Cv = 0.20 and 1.00</w:t>
      </w:r>
      <w:r w:rsidR="00A1324D">
        <w:rPr>
          <w:rFonts w:ascii="Times New Roman" w:eastAsiaTheme="minorEastAsia" w:hAnsi="Times New Roman" w:cs="Times New Roman"/>
          <w:sz w:val="20"/>
          <w:szCs w:val="20"/>
          <w:lang w:val="en-US"/>
        </w:rPr>
        <w:t>, respectively, 1.1 and 25 times b’s values.</w:t>
      </w:r>
    </w:p>
    <w:p w14:paraId="01FF0931" w14:textId="77777777" w:rsidR="00714003" w:rsidRDefault="00714003" w:rsidP="00832ABA">
      <w:pPr>
        <w:spacing w:line="360" w:lineRule="auto"/>
        <w:jc w:val="both"/>
        <w:rPr>
          <w:rFonts w:ascii="Times New Roman" w:eastAsiaTheme="minorEastAsia" w:hAnsi="Times New Roman" w:cs="Times New Roman"/>
          <w:sz w:val="20"/>
          <w:szCs w:val="20"/>
          <w:lang w:val="en-US"/>
        </w:rPr>
      </w:pPr>
    </w:p>
    <w:p w14:paraId="30105E37" w14:textId="77777777" w:rsidR="00714003" w:rsidRDefault="00714003" w:rsidP="00832ABA">
      <w:pPr>
        <w:spacing w:line="360" w:lineRule="auto"/>
        <w:jc w:val="both"/>
        <w:rPr>
          <w:rFonts w:ascii="Times New Roman" w:eastAsiaTheme="minorEastAsia" w:hAnsi="Times New Roman" w:cs="Times New Roman"/>
          <w:sz w:val="20"/>
          <w:szCs w:val="20"/>
          <w:lang w:val="en-US"/>
        </w:rPr>
      </w:pPr>
    </w:p>
    <w:p w14:paraId="7EFB2D69" w14:textId="77777777" w:rsidR="008323CD" w:rsidRDefault="008323CD" w:rsidP="00832ABA">
      <w:pPr>
        <w:spacing w:line="360" w:lineRule="auto"/>
        <w:jc w:val="both"/>
        <w:rPr>
          <w:rFonts w:ascii="Times New Roman" w:eastAsiaTheme="minorEastAsia" w:hAnsi="Times New Roman" w:cs="Times New Roman"/>
          <w:sz w:val="20"/>
          <w:szCs w:val="20"/>
          <w:lang w:val="en-US"/>
        </w:rPr>
      </w:pPr>
    </w:p>
    <w:p w14:paraId="050A064A" w14:textId="77777777" w:rsidR="00E10A94" w:rsidRDefault="00E10A94" w:rsidP="008323CD">
      <w:pPr>
        <w:spacing w:line="360" w:lineRule="auto"/>
        <w:jc w:val="both"/>
        <w:rPr>
          <w:rFonts w:ascii="Times New Roman" w:eastAsiaTheme="minorEastAsia" w:hAnsi="Times New Roman" w:cs="Times New Roman"/>
          <w:sz w:val="20"/>
          <w:szCs w:val="20"/>
          <w:highlight w:val="yellow"/>
          <w:lang w:val="en-US"/>
        </w:rPr>
      </w:pPr>
      <w:r>
        <w:rPr>
          <w:rFonts w:ascii="Times New Roman" w:eastAsiaTheme="minorEastAsia" w:hAnsi="Times New Roman" w:cs="Times New Roman"/>
          <w:noProof/>
          <w:sz w:val="20"/>
          <w:szCs w:val="20"/>
          <w:lang w:eastAsia="pt-BR"/>
        </w:rPr>
        <w:drawing>
          <wp:inline distT="0" distB="0" distL="0" distR="0" wp14:anchorId="05F8F874" wp14:editId="3B603615">
            <wp:extent cx="5400040" cy="35991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ype_M_Cv.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599180"/>
                    </a:xfrm>
                    <a:prstGeom prst="rect">
                      <a:avLst/>
                    </a:prstGeom>
                  </pic:spPr>
                </pic:pic>
              </a:graphicData>
            </a:graphic>
          </wp:inline>
        </w:drawing>
      </w:r>
    </w:p>
    <w:p w14:paraId="6CA00325" w14:textId="77777777" w:rsidR="008323CD" w:rsidRDefault="008323CD" w:rsidP="008323CD">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highlight w:val="yellow"/>
          <w:lang w:val="en-US"/>
        </w:rPr>
        <w:t>Figure 7</w:t>
      </w:r>
    </w:p>
    <w:p w14:paraId="51A5A078" w14:textId="77777777" w:rsidR="00FA4AB1" w:rsidRPr="005927C7" w:rsidRDefault="00FA4AB1" w:rsidP="00FA4AB1">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The relationship among GEV’s shape parameter and </w:t>
      </w:r>
      <w:r w:rsidRPr="009E5019">
        <w:rPr>
          <w:rFonts w:ascii="Times New Roman" w:eastAsiaTheme="minorEastAsia" w:hAnsi="Times New Roman" w:cs="Times New Roman"/>
          <w:i/>
          <w:sz w:val="20"/>
          <w:szCs w:val="20"/>
          <w:lang w:val="en-US"/>
        </w:rPr>
        <w:t>Relative Width of Type M Error</w:t>
      </w:r>
      <w:r>
        <w:rPr>
          <w:rFonts w:ascii="Times New Roman" w:eastAsiaTheme="minorEastAsia" w:hAnsi="Times New Roman" w:cs="Times New Roman"/>
          <w:sz w:val="20"/>
          <w:szCs w:val="20"/>
          <w:lang w:val="en-US"/>
        </w:rPr>
        <w:t xml:space="preserve"> is showed in Figure 8. Adopting a level of confidence equals 5%, b = 0.006, Cv = 0.6 and κ = [-0.3 -0.1 0 +0.1 +0.3], curves express similar behavior as seen for Cv: IC become narrower as sample size increases, reaching the expected value </w:t>
      </w:r>
      <w:r w:rsidRPr="00731051">
        <w:rPr>
          <w:rFonts w:ascii="Times New Roman" w:eastAsiaTheme="minorEastAsia" w:hAnsi="Times New Roman" w:cs="Times New Roman"/>
          <w:i/>
          <w:sz w:val="20"/>
          <w:szCs w:val="20"/>
          <w:lang w:val="en-US"/>
        </w:rPr>
        <w:t>b</w:t>
      </w:r>
      <w:r>
        <w:rPr>
          <w:rFonts w:ascii="Times New Roman" w:eastAsiaTheme="minorEastAsia" w:hAnsi="Times New Roman" w:cs="Times New Roman"/>
          <w:sz w:val="20"/>
          <w:szCs w:val="20"/>
          <w:lang w:val="en-US"/>
        </w:rPr>
        <w:t xml:space="preserve"> for time series with </w:t>
      </w:r>
      <w:r w:rsidR="00600075">
        <w:rPr>
          <w:rFonts w:ascii="Times New Roman" w:eastAsiaTheme="minorEastAsia" w:hAnsi="Times New Roman" w:cs="Times New Roman"/>
          <w:sz w:val="20"/>
          <w:szCs w:val="20"/>
          <w:lang w:val="en-US"/>
        </w:rPr>
        <w:t xml:space="preserve">sample sizes </w:t>
      </w:r>
      <w:r>
        <w:rPr>
          <w:rFonts w:ascii="Times New Roman" w:eastAsiaTheme="minorEastAsia" w:hAnsi="Times New Roman" w:cs="Times New Roman"/>
          <w:sz w:val="20"/>
          <w:szCs w:val="20"/>
          <w:lang w:val="en-US"/>
        </w:rPr>
        <w:t xml:space="preserve">greater or equal to 60 years. </w:t>
      </w:r>
      <w:r w:rsidR="00600075">
        <w:rPr>
          <w:rFonts w:ascii="Times New Roman" w:eastAsiaTheme="minorEastAsia" w:hAnsi="Times New Roman" w:cs="Times New Roman"/>
          <w:sz w:val="20"/>
          <w:szCs w:val="20"/>
          <w:lang w:val="en-US"/>
        </w:rPr>
        <w:t xml:space="preserve">The </w:t>
      </w:r>
      <w:r>
        <w:rPr>
          <w:rFonts w:ascii="Times New Roman" w:eastAsiaTheme="minorEastAsia" w:hAnsi="Times New Roman" w:cs="Times New Roman"/>
          <w:sz w:val="20"/>
          <w:szCs w:val="20"/>
          <w:lang w:val="en-US"/>
        </w:rPr>
        <w:t>shape parameter</w:t>
      </w:r>
      <w:r w:rsidR="00600075">
        <w:rPr>
          <w:rFonts w:ascii="Times New Roman" w:eastAsiaTheme="minorEastAsia" w:hAnsi="Times New Roman" w:cs="Times New Roman"/>
          <w:sz w:val="20"/>
          <w:szCs w:val="20"/>
          <w:lang w:val="en-US"/>
        </w:rPr>
        <w:t xml:space="preserve"> effect is more severe for reduced samples (n &lt; 40 for κ &lt; - 0.1 and n &lt; 60 for κ &gt; 0) and act to scatter B_SEN’s results. For example, the </w:t>
      </w:r>
      <w:r w:rsidR="00600075" w:rsidRPr="009E5019">
        <w:rPr>
          <w:rFonts w:ascii="Times New Roman" w:eastAsiaTheme="minorEastAsia" w:hAnsi="Times New Roman" w:cs="Times New Roman"/>
          <w:i/>
          <w:sz w:val="20"/>
          <w:szCs w:val="20"/>
          <w:lang w:val="en-US"/>
        </w:rPr>
        <w:t>Relative Width of Type M Error</w:t>
      </w:r>
      <w:r w:rsidR="00600075">
        <w:rPr>
          <w:rFonts w:ascii="Times New Roman" w:eastAsiaTheme="minorEastAsia" w:hAnsi="Times New Roman" w:cs="Times New Roman"/>
          <w:sz w:val="20"/>
          <w:szCs w:val="20"/>
          <w:lang w:val="en-US"/>
        </w:rPr>
        <w:t xml:space="preserve"> is equal to 25 times the value of b when n = 20 and κ = +0.30.</w:t>
      </w:r>
      <w:r>
        <w:rPr>
          <w:rFonts w:ascii="Times New Roman" w:eastAsiaTheme="minorEastAsia" w:hAnsi="Times New Roman" w:cs="Times New Roman"/>
          <w:sz w:val="20"/>
          <w:szCs w:val="20"/>
          <w:lang w:val="en-US"/>
        </w:rPr>
        <w:t xml:space="preserve">  </w:t>
      </w:r>
    </w:p>
    <w:p w14:paraId="5A0A0983" w14:textId="77777777" w:rsidR="008323CD" w:rsidRDefault="008323CD" w:rsidP="008323CD">
      <w:pPr>
        <w:spacing w:line="360" w:lineRule="auto"/>
        <w:jc w:val="both"/>
        <w:rPr>
          <w:rFonts w:ascii="Times New Roman" w:eastAsiaTheme="minorEastAsia" w:hAnsi="Times New Roman" w:cs="Times New Roman"/>
          <w:sz w:val="20"/>
          <w:szCs w:val="20"/>
          <w:lang w:val="en-US"/>
        </w:rPr>
      </w:pPr>
    </w:p>
    <w:p w14:paraId="4E1BD256" w14:textId="77777777" w:rsidR="008323CD" w:rsidRDefault="008323CD" w:rsidP="008323CD">
      <w:pPr>
        <w:spacing w:line="360" w:lineRule="auto"/>
        <w:jc w:val="both"/>
        <w:rPr>
          <w:rFonts w:ascii="Times New Roman" w:eastAsiaTheme="minorEastAsia" w:hAnsi="Times New Roman" w:cs="Times New Roman"/>
          <w:sz w:val="20"/>
          <w:szCs w:val="20"/>
          <w:lang w:val="en-US"/>
        </w:rPr>
      </w:pPr>
    </w:p>
    <w:p w14:paraId="1C610EBA" w14:textId="77777777" w:rsidR="00827C74" w:rsidRDefault="00827C74" w:rsidP="008323CD">
      <w:pPr>
        <w:spacing w:line="360" w:lineRule="auto"/>
        <w:jc w:val="both"/>
        <w:rPr>
          <w:rFonts w:ascii="Times New Roman" w:eastAsiaTheme="minorEastAsia" w:hAnsi="Times New Roman" w:cs="Times New Roman"/>
          <w:sz w:val="20"/>
          <w:szCs w:val="20"/>
          <w:highlight w:val="yellow"/>
          <w:lang w:val="en-US"/>
        </w:rPr>
      </w:pPr>
      <w:r>
        <w:rPr>
          <w:rFonts w:ascii="Times New Roman" w:eastAsiaTheme="minorEastAsia" w:hAnsi="Times New Roman" w:cs="Times New Roman"/>
          <w:noProof/>
          <w:sz w:val="20"/>
          <w:szCs w:val="20"/>
          <w:lang w:eastAsia="pt-BR"/>
        </w:rPr>
        <w:drawing>
          <wp:inline distT="0" distB="0" distL="0" distR="0" wp14:anchorId="7507A974" wp14:editId="41FCC193">
            <wp:extent cx="5400040" cy="359918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ype_M_k.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599180"/>
                    </a:xfrm>
                    <a:prstGeom prst="rect">
                      <a:avLst/>
                    </a:prstGeom>
                  </pic:spPr>
                </pic:pic>
              </a:graphicData>
            </a:graphic>
          </wp:inline>
        </w:drawing>
      </w:r>
    </w:p>
    <w:p w14:paraId="527EB51C" w14:textId="77777777" w:rsidR="008323CD" w:rsidRDefault="008323CD" w:rsidP="008323CD">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highlight w:val="yellow"/>
          <w:lang w:val="en-US"/>
        </w:rPr>
        <w:t xml:space="preserve">Figure </w:t>
      </w:r>
      <w:r>
        <w:rPr>
          <w:rFonts w:ascii="Times New Roman" w:eastAsiaTheme="minorEastAsia" w:hAnsi="Times New Roman" w:cs="Times New Roman"/>
          <w:sz w:val="20"/>
          <w:szCs w:val="20"/>
          <w:lang w:val="en-US"/>
        </w:rPr>
        <w:t>8</w:t>
      </w:r>
    </w:p>
    <w:p w14:paraId="61F6CE35" w14:textId="77777777" w:rsidR="007E7A32" w:rsidRDefault="007E7A32" w:rsidP="008323CD">
      <w:pPr>
        <w:spacing w:line="360" w:lineRule="auto"/>
        <w:jc w:val="both"/>
        <w:rPr>
          <w:rFonts w:ascii="Times New Roman" w:eastAsiaTheme="minorEastAsia" w:hAnsi="Times New Roman" w:cs="Times New Roman"/>
          <w:sz w:val="20"/>
          <w:szCs w:val="20"/>
          <w:lang w:val="en-US"/>
        </w:rPr>
      </w:pPr>
      <w:r>
        <w:rPr>
          <w:rFonts w:ascii="Times New Roman" w:hAnsi="Times New Roman" w:cs="Times New Roman"/>
          <w:b/>
          <w:sz w:val="20"/>
          <w:szCs w:val="20"/>
          <w:lang w:val="en-US"/>
        </w:rPr>
        <w:t>CONCLUSIONS</w:t>
      </w:r>
    </w:p>
    <w:p w14:paraId="5451BBB1" w14:textId="77777777" w:rsidR="00CA4AD9" w:rsidRDefault="00CE6D6F" w:rsidP="00CA4AD9">
      <w:pPr>
        <w:spacing w:line="360" w:lineRule="auto"/>
        <w:jc w:val="both"/>
        <w:rPr>
          <w:rFonts w:ascii="Times New Roman" w:eastAsiaTheme="minorEastAsia" w:hAnsi="Times New Roman" w:cs="Times New Roman"/>
          <w:sz w:val="20"/>
          <w:szCs w:val="20"/>
          <w:lang w:val="en-US"/>
        </w:rPr>
      </w:pPr>
      <w:r w:rsidRPr="00CE6D6F">
        <w:rPr>
          <w:rFonts w:ascii="Times New Roman" w:eastAsiaTheme="minorEastAsia" w:hAnsi="Times New Roman" w:cs="Times New Roman"/>
          <w:sz w:val="20"/>
          <w:szCs w:val="20"/>
          <w:lang w:val="en-US"/>
        </w:rPr>
        <w:t xml:space="preserve">This </w:t>
      </w:r>
      <w:r>
        <w:rPr>
          <w:rFonts w:ascii="Times New Roman" w:eastAsiaTheme="minorEastAsia" w:hAnsi="Times New Roman" w:cs="Times New Roman"/>
          <w:sz w:val="20"/>
          <w:szCs w:val="20"/>
          <w:lang w:val="en-US"/>
        </w:rPr>
        <w:t xml:space="preserve">study realized an </w:t>
      </w:r>
      <w:r w:rsidR="001834AD" w:rsidRPr="00CE6D6F">
        <w:rPr>
          <w:rFonts w:ascii="Times New Roman" w:eastAsiaTheme="minorEastAsia" w:hAnsi="Times New Roman" w:cs="Times New Roman"/>
          <w:sz w:val="20"/>
          <w:szCs w:val="20"/>
          <w:lang w:val="en-US"/>
        </w:rPr>
        <w:t>evaluation of trends based o</w:t>
      </w:r>
      <w:r w:rsidR="00E0040C">
        <w:rPr>
          <w:rFonts w:ascii="Times New Roman" w:eastAsiaTheme="minorEastAsia" w:hAnsi="Times New Roman" w:cs="Times New Roman"/>
          <w:sz w:val="20"/>
          <w:szCs w:val="20"/>
          <w:lang w:val="en-US"/>
        </w:rPr>
        <w:t>n Monte Carlo simulation</w:t>
      </w:r>
      <w:r w:rsidR="001834AD" w:rsidRPr="00CE6D6F">
        <w:rPr>
          <w:rFonts w:ascii="Times New Roman" w:eastAsiaTheme="minorEastAsia" w:hAnsi="Times New Roman" w:cs="Times New Roman"/>
          <w:sz w:val="20"/>
          <w:szCs w:val="20"/>
          <w:lang w:val="en-US"/>
        </w:rPr>
        <w:t>, which vary the size of the historical series (n); the magnitude of the trend (b); the coefficient of variance (Cv) and the coefficient of asymmetry of the historical series; the form of the function (k) of the distribution of Generalized Extreme Values (GEV); local influence of the power of the Mann-Kendall (MK) test; the probability of obtaining an estimate of the magnitude of the trend with an opposite sign of the actual (error type S) employing the estimator suggested by Sen (1968); and the degree of bias of this estimate (type M error)</w:t>
      </w:r>
      <w:r w:rsidR="001834AD">
        <w:rPr>
          <w:rFonts w:ascii="Times New Roman" w:eastAsiaTheme="minorEastAsia" w:hAnsi="Times New Roman" w:cs="Times New Roman"/>
          <w:sz w:val="20"/>
          <w:szCs w:val="20"/>
          <w:lang w:val="en-US"/>
        </w:rPr>
        <w:t xml:space="preserve">. </w:t>
      </w:r>
    </w:p>
    <w:p w14:paraId="5E9A597A" w14:textId="77777777" w:rsidR="00313F4A" w:rsidRDefault="001834AD" w:rsidP="006C09E2">
      <w:pPr>
        <w:spacing w:line="360" w:lineRule="auto"/>
        <w:jc w:val="both"/>
        <w:rPr>
          <w:rFonts w:ascii="Times New Roman" w:eastAsiaTheme="minorEastAsia" w:hAnsi="Times New Roman" w:cs="Times New Roman"/>
          <w:sz w:val="20"/>
          <w:szCs w:val="20"/>
          <w:lang w:val="en-US"/>
        </w:rPr>
      </w:pPr>
      <w:r w:rsidRPr="00CA4AD9">
        <w:rPr>
          <w:rFonts w:ascii="Times New Roman" w:eastAsiaTheme="minorEastAsia" w:hAnsi="Times New Roman" w:cs="Times New Roman"/>
          <w:sz w:val="20"/>
          <w:szCs w:val="20"/>
          <w:lang w:val="en-US"/>
        </w:rPr>
        <w:t xml:space="preserve">The simulation experiments have </w:t>
      </w:r>
      <w:r w:rsidR="00CE6D6F" w:rsidRPr="00CA4AD9">
        <w:rPr>
          <w:rFonts w:ascii="Times New Roman" w:eastAsiaTheme="minorEastAsia" w:hAnsi="Times New Roman" w:cs="Times New Roman"/>
          <w:sz w:val="20"/>
          <w:szCs w:val="20"/>
          <w:lang w:val="en-US"/>
        </w:rPr>
        <w:t xml:space="preserve">allowed mapping the power of the MK test to different combinations of n, Cv, κ and b for extreme series of GEV, enabling a better understanding of the likelihood of identifying a season with a tendency when a true trend it is present.  </w:t>
      </w:r>
      <w:r w:rsidR="00CA4AD9" w:rsidRPr="00CA4AD9">
        <w:rPr>
          <w:rFonts w:ascii="Times New Roman" w:eastAsiaTheme="minorEastAsia" w:hAnsi="Times New Roman" w:cs="Times New Roman"/>
          <w:sz w:val="20"/>
          <w:szCs w:val="20"/>
          <w:lang w:val="en-US"/>
        </w:rPr>
        <w:t>As a result and in agreement of previously studies developed for normally distributed time series, an increase in a sample’s size or a reduction in signal-noise ratio (b/Cv) result in an increase of MK’s test power for GEV times series. On the other hand, as asymmetry coefficient k reduces (become more negative) the power of MK test decreases</w:t>
      </w:r>
      <w:r w:rsidR="00CA4AD9">
        <w:rPr>
          <w:rFonts w:ascii="Times New Roman" w:eastAsiaTheme="minorEastAsia" w:hAnsi="Times New Roman" w:cs="Times New Roman"/>
          <w:sz w:val="20"/>
          <w:szCs w:val="20"/>
          <w:lang w:val="en-US"/>
        </w:rPr>
        <w:t xml:space="preserve">. </w:t>
      </w:r>
      <w:r w:rsidR="00CE6D6F" w:rsidRPr="00CE6D6F">
        <w:rPr>
          <w:rFonts w:ascii="Times New Roman" w:eastAsiaTheme="minorEastAsia" w:hAnsi="Times New Roman" w:cs="Times New Roman"/>
          <w:sz w:val="20"/>
          <w:szCs w:val="20"/>
          <w:lang w:val="en-US"/>
        </w:rPr>
        <w:t xml:space="preserve">For example, a series with 30 years, Cv = 1, k = -0.3 and an annual relative trend of 2%, the likelihood of the MK test identifying this trend is only 0.45.  If this same series had a length of 50 years, the likelihood of detection would increase to 0.90. </w:t>
      </w:r>
      <w:r w:rsidR="006C09E2">
        <w:rPr>
          <w:rFonts w:ascii="Times New Roman" w:eastAsiaTheme="minorEastAsia" w:hAnsi="Times New Roman" w:cs="Times New Roman"/>
          <w:sz w:val="20"/>
          <w:szCs w:val="20"/>
          <w:lang w:val="en-US"/>
        </w:rPr>
        <w:t xml:space="preserve">This aspect suggests that a use of a time series with a length of 30 years, value usually accepted in the literature as adequate for detection studies, is </w:t>
      </w:r>
      <w:r w:rsidR="00921761">
        <w:rPr>
          <w:rFonts w:ascii="Times New Roman" w:eastAsiaTheme="minorEastAsia" w:hAnsi="Times New Roman" w:cs="Times New Roman"/>
          <w:sz w:val="20"/>
          <w:szCs w:val="20"/>
          <w:lang w:val="en-US"/>
        </w:rPr>
        <w:t>controversial</w:t>
      </w:r>
      <w:r w:rsidR="00CD60E3">
        <w:rPr>
          <w:rFonts w:ascii="Times New Roman" w:eastAsiaTheme="minorEastAsia" w:hAnsi="Times New Roman" w:cs="Times New Roman"/>
          <w:sz w:val="20"/>
          <w:szCs w:val="20"/>
          <w:lang w:val="en-US"/>
        </w:rPr>
        <w:t xml:space="preserve"> and need to be more discussed</w:t>
      </w:r>
      <w:r w:rsidR="006C09E2">
        <w:rPr>
          <w:rFonts w:ascii="Times New Roman" w:eastAsiaTheme="minorEastAsia" w:hAnsi="Times New Roman" w:cs="Times New Roman"/>
          <w:sz w:val="20"/>
          <w:szCs w:val="20"/>
          <w:lang w:val="en-US"/>
        </w:rPr>
        <w:t xml:space="preserve">. In addition, another example </w:t>
      </w:r>
      <w:r w:rsidR="00944D39">
        <w:rPr>
          <w:rFonts w:ascii="Times New Roman" w:eastAsiaTheme="minorEastAsia" w:hAnsi="Times New Roman" w:cs="Times New Roman"/>
          <w:sz w:val="20"/>
          <w:szCs w:val="20"/>
          <w:lang w:val="en-US"/>
        </w:rPr>
        <w:t xml:space="preserve">that confirm the previously statement </w:t>
      </w:r>
      <w:r w:rsidR="00921761">
        <w:rPr>
          <w:rFonts w:ascii="Times New Roman" w:eastAsiaTheme="minorEastAsia" w:hAnsi="Times New Roman" w:cs="Times New Roman"/>
          <w:sz w:val="20"/>
          <w:szCs w:val="20"/>
          <w:lang w:val="en-US"/>
        </w:rPr>
        <w:t xml:space="preserve">is </w:t>
      </w:r>
      <w:r w:rsidR="00944D39">
        <w:rPr>
          <w:rFonts w:ascii="Times New Roman" w:eastAsiaTheme="minorEastAsia" w:hAnsi="Times New Roman" w:cs="Times New Roman"/>
          <w:sz w:val="20"/>
          <w:szCs w:val="20"/>
          <w:lang w:val="en-US"/>
        </w:rPr>
        <w:t xml:space="preserve">the </w:t>
      </w:r>
      <w:r w:rsidR="00921761">
        <w:rPr>
          <w:rFonts w:ascii="Times New Roman" w:eastAsiaTheme="minorEastAsia" w:hAnsi="Times New Roman" w:cs="Times New Roman"/>
          <w:sz w:val="20"/>
          <w:szCs w:val="20"/>
          <w:lang w:val="en-US"/>
        </w:rPr>
        <w:t xml:space="preserve">low </w:t>
      </w:r>
      <w:r w:rsidR="00944D39">
        <w:rPr>
          <w:rFonts w:ascii="Times New Roman" w:eastAsiaTheme="minorEastAsia" w:hAnsi="Times New Roman" w:cs="Times New Roman"/>
          <w:sz w:val="20"/>
          <w:szCs w:val="20"/>
          <w:lang w:val="en-US"/>
        </w:rPr>
        <w:t xml:space="preserve">percentage of </w:t>
      </w:r>
      <w:r w:rsidR="00921761">
        <w:rPr>
          <w:rFonts w:ascii="Times New Roman" w:eastAsiaTheme="minorEastAsia" w:hAnsi="Times New Roman" w:cs="Times New Roman"/>
          <w:sz w:val="20"/>
          <w:szCs w:val="20"/>
          <w:lang w:val="en-US"/>
        </w:rPr>
        <w:t>MK’s correct detection</w:t>
      </w:r>
      <w:r w:rsidR="00944D39">
        <w:rPr>
          <w:rFonts w:ascii="Times New Roman" w:eastAsiaTheme="minorEastAsia" w:hAnsi="Times New Roman" w:cs="Times New Roman"/>
          <w:sz w:val="20"/>
          <w:szCs w:val="20"/>
          <w:lang w:val="en-US"/>
        </w:rPr>
        <w:t>, 45%, 20%</w:t>
      </w:r>
      <w:r w:rsidR="006C09E2">
        <w:rPr>
          <w:rFonts w:ascii="Times New Roman" w:eastAsiaTheme="minorEastAsia" w:hAnsi="Times New Roman" w:cs="Times New Roman"/>
          <w:sz w:val="20"/>
          <w:szCs w:val="20"/>
          <w:lang w:val="en-US"/>
        </w:rPr>
        <w:t xml:space="preserve"> </w:t>
      </w:r>
      <w:r w:rsidR="00944D39">
        <w:rPr>
          <w:rFonts w:ascii="Times New Roman" w:eastAsiaTheme="minorEastAsia" w:hAnsi="Times New Roman" w:cs="Times New Roman"/>
          <w:sz w:val="20"/>
          <w:szCs w:val="20"/>
          <w:lang w:val="en-US"/>
        </w:rPr>
        <w:t xml:space="preserve">e 17%, when </w:t>
      </w:r>
      <w:r w:rsidR="00E0040C">
        <w:rPr>
          <w:rFonts w:ascii="Times New Roman" w:eastAsiaTheme="minorEastAsia" w:hAnsi="Times New Roman" w:cs="Times New Roman"/>
          <w:sz w:val="20"/>
          <w:szCs w:val="20"/>
          <w:lang w:val="en-US"/>
        </w:rPr>
        <w:t xml:space="preserve">is evaluated </w:t>
      </w:r>
      <w:r w:rsidR="00944D39">
        <w:rPr>
          <w:rFonts w:ascii="Times New Roman" w:eastAsiaTheme="minorEastAsia" w:hAnsi="Times New Roman" w:cs="Times New Roman"/>
          <w:sz w:val="20"/>
          <w:szCs w:val="20"/>
          <w:lang w:val="en-US"/>
        </w:rPr>
        <w:t xml:space="preserve">a time series with n=30, </w:t>
      </w:r>
      <w:r w:rsidR="00921761" w:rsidRPr="006C09E2">
        <w:rPr>
          <w:rFonts w:ascii="Times New Roman" w:eastAsiaTheme="minorEastAsia" w:hAnsi="Times New Roman" w:cs="Times New Roman"/>
          <w:sz w:val="20"/>
          <w:szCs w:val="20"/>
          <w:lang w:val="en-US"/>
        </w:rPr>
        <w:t>Cv = 1</w:t>
      </w:r>
      <w:r w:rsidR="00921761">
        <w:rPr>
          <w:rFonts w:ascii="Times New Roman" w:eastAsiaTheme="minorEastAsia" w:hAnsi="Times New Roman" w:cs="Times New Roman"/>
          <w:sz w:val="20"/>
          <w:szCs w:val="20"/>
          <w:lang w:val="en-US"/>
        </w:rPr>
        <w:t xml:space="preserve">, b =20% of change in a decade </w:t>
      </w:r>
      <w:r w:rsidR="00921761" w:rsidRPr="00921761">
        <w:rPr>
          <w:rFonts w:ascii="Times New Roman" w:eastAsiaTheme="minorEastAsia" w:hAnsi="Times New Roman" w:cs="Times New Roman"/>
          <w:sz w:val="20"/>
          <w:szCs w:val="20"/>
          <w:lang w:val="en-US"/>
        </w:rPr>
        <w:t xml:space="preserve">and, respectively, </w:t>
      </w:r>
      <w:r w:rsidR="00921761" w:rsidRPr="00921761">
        <w:rPr>
          <w:rFonts w:ascii="Symbol" w:hAnsi="Symbol" w:cs="Times New Roman"/>
          <w:i/>
          <w:sz w:val="20"/>
          <w:szCs w:val="20"/>
        </w:rPr>
        <w:t></w:t>
      </w:r>
      <w:r w:rsidR="00921761">
        <w:rPr>
          <w:rFonts w:cs="Times New Roman"/>
          <w:sz w:val="20"/>
          <w:szCs w:val="20"/>
          <w:lang w:val="en-US"/>
        </w:rPr>
        <w:t xml:space="preserve"> = -0.</w:t>
      </w:r>
      <w:r w:rsidR="00921761" w:rsidRPr="00921761">
        <w:rPr>
          <w:rFonts w:cs="Times New Roman"/>
          <w:sz w:val="20"/>
          <w:szCs w:val="20"/>
          <w:lang w:val="en-US"/>
        </w:rPr>
        <w:t xml:space="preserve">30, </w:t>
      </w:r>
      <w:r w:rsidR="00921761" w:rsidRPr="00921761">
        <w:rPr>
          <w:rFonts w:ascii="Symbol" w:hAnsi="Symbol" w:cs="Times New Roman"/>
          <w:i/>
          <w:sz w:val="20"/>
          <w:szCs w:val="20"/>
        </w:rPr>
        <w:t></w:t>
      </w:r>
      <w:r w:rsidR="00921761">
        <w:rPr>
          <w:rFonts w:cs="Times New Roman"/>
          <w:sz w:val="20"/>
          <w:szCs w:val="20"/>
          <w:lang w:val="en-US"/>
        </w:rPr>
        <w:t xml:space="preserve"> = 0.</w:t>
      </w:r>
      <w:r w:rsidR="00921761" w:rsidRPr="00921761">
        <w:rPr>
          <w:rFonts w:cs="Times New Roman"/>
          <w:sz w:val="20"/>
          <w:szCs w:val="20"/>
          <w:lang w:val="en-US"/>
        </w:rPr>
        <w:t xml:space="preserve">0 e </w:t>
      </w:r>
      <w:r w:rsidR="00921761" w:rsidRPr="00921761">
        <w:rPr>
          <w:rFonts w:ascii="Symbol" w:hAnsi="Symbol" w:cs="Times New Roman"/>
          <w:i/>
          <w:sz w:val="20"/>
          <w:szCs w:val="20"/>
        </w:rPr>
        <w:t></w:t>
      </w:r>
      <w:r w:rsidR="00921761">
        <w:rPr>
          <w:rFonts w:cs="Times New Roman"/>
          <w:sz w:val="20"/>
          <w:szCs w:val="20"/>
          <w:lang w:val="en-US"/>
        </w:rPr>
        <w:t xml:space="preserve"> = +0.</w:t>
      </w:r>
      <w:r w:rsidR="00921761" w:rsidRPr="00921761">
        <w:rPr>
          <w:rFonts w:cs="Times New Roman"/>
          <w:sz w:val="20"/>
          <w:szCs w:val="20"/>
          <w:lang w:val="en-US"/>
        </w:rPr>
        <w:t>30</w:t>
      </w:r>
      <w:r w:rsidR="00921761">
        <w:rPr>
          <w:rFonts w:cs="Times New Roman"/>
          <w:sz w:val="20"/>
          <w:szCs w:val="20"/>
          <w:lang w:val="en-US"/>
        </w:rPr>
        <w:t xml:space="preserve">. </w:t>
      </w:r>
      <w:r w:rsidR="00313F4A">
        <w:rPr>
          <w:rFonts w:ascii="Times New Roman" w:eastAsiaTheme="minorEastAsia" w:hAnsi="Times New Roman" w:cs="Times New Roman"/>
          <w:sz w:val="20"/>
          <w:szCs w:val="20"/>
          <w:lang w:val="en-US"/>
        </w:rPr>
        <w:t xml:space="preserve">Considering just an increase in the sample size to 50, for example, the power of MK test increases to </w:t>
      </w:r>
      <w:r w:rsidR="00313F4A" w:rsidRPr="00313F4A">
        <w:rPr>
          <w:rFonts w:ascii="Times New Roman" w:eastAsiaTheme="minorEastAsia" w:hAnsi="Times New Roman" w:cs="Times New Roman"/>
          <w:sz w:val="20"/>
          <w:szCs w:val="20"/>
          <w:lang w:val="en-US"/>
        </w:rPr>
        <w:t>90%, 60% e 50%</w:t>
      </w:r>
      <w:r w:rsidR="00313F4A">
        <w:rPr>
          <w:rFonts w:ascii="Times New Roman" w:eastAsiaTheme="minorEastAsia" w:hAnsi="Times New Roman" w:cs="Times New Roman"/>
          <w:sz w:val="20"/>
          <w:szCs w:val="20"/>
          <w:lang w:val="en-US"/>
        </w:rPr>
        <w:t>.</w:t>
      </w:r>
    </w:p>
    <w:p w14:paraId="626797E7" w14:textId="77777777" w:rsidR="00CA4AD9" w:rsidRDefault="003538C5" w:rsidP="007559D1">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Monte Carlo’s results also</w:t>
      </w:r>
      <w:r w:rsidR="00CE6D6F" w:rsidRPr="00CE6D6F">
        <w:rPr>
          <w:rFonts w:ascii="Times New Roman" w:eastAsiaTheme="minorEastAsia" w:hAnsi="Times New Roman" w:cs="Times New Roman"/>
          <w:sz w:val="20"/>
          <w:szCs w:val="20"/>
          <w:lang w:val="en-US"/>
        </w:rPr>
        <w:t xml:space="preserve"> suggest</w:t>
      </w:r>
      <w:r>
        <w:rPr>
          <w:rFonts w:ascii="Times New Roman" w:eastAsiaTheme="minorEastAsia" w:hAnsi="Times New Roman" w:cs="Times New Roman"/>
          <w:sz w:val="20"/>
          <w:szCs w:val="20"/>
          <w:lang w:val="en-US"/>
        </w:rPr>
        <w:t>s</w:t>
      </w:r>
      <w:r w:rsidR="00CE6D6F" w:rsidRPr="00CE6D6F">
        <w:rPr>
          <w:rFonts w:ascii="Times New Roman" w:eastAsiaTheme="minorEastAsia" w:hAnsi="Times New Roman" w:cs="Times New Roman"/>
          <w:sz w:val="20"/>
          <w:szCs w:val="20"/>
          <w:lang w:val="en-US"/>
        </w:rPr>
        <w:t xml:space="preserve"> that the likelihood of estimating a trend with the opposite sign of the true trend (when the station is determined to be significant) depends on the power of the test and can assume values greater than 5%, and can reach 40% for test powers less than 10%.  It was also verified that there is a tendency of overestimation of the magnitude of the trends, and that the estimate value (on average) can be 1.5 times greater than the actual value when the test power is equal to 0.40, and can still be up to 5 times great than the actual value (on average) when the power of the test is equal to 0.05. </w:t>
      </w:r>
    </w:p>
    <w:p w14:paraId="3B3B590D" w14:textId="77777777" w:rsidR="00E0040C" w:rsidRDefault="00A203BC" w:rsidP="007559D1">
      <w:pPr>
        <w:spacing w:line="360" w:lineRule="auto"/>
        <w:jc w:val="both"/>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Indeed, n</w:t>
      </w:r>
      <w:r w:rsidR="00CA4AD9" w:rsidRPr="00E0040C">
        <w:rPr>
          <w:rFonts w:ascii="Times New Roman" w:eastAsiaTheme="minorEastAsia" w:hAnsi="Times New Roman" w:cs="Times New Roman"/>
          <w:sz w:val="20"/>
          <w:szCs w:val="20"/>
          <w:lang w:val="en-US"/>
        </w:rPr>
        <w:t xml:space="preserve">eglecting </w:t>
      </w:r>
      <w:r>
        <w:rPr>
          <w:rFonts w:ascii="Times New Roman" w:eastAsiaTheme="minorEastAsia" w:hAnsi="Times New Roman" w:cs="Times New Roman"/>
          <w:sz w:val="20"/>
          <w:szCs w:val="20"/>
          <w:lang w:val="en-US"/>
        </w:rPr>
        <w:t xml:space="preserve">the </w:t>
      </w:r>
      <w:r w:rsidR="00CA4AD9" w:rsidRPr="00E0040C">
        <w:rPr>
          <w:rFonts w:ascii="Times New Roman" w:eastAsiaTheme="minorEastAsia" w:hAnsi="Times New Roman" w:cs="Times New Roman"/>
          <w:sz w:val="20"/>
          <w:szCs w:val="20"/>
          <w:lang w:val="en-US"/>
        </w:rPr>
        <w:t xml:space="preserve">conclusions </w:t>
      </w:r>
      <w:r w:rsidR="00CD60E3" w:rsidRPr="00E0040C">
        <w:rPr>
          <w:rFonts w:ascii="Times New Roman" w:eastAsiaTheme="minorEastAsia" w:hAnsi="Times New Roman" w:cs="Times New Roman"/>
          <w:sz w:val="20"/>
          <w:szCs w:val="20"/>
          <w:lang w:val="en-US"/>
        </w:rPr>
        <w:t>presented during</w:t>
      </w:r>
      <w:r w:rsidR="00CA4AD9" w:rsidRPr="00E0040C">
        <w:rPr>
          <w:rFonts w:ascii="Times New Roman" w:eastAsiaTheme="minorEastAsia" w:hAnsi="Times New Roman" w:cs="Times New Roman"/>
          <w:sz w:val="20"/>
          <w:szCs w:val="20"/>
          <w:lang w:val="en-US"/>
        </w:rPr>
        <w:t xml:space="preserve"> this study </w:t>
      </w:r>
      <w:r w:rsidR="00CD60E3" w:rsidRPr="00E0040C">
        <w:rPr>
          <w:rFonts w:ascii="Times New Roman" w:eastAsiaTheme="minorEastAsia" w:hAnsi="Times New Roman" w:cs="Times New Roman"/>
          <w:sz w:val="20"/>
          <w:szCs w:val="20"/>
          <w:lang w:val="en-US"/>
        </w:rPr>
        <w:t xml:space="preserve">in a water resources framework, for example, </w:t>
      </w:r>
      <w:r w:rsidR="00912CFF" w:rsidRPr="00E0040C">
        <w:rPr>
          <w:rFonts w:ascii="Times New Roman" w:eastAsiaTheme="minorEastAsia" w:hAnsi="Times New Roman" w:cs="Times New Roman"/>
          <w:sz w:val="20"/>
          <w:szCs w:val="20"/>
          <w:lang w:val="en-US"/>
        </w:rPr>
        <w:t>can induced the decision-makers to adopt</w:t>
      </w:r>
      <w:r w:rsidR="00CD60E3" w:rsidRPr="00E0040C">
        <w:rPr>
          <w:rFonts w:ascii="Times New Roman" w:eastAsiaTheme="minorEastAsia" w:hAnsi="Times New Roman" w:cs="Times New Roman"/>
          <w:sz w:val="20"/>
          <w:szCs w:val="20"/>
          <w:lang w:val="en-US"/>
        </w:rPr>
        <w:t xml:space="preserve"> an </w:t>
      </w:r>
      <w:r w:rsidR="00912CFF" w:rsidRPr="00E0040C">
        <w:rPr>
          <w:rFonts w:ascii="Times New Roman" w:eastAsiaTheme="minorEastAsia" w:hAnsi="Times New Roman" w:cs="Times New Roman"/>
          <w:sz w:val="20"/>
          <w:szCs w:val="20"/>
          <w:lang w:val="en-US"/>
        </w:rPr>
        <w:t xml:space="preserve">approach </w:t>
      </w:r>
      <w:r w:rsidR="00E529F1" w:rsidRPr="00E0040C">
        <w:rPr>
          <w:rFonts w:ascii="Times New Roman" w:eastAsiaTheme="minorEastAsia" w:hAnsi="Times New Roman" w:cs="Times New Roman"/>
          <w:sz w:val="20"/>
          <w:szCs w:val="20"/>
          <w:lang w:val="en-US"/>
        </w:rPr>
        <w:t xml:space="preserve">that </w:t>
      </w:r>
      <w:r w:rsidR="00E0040C" w:rsidRPr="00E0040C">
        <w:rPr>
          <w:rFonts w:ascii="Times New Roman" w:eastAsiaTheme="minorEastAsia" w:hAnsi="Times New Roman" w:cs="Times New Roman"/>
          <w:sz w:val="20"/>
          <w:szCs w:val="20"/>
          <w:lang w:val="en-US"/>
        </w:rPr>
        <w:t>cannot</w:t>
      </w:r>
      <w:r w:rsidR="00E529F1" w:rsidRPr="00E0040C">
        <w:rPr>
          <w:rFonts w:ascii="Times New Roman" w:eastAsiaTheme="minorEastAsia" w:hAnsi="Times New Roman" w:cs="Times New Roman"/>
          <w:sz w:val="20"/>
          <w:szCs w:val="20"/>
          <w:lang w:val="en-US"/>
        </w:rPr>
        <w:t xml:space="preserve"> result in future benefits to society</w:t>
      </w:r>
      <w:r w:rsidR="00E0040C">
        <w:rPr>
          <w:rFonts w:ascii="Times New Roman" w:eastAsiaTheme="minorEastAsia" w:hAnsi="Times New Roman" w:cs="Times New Roman"/>
          <w:sz w:val="20"/>
          <w:szCs w:val="20"/>
          <w:lang w:val="en-US"/>
        </w:rPr>
        <w:t xml:space="preserve"> and</w:t>
      </w:r>
      <w:r w:rsidR="00912CFF" w:rsidRPr="00E0040C">
        <w:rPr>
          <w:rFonts w:ascii="Times New Roman" w:eastAsiaTheme="minorEastAsia" w:hAnsi="Times New Roman" w:cs="Times New Roman"/>
          <w:sz w:val="20"/>
          <w:szCs w:val="20"/>
          <w:lang w:val="en-US"/>
        </w:rPr>
        <w:t xml:space="preserve"> </w:t>
      </w:r>
      <w:r w:rsidR="00E0040C">
        <w:rPr>
          <w:rFonts w:ascii="Times New Roman" w:eastAsiaTheme="minorEastAsia" w:hAnsi="Times New Roman" w:cs="Times New Roman"/>
          <w:sz w:val="20"/>
          <w:szCs w:val="20"/>
          <w:lang w:val="en-US"/>
        </w:rPr>
        <w:t>a</w:t>
      </w:r>
      <w:r w:rsidR="00CD60E3" w:rsidRPr="00E0040C">
        <w:rPr>
          <w:rFonts w:ascii="Times New Roman" w:eastAsiaTheme="minorEastAsia" w:hAnsi="Times New Roman" w:cs="Times New Roman"/>
          <w:sz w:val="20"/>
          <w:szCs w:val="20"/>
          <w:lang w:val="en-US"/>
        </w:rPr>
        <w:t>lso</w:t>
      </w:r>
      <w:r w:rsidR="00CA4AD9" w:rsidRPr="00E0040C">
        <w:rPr>
          <w:rFonts w:ascii="Times New Roman" w:eastAsiaTheme="minorEastAsia" w:hAnsi="Times New Roman" w:cs="Times New Roman"/>
          <w:sz w:val="20"/>
          <w:szCs w:val="20"/>
          <w:lang w:val="en-US"/>
        </w:rPr>
        <w:t xml:space="preserve"> </w:t>
      </w:r>
      <w:r w:rsidR="00E0040C">
        <w:rPr>
          <w:rFonts w:ascii="Times New Roman" w:eastAsiaTheme="minorEastAsia" w:hAnsi="Times New Roman" w:cs="Times New Roman"/>
          <w:sz w:val="20"/>
          <w:szCs w:val="20"/>
          <w:lang w:val="en-US"/>
        </w:rPr>
        <w:t xml:space="preserve">can induce the use of engineering measures or a planning process when </w:t>
      </w:r>
      <w:r>
        <w:rPr>
          <w:rFonts w:ascii="Times New Roman" w:eastAsiaTheme="minorEastAsia" w:hAnsi="Times New Roman" w:cs="Times New Roman"/>
          <w:sz w:val="20"/>
          <w:szCs w:val="20"/>
          <w:lang w:val="en-US"/>
        </w:rPr>
        <w:t>it’s</w:t>
      </w:r>
      <w:r w:rsidR="00E0040C">
        <w:rPr>
          <w:rFonts w:ascii="Times New Roman" w:eastAsiaTheme="minorEastAsia" w:hAnsi="Times New Roman" w:cs="Times New Roman"/>
          <w:sz w:val="20"/>
          <w:szCs w:val="20"/>
          <w:lang w:val="en-US"/>
        </w:rPr>
        <w:t xml:space="preserve"> in fact not necessary. </w:t>
      </w:r>
    </w:p>
    <w:p w14:paraId="6ED42348" w14:textId="77777777" w:rsidR="003538C5" w:rsidRDefault="003538C5" w:rsidP="007559D1">
      <w:pPr>
        <w:spacing w:line="360" w:lineRule="auto"/>
        <w:jc w:val="both"/>
        <w:rPr>
          <w:rFonts w:ascii="Times New Roman" w:eastAsiaTheme="minorEastAsia" w:hAnsi="Times New Roman" w:cs="Times New Roman"/>
          <w:sz w:val="20"/>
          <w:szCs w:val="20"/>
          <w:lang w:val="en-US"/>
        </w:rPr>
      </w:pPr>
    </w:p>
    <w:p w14:paraId="5B5A8002" w14:textId="77777777" w:rsidR="00306FD0" w:rsidRPr="00CA4AD9" w:rsidRDefault="00306FD0" w:rsidP="00306FD0">
      <w:pPr>
        <w:spacing w:after="0"/>
        <w:rPr>
          <w:rFonts w:cs="Times New Roman"/>
          <w:lang w:val="en-US"/>
        </w:rPr>
      </w:pPr>
    </w:p>
    <w:p w14:paraId="39EDBA7F" w14:textId="77777777" w:rsidR="006E0A81" w:rsidRPr="00CA4AD9" w:rsidRDefault="006E0A81">
      <w:pPr>
        <w:rPr>
          <w:rFonts w:ascii="Times New Roman" w:eastAsiaTheme="minorEastAsia" w:hAnsi="Times New Roman" w:cs="Times New Roman"/>
          <w:sz w:val="20"/>
          <w:szCs w:val="20"/>
          <w:lang w:val="en-US"/>
        </w:rPr>
      </w:pPr>
    </w:p>
    <w:sectPr w:rsidR="006E0A81" w:rsidRPr="00CA4A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EB2E6A"/>
    <w:multiLevelType w:val="multilevel"/>
    <w:tmpl w:val="EF7ADA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grammar="clean"/>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53D"/>
    <w:rsid w:val="000141E2"/>
    <w:rsid w:val="00023F55"/>
    <w:rsid w:val="00024922"/>
    <w:rsid w:val="0003072F"/>
    <w:rsid w:val="0004645F"/>
    <w:rsid w:val="00047949"/>
    <w:rsid w:val="00061FB0"/>
    <w:rsid w:val="00063931"/>
    <w:rsid w:val="0007364A"/>
    <w:rsid w:val="00074657"/>
    <w:rsid w:val="00075F0A"/>
    <w:rsid w:val="000875FC"/>
    <w:rsid w:val="000914B4"/>
    <w:rsid w:val="000A362F"/>
    <w:rsid w:val="000A66EC"/>
    <w:rsid w:val="000D590A"/>
    <w:rsid w:val="001001D2"/>
    <w:rsid w:val="00100644"/>
    <w:rsid w:val="0010282E"/>
    <w:rsid w:val="00106113"/>
    <w:rsid w:val="001064F1"/>
    <w:rsid w:val="001231F2"/>
    <w:rsid w:val="001268EA"/>
    <w:rsid w:val="00133C9F"/>
    <w:rsid w:val="0013551E"/>
    <w:rsid w:val="0015028F"/>
    <w:rsid w:val="00151E9B"/>
    <w:rsid w:val="00154D6E"/>
    <w:rsid w:val="00155E56"/>
    <w:rsid w:val="001614D7"/>
    <w:rsid w:val="00161707"/>
    <w:rsid w:val="00161FFF"/>
    <w:rsid w:val="00165110"/>
    <w:rsid w:val="00170401"/>
    <w:rsid w:val="00170BA9"/>
    <w:rsid w:val="00170FB9"/>
    <w:rsid w:val="001777A6"/>
    <w:rsid w:val="001834AD"/>
    <w:rsid w:val="00185BBE"/>
    <w:rsid w:val="00194A5D"/>
    <w:rsid w:val="001964F0"/>
    <w:rsid w:val="001B0A75"/>
    <w:rsid w:val="001B50B4"/>
    <w:rsid w:val="001B67B3"/>
    <w:rsid w:val="001C077A"/>
    <w:rsid w:val="001C411A"/>
    <w:rsid w:val="001D69A5"/>
    <w:rsid w:val="001F36E7"/>
    <w:rsid w:val="001F44B2"/>
    <w:rsid w:val="001F5510"/>
    <w:rsid w:val="00214BC7"/>
    <w:rsid w:val="00232365"/>
    <w:rsid w:val="00242970"/>
    <w:rsid w:val="002458A7"/>
    <w:rsid w:val="002570CB"/>
    <w:rsid w:val="00261262"/>
    <w:rsid w:val="00270868"/>
    <w:rsid w:val="00290376"/>
    <w:rsid w:val="00295795"/>
    <w:rsid w:val="002973FC"/>
    <w:rsid w:val="002A08E5"/>
    <w:rsid w:val="002C0AB0"/>
    <w:rsid w:val="002C576A"/>
    <w:rsid w:val="002D0B35"/>
    <w:rsid w:val="002E1DC9"/>
    <w:rsid w:val="00302F79"/>
    <w:rsid w:val="00306FD0"/>
    <w:rsid w:val="00313F4A"/>
    <w:rsid w:val="00324F4A"/>
    <w:rsid w:val="0032561C"/>
    <w:rsid w:val="00326923"/>
    <w:rsid w:val="00327F86"/>
    <w:rsid w:val="003401E1"/>
    <w:rsid w:val="0035005D"/>
    <w:rsid w:val="003538C5"/>
    <w:rsid w:val="00357A37"/>
    <w:rsid w:val="00367A9D"/>
    <w:rsid w:val="0037524E"/>
    <w:rsid w:val="00377BAE"/>
    <w:rsid w:val="00382A4A"/>
    <w:rsid w:val="00395023"/>
    <w:rsid w:val="00395462"/>
    <w:rsid w:val="003C3330"/>
    <w:rsid w:val="003C36C1"/>
    <w:rsid w:val="003C4619"/>
    <w:rsid w:val="00407612"/>
    <w:rsid w:val="00411E01"/>
    <w:rsid w:val="00414F58"/>
    <w:rsid w:val="00422292"/>
    <w:rsid w:val="00435864"/>
    <w:rsid w:val="004412FD"/>
    <w:rsid w:val="004504DB"/>
    <w:rsid w:val="00472280"/>
    <w:rsid w:val="004813F7"/>
    <w:rsid w:val="004A2AF7"/>
    <w:rsid w:val="004B52BB"/>
    <w:rsid w:val="004C5089"/>
    <w:rsid w:val="004F4D59"/>
    <w:rsid w:val="00531409"/>
    <w:rsid w:val="00551943"/>
    <w:rsid w:val="0055561E"/>
    <w:rsid w:val="00555A9A"/>
    <w:rsid w:val="00582FDE"/>
    <w:rsid w:val="00586969"/>
    <w:rsid w:val="00587025"/>
    <w:rsid w:val="00587850"/>
    <w:rsid w:val="00590826"/>
    <w:rsid w:val="00592445"/>
    <w:rsid w:val="005927C7"/>
    <w:rsid w:val="00593B4A"/>
    <w:rsid w:val="00596281"/>
    <w:rsid w:val="00596F53"/>
    <w:rsid w:val="005C00B9"/>
    <w:rsid w:val="005C0D87"/>
    <w:rsid w:val="005D375E"/>
    <w:rsid w:val="005D7046"/>
    <w:rsid w:val="005F2485"/>
    <w:rsid w:val="00600075"/>
    <w:rsid w:val="00602059"/>
    <w:rsid w:val="006077F9"/>
    <w:rsid w:val="00616657"/>
    <w:rsid w:val="00620077"/>
    <w:rsid w:val="00636EA8"/>
    <w:rsid w:val="00643FBA"/>
    <w:rsid w:val="00653330"/>
    <w:rsid w:val="006878FD"/>
    <w:rsid w:val="006A6B73"/>
    <w:rsid w:val="006A767C"/>
    <w:rsid w:val="006B1210"/>
    <w:rsid w:val="006B6E01"/>
    <w:rsid w:val="006C09E2"/>
    <w:rsid w:val="006C10A8"/>
    <w:rsid w:val="006D2F7D"/>
    <w:rsid w:val="006E0A81"/>
    <w:rsid w:val="006E2A5C"/>
    <w:rsid w:val="006E355E"/>
    <w:rsid w:val="006E4BEA"/>
    <w:rsid w:val="006F1517"/>
    <w:rsid w:val="006F5392"/>
    <w:rsid w:val="00702662"/>
    <w:rsid w:val="00707DE7"/>
    <w:rsid w:val="00714003"/>
    <w:rsid w:val="007162EF"/>
    <w:rsid w:val="00717234"/>
    <w:rsid w:val="00731051"/>
    <w:rsid w:val="00745909"/>
    <w:rsid w:val="007559D1"/>
    <w:rsid w:val="00774081"/>
    <w:rsid w:val="007A64E5"/>
    <w:rsid w:val="007C12D4"/>
    <w:rsid w:val="007C5D5C"/>
    <w:rsid w:val="007E7A32"/>
    <w:rsid w:val="00806B34"/>
    <w:rsid w:val="00811F7D"/>
    <w:rsid w:val="0082091B"/>
    <w:rsid w:val="00827C74"/>
    <w:rsid w:val="008323CD"/>
    <w:rsid w:val="00832ABA"/>
    <w:rsid w:val="008367B5"/>
    <w:rsid w:val="00837C28"/>
    <w:rsid w:val="00841384"/>
    <w:rsid w:val="008778F2"/>
    <w:rsid w:val="008A524B"/>
    <w:rsid w:val="008B480C"/>
    <w:rsid w:val="008B7598"/>
    <w:rsid w:val="008D6A14"/>
    <w:rsid w:val="008E0915"/>
    <w:rsid w:val="008E2C3C"/>
    <w:rsid w:val="008E3F31"/>
    <w:rsid w:val="008F677D"/>
    <w:rsid w:val="00912CFF"/>
    <w:rsid w:val="00921761"/>
    <w:rsid w:val="00924681"/>
    <w:rsid w:val="00933746"/>
    <w:rsid w:val="009420F9"/>
    <w:rsid w:val="00944D39"/>
    <w:rsid w:val="0095726B"/>
    <w:rsid w:val="0097547A"/>
    <w:rsid w:val="0097563A"/>
    <w:rsid w:val="009939A4"/>
    <w:rsid w:val="009B0F41"/>
    <w:rsid w:val="009B5B7A"/>
    <w:rsid w:val="009D1D7A"/>
    <w:rsid w:val="009D3BAA"/>
    <w:rsid w:val="009E4D45"/>
    <w:rsid w:val="009E5019"/>
    <w:rsid w:val="009E7413"/>
    <w:rsid w:val="009F0125"/>
    <w:rsid w:val="009F7938"/>
    <w:rsid w:val="00A0027D"/>
    <w:rsid w:val="00A0257E"/>
    <w:rsid w:val="00A02CE4"/>
    <w:rsid w:val="00A0405A"/>
    <w:rsid w:val="00A0483F"/>
    <w:rsid w:val="00A11311"/>
    <w:rsid w:val="00A1324D"/>
    <w:rsid w:val="00A203BC"/>
    <w:rsid w:val="00A23332"/>
    <w:rsid w:val="00A31597"/>
    <w:rsid w:val="00A36976"/>
    <w:rsid w:val="00A45C6F"/>
    <w:rsid w:val="00A54267"/>
    <w:rsid w:val="00A63272"/>
    <w:rsid w:val="00A77363"/>
    <w:rsid w:val="00A80A02"/>
    <w:rsid w:val="00A87712"/>
    <w:rsid w:val="00A96B27"/>
    <w:rsid w:val="00AB32B9"/>
    <w:rsid w:val="00AC16FD"/>
    <w:rsid w:val="00AC7247"/>
    <w:rsid w:val="00AF1ACB"/>
    <w:rsid w:val="00AF2911"/>
    <w:rsid w:val="00B03242"/>
    <w:rsid w:val="00B124B6"/>
    <w:rsid w:val="00B25369"/>
    <w:rsid w:val="00B450AA"/>
    <w:rsid w:val="00B450B3"/>
    <w:rsid w:val="00B8086B"/>
    <w:rsid w:val="00BA2313"/>
    <w:rsid w:val="00BA6DA5"/>
    <w:rsid w:val="00BB153D"/>
    <w:rsid w:val="00BB2703"/>
    <w:rsid w:val="00BB4A31"/>
    <w:rsid w:val="00BC2B3F"/>
    <w:rsid w:val="00BE13E9"/>
    <w:rsid w:val="00BF5391"/>
    <w:rsid w:val="00BF6D3C"/>
    <w:rsid w:val="00C57AED"/>
    <w:rsid w:val="00C73F0C"/>
    <w:rsid w:val="00C81317"/>
    <w:rsid w:val="00C91BEF"/>
    <w:rsid w:val="00C94C48"/>
    <w:rsid w:val="00CA1FAB"/>
    <w:rsid w:val="00CA3731"/>
    <w:rsid w:val="00CA4AD9"/>
    <w:rsid w:val="00CA7C7C"/>
    <w:rsid w:val="00CB0449"/>
    <w:rsid w:val="00CC0EA5"/>
    <w:rsid w:val="00CD60E3"/>
    <w:rsid w:val="00CE4555"/>
    <w:rsid w:val="00CE6D6F"/>
    <w:rsid w:val="00CF5F22"/>
    <w:rsid w:val="00D11C37"/>
    <w:rsid w:val="00D15079"/>
    <w:rsid w:val="00D23829"/>
    <w:rsid w:val="00D3234F"/>
    <w:rsid w:val="00D3332D"/>
    <w:rsid w:val="00D35041"/>
    <w:rsid w:val="00D36644"/>
    <w:rsid w:val="00D36865"/>
    <w:rsid w:val="00D43741"/>
    <w:rsid w:val="00D477E9"/>
    <w:rsid w:val="00D6616E"/>
    <w:rsid w:val="00D72C89"/>
    <w:rsid w:val="00D75D42"/>
    <w:rsid w:val="00D77236"/>
    <w:rsid w:val="00D80D31"/>
    <w:rsid w:val="00D96C07"/>
    <w:rsid w:val="00DB223C"/>
    <w:rsid w:val="00DB32B9"/>
    <w:rsid w:val="00DB3DA4"/>
    <w:rsid w:val="00DB7021"/>
    <w:rsid w:val="00DC11CA"/>
    <w:rsid w:val="00DD579E"/>
    <w:rsid w:val="00DE1E14"/>
    <w:rsid w:val="00DE78E7"/>
    <w:rsid w:val="00E0040C"/>
    <w:rsid w:val="00E004BB"/>
    <w:rsid w:val="00E0367A"/>
    <w:rsid w:val="00E0379A"/>
    <w:rsid w:val="00E07D4A"/>
    <w:rsid w:val="00E10A94"/>
    <w:rsid w:val="00E14C83"/>
    <w:rsid w:val="00E231F3"/>
    <w:rsid w:val="00E2550A"/>
    <w:rsid w:val="00E4496E"/>
    <w:rsid w:val="00E529F1"/>
    <w:rsid w:val="00E5600B"/>
    <w:rsid w:val="00E740A2"/>
    <w:rsid w:val="00E75BFD"/>
    <w:rsid w:val="00E80883"/>
    <w:rsid w:val="00E85A56"/>
    <w:rsid w:val="00E95276"/>
    <w:rsid w:val="00EB09A2"/>
    <w:rsid w:val="00EB386D"/>
    <w:rsid w:val="00EE0AE0"/>
    <w:rsid w:val="00EE1030"/>
    <w:rsid w:val="00EE28BB"/>
    <w:rsid w:val="00F175C1"/>
    <w:rsid w:val="00F52F37"/>
    <w:rsid w:val="00F670BC"/>
    <w:rsid w:val="00F67143"/>
    <w:rsid w:val="00F82A8A"/>
    <w:rsid w:val="00FA0C48"/>
    <w:rsid w:val="00FA4AB1"/>
    <w:rsid w:val="00FA74B2"/>
    <w:rsid w:val="00FA76D5"/>
    <w:rsid w:val="00FB1BEA"/>
    <w:rsid w:val="00FB24F3"/>
    <w:rsid w:val="00FC5BC4"/>
    <w:rsid w:val="00FD20E6"/>
    <w:rsid w:val="00FD28B6"/>
    <w:rsid w:val="00FF23AC"/>
    <w:rsid w:val="00FF2A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8EF22"/>
  <w15:chartTrackingRefBased/>
  <w15:docId w15:val="{4920D610-2C39-4336-8BA8-9959D997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0A81"/>
    <w:rPr>
      <w:color w:val="808080"/>
    </w:rPr>
  </w:style>
  <w:style w:type="paragraph" w:styleId="Caption">
    <w:name w:val="caption"/>
    <w:basedOn w:val="Normal"/>
    <w:next w:val="Normal"/>
    <w:uiPriority w:val="35"/>
    <w:unhideWhenUsed/>
    <w:qFormat/>
    <w:rsid w:val="00435864"/>
    <w:pPr>
      <w:spacing w:after="200" w:line="240" w:lineRule="auto"/>
    </w:pPr>
    <w:rPr>
      <w:i/>
      <w:iCs/>
      <w:color w:val="44546A" w:themeColor="text2"/>
      <w:sz w:val="18"/>
      <w:szCs w:val="18"/>
    </w:rPr>
  </w:style>
  <w:style w:type="paragraph" w:styleId="Subtitle">
    <w:name w:val="Subtitle"/>
    <w:basedOn w:val="Normal"/>
    <w:next w:val="BodyText"/>
    <w:link w:val="SubtitleChar"/>
    <w:autoRedefine/>
    <w:qFormat/>
    <w:rsid w:val="001F5510"/>
    <w:pPr>
      <w:spacing w:before="200" w:after="200" w:line="360" w:lineRule="auto"/>
      <w:jc w:val="right"/>
    </w:pPr>
    <w:rPr>
      <w:rFonts w:ascii="Cambria Math" w:hAnsi="Cambria Math"/>
      <w:i/>
      <w:sz w:val="20"/>
      <w:szCs w:val="20"/>
    </w:rPr>
  </w:style>
  <w:style w:type="character" w:customStyle="1" w:styleId="SubtitleChar">
    <w:name w:val="Subtitle Char"/>
    <w:basedOn w:val="DefaultParagraphFont"/>
    <w:link w:val="Subtitle"/>
    <w:rsid w:val="001F5510"/>
    <w:rPr>
      <w:rFonts w:ascii="Cambria Math" w:hAnsi="Cambria Math"/>
      <w:i/>
      <w:sz w:val="20"/>
      <w:szCs w:val="20"/>
    </w:rPr>
  </w:style>
  <w:style w:type="table" w:styleId="TableGrid">
    <w:name w:val="Table Grid"/>
    <w:basedOn w:val="TableNormal"/>
    <w:uiPriority w:val="39"/>
    <w:rsid w:val="00D72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D72C89"/>
    <w:pPr>
      <w:spacing w:after="120"/>
    </w:pPr>
  </w:style>
  <w:style w:type="character" w:customStyle="1" w:styleId="BodyTextChar">
    <w:name w:val="Body Text Char"/>
    <w:basedOn w:val="DefaultParagraphFont"/>
    <w:link w:val="BodyText"/>
    <w:uiPriority w:val="99"/>
    <w:semiHidden/>
    <w:rsid w:val="00D72C89"/>
  </w:style>
  <w:style w:type="paragraph" w:styleId="ListParagraph">
    <w:name w:val="List Paragraph"/>
    <w:basedOn w:val="Normal"/>
    <w:uiPriority w:val="34"/>
    <w:qFormat/>
    <w:rsid w:val="006020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99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jpeg" /><Relationship Id="rId3" Type="http://schemas.openxmlformats.org/officeDocument/2006/relationships/styles" Target="styles.xml" /><Relationship Id="rId7" Type="http://schemas.openxmlformats.org/officeDocument/2006/relationships/image" Target="media/image2.jpg" /><Relationship Id="rId12" Type="http://schemas.openxmlformats.org/officeDocument/2006/relationships/image" Target="media/image7.jpeg"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jpeg" /><Relationship Id="rId5" Type="http://schemas.openxmlformats.org/officeDocument/2006/relationships/webSettings" Target="webSettings.xml" /><Relationship Id="rId15" Type="http://schemas.openxmlformats.org/officeDocument/2006/relationships/theme" Target="theme/theme1.xml" /><Relationship Id="rId10" Type="http://schemas.openxmlformats.org/officeDocument/2006/relationships/image" Target="media/image5.jpeg" /><Relationship Id="rId4" Type="http://schemas.openxmlformats.org/officeDocument/2006/relationships/settings" Target="settings.xml" /><Relationship Id="rId9" Type="http://schemas.openxmlformats.org/officeDocument/2006/relationships/image" Target="media/image4.jpeg" /><Relationship Id="rId14" Type="http://schemas.openxmlformats.org/officeDocument/2006/relationships/fontTable" Target="fontTable.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C2E2-E73B-43D0-937D-7FA639051CD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3595</Words>
  <Characters>20495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Renato Souza Amorim</cp:lastModifiedBy>
  <cp:revision>2</cp:revision>
  <dcterms:created xsi:type="dcterms:W3CDTF">2022-04-26T12:02:00Z</dcterms:created>
  <dcterms:modified xsi:type="dcterms:W3CDTF">2022-04-26T12:02:00Z</dcterms:modified>
</cp:coreProperties>
</file>