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6FA" w:rsidRDefault="00DE76FA">
      <w:pPr>
        <w:rPr>
          <w:noProof/>
          <w:lang w:eastAsia="es-CO"/>
        </w:rPr>
      </w:pPr>
    </w:p>
    <w:p w:rsidR="00DE76FA" w:rsidRDefault="00DE76FA" w:rsidP="00DE76FA">
      <w:pPr>
        <w:tabs>
          <w:tab w:val="left" w:pos="1755"/>
        </w:tabs>
        <w:rPr>
          <w:noProof/>
          <w:lang w:eastAsia="es-CO"/>
        </w:rPr>
      </w:pPr>
      <w:r>
        <w:rPr>
          <w:noProof/>
          <w:lang w:eastAsia="es-CO"/>
        </w:rPr>
        <w:t xml:space="preserve">Matriz de riesgos </w:t>
      </w:r>
    </w:p>
    <w:p w:rsidR="00DE76FA" w:rsidRDefault="00DE76FA" w:rsidP="00DE76FA">
      <w:pPr>
        <w:tabs>
          <w:tab w:val="left" w:pos="1755"/>
        </w:tabs>
        <w:rPr>
          <w:noProof/>
          <w:lang w:eastAsia="es-CO"/>
        </w:rPr>
      </w:pPr>
      <w:r>
        <w:rPr>
          <w:noProof/>
          <w:lang w:eastAsia="es-CO"/>
        </w:rPr>
        <w:t>Para evaluar los riegos de nuestro proyecto decidimos crear una tabla de riesgos siguiendo los siguientes pasos.</w:t>
      </w:r>
    </w:p>
    <w:p w:rsidR="00DE76FA" w:rsidRDefault="001F3726" w:rsidP="001F3726">
      <w:pPr>
        <w:tabs>
          <w:tab w:val="left" w:pos="1755"/>
        </w:tabs>
        <w:rPr>
          <w:noProof/>
          <w:lang w:eastAsia="es-CO"/>
        </w:rPr>
      </w:pPr>
      <w:r>
        <w:rPr>
          <w:noProof/>
          <w:lang w:eastAsia="es-CO"/>
        </w:rPr>
        <w:t>-</w:t>
      </w:r>
      <w:r w:rsidR="00DE76FA">
        <w:rPr>
          <w:noProof/>
          <w:lang w:eastAsia="es-CO"/>
        </w:rPr>
        <w:t xml:space="preserve">Probabilidd e impacto </w:t>
      </w:r>
      <w:r>
        <w:rPr>
          <w:noProof/>
          <w:lang w:eastAsia="es-CO"/>
        </w:rPr>
        <w:t>del proyecto</w:t>
      </w:r>
      <w:r w:rsidR="00987E1F">
        <w:rPr>
          <w:noProof/>
          <w:lang w:eastAsia="es-CO"/>
        </w:rPr>
        <w:t>.</w:t>
      </w:r>
    </w:p>
    <w:p w:rsidR="00DE76FA" w:rsidRDefault="00DE76FA">
      <w:r>
        <w:rPr>
          <w:noProof/>
          <w:lang w:eastAsia="es-CO"/>
        </w:rPr>
        <w:drawing>
          <wp:inline distT="0" distB="0" distL="0" distR="0">
            <wp:extent cx="6134744" cy="212333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3" t="29234" r="26239" b="39982"/>
                    <a:stretch/>
                  </pic:blipFill>
                  <pic:spPr bwMode="auto">
                    <a:xfrm>
                      <a:off x="0" y="0"/>
                      <a:ext cx="6162097" cy="2132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726" w:rsidRDefault="001F3726" w:rsidP="001F3726"/>
    <w:p w:rsidR="00987E1F" w:rsidRDefault="00987E1F" w:rsidP="001F3726">
      <w:r>
        <w:t>2-P</w:t>
      </w:r>
      <w:r w:rsidR="001F3726">
        <w:t>rocesos del</w:t>
      </w:r>
      <w:r w:rsidR="00DE76FA">
        <w:t xml:space="preserve"> pro</w:t>
      </w:r>
      <w:r w:rsidR="001F3726">
        <w:t>yecto</w:t>
      </w:r>
      <w:r>
        <w:t>.</w:t>
      </w:r>
    </w:p>
    <w:p w:rsidR="001F3726" w:rsidRDefault="00DE76FA" w:rsidP="001F3726">
      <w:r>
        <w:rPr>
          <w:noProof/>
          <w:lang w:eastAsia="es-CO"/>
        </w:rPr>
        <w:drawing>
          <wp:inline distT="0" distB="0" distL="0" distR="0" wp14:anchorId="3CAA9FB6" wp14:editId="78BDF0BD">
            <wp:extent cx="5618442" cy="205740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1" t="23816" r="24951" b="61349"/>
                    <a:stretch/>
                  </pic:blipFill>
                  <pic:spPr bwMode="auto">
                    <a:xfrm>
                      <a:off x="0" y="0"/>
                      <a:ext cx="5706857" cy="2089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7E1F" w:rsidRDefault="00987E1F" w:rsidP="001F3726"/>
    <w:p w:rsidR="00987E1F" w:rsidRDefault="00987E1F" w:rsidP="001F3726"/>
    <w:p w:rsidR="00987E1F" w:rsidRDefault="00987E1F" w:rsidP="001F3726"/>
    <w:p w:rsidR="00987E1F" w:rsidRDefault="00987E1F" w:rsidP="001F3726"/>
    <w:p w:rsidR="00987E1F" w:rsidRDefault="00987E1F" w:rsidP="001F3726"/>
    <w:p w:rsidR="00987E1F" w:rsidRDefault="00987E1F" w:rsidP="001F3726"/>
    <w:p w:rsidR="001F3726" w:rsidRDefault="001F3726" w:rsidP="001F3726"/>
    <w:p w:rsidR="00987E1F" w:rsidRDefault="001F3726" w:rsidP="001F3726">
      <w:pPr>
        <w:rPr>
          <w:noProof/>
          <w:lang w:eastAsia="es-CO"/>
        </w:rPr>
      </w:pPr>
      <w:r>
        <w:lastRenderedPageBreak/>
        <w:t>3-</w:t>
      </w:r>
      <w:r w:rsidR="00987E1F">
        <w:t>Riesgos en cada uno de los procesos y variables externas.</w:t>
      </w:r>
    </w:p>
    <w:p w:rsidR="001F3726" w:rsidRDefault="00DE76FA" w:rsidP="001F3726">
      <w:r>
        <w:rPr>
          <w:noProof/>
          <w:lang w:eastAsia="es-CO"/>
        </w:rPr>
        <w:drawing>
          <wp:inline distT="0" distB="0" distL="0" distR="0" wp14:anchorId="29C98AE2" wp14:editId="33E1BC45">
            <wp:extent cx="6294120" cy="1943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2" t="23974" r="5295" b="56931"/>
                    <a:stretch/>
                  </pic:blipFill>
                  <pic:spPr bwMode="auto">
                    <a:xfrm>
                      <a:off x="0" y="0"/>
                      <a:ext cx="6304492" cy="1946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726" w:rsidRDefault="001F3726" w:rsidP="001F3726">
      <w:r>
        <w:t>4-Creacioó</w:t>
      </w:r>
      <w:r w:rsidR="00987E1F">
        <w:t>n de la Matriz</w:t>
      </w:r>
      <w:r>
        <w:t xml:space="preserve"> de riegos </w:t>
      </w:r>
    </w:p>
    <w:p w:rsidR="00060EF8" w:rsidRDefault="00DE76FA" w:rsidP="001F3726">
      <w:r>
        <w:rPr>
          <w:noProof/>
          <w:lang w:eastAsia="es-CO"/>
        </w:rPr>
        <w:drawing>
          <wp:inline distT="0" distB="0" distL="0" distR="0" wp14:anchorId="7600776F" wp14:editId="0AF2CB66">
            <wp:extent cx="5311977" cy="3190875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(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18" t="24611" r="31602" b="38684"/>
                    <a:stretch/>
                  </pic:blipFill>
                  <pic:spPr bwMode="auto">
                    <a:xfrm>
                      <a:off x="0" y="0"/>
                      <a:ext cx="5324490" cy="3198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0E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D1DEC"/>
    <w:multiLevelType w:val="hybridMultilevel"/>
    <w:tmpl w:val="C370438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6FA"/>
    <w:rsid w:val="001F3726"/>
    <w:rsid w:val="00987E1F"/>
    <w:rsid w:val="009E3A14"/>
    <w:rsid w:val="00C437DF"/>
    <w:rsid w:val="00DE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949E2"/>
  <w15:chartTrackingRefBased/>
  <w15:docId w15:val="{359AAEF3-C421-4DC7-95BA-12E2D2DD1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7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4F0336E400744BB6C9CAE31228AE1E" ma:contentTypeVersion="9" ma:contentTypeDescription="Create a new document." ma:contentTypeScope="" ma:versionID="6df9be9bdc585672665e6e6bf84eee01">
  <xsd:schema xmlns:xsd="http://www.w3.org/2001/XMLSchema" xmlns:xs="http://www.w3.org/2001/XMLSchema" xmlns:p="http://schemas.microsoft.com/office/2006/metadata/properties" xmlns:ns2="b53d1be2-cf7e-4f84-880f-4fe5d8cbd331" xmlns:ns3="cd65df76-aa33-4dec-94f7-4dd81c1e253a" targetNamespace="http://schemas.microsoft.com/office/2006/metadata/properties" ma:root="true" ma:fieldsID="0f8f6b1d54c956e0df061e4fc0607120" ns2:_="" ns3:_="">
    <xsd:import namespace="b53d1be2-cf7e-4f84-880f-4fe5d8cbd331"/>
    <xsd:import namespace="cd65df76-aa33-4dec-94f7-4dd81c1e25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3d1be2-cf7e-4f84-880f-4fe5d8cbd3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bc514f6-fec0-4fd6-8a1a-708b19cc1a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5df76-aa33-4dec-94f7-4dd81c1e253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dfe7121-7c92-457e-9ec4-7ceaed59fb4b}" ma:internalName="TaxCatchAll" ma:showField="CatchAllData" ma:web="cd65df76-aa33-4dec-94f7-4dd81c1e25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d65df76-aa33-4dec-94f7-4dd81c1e253a" xsi:nil="true"/>
    <lcf76f155ced4ddcb4097134ff3c332f xmlns="b53d1be2-cf7e-4f84-880f-4fe5d8cbd33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C37B64-3E67-476E-B81F-D66D32DE4C9B}"/>
</file>

<file path=customXml/itemProps2.xml><?xml version="1.0" encoding="utf-8"?>
<ds:datastoreItem xmlns:ds="http://schemas.openxmlformats.org/officeDocument/2006/customXml" ds:itemID="{C5CFA27D-1196-4943-AC48-D3D9E08B341E}"/>
</file>

<file path=customXml/itemProps3.xml><?xml version="1.0" encoding="utf-8"?>
<ds:datastoreItem xmlns:ds="http://schemas.openxmlformats.org/officeDocument/2006/customXml" ds:itemID="{C196D30B-A4CE-4CAB-BB0B-6B5F1A7F17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407 - Electronica_II</dc:creator>
  <cp:keywords/>
  <dc:description/>
  <cp:lastModifiedBy>407 - Electronica_II</cp:lastModifiedBy>
  <cp:revision>2</cp:revision>
  <dcterms:created xsi:type="dcterms:W3CDTF">2022-11-09T17:49:00Z</dcterms:created>
  <dcterms:modified xsi:type="dcterms:W3CDTF">2022-11-09T18:09:00Z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0x010100AC4F0336E400744BB6C9CAE31228AE1E</vt:lpwstr>
  </property>
</Properties>
</file>