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0c97488b461308c2acfb4dfe75a421638ae5c3b"/>
    <w:p>
      <w:pPr>
        <w:pStyle w:val="Heading1"/>
      </w:pPr>
      <w:r>
        <w:t xml:space="preserve">Описание логики сбора данных из источников</w:t>
      </w:r>
    </w:p>
    <w:p>
      <w:pPr>
        <w:pStyle w:val="FirstParagraph"/>
      </w:pPr>
      <w:r>
        <w:rPr>
          <w:b/>
          <w:bCs/>
        </w:rPr>
        <w:t xml:space="preserve">Версия макроса</w:t>
      </w:r>
      <w:r>
        <w:t xml:space="preserve">: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macro-lib/version.txt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Актуальность</w:t>
      </w:r>
      <w:r>
        <w:t xml:space="preserve">: документ синхронизирован с кодом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. Ключевые возможности:</w:t>
      </w:r>
    </w:p>
    <w:p>
      <w:pPr>
        <w:pStyle w:val="Compact"/>
        <w:numPr>
          <w:ilvl w:val="0"/>
          <w:numId w:val="1001"/>
        </w:numPr>
      </w:pPr>
      <w:r>
        <w:t xml:space="preserve">Четыре режима:</w:t>
      </w:r>
      <w:r>
        <w:t xml:space="preserve"> </w:t>
      </w:r>
      <w:r>
        <w:rPr>
          <w:b/>
          <w:bCs/>
        </w:rPr>
        <w:t xml:space="preserve">На один лист</w:t>
      </w:r>
      <w:r>
        <w:t xml:space="preserve">,</w:t>
      </w:r>
      <w:r>
        <w:t xml:space="preserve"> </w:t>
      </w:r>
      <w:r>
        <w:rPr>
          <w:b/>
          <w:bCs/>
        </w:rPr>
        <w:t xml:space="preserve">На разные листы</w:t>
      </w:r>
      <w:r>
        <w:t xml:space="preserve">,</w:t>
      </w:r>
      <w:r>
        <w:t xml:space="preserve"> </w:t>
      </w:r>
      <w:r>
        <w:rPr>
          <w:b/>
          <w:bCs/>
        </w:rPr>
        <w:t xml:space="preserve">Копирование листов</w:t>
      </w:r>
      <w:r>
        <w:t xml:space="preserve">,</w:t>
      </w:r>
      <w:r>
        <w:t xml:space="preserve"> </w:t>
      </w:r>
      <w:r>
        <w:rPr>
          <w:b/>
          <w:bCs/>
        </w:rPr>
        <w:t xml:space="preserve">Вовлечь листы</w:t>
      </w:r>
    </w:p>
    <w:p>
      <w:pPr>
        <w:pStyle w:val="Compact"/>
        <w:numPr>
          <w:ilvl w:val="0"/>
          <w:numId w:val="1001"/>
        </w:numPr>
      </w:pPr>
      <w:r>
        <w:t xml:space="preserve">Оркестратор</w:t>
      </w:r>
      <w:r>
        <w:t xml:space="preserve"> </w:t>
      </w:r>
      <w:r>
        <w:rPr>
          <w:rStyle w:val="VerbatimChar"/>
          <w:b/>
          <w:bCs/>
        </w:rPr>
        <w:t xml:space="preserve">collect_pack</w:t>
      </w:r>
      <w:r>
        <w:t xml:space="preserve"> </w:t>
      </w:r>
      <w:r>
        <w:t xml:space="preserve">— несколько листов параметров, порядок, журналы</w:t>
      </w:r>
      <w:r>
        <w:t xml:space="preserve"> </w:t>
      </w:r>
      <w:r>
        <w:rPr>
          <w:rStyle w:val="VerbatimChar"/>
        </w:rPr>
        <w:t xml:space="preserve">Сбор_книг_лог_N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18_ORCHESTRATOR.md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xml_excel_ods</w:t>
      </w:r>
      <w:r>
        <w:t xml:space="preserve"> </w:t>
      </w:r>
      <w:r>
        <w:t xml:space="preserve">— прямой перенос через файл; отложенная UNO-постобработка (</w:t>
      </w:r>
      <w:hyperlink r:id="rId10">
        <w:r>
          <w:rPr>
            <w:rStyle w:val="Hyperlink"/>
          </w:rPr>
          <w:t xml:space="preserve">17_POSTPROCESS_XML.md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MERGE_XML_CONVERT_TO_NUMBERS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MERGE_XML_DATETIME_FORMATS</w:t>
      </w:r>
      <w:r>
        <w:t xml:space="preserve"> </w:t>
      </w:r>
      <w:r>
        <w:t xml:space="preserve">— текст → число/дата (для вовлечённых preexisting-листов UNO-convert</w:t>
      </w:r>
      <w:r>
        <w:t xml:space="preserve"> </w:t>
      </w:r>
      <w:r>
        <w:rPr>
          <w:b/>
          <w:bCs/>
        </w:rPr>
        <w:t xml:space="preserve">пропускается</w:t>
      </w:r>
      <w:r>
        <w:t xml:space="preserve">); month-only шаблоны</w:t>
      </w:r>
      <w:r>
        <w:t xml:space="preserve"> </w:t>
      </w:r>
      <w:r>
        <w:rPr>
          <w:rStyle w:val="VerbatimChar"/>
        </w:rPr>
        <w:t xml:space="preserve">FIRST_DAY.MMMM.YEAR</w:t>
      </w:r>
      <w:r>
        <w:t xml:space="preserve"> </w:t>
      </w:r>
      <w:r>
        <w:t xml:space="preserve">и т.п. —</w:t>
      </w:r>
      <w:r>
        <w:t xml:space="preserve"> </w:t>
      </w:r>
      <w:hyperlink r:id="rId11">
        <w:r>
          <w:rPr>
            <w:rStyle w:val="Hyperlink"/>
          </w:rPr>
          <w:t xml:space="preserve">15_PARAM_REFERENCE.md</w:t>
        </w:r>
      </w:hyperlink>
    </w:p>
    <w:p>
      <w:pPr>
        <w:pStyle w:val="Compact"/>
        <w:numPr>
          <w:ilvl w:val="0"/>
          <w:numId w:val="1001"/>
        </w:numPr>
      </w:pPr>
      <w:r>
        <w:t xml:space="preserve">Маркер текущей книги: гибкая нормализация</w:t>
      </w:r>
      <w:r>
        <w:t xml:space="preserve"> </w:t>
      </w:r>
      <w:r>
        <w:rPr>
          <w:rStyle w:val="VerbatimChar"/>
        </w:rPr>
        <w:t xml:space="preserve">эта_книга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ThisWorkbook</w:t>
      </w:r>
      <w:r>
        <w:t xml:space="preserve"> </w:t>
      </w:r>
      <w:r>
        <w:t xml:space="preserve">/ 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Многоэтажные заголовки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Строка_Заголовков</w:t>
      </w:r>
      <w:r>
        <w:t xml:space="preserve">: число в B или JSON в C (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separator</w:t>
      </w:r>
      <w:r>
        <w:t xml:space="preserve">); сборка имён с объединениями (</w:t>
      </w:r>
      <w:hyperlink r:id="rId11">
        <w:r>
          <w:rPr>
            <w:rStyle w:val="Hyperlink"/>
          </w:rPr>
          <w:t xml:space="preserve">15_PARAM_REFERENCE.md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Pipeline:</w:t>
      </w:r>
      <w:r>
        <w:t xml:space="preserve"> </w:t>
      </w:r>
      <w:r>
        <w:rPr>
          <w:rStyle w:val="VerbatimChar"/>
        </w:rPr>
        <w:t xml:space="preserve">Постобработка_*</w:t>
      </w:r>
      <w:r>
        <w:t xml:space="preserve">,</w:t>
      </w:r>
      <w:r>
        <w:t xml:space="preserve"> </w:t>
      </w:r>
      <w:r>
        <w:rPr>
          <w:rStyle w:val="VerbatimChar"/>
        </w:rPr>
        <w:t xml:space="preserve">ВПР</w:t>
      </w:r>
      <w:r>
        <w:t xml:space="preserve"> </w:t>
      </w:r>
      <w:r>
        <w:t xml:space="preserve">(</w:t>
      </w:r>
      <w:r>
        <w:rPr>
          <w:rStyle w:val="VerbatimChar"/>
        </w:rPr>
        <w:t xml:space="preserve">join_type</w:t>
      </w:r>
      <w:r>
        <w:t xml:space="preserve"> </w:t>
      </w:r>
      <w:r>
        <w:t xml:space="preserve">left/inner/full,</w:t>
      </w:r>
      <w:r>
        <w:t xml:space="preserve"> </w:t>
      </w:r>
      <w:r>
        <w:rPr>
          <w:rStyle w:val="VerbatimChar"/>
        </w:rPr>
        <w:t xml:space="preserve">multi_match</w:t>
      </w:r>
      <w:r>
        <w:t xml:space="preserve"> </w:t>
      </w:r>
      <w:r>
        <w:t xml:space="preserve">all/first/last, диапазоны</w:t>
      </w:r>
      <w:r>
        <w:t xml:space="preserve"> </w:t>
      </w:r>
      <w:r>
        <w:rPr>
          <w:rStyle w:val="VerbatimChar"/>
        </w:rPr>
        <w:t xml:space="preserve">left.range</w:t>
      </w:r>
      <w:r>
        <w:t xml:space="preserve">/</w:t>
      </w:r>
      <w:r>
        <w:rPr>
          <w:rStyle w:val="VerbatimChar"/>
        </w:rPr>
        <w:t xml:space="preserve">right.range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объединить_листы_в_один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разделить_листы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run_phase</w:t>
      </w:r>
      <w:r>
        <w:t xml:space="preserve">),</w:t>
      </w:r>
      <w:r>
        <w:t xml:space="preserve"> </w:t>
      </w:r>
      <w:r>
        <w:rPr>
          <w:rStyle w:val="VerbatimChar"/>
        </w:rPr>
        <w:t xml:space="preserve">Финальная_обработка</w:t>
      </w:r>
    </w:p>
    <w:p>
      <w:pPr>
        <w:pStyle w:val="Compact"/>
        <w:numPr>
          <w:ilvl w:val="0"/>
          <w:numId w:val="1001"/>
        </w:numPr>
      </w:pPr>
      <w:r>
        <w:t xml:space="preserve">Новые RANGE:</w:t>
      </w:r>
      <w:r>
        <w:t xml:space="preserve"> </w:t>
      </w:r>
      <w:r>
        <w:rPr>
          <w:rStyle w:val="VerbatimChar"/>
          <w:b/>
          <w:bCs/>
        </w:rPr>
        <w:t xml:space="preserve">разделить_по_столбцам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условный_столбец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столбец_по_лямбде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добавить_столбец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текстовые_операции</w:t>
      </w:r>
    </w:p>
    <w:p>
      <w:pPr>
        <w:pStyle w:val="Compact"/>
        <w:numPr>
          <w:ilvl w:val="0"/>
          <w:numId w:val="1001"/>
        </w:numPr>
      </w:pPr>
      <w:r>
        <w:t xml:space="preserve">Параметры</w:t>
      </w:r>
      <w:r>
        <w:t xml:space="preserve"> </w:t>
      </w:r>
      <w:r>
        <w:rPr>
          <w:rStyle w:val="VerbatimChar"/>
          <w:b/>
          <w:bCs/>
        </w:rPr>
        <w:t xml:space="preserve">Листы_удалить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Добавить_в_карту_переменных</w:t>
      </w:r>
    </w:p>
    <w:p>
      <w:pPr>
        <w:pStyle w:val="Compact"/>
        <w:numPr>
          <w:ilvl w:val="0"/>
          <w:numId w:val="1001"/>
        </w:numPr>
      </w:pPr>
      <w:r>
        <w:t xml:space="preserve">Колонка C —</w:t>
      </w:r>
      <w:r>
        <w:t xml:space="preserve"> </w:t>
      </w:r>
      <w:r>
        <w:rPr>
          <w:b/>
          <w:bCs/>
        </w:rPr>
        <w:t xml:space="preserve">только JSON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13_JSON_PARAMS.md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AO 2026: константы и логика в</w:t>
      </w:r>
      <w:r>
        <w:t xml:space="preserve"> </w:t>
      </w:r>
      <w:r>
        <w:rPr>
          <w:rStyle w:val="VerbatimChar"/>
        </w:rPr>
        <w:t xml:space="preserve">pythonpath/</w:t>
      </w:r>
      <w:r>
        <w:t xml:space="preserve">; entry — тонкие обёртки</w:t>
      </w:r>
    </w:p>
    <w:p>
      <w:r>
        <w:pict>
          <v:rect style="width:0;height:1.5pt" o:hralign="center" o:hrstd="t" o:hr="t"/>
        </w:pict>
      </w:r>
    </w:p>
    <w:bookmarkStart w:id="13" w:name="реализованные-возможности"/>
    <w:p>
      <w:pPr>
        <w:pStyle w:val="Heading2"/>
      </w:pPr>
      <w:r>
        <w:t xml:space="preserve">1. Реализованные возможности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«На один лист»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Слияние в листы по имени или</w:t>
            </w:r>
            <w:r>
              <w:t xml:space="preserve"> </w:t>
            </w:r>
            <w:r>
              <w:rPr>
                <w:rStyle w:val="VerbatimChar"/>
              </w:rPr>
              <w:t xml:space="preserve">Merge_N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«На разные листы»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INDEX →</w:t>
            </w:r>
            <w:r>
              <w:t xml:space="preserve"> </w:t>
            </w:r>
            <w:r>
              <w:rPr>
                <w:rStyle w:val="VerbatimChar"/>
              </w:rPr>
              <w:t xml:space="preserve">Merge_N</w:t>
            </w:r>
            <w:r>
              <w:t xml:space="preserve">; NAME/ALL → по именам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 «Копирование листов»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xlsx/ods:</w:t>
            </w:r>
            <w:r>
              <w:t xml:space="preserve"> </w:t>
            </w:r>
            <w:r>
              <w:rPr>
                <w:rStyle w:val="VerbatimChar"/>
              </w:rPr>
              <w:t xml:space="preserve">importSheet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: текст→</w:t>
            </w:r>
            <w:r>
              <w:rPr>
                <w:rStyle w:val="VerbatimChar"/>
              </w:rPr>
              <w:t xml:space="preserve">setDataArray</w:t>
            </w:r>
            <w:r>
              <w:t xml:space="preserve">; оформление/обрезка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Режим</w:t>
            </w:r>
            <w:r>
              <w:t xml:space="preserve"> </w:t>
            </w:r>
            <w:r>
              <w:rPr>
                <w:b/>
                <w:bCs/>
              </w:rPr>
              <w:t xml:space="preserve">«Вовлечь листы»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Без копирования: вкладки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→ pipeline/финал; pre-clear выкл.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Оркестратор</w:t>
            </w:r>
            <w:r>
              <w:t xml:space="preserve"> </w:t>
            </w:r>
            <w:r>
              <w:rPr>
                <w:rStyle w:val="VerbatimChar"/>
              </w:rPr>
              <w:t xml:space="preserve">collect_pack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Multi-param, порядок, reset DB, журналы</w:t>
            </w:r>
            <w:r>
              <w:t xml:space="preserve"> </w:t>
            </w:r>
            <w:r>
              <w:rPr>
                <w:rStyle w:val="VerbatimChar"/>
              </w:rPr>
              <w:t xml:space="preserve">_N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Относительные пути / маски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Относительно каталога книги параметров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Маркер текущей книги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Эта_книга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эта-книга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ThisWorkbook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This_Workbook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Ячейка_В_Столбец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Ячейка источника → столбец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Пропуск_строк_источника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удаление_верхних_строк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пропуск_пустых_строк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JSON в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объединить_листы_в_один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разделить_листы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Отдельные строки A,</w:t>
            </w:r>
            <w:r>
              <w:t xml:space="preserve"> </w:t>
            </w:r>
            <w:r>
              <w:rPr>
                <w:rStyle w:val="VerbatimChar"/>
              </w:rPr>
              <w:t xml:space="preserve">kind=merge_sheets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split_sheets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Многоэтажные заголовки (</w:t>
            </w:r>
            <w:r>
              <w:rPr>
                <w:rStyle w:val="VerbatimChar"/>
              </w:rPr>
              <w:t xml:space="preserve">Строка_Заголовков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 — одна строка; B=</w:t>
            </w:r>
            <w:r>
              <w:rPr>
                <w:rStyle w:val="VerbatimChar"/>
              </w:rPr>
              <w:t xml:space="preserve">смотри в C</w:t>
            </w:r>
            <w:r>
              <w:t xml:space="preserve"> </w:t>
            </w:r>
            <w:r>
              <w:t xml:space="preserve">+ JSON</w:t>
            </w:r>
            <w:r>
              <w:t xml:space="preserve"> </w:t>
            </w:r>
            <w:r>
              <w:rPr>
                <w:rStyle w:val="VerbatimChar"/>
              </w:rPr>
              <w:t xml:space="preserve">rows</w:t>
            </w:r>
            <w:r>
              <w:t xml:space="preserve">/</w:t>
            </w:r>
            <w:r>
              <w:rPr>
                <w:rStyle w:val="VerbatimChar"/>
              </w:rPr>
              <w:t xml:space="preserve">separator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Листы_удалить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Добавить_в_карту_переменных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Ручной_ввод_в_карту_переменных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Фильтры листов и runtime-карта (+ ручной ввод)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разделить_по_столбцам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условный_столбец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столбец_по_лямбде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добавить_столбец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RANGE/финал, JSON в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Несколько листов параметров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Группа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Параметры_Объединения*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Визард / пресеты / pick_source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pick_source_file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листы-параметры_объединения-группа"/>
    <w:p>
      <w:pPr>
        <w:pStyle w:val="Heading2"/>
      </w:pPr>
      <w:r>
        <w:t xml:space="preserve">1.1 Листы «Параметры_Объединения*» (группа)</w:t>
      </w:r>
    </w:p>
    <w:p>
      <w:pPr>
        <w:pStyle w:val="FirstParagraph"/>
      </w:pPr>
      <w:r>
        <w:t xml:space="preserve">Таблица настроек размещается на листе, имя которого</w:t>
      </w:r>
      <w:r>
        <w:t xml:space="preserve"> </w:t>
      </w:r>
      <w:r>
        <w:rPr>
          <w:b/>
          <w:bCs/>
        </w:rPr>
        <w:t xml:space="preserve">начинается с</w:t>
      </w:r>
      <w:r>
        <w:t xml:space="preserve"> </w:t>
      </w:r>
      <w:r>
        <w:rPr>
          <w:rStyle w:val="VerbatimChar"/>
        </w:rPr>
        <w:t xml:space="preserve">Параметры_Объединения</w:t>
      </w:r>
      <w:r>
        <w:t xml:space="preserve"> </w:t>
      </w:r>
      <w:r>
        <w:t xml:space="preserve">(</w:t>
      </w:r>
      <w:r>
        <w:rPr>
          <w:rStyle w:val="VerbatimChar"/>
        </w:rPr>
        <w:t xml:space="preserve">Параметры_Объединения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Параметры_Объединения_1</w:t>
      </w:r>
      <w:r>
        <w:t xml:space="preserve">, …).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Один</w:t>
            </w:r>
            <w:r>
              <w:t xml:space="preserve"> </w:t>
            </w:r>
            <w:r>
              <w:t xml:space="preserve">лист группы</w:t>
            </w:r>
          </w:p>
        </w:tc>
        <w:tc>
          <w:tcPr/>
          <w:p>
            <w:pPr>
              <w:pStyle w:val="Compact"/>
            </w:pPr>
            <w:r>
              <w:t xml:space="preserve">Параметры читаются с него при запуске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b/>
                <w:bCs/>
              </w:rPr>
              <w:t xml:space="preserve">любого</w:t>
            </w:r>
            <w:r>
              <w:t xml:space="preserve"> </w:t>
            </w:r>
            <w:r>
              <w:t xml:space="preserve">активного листа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Несколько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t xml:space="preserve">Нужен</w:t>
            </w:r>
            <w:r>
              <w:t xml:space="preserve"> </w:t>
            </w:r>
            <w:r>
              <w:rPr>
                <w:b/>
                <w:bCs/>
              </w:rPr>
              <w:t xml:space="preserve">активный</w:t>
            </w:r>
            <w:r>
              <w:t xml:space="preserve"> </w:t>
            </w:r>
            <w:r>
              <w:t xml:space="preserve">лист группы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Несколько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collect_pack</w:t>
            </w:r>
          </w:p>
        </w:tc>
        <w:tc>
          <w:tcPr/>
          <w:p>
            <w:pPr>
              <w:pStyle w:val="Compact"/>
            </w:pPr>
            <w:r>
              <w:t xml:space="preserve">Диалог выбора/порядка; заранее активировать не обязательно (</w:t>
            </w:r>
            <w:hyperlink r:id="rId9">
              <w:r>
                <w:rPr>
                  <w:rStyle w:val="Hyperlink"/>
                </w:rPr>
                <w:t xml:space="preserve">18_ORCHESTRATOR.md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Этап 1 → этап 2</w:t>
            </w:r>
          </w:p>
        </w:tc>
        <w:tc>
          <w:tcPr/>
          <w:p>
            <w:pPr>
              <w:pStyle w:val="Compact"/>
            </w:pPr>
            <w:r>
              <w:t xml:space="preserve">Лист запоминается (</w:t>
            </w:r>
            <w:r>
              <w:rPr>
                <w:rStyle w:val="VerbatimChar"/>
              </w:rPr>
              <w:t xml:space="preserve">set_run_param_sheet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Служебность</w:t>
            </w:r>
          </w:p>
        </w:tc>
        <w:tc>
          <w:tcPr/>
          <w:p>
            <w:pPr>
              <w:pStyle w:val="Compact"/>
            </w:pPr>
            <w:r>
              <w:t xml:space="preserve">Не вовлекаются как данные; защищены от удаления; журналы</w:t>
            </w:r>
            <w:r>
              <w:t xml:space="preserve"> </w:t>
            </w:r>
            <w:r>
              <w:rPr>
                <w:rStyle w:val="VerbatimChar"/>
              </w:rPr>
              <w:t xml:space="preserve">Сбор_книг_лог*</w:t>
            </w:r>
            <w:r>
              <w:t xml:space="preserve"> </w:t>
            </w:r>
            <w:r>
              <w:t xml:space="preserve">тоже служебные</w:t>
            </w:r>
          </w:p>
        </w:tc>
      </w:tr>
    </w:tbl>
    <w:p>
      <w:pPr>
        <w:pStyle w:val="BodyText"/>
      </w:pPr>
      <w:r>
        <w:t xml:space="preserve">Ключевые функции:</w:t>
      </w:r>
      <w:r>
        <w:t xml:space="preserve"> </w:t>
      </w:r>
      <w:r>
        <w:rPr>
          <w:rStyle w:val="VerbatimChar"/>
        </w:rPr>
        <w:t xml:space="preserve">is_param_sheet_name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list_param_sheet_names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resolve_param_sheet_for_run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set_run_param_sheet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get_run_param_sheet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collect_workbooks_for_param_sheet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архитектура-сбора"/>
    <w:p>
      <w:pPr>
        <w:pStyle w:val="Heading2"/>
      </w:pPr>
      <w:r>
        <w:t xml:space="preserve">2. Архитектура сбора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A[Листы Параметры_Объединения*] --&gt; B[parse_collect_settings]</w:t>
      </w:r>
      <w:r>
        <w:br/>
      </w:r>
      <w:r>
        <w:rPr>
          <w:rStyle w:val="VerbatimChar"/>
        </w:rPr>
        <w:t xml:space="preserve">    B --&gt; C{Режим}</w:t>
      </w:r>
      <w:r>
        <w:br/>
      </w:r>
      <w:r>
        <w:rPr>
          <w:rStyle w:val="VerbatimChar"/>
        </w:rPr>
        <w:t xml:space="preserve">    C --&gt;|На один лист| D[merge_on_one_sheet]</w:t>
      </w:r>
      <w:r>
        <w:br/>
      </w:r>
      <w:r>
        <w:rPr>
          <w:rStyle w:val="VerbatimChar"/>
        </w:rPr>
        <w:t xml:space="preserve">    C --&gt;|На разные листы| E{Фильтр Листы}</w:t>
      </w:r>
      <w:r>
        <w:br/>
      </w:r>
      <w:r>
        <w:rPr>
          <w:rStyle w:val="VerbatimChar"/>
        </w:rPr>
        <w:t xml:space="preserve">    E --&gt;|INDEX| F[Merge_1, Merge_2...]</w:t>
      </w:r>
      <w:r>
        <w:br/>
      </w:r>
      <w:r>
        <w:rPr>
          <w:rStyle w:val="VerbatimChar"/>
        </w:rPr>
        <w:t xml:space="preserve">    E --&gt;|NAME/ALL| G[по именам]</w:t>
      </w:r>
      <w:r>
        <w:br/>
      </w:r>
      <w:r>
        <w:rPr>
          <w:rStyle w:val="VerbatimChar"/>
        </w:rPr>
        <w:t xml:space="preserve">    C --&gt;|Копирование листов| H[merge_on_copy_sheets]</w:t>
      </w:r>
      <w:r>
        <w:br/>
      </w:r>
      <w:r>
        <w:rPr>
          <w:rStyle w:val="VerbatimChar"/>
        </w:rPr>
        <w:t xml:space="preserve">    C --&gt;|Вовлечь листы| I[merge_involve_sheets]</w:t>
      </w:r>
      <w:r>
        <w:br/>
      </w:r>
      <w:r>
        <w:rPr>
          <w:rStyle w:val="VerbatimChar"/>
        </w:rPr>
        <w:t xml:space="preserve">    D --&gt; J[оформление + pipeline + финал]</w:t>
      </w:r>
      <w:r>
        <w:br/>
      </w:r>
      <w:r>
        <w:rPr>
          <w:rStyle w:val="VerbatimChar"/>
        </w:rPr>
        <w:t xml:space="preserve">    F --&gt; J</w:t>
      </w:r>
      <w:r>
        <w:br/>
      </w:r>
      <w:r>
        <w:rPr>
          <w:rStyle w:val="VerbatimChar"/>
        </w:rPr>
        <w:t xml:space="preserve">    G --&gt; J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</w:p>
    <w:p>
      <w:pPr>
        <w:pStyle w:val="FirstParagraph"/>
      </w:pPr>
      <w:r>
        <w:rPr>
          <w:b/>
          <w:bCs/>
        </w:rPr>
        <w:t xml:space="preserve">Точки входа: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Макрос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</w:t>
            </w:r>
          </w:p>
        </w:tc>
        <w:tc>
          <w:tcPr/>
          <w:p>
            <w:pPr>
              <w:pStyle w:val="Compact"/>
            </w:pPr>
            <w:r>
              <w:t xml:space="preserve">Один конфиг (этап 1 → этап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collect_pack</w:t>
            </w:r>
          </w:p>
        </w:tc>
        <w:tc>
          <w:tcPr/>
          <w:p>
            <w:pPr>
              <w:pStyle w:val="Compact"/>
            </w:pPr>
            <w:r>
              <w:t xml:space="preserve">Оркестратор нескольких конфигов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collect_reset_db_ranges</w:t>
            </w:r>
          </w:p>
        </w:tc>
        <w:tc>
          <w:tcPr/>
          <w:p>
            <w:pPr>
              <w:pStyle w:val="Compact"/>
            </w:pPr>
            <w:r>
              <w:t xml:space="preserve">Сброс DatabaseRange + простой автофильтр (из pack или отдельно)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collect_workbooks_reopen</w:t>
            </w:r>
          </w:p>
        </w:tc>
        <w:tc>
          <w:tcPr/>
          <w:p>
            <w:pPr>
              <w:pStyle w:val="Compact"/>
            </w:pPr>
            <w:r>
              <w:t xml:space="preserve">Служебный reopen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Режим — точка ветвления: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 один лист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merge_on_one_sheet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 разные листы</w:t>
      </w:r>
      <w:r>
        <w:t xml:space="preserve"> </w:t>
      </w:r>
      <w:r>
        <w:t xml:space="preserve">→ INDEX / NAME/ALL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Копирование листов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merge_on_copy_sheets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Вовлечь листы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merge_involve_sheets</w:t>
      </w:r>
      <w:r>
        <w:t xml:space="preserve">: только маркер текущей книги; данные не копируются;</w:t>
      </w:r>
      <w:r>
        <w:t xml:space="preserve"> </w:t>
      </w:r>
      <w:r>
        <w:rPr>
          <w:rStyle w:val="VerbatimChar"/>
        </w:rPr>
        <w:t xml:space="preserve">maybe_clear_sheets</w:t>
      </w:r>
      <w:r>
        <w:t xml:space="preserve"> </w:t>
      </w:r>
      <w:r>
        <w:t xml:space="preserve">не вызывается; далее pipeline и финал на указанных вкладках</w:t>
      </w:r>
    </w:p>
    <w:p>
      <w:r>
        <w:pict>
          <v:rect style="width:0;height:1.5pt" o:hralign="center" o:hrstd="t" o:hr="t"/>
        </w:pict>
      </w:r>
    </w:p>
    <w:bookmarkEnd w:id="15"/>
    <w:bookmarkStart w:id="16" w:name="режим-вовлечь-листы"/>
    <w:p>
      <w:pPr>
        <w:pStyle w:val="Heading2"/>
      </w:pPr>
      <w:r>
        <w:t xml:space="preserve">2.1 Режим «Вовлечь листы»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Файлы-Источники</w:t>
            </w:r>
          </w:p>
        </w:tc>
        <w:tc>
          <w:tcPr/>
          <w:p>
            <w:pPr>
              <w:pStyle w:val="Compact"/>
            </w:pPr>
            <w:r>
              <w:t xml:space="preserve">Только маркер текущей книги (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ThisWorkbook</w:t>
            </w:r>
            <w:r>
              <w:t xml:space="preserve"> </w:t>
            </w:r>
            <w:r>
              <w:t xml:space="preserve">/ …); внешние пути — ошибка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</w:t>
            </w:r>
          </w:p>
        </w:tc>
        <w:tc>
          <w:tcPr/>
          <w:p>
            <w:pPr>
              <w:pStyle w:val="Compact"/>
            </w:pPr>
            <w:r>
              <w:t xml:space="preserve">Какие вкладки</w:t>
            </w:r>
            <w:r>
              <w:t xml:space="preserve"> </w:t>
            </w:r>
            <w:r>
              <w:rPr>
                <w:b/>
                <w:bCs/>
              </w:rPr>
              <w:t xml:space="preserve">текущей</w:t>
            </w:r>
            <w:r>
              <w:t xml:space="preserve"> </w:t>
            </w:r>
            <w:r>
              <w:t xml:space="preserve">книги обработать (имена, шаблоны, номера,</w:t>
            </w:r>
            <w:r>
              <w:t xml:space="preserve"> </w:t>
            </w:r>
            <w:r>
              <w:rPr>
                <w:rStyle w:val="VerbatimChar"/>
              </w:rPr>
              <w:t xml:space="preserve">Все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данных</w:t>
            </w:r>
          </w:p>
        </w:tc>
        <w:tc>
          <w:tcPr/>
          <w:p>
            <w:pPr>
              <w:pStyle w:val="Compact"/>
            </w:pPr>
            <w:r>
              <w:t xml:space="preserve">Нет (</w:t>
            </w:r>
            <w:r>
              <w:rPr>
                <w:rStyle w:val="VerbatimChar"/>
              </w:rPr>
              <w:t xml:space="preserve">Merge</w:t>
            </w:r>
            <w:r>
              <w:t xml:space="preserve"> </w:t>
            </w:r>
            <w:r>
              <w:t xml:space="preserve">/ копии не создаются)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Pre-clear</w:t>
            </w:r>
          </w:p>
        </w:tc>
        <w:tc>
          <w:tcPr/>
          <w:p>
            <w:pPr>
              <w:pStyle w:val="Compact"/>
            </w:pPr>
            <w:r>
              <w:t xml:space="preserve">Всегда выкл.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Строка_Заголовков</w:t>
            </w:r>
          </w:p>
        </w:tc>
        <w:tc>
          <w:tcPr/>
          <w:p>
            <w:pPr>
              <w:pStyle w:val="Compact"/>
            </w:pPr>
            <w:r>
              <w:t xml:space="preserve">Задаёт</w:t>
            </w:r>
            <w:r>
              <w:t xml:space="preserve"> </w:t>
            </w:r>
            <w:r>
              <w:rPr>
                <w:rStyle w:val="VerbatimChar"/>
              </w:rPr>
              <w:t xml:space="preserve">header_row</w:t>
            </w:r>
            <w:r>
              <w:t xml:space="preserve"> </w:t>
            </w:r>
            <w:r>
              <w:t xml:space="preserve">для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Столбцы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Начало_*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Ячейка_В_Столбец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Способ_переноса</w:t>
            </w:r>
          </w:p>
        </w:tc>
        <w:tc>
          <w:tcPr/>
          <w:p>
            <w:pPr>
              <w:pStyle w:val="Compact"/>
            </w:pPr>
            <w:r>
              <w:t xml:space="preserve">Игнорируются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по умолчанию</w:t>
            </w:r>
          </w:p>
        </w:tc>
        <w:tc>
          <w:tcPr/>
          <w:p>
            <w:pPr>
              <w:pStyle w:val="Compact"/>
            </w:pPr>
            <w:r>
              <w:t xml:space="preserve">Не навязывается (preexisting); явная постобработка/финал — 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UNO текст→число</w:t>
            </w:r>
          </w:p>
        </w:tc>
        <w:tc>
          <w:tcPr/>
          <w:p>
            <w:pPr>
              <w:pStyle w:val="Compact"/>
            </w:pPr>
            <w:r>
              <w:t xml:space="preserve">Пропускается на preexisting (как и вовлечение)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</w:t>
            </w:r>
          </w:p>
        </w:tc>
        <w:tc>
          <w:tcPr/>
          <w:p>
            <w:pPr>
              <w:pStyle w:val="Compact"/>
            </w:pPr>
            <w:r>
              <w:t xml:space="preserve">Только на</w:t>
            </w:r>
            <w:r>
              <w:t xml:space="preserve"> </w:t>
            </w:r>
            <w:r>
              <w:rPr>
                <w:b/>
                <w:bCs/>
              </w:rPr>
              <w:t xml:space="preserve">вовлечённых</w:t>
            </w:r>
            <w:r>
              <w:t xml:space="preserve"> </w:t>
            </w:r>
            <w:r>
              <w:t xml:space="preserve">листах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collect_reset_db_ranges</w:t>
            </w:r>
            <w:r>
              <w:t xml:space="preserve"> </w:t>
            </w:r>
            <w:r>
              <w:t xml:space="preserve">после pack</w:t>
            </w:r>
          </w:p>
        </w:tc>
        <w:tc>
          <w:tcPr/>
          <w:p>
            <w:pPr>
              <w:pStyle w:val="Compact"/>
            </w:pPr>
            <w:r>
              <w:t xml:space="preserve">Автофильтр только на вовлечённых</w:t>
            </w:r>
          </w:p>
        </w:tc>
      </w:tr>
    </w:tbl>
    <w:p>
      <w:pPr>
        <w:pStyle w:val="BodyText"/>
      </w:pPr>
      <w:r>
        <w:t xml:space="preserve">Синонимы режима (после нормализации):</w:t>
      </w:r>
      <w:r>
        <w:t xml:space="preserve"> </w:t>
      </w:r>
      <w:r>
        <w:rPr>
          <w:rStyle w:val="VerbatimChar"/>
        </w:rPr>
        <w:t xml:space="preserve">вовлечь_листы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involve_sheets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без_копирования</w:t>
      </w:r>
      <w:r>
        <w:t xml:space="preserve">,</w:t>
      </w:r>
      <w:r>
        <w:t xml:space="preserve"> </w:t>
      </w:r>
      <w:r>
        <w:rPr>
          <w:rStyle w:val="VerbatimChar"/>
        </w:rPr>
        <w:t xml:space="preserve">только_обработка</w:t>
      </w:r>
      <w:r>
        <w:t xml:space="preserve">.</w:t>
      </w:r>
    </w:p>
    <w:p>
      <w:pPr>
        <w:pStyle w:val="BodyText"/>
      </w:pPr>
      <w:r>
        <w:t xml:space="preserve">Минимальный пример:</w:t>
      </w:r>
    </w:p>
    <w:p>
      <w:pPr>
        <w:pStyle w:val="SourceCode"/>
      </w:pPr>
      <w:r>
        <w:rPr>
          <w:rStyle w:val="VerbatimChar"/>
        </w:rPr>
        <w:t xml:space="preserve">Файлы-Источники | эта_книга</w:t>
      </w:r>
      <w:r>
        <w:br/>
      </w:r>
      <w:r>
        <w:rPr>
          <w:rStyle w:val="VerbatimChar"/>
        </w:rPr>
        <w:t xml:space="preserve">Режим            | Вовлечь листы</w:t>
      </w:r>
      <w:r>
        <w:br/>
      </w:r>
      <w:r>
        <w:rPr>
          <w:rStyle w:val="VerbatimChar"/>
        </w:rPr>
        <w:t xml:space="preserve">Листы            | Отчет</w:t>
      </w:r>
      <w:r>
        <w:br/>
      </w:r>
      <w:r>
        <w:rPr>
          <w:rStyle w:val="VerbatimChar"/>
        </w:rPr>
        <w:t xml:space="preserve">Строка_Заголовков| 1</w:t>
      </w:r>
      <w:r>
        <w:br/>
      </w:r>
      <w:r>
        <w:rPr>
          <w:rStyle w:val="VerbatimChar"/>
        </w:rPr>
        <w:t xml:space="preserve">Финальная_обработка | сортировка | [{"v":1,"fn":"сортировка","sheet":"Отчет","keys":[{"column":"A","desc":false}]}]</w:t>
      </w:r>
    </w:p>
    <w:p>
      <w:r>
        <w:pict>
          <v:rect style="width:0;height:1.5pt" o:hralign="center" o:hrstd="t" o:hr="t"/>
        </w:pict>
      </w:r>
    </w:p>
    <w:bookmarkEnd w:id="16"/>
    <w:bookmarkStart w:id="17" w:name="режим-на-один-лист"/>
    <w:p>
      <w:pPr>
        <w:pStyle w:val="Heading2"/>
      </w:pPr>
      <w:r>
        <w:t xml:space="preserve">3. Режим «На один лист»</w:t>
      </w:r>
    </w:p>
    <w:p>
      <w:pPr>
        <w:pStyle w:val="FirstParagraph"/>
      </w:pPr>
      <w:r>
        <w:rPr>
          <w:b/>
          <w:bCs/>
        </w:rPr>
        <w:t xml:space="preserve">Принцип</w:t>
      </w:r>
      <w:r>
        <w:t xml:space="preserve">: данные из разных файлов собираются в книгу результата;</w:t>
      </w:r>
      <w:r>
        <w:t xml:space="preserve"> </w:t>
      </w:r>
      <w:r>
        <w:rPr>
          <w:b/>
          <w:bCs/>
        </w:rPr>
        <w:t xml:space="preserve">имя листа результата</w:t>
      </w:r>
      <w:r>
        <w:t xml:space="preserve"> </w:t>
      </w:r>
      <w:r>
        <w:t xml:space="preserve">зависит от типа фильтра «Листы».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 по</w:t>
            </w:r>
            <w:r>
              <w:t xml:space="preserve"> </w:t>
            </w:r>
            <w:r>
              <w:rPr>
                <w:b/>
                <w:bCs/>
              </w:rPr>
              <w:t xml:space="preserve">имени/шаблону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Отчет*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Январь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Листы с</w:t>
            </w:r>
            <w:r>
              <w:t xml:space="preserve"> </w:t>
            </w:r>
            <w:r>
              <w:rPr>
                <w:b/>
                <w:bCs/>
              </w:rPr>
              <w:t xml:space="preserve">одинаковым именем</w:t>
            </w:r>
            <w:r>
              <w:t xml:space="preserve"> </w:t>
            </w:r>
            <w:r>
              <w:t xml:space="preserve">из разных источников сливаются на</w:t>
            </w:r>
            <w:r>
              <w:t xml:space="preserve"> </w:t>
            </w:r>
            <w:r>
              <w:rPr>
                <w:b/>
                <w:bCs/>
              </w:rPr>
              <w:t xml:space="preserve">один</w:t>
            </w:r>
            <w:r>
              <w:t xml:space="preserve"> </w:t>
            </w:r>
            <w:r>
              <w:t xml:space="preserve">лист результата с этим именем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Фильтр по</w:t>
            </w:r>
            <w:r>
              <w:t xml:space="preserve"> </w:t>
            </w:r>
            <w:r>
              <w:rPr>
                <w:b/>
                <w:bCs/>
              </w:rPr>
              <w:t xml:space="preserve">номерам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Данные попадают на листы</w:t>
            </w:r>
            <w:r>
              <w:t xml:space="preserve"> </w:t>
            </w:r>
            <w:r>
              <w:rPr>
                <w:rStyle w:val="VerbatimChar"/>
              </w:rPr>
              <w:t xml:space="preserve">Merge_1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Merge_2</w:t>
            </w:r>
            <w:r>
              <w:t xml:space="preserve">, … по номеру (без совпадения имён в источниках)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Служебные колонки</w:t>
            </w:r>
          </w:p>
        </w:tc>
        <w:tc>
          <w:tcPr/>
          <w:p>
            <w:pPr>
              <w:pStyle w:val="Compact"/>
            </w:pPr>
            <w:r>
              <w:t xml:space="preserve">Опционально</w:t>
            </w:r>
            <w:r>
              <w:t xml:space="preserve"> </w:t>
            </w:r>
            <w:r>
              <w:rPr>
                <w:rStyle w:val="VerbatimChar"/>
              </w:rPr>
              <w:t xml:space="preserve">#Путь</w:t>
            </w:r>
            <w:r>
              <w:t xml:space="preserve"> </w:t>
            </w:r>
            <w:r>
              <w:t xml:space="preserve">и/или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  <w:r>
              <w:t xml:space="preserve"> </w:t>
            </w:r>
            <w:r>
              <w:t xml:space="preserve">(см. параметры ниже); по умолчанию обе скрыты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Слияние столбцов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  <w:r>
              <w:t xml:space="preserve"> </w:t>
            </w:r>
            <w:r>
              <w:rPr>
                <w:b/>
                <w:bCs/>
              </w:rPr>
              <w:t xml:space="preserve">имени заголовка</w:t>
            </w:r>
            <w:r>
              <w:t xml:space="preserve"> </w:t>
            </w:r>
            <w:r>
              <w:t xml:space="preserve">— одинаковые заголовки → один столбец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Повторный сбор</w:t>
            </w:r>
          </w:p>
        </w:tc>
        <w:tc>
          <w:tcPr/>
          <w:p>
            <w:pPr>
              <w:pStyle w:val="Compact"/>
            </w:pPr>
            <w:r>
              <w:t xml:space="preserve">Вопрос: очистить существующий лист (кроме строки 0) или дописать в первую пустую строку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Псевдокод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each file in files:</w:t>
      </w:r>
      <w:r>
        <w:br/>
      </w:r>
      <w:r>
        <w:rPr>
          <w:rStyle w:val="VerbatimChar"/>
        </w:rPr>
        <w:t xml:space="preserve">    for each sheet matching sheet_filter:</w:t>
      </w:r>
      <w:r>
        <w:br/>
      </w:r>
      <w:r>
        <w:rPr>
          <w:rStyle w:val="VerbatimChar"/>
        </w:rPr>
        <w:t xml:space="preserve">        target = sheet_by_name OR "Merge_" + index</w:t>
      </w:r>
      <w:r>
        <w:br/>
      </w:r>
      <w:r>
        <w:rPr>
          <w:rStyle w:val="VerbatimChar"/>
        </w:rPr>
        <w:t xml:space="preserve">        copy data to target (merge columns by header name)</w:t>
      </w:r>
    </w:p>
    <w:p>
      <w:r>
        <w:pict>
          <v:rect style="width:0;height:1.5pt" o:hralign="center" o:hrstd="t" o:hr="t"/>
        </w:pict>
      </w:r>
    </w:p>
    <w:bookmarkEnd w:id="17"/>
    <w:bookmarkStart w:id="23" w:name="режим-на-разные-листы"/>
    <w:p>
      <w:pPr>
        <w:pStyle w:val="Heading2"/>
      </w:pPr>
      <w:r>
        <w:t xml:space="preserve">4. Режим</w:t>
      </w:r>
      <w:r>
        <w:t xml:space="preserve"> </w:t>
      </w:r>
      <w:r>
        <w:t xml:space="preserve">“На разные листы”</w:t>
      </w:r>
    </w:p>
    <w:bookmarkStart w:id="18" w:name="фильтр-по-индексам-sheet_kind-index"/>
    <w:p>
      <w:pPr>
        <w:pStyle w:val="Heading3"/>
      </w:pPr>
      <w:r>
        <w:t xml:space="preserve">4.1 Фильтр по ИНДЕКСАМ (</w:t>
      </w:r>
      <w:r>
        <w:rPr>
          <w:rStyle w:val="VerbatimChar"/>
        </w:rPr>
        <w:t xml:space="preserve">sheet_kind = INDEX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Принцип</w:t>
      </w:r>
      <w:r>
        <w:t xml:space="preserve">: для каждого указанного индекса создаётся лист</w:t>
      </w:r>
      <w:r>
        <w:t xml:space="preserve"> </w:t>
      </w:r>
      <w:r>
        <w:rPr>
          <w:rStyle w:val="VerbatimChar"/>
        </w:rPr>
        <w:t xml:space="preserve">Merge_N</w:t>
      </w:r>
      <w:r>
        <w:t xml:space="preserve">, туда собираются листы с этим индексом из всех файлов.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Имена листов результата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Merge_2</w:t>
            </w:r>
            <w:r>
              <w:t xml:space="preserve">, … (по номерам из фильтра)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собирается в Merge_1</w:t>
            </w:r>
          </w:p>
        </w:tc>
        <w:tc>
          <w:tcPr/>
          <w:p>
            <w:pPr>
              <w:pStyle w:val="Compact"/>
            </w:pPr>
            <w:r>
              <w:t xml:space="preserve">Лист с индексом 0 (первая вкладка) из каждого файла-источника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Что собирается в Merge_2</w:t>
            </w:r>
          </w:p>
        </w:tc>
        <w:tc>
          <w:tcPr/>
          <w:p>
            <w:pPr>
              <w:pStyle w:val="Compact"/>
            </w:pPr>
            <w:r>
              <w:t xml:space="preserve">Лист с индексом 1 (вторая вкладка) из каждого файла-источника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</w:t>
      </w:r>
      <w:r>
        <w:t xml:space="preserve">: фильтр</w:t>
      </w:r>
      <w:r>
        <w:t xml:space="preserve"> </w:t>
      </w:r>
      <w:r>
        <w:rPr>
          <w:rStyle w:val="VerbatimChar"/>
        </w:rPr>
        <w:t xml:space="preserve">1,2</w:t>
      </w:r>
      <w:r>
        <w:t xml:space="preserve"> </w:t>
      </w:r>
      <w:r>
        <w:t xml:space="preserve">→ создаются</w:t>
      </w:r>
      <w:r>
        <w:t xml:space="preserve"> </w:t>
      </w:r>
      <w:r>
        <w:rPr>
          <w:rStyle w:val="VerbatimChar"/>
        </w:rPr>
        <w:t xml:space="preserve">Merge_1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Merge_2</w:t>
      </w:r>
      <w:r>
        <w:t xml:space="preserve">. В</w:t>
      </w:r>
      <w:r>
        <w:t xml:space="preserve"> </w:t>
      </w:r>
      <w:r>
        <w:rPr>
          <w:rStyle w:val="VerbatimChar"/>
        </w:rPr>
        <w:t xml:space="preserve">Merge_1</w:t>
      </w:r>
      <w:r>
        <w:t xml:space="preserve"> </w:t>
      </w:r>
      <w:r>
        <w:t xml:space="preserve">попадают данные из листа 1 (индекс 0) каждого файла, в</w:t>
      </w:r>
      <w:r>
        <w:t xml:space="preserve"> </w:t>
      </w:r>
      <w:r>
        <w:rPr>
          <w:rStyle w:val="VerbatimChar"/>
        </w:rPr>
        <w:t xml:space="preserve">Merge_2</w:t>
      </w:r>
      <w:r>
        <w:t xml:space="preserve"> </w:t>
      </w:r>
      <w:r>
        <w:t xml:space="preserve">— из листа 2 (индекс 1).</w:t>
      </w:r>
    </w:p>
    <w:p>
      <w:pPr>
        <w:pStyle w:val="BodyText"/>
      </w:pPr>
      <w:r>
        <w:rPr>
          <w:b/>
          <w:bCs/>
        </w:rPr>
        <w:t xml:space="preserve">Примечание</w:t>
      </w:r>
      <w:r>
        <w:t xml:space="preserve">: В фильтре индексы задаются</w:t>
      </w:r>
      <w:r>
        <w:t xml:space="preserve"> </w:t>
      </w:r>
      <w:r>
        <w:rPr>
          <w:b/>
          <w:bCs/>
        </w:rPr>
        <w:t xml:space="preserve">1-based</w:t>
      </w:r>
      <w:r>
        <w:t xml:space="preserve"> </w:t>
      </w:r>
      <w:r>
        <w:t xml:space="preserve">(как в UI: 1 — первый лист), но в коде конвертируются в</w:t>
      </w:r>
      <w:r>
        <w:t xml:space="preserve"> </w:t>
      </w:r>
      <w:r>
        <w:rPr>
          <w:b/>
          <w:bCs/>
        </w:rPr>
        <w:t xml:space="preserve">0-based</w:t>
      </w:r>
      <w:r>
        <w:t xml:space="preserve">.</w:t>
      </w:r>
    </w:p>
    <w:bookmarkEnd w:id="18"/>
    <w:bookmarkStart w:id="19" w:name="фильтр-по-именам-sheet_kind-name"/>
    <w:p>
      <w:pPr>
        <w:pStyle w:val="Heading3"/>
      </w:pPr>
      <w:r>
        <w:t xml:space="preserve">4.2 Фильтр по ИМЕНАМ (</w:t>
      </w:r>
      <w:r>
        <w:rPr>
          <w:rStyle w:val="VerbatimChar"/>
        </w:rPr>
        <w:t xml:space="preserve">sheet_kind = NAME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Принцип</w:t>
      </w:r>
      <w:r>
        <w:t xml:space="preserve">: листы результата именуются по именам листов источников, одноименные листы из разных файлов объединяются.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Имена листов результата</w:t>
            </w:r>
          </w:p>
        </w:tc>
        <w:tc>
          <w:tcPr/>
          <w:p>
            <w:pPr>
              <w:pStyle w:val="Compact"/>
            </w:pPr>
            <w:r>
              <w:t xml:space="preserve">Имена найденных листов (без префикса Merge_)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Слияние</w:t>
            </w:r>
          </w:p>
        </w:tc>
        <w:tc>
          <w:tcPr/>
          <w:p>
            <w:pPr>
              <w:pStyle w:val="Compact"/>
            </w:pPr>
            <w:r>
              <w:t xml:space="preserve">Все листы с именем</w:t>
            </w:r>
            <w:r>
              <w:t xml:space="preserve"> </w:t>
            </w:r>
            <w:r>
              <w:t xml:space="preserve">“Отчет”</w:t>
            </w:r>
            <w:r>
              <w:t xml:space="preserve"> </w:t>
            </w:r>
            <w:r>
              <w:t xml:space="preserve">из разных файлов → в один лист</w:t>
            </w:r>
            <w:r>
              <w:t xml:space="preserve"> </w:t>
            </w:r>
            <w:r>
              <w:t xml:space="preserve">“Отчет”</w:t>
            </w:r>
            <w:r>
              <w:t xml:space="preserve"> </w:t>
            </w:r>
            <w:r>
              <w:t xml:space="preserve">в результате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Матчинг столбцов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  <w:r>
              <w:t xml:space="preserve"> </w:t>
            </w:r>
            <w:r>
              <w:rPr>
                <w:b/>
                <w:bCs/>
              </w:rPr>
              <w:t xml:space="preserve">имени заголовка</w:t>
            </w:r>
            <w:r>
              <w:t xml:space="preserve"> </w:t>
            </w:r>
            <w:r>
              <w:t xml:space="preserve">— одинаковые заголовки → один столбец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Служебные колонки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#Путь</w:t>
            </w:r>
            <w:r>
              <w:t xml:space="preserve"> </w:t>
            </w:r>
            <w:r>
              <w:t xml:space="preserve">(A),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  <w:r>
              <w:t xml:space="preserve"> </w:t>
            </w:r>
            <w:r>
              <w:t xml:space="preserve">(B) — создаются и заполняются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</w:t>
      </w:r>
      <w:r>
        <w:t xml:space="preserve">: файлы содержат листы</w:t>
      </w:r>
      <w:r>
        <w:t xml:space="preserve"> </w:t>
      </w:r>
      <w:r>
        <w:rPr>
          <w:rStyle w:val="VerbatimChar"/>
        </w:rPr>
        <w:t xml:space="preserve">Январь</w:t>
      </w:r>
      <w:r>
        <w:t xml:space="preserve">,</w:t>
      </w:r>
      <w:r>
        <w:t xml:space="preserve"> </w:t>
      </w:r>
      <w:r>
        <w:rPr>
          <w:rStyle w:val="VerbatimChar"/>
        </w:rPr>
        <w:t xml:space="preserve">Февраль</w:t>
      </w:r>
      <w:r>
        <w:t xml:space="preserve">. Фильтр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 создаются</w:t>
      </w:r>
      <w:r>
        <w:t xml:space="preserve"> </w:t>
      </w:r>
      <w:r>
        <w:rPr>
          <w:rStyle w:val="VerbatimChar"/>
        </w:rPr>
        <w:t xml:space="preserve">Январь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Февраль</w:t>
      </w:r>
      <w:r>
        <w:t xml:space="preserve">. В</w:t>
      </w:r>
      <w:r>
        <w:t xml:space="preserve"> </w:t>
      </w:r>
      <w:r>
        <w:rPr>
          <w:rStyle w:val="VerbatimChar"/>
        </w:rPr>
        <w:t xml:space="preserve">Январь</w:t>
      </w:r>
      <w:r>
        <w:t xml:space="preserve"> </w:t>
      </w:r>
      <w:r>
        <w:t xml:space="preserve">попадают данные из листов</w:t>
      </w:r>
      <w:r>
        <w:t xml:space="preserve"> </w:t>
      </w:r>
      <w:r>
        <w:t xml:space="preserve">“Январь”</w:t>
      </w:r>
      <w:r>
        <w:t xml:space="preserve"> </w:t>
      </w:r>
      <w:r>
        <w:t xml:space="preserve">всех файлов.</w:t>
      </w:r>
    </w:p>
    <w:bookmarkEnd w:id="19"/>
    <w:bookmarkStart w:id="20" w:name="фильтр-все-sheet_kind-all"/>
    <w:p>
      <w:pPr>
        <w:pStyle w:val="Heading3"/>
      </w:pPr>
      <w:r>
        <w:t xml:space="preserve">4.3 Фильтр ВСЕ (</w:t>
      </w:r>
      <w:r>
        <w:rPr>
          <w:rStyle w:val="VerbatimChar"/>
        </w:rPr>
        <w:t xml:space="preserve">sheet_kind = ALL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Принцип</w:t>
      </w:r>
      <w:r>
        <w:t xml:space="preserve">: как NAME, но включаются все листы каждого файла.</w:t>
      </w:r>
    </w:p>
    <w:bookmarkEnd w:id="20"/>
    <w:bookmarkStart w:id="21" w:name="режим-копирование-листов"/>
    <w:p>
      <w:pPr>
        <w:pStyle w:val="Heading3"/>
      </w:pPr>
      <w:r>
        <w:t xml:space="preserve">4.4 Режим «Копирование листов»</w:t>
      </w:r>
    </w:p>
    <w:p>
      <w:pPr>
        <w:pStyle w:val="FirstParagraph"/>
      </w:pPr>
      <w:r>
        <w:rPr>
          <w:b/>
          <w:bCs/>
        </w:rPr>
        <w:t xml:space="preserve">Принцип:</w:t>
      </w:r>
      <w:r>
        <w:t xml:space="preserve"> </w:t>
      </w:r>
      <w:r>
        <w:t xml:space="preserve">целые вкладки копируются из источников в книгу результата (</w:t>
      </w:r>
      <w:r>
        <w:rPr>
          <w:rStyle w:val="VerbatimChar"/>
        </w:rPr>
        <w:t xml:space="preserve">importSheet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copyByName</w:t>
      </w:r>
      <w:r>
        <w:t xml:space="preserve">),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слияния таблиц по заголовкам.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  <w:b/>
          <w:bCs/>
        </w:rPr>
        <w:t xml:space="preserve">.csv</w:t>
      </w:r>
      <w:r>
        <w:t xml:space="preserve">: по умолчанию файл читается как текст → таблица в памяти с распознаванием чисел/дат → новый лист +</w:t>
      </w:r>
      <w:r>
        <w:t xml:space="preserve"> </w:t>
      </w:r>
      <w:r>
        <w:rPr>
          <w:rStyle w:val="VerbatimChar"/>
        </w:rPr>
        <w:t xml:space="preserve">setDataArray</w:t>
      </w:r>
      <w:r>
        <w:t xml:space="preserve">. Если в доп. параметрах</w:t>
      </w:r>
      <w:r>
        <w:t xml:space="preserve"> </w:t>
      </w:r>
      <w:r>
        <w:rPr>
          <w:rStyle w:val="VerbatimChar"/>
        </w:rPr>
        <w:t xml:space="preserve">"copy_whole_sheet": true</w:t>
      </w:r>
      <w:r>
        <w:t xml:space="preserve"> </w:t>
      </w:r>
      <w:r>
        <w:t xml:space="preserve">— открытие в Calc и</w:t>
      </w:r>
      <w:r>
        <w:t xml:space="preserve"> </w:t>
      </w:r>
      <w:r>
        <w:rPr>
          <w:rStyle w:val="VerbatimChar"/>
        </w:rPr>
        <w:t xml:space="preserve">importSheet</w:t>
      </w:r>
      <w:r>
        <w:t xml:space="preserve"> </w:t>
      </w:r>
      <w:r>
        <w:t xml:space="preserve">(лист целиком), как у xlsx/ods.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Способ по умолчанию</w:t>
            </w:r>
          </w:p>
        </w:tc>
        <w:tc>
          <w:tcPr/>
          <w:p>
            <w:pPr>
              <w:pStyle w:val="Compact"/>
            </w:pPr>
            <w:r>
              <w:t xml:space="preserve">UNO</w:t>
            </w:r>
            <w:r>
              <w:t xml:space="preserve"> </w:t>
            </w:r>
            <w:r>
              <w:rPr>
                <w:rStyle w:val="VerbatimChar"/>
              </w:rPr>
              <w:t xml:space="preserve">По_API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По умолчанию: матрица→</w:t>
            </w:r>
            <w:r>
              <w:rPr>
                <w:rStyle w:val="VerbatimChar"/>
              </w:rPr>
              <w:t xml:space="preserve">setDataArray</w:t>
            </w:r>
            <w:r>
              <w:t xml:space="preserve">; при</w:t>
            </w:r>
            <w:r>
              <w:t xml:space="preserve"> </w:t>
            </w:r>
            <w:r>
              <w:rPr>
                <w:rStyle w:val="VerbatimChar"/>
              </w:rPr>
              <w:t xml:space="preserve">copy_whole_sheet</w:t>
            </w:r>
            <w:r>
              <w:t xml:space="preserve">: Calc+</w:t>
            </w:r>
            <w:r>
              <w:rPr>
                <w:rStyle w:val="VerbatimChar"/>
              </w:rPr>
              <w:t xml:space="preserve">importSheet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xml_excel_ods</w:t>
            </w:r>
          </w:p>
        </w:tc>
        <w:tc>
          <w:tcPr/>
          <w:p>
            <w:pPr>
              <w:pStyle w:val="Compact"/>
            </w:pPr>
            <w:r>
              <w:t xml:space="preserve">UNO-копирование → save → close → правка</w:t>
            </w:r>
            <w:r>
              <w:t xml:space="preserve"> </w:t>
            </w:r>
            <w:r>
              <w:rPr>
                <w:b/>
                <w:bCs/>
              </w:rPr>
              <w:t xml:space="preserve">файла</w:t>
            </w:r>
            <w:r>
              <w:t xml:space="preserve"> </w:t>
            </w:r>
            <w:r>
              <w:t xml:space="preserve">на диске (обрезка, числа/даты, xml) → reopen → UNO-постобработка</w:t>
            </w:r>
            <w:r>
              <w:t xml:space="preserve"> </w:t>
            </w:r>
            <w:r>
              <w:rPr>
                <w:b/>
                <w:bCs/>
              </w:rPr>
              <w:t xml:space="preserve">после показа</w:t>
            </w:r>
            <w:r>
              <w:t xml:space="preserve"> </w:t>
            </w:r>
            <w:r>
              <w:t xml:space="preserve">книги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Встроенное оформление</w:t>
            </w:r>
          </w:p>
        </w:tc>
        <w:tc>
          <w:tcPr/>
          <w:p>
            <w:pPr>
              <w:pStyle w:val="Compact"/>
            </w:pPr>
            <w:r>
              <w:t xml:space="preserve">Да (</w:t>
            </w:r>
            <w:r>
              <w:rPr>
                <w:rStyle w:val="VerbatimChar"/>
              </w:rPr>
              <w:t xml:space="preserve">apply_result_sheet_formatting</w:t>
            </w:r>
            <w:r>
              <w:t xml:space="preserve"> </w:t>
            </w:r>
            <w:r>
              <w:t xml:space="preserve">/ отложенная UNO-фаза при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Ячейка_В_Столбец</w:t>
            </w:r>
          </w:p>
        </w:tc>
        <w:tc>
          <w:tcPr/>
          <w:p>
            <w:pPr>
              <w:pStyle w:val="Compact"/>
            </w:pPr>
            <w:r>
              <w:t xml:space="preserve">Для xlsx/ods — снимок с источника; для CSV —</w:t>
            </w:r>
            <w:r>
              <w:t xml:space="preserve"> </w:t>
            </w:r>
            <w:r>
              <w:rPr>
                <w:b/>
                <w:bCs/>
              </w:rP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#Путь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добавляются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Обрезка строк</w:t>
            </w:r>
          </w:p>
        </w:tc>
        <w:tc>
          <w:tcPr/>
          <w:p>
            <w:pPr>
              <w:pStyle w:val="Compact"/>
            </w:pPr>
            <w:r>
              <w:t xml:space="preserve">Авто по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Начало_Строка</w:t>
            </w:r>
            <w:r>
              <w:t xml:space="preserve"> </w:t>
            </w:r>
            <w:r>
              <w:t xml:space="preserve">per файл, если нет явного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удаление_верхних_строк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Строка заголовка после обрезки</w:t>
            </w:r>
          </w:p>
        </w:tc>
        <w:tc>
          <w:tcPr/>
          <w:p>
            <w:pPr>
              <w:pStyle w:val="Compact"/>
            </w:pPr>
            <w:r>
              <w:t xml:space="preserve">После автообрезки шапка оказывается в</w:t>
            </w:r>
            <w:r>
              <w:t xml:space="preserve"> </w:t>
            </w:r>
            <w:r>
              <w:rPr>
                <w:b/>
                <w:bCs/>
              </w:rPr>
              <w:t xml:space="preserve">строке 1</w:t>
            </w:r>
            <w:r>
              <w:t xml:space="preserve"> </w:t>
            </w:r>
            <w:r>
              <w:t xml:space="preserve">листа результата; для оформления и pipeline</w:t>
            </w:r>
            <w:r>
              <w:t xml:space="preserve"> </w:t>
            </w:r>
            <w:r>
              <w:rPr>
                <w:rStyle w:val="VerbatimChar"/>
              </w:rPr>
              <w:t xml:space="preserve">header_row</w:t>
            </w:r>
            <w:r>
              <w:t xml:space="preserve"> </w:t>
            </w:r>
            <w:r>
              <w:t xml:space="preserve">берётся через</w:t>
            </w:r>
            <w:r>
              <w:t xml:space="preserve"> </w:t>
            </w:r>
            <w:r>
              <w:rPr>
                <w:rStyle w:val="VerbatimChar"/>
              </w:rPr>
              <w:t xml:space="preserve">_merge_result_header_row</w:t>
            </w:r>
            <w:r>
              <w:t xml:space="preserve"> </w:t>
            </w:r>
            <w:r>
              <w:t xml:space="preserve">(обычно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), а не как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 − 1</w:t>
            </w:r>
            <w:r>
              <w:t xml:space="preserve"> </w:t>
            </w:r>
            <w:r>
              <w:t xml:space="preserve">источника</w:t>
            </w:r>
          </w:p>
        </w:tc>
      </w:tr>
    </w:tbl>
    <w:bookmarkEnd w:id="21"/>
    <w:bookmarkStart w:id="22" w:name="способ-переноса-xml_excel_ods"/>
    <w:p>
      <w:pPr>
        <w:pStyle w:val="Heading3"/>
      </w:pPr>
      <w:r>
        <w:t xml:space="preserve">4.5 Способ переноса</w:t>
      </w:r>
      <w:r>
        <w:t xml:space="preserve"> </w:t>
      </w:r>
      <w:r>
        <w:rPr>
          <w:rStyle w:val="VerbatimChar"/>
        </w:rPr>
        <w:t xml:space="preserve">xml_excel_ods</w:t>
      </w:r>
    </w:p>
    <w:p>
      <w:pPr>
        <w:pStyle w:val="FirstParagraph"/>
      </w:pPr>
      <w:r>
        <w:t xml:space="preserve">Книга результата</w:t>
      </w:r>
      <w:r>
        <w:t xml:space="preserve"> </w:t>
      </w:r>
      <w:r>
        <w:rPr>
          <w:b/>
          <w:bCs/>
        </w:rPr>
        <w:t xml:space="preserve">должна быть сохранена</w:t>
      </w:r>
      <w:r>
        <w:t xml:space="preserve"> </w:t>
      </w:r>
      <w:r>
        <w:t xml:space="preserve">на диск. На время direct-фазы документ</w:t>
      </w:r>
      <w:r>
        <w:t xml:space="preserve"> </w:t>
      </w:r>
      <w:r>
        <w:rPr>
          <w:b/>
          <w:bCs/>
        </w:rPr>
        <w:t xml:space="preserve">закрывается</w:t>
      </w:r>
      <w:r>
        <w:t xml:space="preserve"> </w:t>
      </w:r>
      <w:r>
        <w:t xml:space="preserve">и открывается снова (Hidden).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Сбор</w:t>
            </w:r>
          </w:p>
        </w:tc>
        <w:tc>
          <w:tcPr/>
          <w:p>
            <w:pPr>
              <w:pStyle w:val="Compact"/>
            </w:pPr>
            <w:r>
              <w:t xml:space="preserve">UNO или direct-запись в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в файле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удаление_верхних_строк</w:t>
            </w:r>
            <w:r>
              <w:t xml:space="preserve">, [copy] распознавание текстовых</w:t>
            </w:r>
            <w:r>
              <w:t xml:space="preserve"> </w:t>
            </w:r>
            <w:r>
              <w:rPr>
                <w:b/>
                <w:bCs/>
              </w:rPr>
              <w:t xml:space="preserve">чисел и дат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Reopen</w:t>
            </w:r>
          </w:p>
        </w:tc>
        <w:tc>
          <w:tcPr/>
          <w:p>
            <w:pPr>
              <w:pStyle w:val="Compact"/>
            </w:pPr>
            <w:r>
              <w:t xml:space="preserve">Hidden; очередь отложенной UNO-постобработки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 этапа 2</w:t>
            </w:r>
          </w:p>
        </w:tc>
        <w:tc>
          <w:tcPr/>
          <w:p>
            <w:pPr>
              <w:pStyle w:val="Compact"/>
            </w:pPr>
            <w:r>
              <w:t xml:space="preserve">Показ книги → оформление +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Постобработка_Диапазон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Строка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Финальная_обработка</w:t>
            </w:r>
          </w:p>
        </w:tc>
      </w:tr>
    </w:tbl>
    <w:p>
      <w:pPr>
        <w:pStyle w:val="BodyText"/>
      </w:pPr>
      <w:r>
        <w:t xml:space="preserve">Подробно:</w:t>
      </w:r>
      <w:r>
        <w:t xml:space="preserve"> </w:t>
      </w:r>
      <w:hyperlink r:id="rId10">
        <w:r>
          <w:rPr>
            <w:rStyle w:val="Hyperlink"/>
          </w:rPr>
          <w:t xml:space="preserve">17_POSTPROCESS_XML.md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пути-к-источникам-p_merge_files"/>
    <w:p>
      <w:pPr>
        <w:pStyle w:val="Heading2"/>
      </w:pPr>
      <w:r>
        <w:t xml:space="preserve">5. Пути к источникам (</w:t>
      </w:r>
      <w:r>
        <w:rPr>
          <w:rStyle w:val="VerbatimChar"/>
        </w:rPr>
        <w:t xml:space="preserve">P_MERGE_FILES</w:t>
      </w:r>
      <w:r>
        <w:t xml:space="preserve">)</w:t>
      </w:r>
    </w:p>
    <w:bookmarkStart w:id="24" w:name="типы-путей"/>
    <w:p>
      <w:pPr>
        <w:pStyle w:val="Heading3"/>
      </w:pPr>
      <w:r>
        <w:t xml:space="preserve">5.1 Типы путей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264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t xml:space="preserve">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Абсолютный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/home/user/data.xlsx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C:\Data\file.csv</w:t>
            </w:r>
          </w:p>
        </w:tc>
        <w:tc>
          <w:tcPr/>
          <w:p>
            <w:pPr>
              <w:pStyle w:val="Compact"/>
            </w:pPr>
            <w:r>
              <w:t xml:space="preserve">Как есть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Относительный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data/file.xlsx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..\reports\*.csv</w:t>
            </w:r>
          </w:p>
        </w:tc>
        <w:tc>
          <w:tcPr/>
          <w:p>
            <w:pPr>
              <w:pStyle w:val="Compact"/>
            </w:pPr>
            <w:r>
              <w:t xml:space="preserve">Относительно</w:t>
            </w:r>
            <w:r>
              <w:t xml:space="preserve"> </w:t>
            </w:r>
            <w:r>
              <w:rPr>
                <w:b/>
                <w:bCs/>
              </w:rPr>
              <w:t xml:space="preserve">каталога текущей книги</w:t>
            </w:r>
            <w:r>
              <w:t xml:space="preserve"> </w:t>
            </w:r>
            <w:r>
              <w:t xml:space="preserve">(где лист параметров)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glob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sources/*.xlsx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reports\*.csv</w:t>
            </w:r>
          </w:p>
        </w:tc>
        <w:tc>
          <w:tcPr/>
          <w:p>
            <w:pPr>
              <w:pStyle w:val="Compact"/>
            </w:pPr>
            <w:r>
              <w:t xml:space="preserve">Разворачивается в список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 плейсхолдером карты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…/&lt;&lt;Переменные.Филиал&gt;&gt;_one_sheet.xlsx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*&lt;&lt;Переменные.Код&gt;&gt;*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&lt;&lt;Переменные.имя&gt;&gt;</w:t>
            </w:r>
            <w:r>
              <w:t xml:space="preserve"> </w:t>
            </w:r>
            <w:r>
              <w:t xml:space="preserve">подставляется</w:t>
            </w:r>
            <w:r>
              <w:t xml:space="preserve"> </w:t>
            </w:r>
            <w:r>
              <w:rPr>
                <w:b/>
                <w:bCs/>
              </w:rPr>
              <w:t xml:space="preserve">до</w:t>
            </w:r>
            <w:r>
              <w:t xml:space="preserve"> </w:t>
            </w:r>
            <w:r>
              <w:t xml:space="preserve">разворота масок из runtime-карты (глобальные 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__ENV_*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__OS_*</w:t>
            </w:r>
            <w:r>
              <w:t xml:space="preserve"> </w:t>
            </w:r>
            <w:r>
              <w:t xml:space="preserve">+ ручной ввод</w:t>
            </w:r>
            <w:r>
              <w:t xml:space="preserve"> </w:t>
            </w:r>
            <w:r>
              <w:rPr>
                <w:b/>
                <w:bCs/>
              </w:rPr>
              <w:t xml:space="preserve">выше</w:t>
            </w:r>
            <w:r>
              <w:t xml:space="preserve"> </w:t>
            </w:r>
            <w:r>
              <w:t xml:space="preserve">«Файлы-Источники»). В</w:t>
            </w:r>
            <w:r>
              <w:t xml:space="preserve"> </w:t>
            </w:r>
            <w:r>
              <w:rPr>
                <w:rStyle w:val="VerbatimChar"/>
              </w:rPr>
              <w:t xml:space="preserve">collect_pack</w:t>
            </w:r>
            <w:r>
              <w:t xml:space="preserve"> </w:t>
            </w:r>
            <w:r>
              <w:t xml:space="preserve">проверка наличия файлов при плейсхолдерах / ручном вводе выше —</w:t>
            </w:r>
            <w:r>
              <w:t xml:space="preserve"> </w:t>
            </w:r>
            <w:r>
              <w:rPr>
                <w:b/>
                <w:bCs/>
              </w:rPr>
              <w:t xml:space="preserve">после</w:t>
            </w:r>
            <w:r>
              <w:t xml:space="preserve"> </w:t>
            </w:r>
            <w:r>
              <w:t xml:space="preserve">диалога при реальном сборе, не на этапе prevalidate.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Специальный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Эта_книга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ThisWorkbook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Текущая книга без повторного открытия (см. §5.3)</w:t>
            </w:r>
          </w:p>
        </w:tc>
      </w:tr>
    </w:tbl>
    <w:p>
      <w:pPr>
        <w:pStyle w:val="BodyText"/>
      </w:pPr>
      <w:r>
        <w:t xml:space="preserve">Поддерживаемые расширения: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,</w:t>
      </w:r>
      <w:r>
        <w:t xml:space="preserve"> </w:t>
      </w:r>
      <w:r>
        <w:rPr>
          <w:rStyle w:val="VerbatimChar"/>
        </w:rPr>
        <w:t xml:space="preserve">.ods</w:t>
      </w:r>
      <w:r>
        <w:t xml:space="preserve">,</w:t>
      </w:r>
      <w:r>
        <w:t xml:space="preserve"> </w:t>
      </w:r>
      <w:r>
        <w:rPr>
          <w:rStyle w:val="VerbatimChar"/>
        </w:rPr>
        <w:t xml:space="preserve">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.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разделитель и кодировка задаются в</w:t>
      </w:r>
      <w:r>
        <w:t xml:space="preserve"> </w:t>
      </w:r>
      <w:r>
        <w:rPr>
          <w:rStyle w:val="VerbatimChar"/>
        </w:rPr>
        <w:t xml:space="preserve">Доп_Параметры_Источника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{"delimiter":";","encoding":"windows-1251"}</w:t>
      </w:r>
      <w:r>
        <w:t xml:space="preserve">); пустая строка параметра →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 Windows-1251.</w:t>
      </w:r>
      <w:r>
        <w:t xml:space="preserve"> </w:t>
      </w:r>
      <w:r>
        <w:t xml:space="preserve">Для CSV / XML / книги общие ключи отбора:</w:t>
      </w:r>
      <w:r>
        <w:t xml:space="preserve"> </w:t>
      </w:r>
      <w:r>
        <w:rPr>
          <w:rStyle w:val="VerbatimChar"/>
        </w:rPr>
        <w:t xml:space="preserve">exclude_mask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file_pick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file_pick_scope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file_pick_lambda</w:t>
      </w:r>
      <w:r>
        <w:t xml:space="preserve"> </w:t>
      </w:r>
      <w:r>
        <w:t xml:space="preserve">(см.</w:t>
      </w:r>
      <w:r>
        <w:t xml:space="preserve"> </w:t>
      </w:r>
      <w:hyperlink r:id="rId11">
        <w:r>
          <w:rPr>
            <w:rStyle w:val="Hyperlink"/>
          </w:rPr>
          <w:t xml:space="preserve">15_PARAM_REFERENCE.md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Общее правило для CSV</w:t>
      </w:r>
      <w:r>
        <w:t xml:space="preserve"> </w:t>
      </w:r>
      <w:r>
        <w:t xml:space="preserve">(режимы «На один лист», «На разные листы», «Копирование листов»):</w:t>
      </w:r>
      <w:r>
        <w:t xml:space="preserve"> </w:t>
      </w:r>
      <w:r>
        <w:t xml:space="preserve">текст → матрица в памяти → числа/даты в памяти (</w:t>
      </w:r>
      <w:r>
        <w:rPr>
          <w:rStyle w:val="VerbatimChar"/>
        </w:rPr>
        <w:t xml:space="preserve">MERGE_XML_CONVERT_TO_NUMBERS</w:t>
      </w:r>
      <w:r>
        <w:t xml:space="preserve">) → вывод на лист(ы) результата через</w:t>
      </w:r>
      <w:r>
        <w:t xml:space="preserve"> </w:t>
      </w:r>
      <w:r>
        <w:rPr>
          <w:rStyle w:val="VerbatimChar"/>
        </w:rPr>
        <w:t xml:space="preserve">setDataArray</w:t>
      </w:r>
      <w:r>
        <w:t xml:space="preserve"> </w:t>
      </w:r>
      <w:r>
        <w:t xml:space="preserve">(без UNO</w:t>
      </w:r>
      <w:r>
        <w:t xml:space="preserve"> </w:t>
      </w:r>
      <w:r>
        <w:rPr>
          <w:rStyle w:val="VerbatimChar"/>
        </w:rPr>
        <w:t xml:space="preserve">open_source</w:t>
      </w:r>
      <w:r>
        <w:t xml:space="preserve"> </w:t>
      </w:r>
      <w:r>
        <w:t xml:space="preserve">/ Calc CSV-фильтра).</w:t>
      </w:r>
    </w:p>
    <w:p>
      <w:pPr>
        <w:pStyle w:val="BodyText"/>
      </w:pPr>
      <w:r>
        <w:t xml:space="preserve">Исключение в режиме</w:t>
      </w:r>
      <w:r>
        <w:t xml:space="preserve"> </w:t>
      </w:r>
      <w:r>
        <w:rPr>
          <w:b/>
          <w:bCs/>
        </w:rPr>
        <w:t xml:space="preserve">«Копирование листов»</w:t>
      </w:r>
      <w:r>
        <w:t xml:space="preserve">: если в</w:t>
      </w:r>
      <w:r>
        <w:t xml:space="preserve"> </w:t>
      </w:r>
      <w:r>
        <w:rPr>
          <w:rStyle w:val="VerbatimChar"/>
        </w:rPr>
        <w:t xml:space="preserve">Доп_Параметры_Источника</w:t>
      </w:r>
      <w:r>
        <w:t xml:space="preserve"> </w:t>
      </w:r>
      <w:r>
        <w:t xml:space="preserve">задано</w:t>
      </w:r>
      <w:r>
        <w:t xml:space="preserve"> </w:t>
      </w:r>
      <w:r>
        <w:rPr>
          <w:rStyle w:val="VerbatimChar"/>
        </w:rPr>
        <w:t xml:space="preserve">"copy_whole_sheet": true</w:t>
      </w:r>
      <w:r>
        <w:t xml:space="preserve">, CSV открывается в Calc и лист копируется целиком (</w:t>
      </w:r>
      <w:r>
        <w:rPr>
          <w:rStyle w:val="VerbatimChar"/>
        </w:rPr>
        <w:t xml:space="preserve">importSheet</w:t>
      </w:r>
      <w:r>
        <w:t xml:space="preserve">), как у обычных книг. Отдельный проход текст→число/дата не выполняется (независимо от</w:t>
      </w:r>
      <w:r>
        <w:t xml:space="preserve"> </w:t>
      </w:r>
      <w:r>
        <w:rPr>
          <w:rStyle w:val="VerbatimChar"/>
        </w:rPr>
        <w:t xml:space="preserve">MERGE_XML_CONVERT_TO_NUMBERS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 заголовкам</w:t>
      </w:r>
      <w:r>
        <w:t xml:space="preserve"> </w:t>
      </w:r>
      <w:r>
        <w:t xml:space="preserve">(</w:t>
      </w:r>
      <w:r>
        <w:rPr>
          <w:rStyle w:val="VerbatimChar"/>
        </w:rPr>
        <w:t xml:space="preserve">По_API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буфер_по_заголовкам</w:t>
      </w:r>
      <w:r>
        <w:t xml:space="preserve">) — столбцы матчятся по имени шапки.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Буфер по позиции</w:t>
      </w:r>
      <w:r>
        <w:t xml:space="preserve"> </w:t>
      </w:r>
      <w:r>
        <w:t xml:space="preserve">— прямоугольник в порядке столбцов источника (как позиционное копирование).</w:t>
      </w:r>
    </w:p>
    <w:p>
      <w:pPr>
        <w:pStyle w:val="Compact"/>
        <w:numPr>
          <w:ilvl w:val="0"/>
          <w:numId w:val="1003"/>
        </w:numPr>
      </w:pPr>
      <w:r>
        <w:t xml:space="preserve">Чанки записи —</w:t>
      </w:r>
      <w:r>
        <w:t xml:space="preserve"> </w:t>
      </w:r>
      <w:r>
        <w:rPr>
          <w:rStyle w:val="VerbatimChar"/>
        </w:rPr>
        <w:t xml:space="preserve">MERGE_COPY_ROW_CHUNK</w:t>
      </w:r>
      <w:r>
        <w:t xml:space="preserve"> </w:t>
      </w:r>
      <w:r>
        <w:t xml:space="preserve">(в режиме «Диалог» — через</w:t>
      </w:r>
      <w:r>
        <w:t xml:space="preserve"> </w:t>
      </w:r>
      <w:r>
        <w:rPr>
          <w:rStyle w:val="VerbatimChar"/>
        </w:rPr>
        <w:t xml:space="preserve">_merge_ui_dialog_copy_chunk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Лог таймингов в консоль: префикс</w:t>
      </w:r>
      <w:r>
        <w:t xml:space="preserve"> </w:t>
      </w:r>
      <w:r>
        <w:rPr>
          <w:rStyle w:val="VerbatimChar"/>
        </w:rPr>
        <w:t xml:space="preserve">[CSV]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Книги ODS / XLS / XLSX / XLSM — опциональная подготовка в памяти</w:t>
      </w:r>
      <w:r>
        <w:t xml:space="preserve"> </w:t>
      </w:r>
      <w:r>
        <w:t xml:space="preserve">(</w:t>
      </w:r>
      <w:r>
        <w:rPr>
          <w:rStyle w:val="VerbatimChar"/>
        </w:rPr>
        <w:t xml:space="preserve">Доп_Параметры_Источника</w:t>
      </w:r>
      <w:r>
        <w:t xml:space="preserve">):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"prepare_source_in_memory": true</w:t>
      </w:r>
      <w:r>
        <w:t xml:space="preserve"> </w:t>
      </w:r>
      <w:r>
        <w:t xml:space="preserve">в режимах «На один лист» / «На разные листы» и способах</w:t>
      </w:r>
      <w:r>
        <w:t xml:space="preserve"> </w:t>
      </w:r>
      <w:r>
        <w:rPr>
          <w:rStyle w:val="VerbatimChar"/>
        </w:rPr>
        <w:t xml:space="preserve">Буфер_по_заголовкам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Буфер_по_позиции</w:t>
      </w:r>
      <w:r>
        <w:t xml:space="preserve"> </w:t>
      </w:r>
      <w:r>
        <w:t xml:space="preserve">источник читается бандлами (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odfpy</w:t>
      </w:r>
      <w:r>
        <w:t xml:space="preserve">)</w:t>
      </w:r>
      <w:r>
        <w:t xml:space="preserve"> </w:t>
      </w:r>
      <w:r>
        <w:t xml:space="preserve">в матрицу чанками (</w:t>
      </w:r>
      <w:r>
        <w:rPr>
          <w:rStyle w:val="VerbatimChar"/>
        </w:rPr>
        <w:t xml:space="preserve">chunk_rows</w:t>
      </w:r>
      <w:r>
        <w:t xml:space="preserve">, default 50000) →</w:t>
      </w:r>
      <w:r>
        <w:t xml:space="preserve"> </w:t>
      </w:r>
      <w:r>
        <w:rPr>
          <w:rStyle w:val="VerbatimChar"/>
        </w:rPr>
        <w:t xml:space="preserve">setDataArray</w:t>
      </w:r>
      <w:r>
        <w:t xml:space="preserve">,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открытия книги в Calc.</w:t>
      </w:r>
      <w:r>
        <w:t xml:space="preserve"> </w:t>
      </w:r>
      <w:r>
        <w:t xml:space="preserve">По умолчанию флаг выключен — поведение как раньше (UNO</w:t>
      </w:r>
      <w:r>
        <w:t xml:space="preserve"> </w:t>
      </w:r>
      <w:r>
        <w:rPr>
          <w:rStyle w:val="VerbatimChar"/>
        </w:rPr>
        <w:t xml:space="preserve">open_source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.xls</w:t>
      </w:r>
      <w:r>
        <w:t xml:space="preserve"> </w:t>
      </w:r>
      <w:r>
        <w:t xml:space="preserve">→ временный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через UNO-конвертацию, затем openpyxl.</w:t>
      </w:r>
    </w:p>
    <w:p>
      <w:pPr>
        <w:pStyle w:val="Compact"/>
        <w:numPr>
          <w:ilvl w:val="0"/>
          <w:numId w:val="1004"/>
        </w:numPr>
      </w:pPr>
      <w:r>
        <w:t xml:space="preserve">Субпараметры:</w:t>
      </w:r>
      <w:r>
        <w:t xml:space="preserve"> </w:t>
      </w:r>
      <w:r>
        <w:rPr>
          <w:rStyle w:val="VerbatimChar"/>
        </w:rPr>
        <w:t xml:space="preserve">values_mode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merged_cells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chunk_rows</w:t>
      </w:r>
      <w:r>
        <w:t xml:space="preserve"> </w:t>
      </w:r>
      <w:r>
        <w:t xml:space="preserve">(см.</w:t>
      </w:r>
      <w:r>
        <w:t xml:space="preserve"> </w:t>
      </w:r>
      <w:hyperlink r:id="rId11">
        <w:r>
          <w:rPr>
            <w:rStyle w:val="Hyperlink"/>
          </w:rPr>
          <w:t xml:space="preserve">15_PARAM_REFERENCE.md</w:t>
        </w:r>
      </w:hyperlink>
      <w:r>
        <w:t xml:space="preserve"> </w:t>
      </w:r>
      <w:r>
        <w:t xml:space="preserve">§</w:t>
      </w:r>
      <w:r>
        <w:t xml:space="preserve"> </w:t>
      </w:r>
      <w:r>
        <w:rPr>
          <w:rStyle w:val="VerbatimChar"/>
        </w:rPr>
        <w:t xml:space="preserve">Доп_Параметры_Источника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Лог:</w:t>
      </w:r>
      <w:r>
        <w:t xml:space="preserve"> </w:t>
      </w:r>
      <w:r>
        <w:rPr>
          <w:rStyle w:val="VerbatimChar"/>
        </w:rPr>
        <w:t xml:space="preserve">[MEM]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[ODS-MEM]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[XLS-MEM]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Не действует для</w:t>
      </w:r>
      <w:r>
        <w:t xml:space="preserve"> </w:t>
      </w:r>
      <w:r>
        <w:rPr>
          <w:rStyle w:val="VerbatimChar"/>
        </w:rPr>
        <w:t xml:space="preserve">По_API</w:t>
      </w:r>
      <w:r>
        <w:t xml:space="preserve">,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, «Копирование листов», URL/smb,</w:t>
      </w:r>
      <w:r>
        <w:t xml:space="preserve"> </w:t>
      </w:r>
      <w:r>
        <w:rPr>
          <w:rStyle w:val="VerbatimChar"/>
        </w:rPr>
        <w:t xml:space="preserve">эта_книга</w:t>
      </w:r>
      <w:r>
        <w:t xml:space="preserve">.</w:t>
      </w:r>
    </w:p>
    <w:bookmarkEnd w:id="24"/>
    <w:bookmarkStart w:id="25" w:name="правила-преобразования-путей"/>
    <w:p>
      <w:pPr>
        <w:pStyle w:val="Heading3"/>
      </w:pPr>
      <w:r>
        <w:t xml:space="preserve">5.2 Правила преобразования путей</w:t>
      </w:r>
    </w:p>
    <w:p>
      <w:pPr>
        <w:pStyle w:val="FirstParagraph"/>
      </w:pPr>
      <w:r>
        <w:rPr>
          <w:b/>
          <w:bCs/>
        </w:rPr>
        <w:t xml:space="preserve">Определение базового каталога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base_dir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os.path.dirname(path_to_current_workbook)</w:t>
      </w:r>
      <w:r>
        <w:br/>
      </w:r>
      <w:r>
        <w:rPr>
          <w:rStyle w:val="CommentTok"/>
        </w:rPr>
        <w:t xml:space="preserve"># Windows: C:\Users\User\Documents\</w:t>
      </w:r>
      <w:r>
        <w:br/>
      </w:r>
      <w:r>
        <w:rPr>
          <w:rStyle w:val="CommentTok"/>
        </w:rPr>
        <w:t xml:space="preserve"># Linux:   /home/user/documents/</w:t>
      </w:r>
    </w:p>
    <w:p>
      <w:pPr>
        <w:pStyle w:val="FirstParagraph"/>
      </w:pPr>
      <w:r>
        <w:rPr>
          <w:b/>
          <w:bCs/>
        </w:rPr>
        <w:t xml:space="preserve">Нормализация</w:t>
      </w:r>
      <w:r>
        <w:t xml:space="preserve">:</w:t>
      </w:r>
      <w:r>
        <w:t xml:space="preserve"> </w:t>
      </w:r>
      <w:r>
        <w:t xml:space="preserve">- Разделители: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приводятся к нативным для ОС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разрешаются через</w:t>
      </w:r>
      <w:r>
        <w:t xml:space="preserve"> </w:t>
      </w:r>
      <w:r>
        <w:rPr>
          <w:rStyle w:val="VerbatimChar"/>
        </w:rPr>
        <w:t xml:space="preserve">os.path.normpath</w:t>
      </w:r>
    </w:p>
    <w:p>
      <w:pPr>
        <w:pStyle w:val="BodyText"/>
      </w:pPr>
      <w:r>
        <w:rPr>
          <w:b/>
          <w:bCs/>
        </w:rPr>
        <w:t xml:space="preserve">Кросс-ОС (Linux ↔ Windows)</w:t>
      </w:r>
      <w:r>
        <w:t xml:space="preserve">:</w:t>
      </w:r>
      <w:r>
        <w:t xml:space="preserve"> </w:t>
      </w:r>
      <w:r>
        <w:t xml:space="preserve">- При запуске на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пути в Unix-нотации (</w:t>
      </w:r>
      <w:r>
        <w:rPr>
          <w:rStyle w:val="VerbatimChar"/>
        </w:rPr>
        <w:t xml:space="preserve">/home/...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/mnt/c/...</w:t>
      </w:r>
      <w:r>
        <w:t xml:space="preserve">) преобразуются: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/mnt/c/Users/...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C:\Users\...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/cygdrive/c/...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C:\...</w:t>
      </w:r>
      <w:r>
        <w:t xml:space="preserve"> </w:t>
      </w:r>
      <w:r>
        <w:t xml:space="preserve">- прочие</w:t>
      </w:r>
      <w:r>
        <w:t xml:space="preserve"> </w:t>
      </w:r>
      <w:r>
        <w:rPr>
          <w:rStyle w:val="VerbatimChar"/>
        </w:rPr>
        <w:t xml:space="preserve">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\\wsl.localhost\&lt;дистрибутив&gt;\...</w:t>
      </w:r>
      <w:r>
        <w:t xml:space="preserve"> </w:t>
      </w:r>
      <w:r>
        <w:t xml:space="preserve">(дистрибутив из</w:t>
      </w:r>
      <w:r>
        <w:t xml:space="preserve"> </w:t>
      </w:r>
      <w:r>
        <w:rPr>
          <w:rStyle w:val="VerbatimChar"/>
        </w:rPr>
        <w:t xml:space="preserve">WSL_DISTRO_NAME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)</w:t>
      </w:r>
      <w:r>
        <w:t xml:space="preserve"> </w:t>
      </w:r>
      <w:r>
        <w:t xml:space="preserve">- При запуске на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пути</w:t>
      </w:r>
      <w:r>
        <w:t xml:space="preserve"> </w:t>
      </w:r>
      <w:r>
        <w:rPr>
          <w:rStyle w:val="VerbatimChar"/>
        </w:rPr>
        <w:t xml:space="preserve">C:\...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C:/...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/mnt/c/...</w:t>
      </w:r>
      <w:r>
        <w:t xml:space="preserve"> </w:t>
      </w:r>
      <w:r>
        <w:t xml:space="preserve">- Если пути в параметрах</w:t>
      </w:r>
      <w:r>
        <w:t xml:space="preserve"> </w:t>
      </w:r>
      <w:r>
        <w:rPr>
          <w:b/>
          <w:bCs/>
        </w:rPr>
        <w:t xml:space="preserve">изменены</w:t>
      </w:r>
      <w:r>
        <w:t xml:space="preserve">, макрос</w:t>
      </w:r>
      <w:r>
        <w:t xml:space="preserve"> </w:t>
      </w:r>
      <w:r>
        <w:rPr>
          <w:b/>
          <w:bCs/>
        </w:rPr>
        <w:t xml:space="preserve">останавливается</w:t>
      </w:r>
      <w:r>
        <w:t xml:space="preserve"> </w:t>
      </w:r>
      <w:r>
        <w:t xml:space="preserve">до сбора с сообщением:</w:t>
      </w:r>
      <w:r>
        <w:t xml:space="preserve"> </w:t>
      </w:r>
      <w:r>
        <w:t xml:space="preserve">«Пути источников трансформированы… проверьте корректность и запустите макрос снова».</w:t>
      </w:r>
      <w:r>
        <w:t xml:space="preserve"> </w:t>
      </w:r>
      <w:r>
        <w:t xml:space="preserve">Ячейки B,C,D… строки «Файлы-Источники» обновляются автоматически.</w:t>
      </w:r>
    </w:p>
    <w:p>
      <w:pPr>
        <w:pStyle w:val="BodyText"/>
      </w:pPr>
      <w:r>
        <w:rPr>
          <w:b/>
          <w:bCs/>
        </w:rPr>
        <w:t xml:space="preserve">Относительные пути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Вход: "data/file.xlsx" на Windows, книга в C:\Docs\</w:t>
      </w:r>
      <w:r>
        <w:br/>
      </w:r>
      <w:r>
        <w:rPr>
          <w:rStyle w:val="CommentTok"/>
        </w:rPr>
        <w:t xml:space="preserve"># Результат: C:\Docs\data\file.xlsx</w:t>
      </w:r>
      <w:r>
        <w:br/>
      </w:r>
      <w:r>
        <w:br/>
      </w:r>
      <w:r>
        <w:rPr>
          <w:rStyle w:val="CommentTok"/>
        </w:rPr>
        <w:t xml:space="preserve"># Вход: "../reports/*.xlsx" на Linux, книга в /home/user/project/</w:t>
      </w:r>
      <w:r>
        <w:br/>
      </w:r>
      <w:r>
        <w:rPr>
          <w:rStyle w:val="CommentTok"/>
        </w:rPr>
        <w:t xml:space="preserve"># Результат: /home/user/reports/*.xlsx</w:t>
      </w:r>
    </w:p>
    <w:bookmarkEnd w:id="25"/>
    <w:bookmarkStart w:id="26" w:name="специальный-путь-маркер-текущей-книги"/>
    <w:p>
      <w:pPr>
        <w:pStyle w:val="Heading3"/>
      </w:pPr>
      <w:r>
        <w:t xml:space="preserve">5.3 Специальный путь — маркер текущей книги</w:t>
      </w:r>
    </w:p>
    <w:p>
      <w:pPr>
        <w:pStyle w:val="FirstParagraph"/>
      </w:pPr>
      <w:r>
        <w:rPr>
          <w:b/>
          <w:bCs/>
        </w:rPr>
        <w:t xml:space="preserve">Каноническая запись в ячейку:</w:t>
      </w:r>
      <w:r>
        <w:t xml:space="preserve"> </w:t>
      </w:r>
      <w:r>
        <w:rPr>
          <w:rStyle w:val="VerbatimChar"/>
        </w:rPr>
        <w:t xml:space="preserve">Эта_книга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MERGE_CURRENT_BOOK_MARKER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Распознавание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is_current_book_marker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merge_normalize_current_book_marker_key</w:t>
      </w:r>
      <w:r>
        <w:t xml:space="preserve">): без учёта регистра; пробелы,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игнорируются; ё→е.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60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Семья</w:t>
            </w:r>
          </w:p>
        </w:tc>
        <w:tc>
          <w:tcPr/>
          <w:p>
            <w:pPr>
              <w:pStyle w:val="Compact"/>
            </w:pPr>
            <w:r>
              <w:t xml:space="preserve">Примеры (все →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эта_книга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Эта-Книга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этакнига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Эта книга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this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ThisWorkbook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This_Workbook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this-workbook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this_book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CurrentWorkbook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Не</w:t>
      </w:r>
      <w:r>
        <w:t xml:space="preserve"> </w:t>
      </w:r>
      <w:r>
        <w:t xml:space="preserve">маркеры: пути, маски, слова</w:t>
      </w:r>
      <w:r>
        <w:t xml:space="preserve"> </w:t>
      </w:r>
      <w:r>
        <w:rPr>
          <w:rStyle w:val="VerbatimChar"/>
        </w:rPr>
        <w:t xml:space="preserve">книга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Workbook</w:t>
      </w:r>
      <w:r>
        <w:t xml:space="preserve"> </w:t>
      </w:r>
      <w:r>
        <w:t xml:space="preserve">без префикса.</w:t>
      </w:r>
    </w:p>
    <w:p>
      <w:pPr>
        <w:pStyle w:val="BodyText"/>
      </w:pPr>
      <w:r>
        <w:rPr>
          <w:b/>
          <w:bCs/>
        </w:rPr>
        <w:t xml:space="preserve">Поведение при сборе (ONE/MANY/COPY):</w:t>
      </w:r>
    </w:p>
    <w:p>
      <w:pPr>
        <w:pStyle w:val="Compact"/>
        <w:numPr>
          <w:ilvl w:val="0"/>
          <w:numId w:val="1005"/>
        </w:numPr>
      </w:pPr>
      <w:r>
        <w:t xml:space="preserve">Файл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открывается через</w:t>
      </w:r>
      <w:r>
        <w:t xml:space="preserve"> </w:t>
      </w:r>
      <w:r>
        <w:rPr>
          <w:rStyle w:val="VerbatimChar"/>
        </w:rPr>
        <w:t xml:space="preserve">open_source</w:t>
      </w:r>
    </w:p>
    <w:p>
      <w:pPr>
        <w:pStyle w:val="Compact"/>
        <w:numPr>
          <w:ilvl w:val="0"/>
          <w:numId w:val="1005"/>
        </w:numPr>
      </w:pPr>
      <w:r>
        <w:t xml:space="preserve">Документ —</w:t>
      </w:r>
      <w:r>
        <w:t xml:space="preserve"> </w:t>
      </w:r>
      <w:r>
        <w:rPr>
          <w:rStyle w:val="VerbatimChar"/>
        </w:rPr>
        <w:t xml:space="preserve">get_run_target_doc()</w:t>
      </w:r>
      <w:r>
        <w:t xml:space="preserve"> </w:t>
      </w:r>
      <w:r>
        <w:t xml:space="preserve">/ книга результата</w:t>
      </w:r>
    </w:p>
    <w:p>
      <w:pPr>
        <w:pStyle w:val="Compact"/>
        <w:numPr>
          <w:ilvl w:val="0"/>
          <w:numId w:val="1005"/>
        </w:numPr>
      </w:pPr>
      <w:r>
        <w:t xml:space="preserve">Листы по</w:t>
      </w:r>
      <w:r>
        <w:t xml:space="preserve"> </w:t>
      </w:r>
      <w:r>
        <w:rPr>
          <w:rStyle w:val="VerbatimChar"/>
        </w:rPr>
        <w:t xml:space="preserve">iter_sheet_slots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_iter_sheet_slots_current_book</w:t>
      </w:r>
    </w:p>
    <w:p>
      <w:pPr>
        <w:pStyle w:val="Compact"/>
        <w:numPr>
          <w:ilvl w:val="0"/>
          <w:numId w:val="1005"/>
        </w:numPr>
      </w:pPr>
      <w:r>
        <w:t xml:space="preserve">Служебные вкладки исключаются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b/>
          <w:bCs/>
        </w:rPr>
        <w:t xml:space="preserve">«Вовлечь листы»</w:t>
      </w:r>
      <w:r>
        <w:t xml:space="preserve"> </w:t>
      </w:r>
      <w:r>
        <w:t xml:space="preserve">внешние пути запрещены; несколько маркеров схлопываются в один источник.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границы-блока-и-фильтры"/>
    <w:p>
      <w:pPr>
        <w:pStyle w:val="Heading2"/>
      </w:pPr>
      <w:r>
        <w:t xml:space="preserve">6. Границы блока и фильтры</w:t>
      </w:r>
    </w:p>
    <w:p>
      <w:pPr>
        <w:pStyle w:val="FirstParagraph"/>
      </w:pPr>
      <w:r>
        <w:t xml:space="preserve">Без изменений от текущей версии: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Начало_Строка</w:t>
            </w:r>
          </w:p>
        </w:tc>
        <w:tc>
          <w:tcPr/>
          <w:p>
            <w:pPr>
              <w:pStyle w:val="Compact"/>
            </w:pPr>
            <w:r>
              <w:t xml:space="preserve">1-based первая строка блока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Строка_Заголовков</w:t>
            </w:r>
          </w:p>
        </w:tc>
        <w:tc>
          <w:tcPr/>
          <w:p>
            <w:pPr>
              <w:pStyle w:val="Compact"/>
            </w:pPr>
            <w:r>
              <w:t xml:space="preserve">1-based строка заголовков</w:t>
            </w:r>
            <w:r>
              <w:t xml:space="preserve"> </w:t>
            </w:r>
            <w:r>
              <w:rPr>
                <w:b/>
                <w:bCs/>
              </w:rPr>
              <w:t xml:space="preserve">или</w:t>
            </w:r>
            <w:r>
              <w:t xml:space="preserve"> </w:t>
            </w:r>
            <w:r>
              <w:t xml:space="preserve">B=</w:t>
            </w:r>
            <w:r>
              <w:rPr>
                <w:rStyle w:val="VerbatimChar"/>
              </w:rPr>
              <w:t xml:space="preserve">смотри в C</w:t>
            </w:r>
            <w:r>
              <w:t xml:space="preserve"> </w:t>
            </w:r>
            <w:r>
              <w:t xml:space="preserve">+ JSON (см. §6.0.2)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Листы_удалить</w:t>
            </w:r>
          </w:p>
        </w:tc>
        <w:tc>
          <w:tcPr/>
          <w:p>
            <w:pPr>
              <w:pStyle w:val="Compact"/>
            </w:pPr>
            <w:r>
              <w:t xml:space="preserve">Шаблоны листов для удаления до сбора (B; опционально JSON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в 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Добавить_в_карту_переменных</w:t>
            </w:r>
          </w:p>
        </w:tc>
        <w:tc>
          <w:tcPr/>
          <w:p>
            <w:pPr>
              <w:pStyle w:val="Compact"/>
            </w:pPr>
            <w:r>
              <w:t xml:space="preserve">Ячейка источника → runtime-карта (</w:t>
            </w:r>
            <w:r>
              <w:rPr>
                <w:rStyle w:val="VerbatimChar"/>
              </w:rPr>
              <w:t xml:space="preserve">cell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 маски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/</w:t>
            </w:r>
            <w:r>
              <w:rPr>
                <w:rStyle w:val="VerbatimChar"/>
              </w:rPr>
              <w:t xml:space="preserve">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Ручной_ввод_в_карту_переменных</w:t>
            </w:r>
          </w:p>
        </w:tc>
        <w:tc>
          <w:tcPr/>
          <w:p>
            <w:pPr>
              <w:pStyle w:val="Compact"/>
            </w:pPr>
            <w:r>
              <w:t xml:space="preserve">Диалог при сборе → карта (</w:t>
            </w:r>
            <w:r>
              <w:rPr>
                <w:rStyle w:val="VerbatimChar"/>
              </w:rPr>
              <w:t xml:space="preserve">name~ручной_ввод~ручной_ввод</w:t>
            </w:r>
            <w:r>
              <w:t xml:space="preserve">); выше файлов — до масок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Начало_Столбец</w:t>
            </w:r>
          </w:p>
        </w:tc>
        <w:tc>
          <w:tcPr/>
          <w:p>
            <w:pPr>
              <w:pStyle w:val="Compact"/>
            </w:pPr>
            <w:r>
              <w:t xml:space="preserve">1-based или буквы (A, AA)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Число_Строк</w:t>
            </w:r>
          </w:p>
        </w:tc>
        <w:tc>
          <w:tcPr/>
          <w:p>
            <w:pPr>
              <w:pStyle w:val="Compact"/>
            </w:pPr>
            <w:r>
              <w:t xml:space="preserve">Лимит или авто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Число_Столбцов</w:t>
            </w:r>
          </w:p>
        </w:tc>
        <w:tc>
          <w:tcPr/>
          <w:p>
            <w:pPr>
              <w:pStyle w:val="Compact"/>
            </w:pPr>
            <w:r>
              <w:t xml:space="preserve">Лимит или авто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t xml:space="preserve">Фильтр столбцов (индексы, буквы, имена)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Пропуск_строк_источника</w:t>
            </w:r>
          </w:p>
        </w:tc>
        <w:tc>
          <w:tcPr/>
          <w:p>
            <w:pPr>
              <w:pStyle w:val="Compact"/>
            </w:pPr>
            <w:r>
              <w:t xml:space="preserve">Опционально: не копировать строку источника по условию (см. §6.1.5)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удаление_верхних_строк</w:t>
            </w:r>
          </w:p>
        </w:tc>
        <w:tc>
          <w:tcPr/>
          <w:p>
            <w:pPr>
              <w:pStyle w:val="Compact"/>
            </w:pPr>
            <w:r>
              <w:t xml:space="preserve">Опционально: удалить N верхних строк на листе результата до постобработки (см. §6.1.6)</w:t>
            </w:r>
          </w:p>
        </w:tc>
      </w:tr>
    </w:tbl>
    <w:bookmarkStart w:id="29" w:name="X6960150576f5ce6c5247d14b44090d8f5ac08b7"/>
    <w:p>
      <w:pPr>
        <w:pStyle w:val="Heading3"/>
      </w:pPr>
      <w:r>
        <w:t xml:space="preserve">6.0.1 Автозагрузка</w:t>
      </w:r>
      <w:r>
        <w:t xml:space="preserve"> </w:t>
      </w:r>
      <w:r>
        <w:rPr>
          <w:rStyle w:val="VerbatimChar"/>
        </w:rPr>
        <w:t xml:space="preserve">__ENV_*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__OS_*</w:t>
      </w:r>
      <w:r>
        <w:t xml:space="preserve"> </w:t>
      </w:r>
      <w:r>
        <w:t xml:space="preserve">в runtime-карту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b/>
          <w:bCs/>
        </w:rPr>
        <w:t xml:space="preserve">каждом</w:t>
      </w:r>
      <w:r>
        <w:t xml:space="preserve"> </w:t>
      </w:r>
      <w:r>
        <w:t xml:space="preserve">запуске сбора (</w:t>
      </w:r>
      <w:r>
        <w:rPr>
          <w:rStyle w:val="VerbatimChar"/>
        </w:rPr>
        <w:t xml:space="preserve">collect_workbooks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) в сегмент</w:t>
      </w:r>
      <w:r>
        <w:t xml:space="preserve"> </w:t>
      </w:r>
      <w:r>
        <w:t xml:space="preserve">«Глобальные_переменные» автоматически попадают: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980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Пример плейсхолдера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__ENV_</w:t>
            </w:r>
          </w:p>
        </w:tc>
        <w:tc>
          <w:tcPr/>
          <w:p>
            <w:pPr>
              <w:pStyle w:val="Compact"/>
            </w:pPr>
            <w:r>
              <w:t xml:space="preserve">все переменные среды процесса (</w:t>
            </w:r>
            <w:r>
              <w:rPr>
                <w:rStyle w:val="VerbatimChar"/>
              </w:rPr>
              <w:t xml:space="preserve">os.environ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&lt;&lt;Переменные.__ENV_HOME&gt;&gt;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&lt;&lt;Переменные.__ENV_PATH&gt;&gt;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</w:t>
            </w:r>
          </w:p>
        </w:tc>
        <w:tc>
          <w:tcPr/>
          <w:p>
            <w:pPr>
              <w:pStyle w:val="Compact"/>
            </w:pPr>
            <w:r>
              <w:t xml:space="preserve">сведения об ОС / runtime (stdlib; память —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/ Windows API /</w:t>
            </w:r>
            <w:r>
              <w:t xml:space="preserve"> </w:t>
            </w:r>
            <w:r>
              <w:rPr>
                <w:rStyle w:val="VerbatimChar"/>
              </w:rPr>
              <w:t xml:space="preserve">psutil</w:t>
            </w:r>
            <w:r>
              <w:t xml:space="preserve"> </w:t>
            </w:r>
            <w:r>
              <w:t xml:space="preserve">если есть)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&lt;&lt;Переменные.__OS_USER&gt;&gt;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&lt;&lt;Переменные.__OS_HOME&gt;&gt;</w:t>
            </w:r>
          </w:p>
        </w:tc>
      </w:tr>
    </w:tbl>
    <w:p>
      <w:pPr>
        <w:pStyle w:val="BodyText"/>
      </w:pPr>
      <w:r>
        <w:t xml:space="preserve">Типовые</w:t>
      </w:r>
      <w:r>
        <w:t xml:space="preserve"> </w:t>
      </w:r>
      <w:r>
        <w:rPr>
          <w:rStyle w:val="VerbatimChar"/>
        </w:rPr>
        <w:t xml:space="preserve">__OS_*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__OS_USERNAME</w:t>
            </w:r>
          </w:p>
        </w:tc>
        <w:tc>
          <w:tcPr/>
          <w:p>
            <w:pPr>
              <w:pStyle w:val="Compact"/>
            </w:pPr>
            <w:r>
              <w:t xml:space="preserve">пользователь 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__OS_HOME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__OS_CWD</w:t>
            </w:r>
          </w:p>
        </w:tc>
        <w:tc>
          <w:tcPr/>
          <w:p>
            <w:pPr>
              <w:pStyle w:val="Compact"/>
            </w:pPr>
            <w:r>
              <w:t xml:space="preserve">текущий каталог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__OS_TEMP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__OS_TMPDIR</w:t>
            </w:r>
          </w:p>
        </w:tc>
        <w:tc>
          <w:tcPr/>
          <w:p>
            <w:pPr>
              <w:pStyle w:val="Compact"/>
            </w:pPr>
            <w:r>
              <w:t xml:space="preserve">каталог временных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__OS_PLATFORM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__OS_SYSTEM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__OS_RELEASE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__OS_VERSION</w:t>
            </w:r>
          </w:p>
        </w:tc>
        <w:tc>
          <w:tcPr/>
          <w:p>
            <w:pPr>
              <w:pStyle w:val="Compact"/>
            </w:pPr>
            <w:r>
              <w:t xml:space="preserve">платформа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__OS_MACHINE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__OS_PROCESSOR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__OS_ARCHITECTURE</w:t>
            </w:r>
          </w:p>
        </w:tc>
        <w:tc>
          <w:tcPr/>
          <w:p>
            <w:pPr>
              <w:pStyle w:val="Compact"/>
            </w:pPr>
            <w:r>
              <w:t xml:space="preserve">архитектура /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__OS_NODE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__OS_HOSTNAME</w:t>
            </w:r>
          </w:p>
        </w:tc>
        <w:tc>
          <w:tcPr/>
          <w:p>
            <w:pPr>
              <w:pStyle w:val="Compact"/>
            </w:pPr>
            <w:r>
              <w:t xml:space="preserve">имя узла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__OS_PYTHON_VERSION</w:t>
            </w:r>
          </w:p>
        </w:tc>
        <w:tc>
          <w:tcPr/>
          <w:p>
            <w:pPr>
              <w:pStyle w:val="Compact"/>
            </w:pPr>
            <w:r>
              <w:t xml:space="preserve">версия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__OS_PID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__OS_CPU_COUNT</w:t>
            </w:r>
          </w:p>
        </w:tc>
        <w:tc>
          <w:tcPr/>
          <w:p>
            <w:pPr>
              <w:pStyle w:val="Compact"/>
            </w:pPr>
            <w:r>
              <w:t xml:space="preserve">PID / число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__OS_GID</w:t>
            </w:r>
          </w:p>
        </w:tc>
        <w:tc>
          <w:tcPr/>
          <w:p>
            <w:pPr>
              <w:pStyle w:val="Compact"/>
            </w:pPr>
            <w:r>
              <w:t xml:space="preserve">Unix uid/gid (если доступны)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__OS_MEMORY_TOTAL_MB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__OS_MEMORY_AVAILABLE_MB</w:t>
            </w:r>
          </w:p>
        </w:tc>
        <w:tc>
          <w:tcPr/>
          <w:p>
            <w:pPr>
              <w:pStyle w:val="Compact"/>
            </w:pPr>
            <w:r>
              <w:t xml:space="preserve">ОЗУ (если удалось определить)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__OS_SUMMARY</w:t>
            </w:r>
          </w:p>
        </w:tc>
        <w:tc>
          <w:tcPr/>
          <w:p>
            <w:pPr>
              <w:pStyle w:val="Compact"/>
            </w:pPr>
            <w:r>
              <w:t xml:space="preserve">краткая сводка одной строкой</w:t>
            </w:r>
          </w:p>
        </w:tc>
      </w:tr>
    </w:tbl>
    <w:p>
      <w:pPr>
        <w:pStyle w:val="BodyText"/>
      </w:pPr>
      <w:r>
        <w:t xml:space="preserve">Ключ в карте:</w:t>
      </w:r>
      <w:r>
        <w:t xml:space="preserve"> </w:t>
      </w:r>
      <w:r>
        <w:rPr>
          <w:rStyle w:val="VerbatimChar"/>
        </w:rPr>
        <w:t xml:space="preserve">Имя~Глобальные_переменные~Глобальные_переменные</w:t>
      </w:r>
      <w:r>
        <w:t xml:space="preserve"> </w:t>
      </w:r>
      <w:r>
        <w:t xml:space="preserve">(как у пользовательских глобальных).</w:t>
      </w:r>
      <w:r>
        <w:br/>
      </w:r>
      <w:r>
        <w:t xml:space="preserve">Символ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в имени env заменяется на</w:t>
      </w:r>
      <w:r>
        <w:t xml:space="preserve"> </w:t>
      </w:r>
      <w:r>
        <w:rPr>
          <w:rStyle w:val="VerbatimChar"/>
        </w:rPr>
        <w:t xml:space="preserve">_</w:t>
      </w:r>
      <w:r>
        <w:t xml:space="preserve">. Порядок seed: настройки глобальных →</w:t>
      </w:r>
      <w:r>
        <w:t xml:space="preserve"> </w:t>
      </w:r>
      <w:r>
        <w:rPr>
          <w:rStyle w:val="VerbatimChar"/>
        </w:rPr>
        <w:t xml:space="preserve">__ENV_*</w:t>
      </w:r>
      <w:r>
        <w:t xml:space="preserve">/</w:t>
      </w:r>
      <w:r>
        <w:rPr>
          <w:rStyle w:val="VerbatimChar"/>
        </w:rPr>
        <w:t xml:space="preserve">__OS_*</w:t>
      </w:r>
      <w:r>
        <w:t xml:space="preserve"> </w:t>
      </w:r>
      <w:r>
        <w:t xml:space="preserve">→ ручной ввод (после</w:t>
      </w:r>
      <w:r>
        <w:t xml:space="preserve"> </w:t>
      </w:r>
      <w:r>
        <w:rPr>
          <w:rStyle w:val="VerbatimChar"/>
        </w:rPr>
        <w:t xml:space="preserve">merge_run_context_begin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Безопасность:</w:t>
      </w:r>
      <w:r>
        <w:t xml:space="preserve"> </w:t>
      </w:r>
      <w:r>
        <w:t xml:space="preserve">в карту попадает</w:t>
      </w:r>
      <w:r>
        <w:t xml:space="preserve"> </w:t>
      </w:r>
      <w:r>
        <w:rPr>
          <w:b/>
          <w:bCs/>
        </w:rPr>
        <w:t xml:space="preserve">весь</w:t>
      </w:r>
      <w:r>
        <w:t xml:space="preserve"> </w:t>
      </w:r>
      <w:r>
        <w:rPr>
          <w:rStyle w:val="VerbatimChar"/>
        </w:rPr>
        <w:t xml:space="preserve">os.environ</w:t>
      </w:r>
      <w:r>
        <w:t xml:space="preserve"> </w:t>
      </w:r>
      <w:r>
        <w:t xml:space="preserve">(в т.ч. секреты, токены). Не логируйте карту целиком и не подставляйте</w:t>
      </w:r>
      <w:r>
        <w:t xml:space="preserve"> </w:t>
      </w:r>
      <w:r>
        <w:rPr>
          <w:rStyle w:val="VerbatimChar"/>
        </w:rPr>
        <w:t xml:space="preserve">__ENV_*</w:t>
      </w:r>
      <w:r>
        <w:t xml:space="preserve"> </w:t>
      </w:r>
      <w:r>
        <w:t xml:space="preserve">в отчёты без необходимости. См.</w:t>
      </w:r>
      <w:r>
        <w:t xml:space="preserve"> </w:t>
      </w:r>
      <w:hyperlink r:id="rId28">
        <w:r>
          <w:rPr>
            <w:rStyle w:val="Hyperlink"/>
          </w:rPr>
          <w:t xml:space="preserve">19_SECURITY.md</w:t>
        </w:r>
      </w:hyperlink>
      <w:r>
        <w:t xml:space="preserve">.</w:t>
      </w:r>
    </w:p>
    <w:p>
      <w:pPr>
        <w:pStyle w:val="BodyText"/>
      </w:pPr>
      <w:r>
        <w:t xml:space="preserve">Код:</w:t>
      </w:r>
      <w:r>
        <w:t xml:space="preserve"> </w:t>
      </w:r>
      <w:r>
        <w:rPr>
          <w:rStyle w:val="VerbatimChar"/>
        </w:rPr>
        <w:t xml:space="preserve">libre_macros_runtime_env_lib.py</w:t>
      </w:r>
      <w:r>
        <w:t xml:space="preserve">; вызов из</w:t>
      </w:r>
      <w:r>
        <w:t xml:space="preserve"> </w:t>
      </w:r>
      <w:r>
        <w:rPr>
          <w:rStyle w:val="VerbatimChar"/>
        </w:rPr>
        <w:t xml:space="preserve">_merge_seed_globals_into_variables_map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merge_run_context_begin</w:t>
      </w:r>
      <w:r>
        <w:t xml:space="preserve">.</w:t>
      </w:r>
    </w:p>
    <w:bookmarkEnd w:id="29"/>
    <w:bookmarkStart w:id="30" w:name="X50d1ec9508dc1950dc251cd9181bebd5bf8a8b0"/>
    <w:p>
      <w:pPr>
        <w:pStyle w:val="Heading3"/>
      </w:pPr>
      <w:r>
        <w:t xml:space="preserve">6.0.2 Параметр «Строка_Заголовков» (простой и многоэтажный)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Колонка B</w:t>
            </w:r>
          </w:p>
        </w:tc>
        <w:tc>
          <w:tcPr/>
          <w:p>
            <w:pPr>
              <w:pStyle w:val="Compact"/>
            </w:pPr>
            <w:r>
              <w:t xml:space="preserve">Колонка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Простой</w:t>
            </w:r>
          </w:p>
        </w:tc>
        <w:tc>
          <w:tcPr/>
          <w:p>
            <w:pPr>
              <w:pStyle w:val="Compact"/>
            </w:pPr>
            <w:r>
              <w:t xml:space="preserve">Целое 1-based (например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пусто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Многоэтажный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смотри в C</w:t>
            </w:r>
          </w:p>
        </w:tc>
        <w:tc>
          <w:tcPr/>
          <w:p>
            <w:pPr>
              <w:pStyle w:val="Compact"/>
            </w:pPr>
            <w:r>
              <w:t xml:space="preserve">JSON постобработки</w:t>
            </w:r>
            <w:r>
              <w:t xml:space="preserve"> </w:t>
            </w:r>
            <w:r>
              <w:rPr>
                <w:rStyle w:val="VerbatimChar"/>
              </w:rPr>
              <w:t xml:space="preserve">строка_заголовков</w:t>
            </w:r>
          </w:p>
        </w:tc>
      </w:tr>
    </w:tbl>
    <w:p>
      <w:pPr>
        <w:pStyle w:val="BodyText"/>
      </w:pPr>
      <w:r>
        <w:t xml:space="preserve">JSON (визард «Многоэтажный заголовок», курсор в C → «Параметры…»):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"строка_заголовков"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"2-5"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"separator"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"пробел"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Диапазон строк шапки 1-based:</w:t>
            </w:r>
            <w:r>
              <w:t xml:space="preserve"> </w:t>
            </w:r>
            <w:r>
              <w:rPr>
                <w:rStyle w:val="VerbatimChar"/>
              </w:rPr>
              <w:t xml:space="preserve">2-5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2:5</w:t>
            </w:r>
            <w:r>
              <w:t xml:space="preserve"> </w:t>
            </w:r>
            <w:r>
              <w:t xml:space="preserve">или одна строка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separator</w:t>
            </w:r>
          </w:p>
        </w:tc>
        <w:tc>
          <w:tcPr/>
          <w:p>
            <w:pPr>
              <w:pStyle w:val="Compact"/>
            </w:pPr>
            <w:r>
              <w:t xml:space="preserve">Склейка уровней:</w:t>
            </w:r>
            <w:r>
              <w:t xml:space="preserve"> </w:t>
            </w:r>
            <w:r>
              <w:rPr>
                <w:rStyle w:val="VerbatimChar"/>
              </w:rPr>
              <w:t xml:space="preserve">пробел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«без разделителя»</w:t>
            </w:r>
          </w:p>
        </w:tc>
      </w:tr>
    </w:tbl>
    <w:p>
      <w:pPr>
        <w:pStyle w:val="BodyText"/>
      </w:pPr>
      <w:r>
        <w:t xml:space="preserve">При чтении источника объединённые ячейки «разъединяются»</w:t>
      </w:r>
      <w:r>
        <w:t xml:space="preserve"> </w:t>
      </w:r>
      <w:r>
        <w:rPr>
          <w:b/>
          <w:bCs/>
        </w:rPr>
        <w:t xml:space="preserve">в памяти</w:t>
      </w:r>
      <w:r>
        <w:t xml:space="preserve">: горизонтальные merge протягивают значение по строке; вертикальные — только верхняя строка. Итоговые имена столбцов пишутся в</w:t>
      </w:r>
      <w:r>
        <w:t xml:space="preserve"> </w:t>
      </w:r>
      <w:r>
        <w:rPr>
          <w:b/>
          <w:bCs/>
        </w:rPr>
        <w:t xml:space="preserve">нижнюю</w:t>
      </w:r>
      <w:r>
        <w:t xml:space="preserve"> </w:t>
      </w:r>
      <w:r>
        <w:t xml:space="preserve">строку диапазона; пустые →</w:t>
      </w:r>
      <w:r>
        <w:t xml:space="preserve"> </w:t>
      </w:r>
      <w:r>
        <w:rPr>
          <w:rStyle w:val="VerbatimChar"/>
        </w:rPr>
        <w:t xml:space="preserve">Колонка_A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Колонка_B</w:t>
      </w:r>
      <w:r>
        <w:t xml:space="preserve">; повторы →</w:t>
      </w:r>
      <w:r>
        <w:t xml:space="preserve"> </w:t>
      </w:r>
      <w:r>
        <w:rPr>
          <w:rStyle w:val="VerbatimChar"/>
        </w:rPr>
        <w:t xml:space="preserve">Имя_1</w:t>
      </w:r>
      <w:r>
        <w:t xml:space="preserve">,</w:t>
      </w:r>
      <w:r>
        <w:t xml:space="preserve"> </w:t>
      </w:r>
      <w:r>
        <w:rPr>
          <w:rStyle w:val="VerbatimChar"/>
        </w:rPr>
        <w:t xml:space="preserve">Имя_2</w:t>
      </w:r>
      <w:r>
        <w:t xml:space="preserve">. Модуль:</w:t>
      </w:r>
      <w:r>
        <w:t xml:space="preserve"> </w:t>
      </w:r>
      <w:r>
        <w:rPr>
          <w:rStyle w:val="VerbatimChar"/>
        </w:rPr>
        <w:t xml:space="preserve">libre_macros_header_lib.py</w:t>
      </w:r>
      <w:r>
        <w:t xml:space="preserve">. Подробнее —</w:t>
      </w:r>
      <w:r>
        <w:t xml:space="preserve"> </w:t>
      </w:r>
      <w:hyperlink r:id="rId12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pPr>
        <w:pStyle w:val="BodyText"/>
      </w:pPr>
      <w:r>
        <w:t xml:space="preserve">В режиме «Вовлечь листы» параметр задаёт</w:t>
      </w:r>
      <w:r>
        <w:t xml:space="preserve"> </w:t>
      </w:r>
      <w:r>
        <w:rPr>
          <w:rStyle w:val="VerbatimChar"/>
        </w:rPr>
        <w:t xml:space="preserve">header_row</w:t>
      </w:r>
      <w:r>
        <w:t xml:space="preserve"> </w:t>
      </w:r>
      <w:r>
        <w:t xml:space="preserve">для pipeline на preexisting-листах.</w:t>
      </w:r>
    </w:p>
    <w:bookmarkEnd w:id="30"/>
    <w:bookmarkStart w:id="31" w:name="служебные-колонки-режим-на-один-лист"/>
    <w:p>
      <w:pPr>
        <w:pStyle w:val="Heading3"/>
      </w:pPr>
      <w:r>
        <w:t xml:space="preserve">6.0 Служебные колонки (режим «На один лист»)</w:t>
      </w:r>
    </w:p>
    <w:p>
      <w:pPr>
        <w:pStyle w:val="FirstParagraph"/>
      </w:pPr>
      <w:r>
        <w:t xml:space="preserve">Две независимые настройки; значение — одна ячейка в столбце 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464"/>
        <w:gridCol w:w="1760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Варианты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Источник_в_первой_колонке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Не_выводить</w:t>
            </w:r>
          </w:p>
        </w:tc>
        <w:tc>
          <w:tcPr/>
          <w:p>
            <w:pPr>
              <w:pStyle w:val="Compact"/>
            </w:pPr>
            <w:r>
              <w:t xml:space="preserve">Коротко, Длинно</w:t>
            </w:r>
          </w:p>
        </w:tc>
        <w:tc>
          <w:tcPr/>
          <w:p>
            <w:pPr>
              <w:pStyle w:val="Compact"/>
            </w:pPr>
            <w:r>
              <w:t xml:space="preserve">Колонка</w:t>
            </w:r>
            <w:r>
              <w:t xml:space="preserve"> </w:t>
            </w:r>
            <w:r>
              <w:rPr>
                <w:rStyle w:val="VerbatimChar"/>
              </w:rPr>
              <w:t xml:space="preserve">#Путь</w:t>
            </w:r>
            <w:r>
              <w:t xml:space="preserve"> </w:t>
            </w:r>
            <w:r>
              <w:t xml:space="preserve">(имя файла или полный путь +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+ лист)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Дата_источника_во_второй__колонке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Не_выводить</w:t>
            </w:r>
          </w:p>
        </w:tc>
        <w:tc>
          <w:tcPr/>
          <w:p>
            <w:pPr>
              <w:pStyle w:val="Compact"/>
            </w:pPr>
            <w:r>
              <w:t xml:space="preserve">Коротко, Длинно</w:t>
            </w:r>
          </w:p>
        </w:tc>
        <w:tc>
          <w:tcPr/>
          <w:p>
            <w:pPr>
              <w:pStyle w:val="Compact"/>
            </w:pPr>
            <w:r>
              <w:t xml:space="preserve">Колонка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  <w:r>
              <w:t xml:space="preserve"> </w:t>
            </w:r>
            <w:r>
              <w:t xml:space="preserve">(дата или дата+время mtime)</w:t>
            </w:r>
          </w:p>
        </w:tc>
      </w:tr>
    </w:tbl>
    <w:p>
      <w:pPr>
        <w:pStyle w:val="BodyText"/>
      </w:pPr>
      <w:r>
        <w:t xml:space="preserve">Порядок на листе: сначала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(если включён), затем</w:t>
      </w:r>
      <w:r>
        <w:t xml:space="preserve"> </w:t>
      </w:r>
      <w:r>
        <w:rPr>
          <w:rStyle w:val="VerbatimChar"/>
        </w:rPr>
        <w:t xml:space="preserve">#ДатаВремяФайла</w:t>
      </w:r>
      <w:r>
        <w:t xml:space="preserve"> </w:t>
      </w:r>
      <w:r>
        <w:t xml:space="preserve">(если включён), затем данные. Если обе колонки скрыты, таблица начинается с колонки A.</w:t>
      </w:r>
    </w:p>
    <w:p>
      <w:pPr>
        <w:pStyle w:val="BodyText"/>
      </w:pPr>
      <w:r>
        <w:t xml:space="preserve">При скрытой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макрос запоминает источник каждой строки в памяти (для «Ячейка_В_Столбец» и постобработки по пути). Ключ файла в кэше — короткое имя.</w:t>
      </w:r>
    </w:p>
    <w:p>
      <w:pPr>
        <w:pStyle w:val="BodyText"/>
      </w:pPr>
      <w:r>
        <w:t xml:space="preserve">В режиме «На разные листы» эти параметры</w:t>
      </w:r>
      <w:r>
        <w:t xml:space="preserve"> </w:t>
      </w:r>
      <w:r>
        <w:rPr>
          <w:b/>
          <w:bCs/>
        </w:rPr>
        <w:t xml:space="preserve">не применяются</w:t>
      </w:r>
      <w:r>
        <w:t xml:space="preserve">.</w:t>
      </w:r>
    </w:p>
    <w:bookmarkEnd w:id="31"/>
    <w:bookmarkStart w:id="32" w:name="параметр-ячейка_в_столбец"/>
    <w:p>
      <w:pPr>
        <w:pStyle w:val="Heading3"/>
      </w:pPr>
      <w:r>
        <w:t xml:space="preserve">6.1 Параметр «Ячейка_В_Столбец»</w:t>
      </w:r>
    </w:p>
    <w:p>
      <w:pPr>
        <w:pStyle w:val="FirstParagraph"/>
      </w:pPr>
      <w:r>
        <w:t xml:space="preserve">Механизм для переноса</w:t>
      </w:r>
      <w:r>
        <w:t xml:space="preserve"> </w:t>
      </w:r>
      <w:r>
        <w:rPr>
          <w:b/>
          <w:bCs/>
        </w:rPr>
        <w:t xml:space="preserve">одной ячейки</w:t>
      </w:r>
      <w:r>
        <w:t xml:space="preserve"> </w:t>
      </w:r>
      <w:r>
        <w:t xml:space="preserve">с определённого листа каждого источника в</w:t>
      </w:r>
      <w:r>
        <w:t xml:space="preserve"> </w:t>
      </w:r>
      <w:r>
        <w:rPr>
          <w:b/>
          <w:bCs/>
        </w:rPr>
        <w:t xml:space="preserve">отдельный столбец</w:t>
      </w:r>
      <w:r>
        <w:t xml:space="preserve"> </w:t>
      </w:r>
      <w:r>
        <w:t xml:space="preserve">книги результата. Столбец появляется в конце листа и доступен для постобработки (фильтр, условное форматирование, отступ и т.д.).</w:t>
      </w:r>
    </w:p>
    <w:p>
      <w:pPr>
        <w:pStyle w:val="BodyText"/>
      </w:pPr>
      <w:r>
        <w:rPr>
          <w:b/>
          <w:bCs/>
        </w:rPr>
        <w:t xml:space="preserve">Размещение на активном листе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Параметры_Объединения*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Ячейка_В_Столбец</w:t>
            </w:r>
            <w:r>
              <w:t xml:space="preserve"> </w:t>
            </w:r>
            <w:r>
              <w:t xml:space="preserve">(имя повторяется — несколько правил, порядок сверху вниз)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C, D…</w:t>
            </w:r>
          </w:p>
        </w:tc>
        <w:tc>
          <w:tcPr/>
          <w:p>
            <w:pPr>
              <w:pStyle w:val="Compact"/>
            </w:pPr>
            <w:r>
              <w:t xml:space="preserve">Правило для 1-го, 2-го, 3-го файла из «Файлы-Источники»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Формат правила в ячейке:</w:t>
      </w:r>
    </w:p>
    <w:p>
      <w:pPr>
        <w:pStyle w:val="SourceCode"/>
      </w:pPr>
      <w:r>
        <w:rPr>
          <w:rStyle w:val="VerbatimChar"/>
        </w:rPr>
        <w:t xml:space="preserve">индекс_столбца:индекс_строки -&gt; имя_столбца_в_результате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1:1 -&gt; Категория</w:t>
      </w:r>
      <w:r>
        <w:br/>
      </w:r>
      <w:r>
        <w:rPr>
          <w:rStyle w:val="VerbatimChar"/>
        </w:rPr>
        <w:t xml:space="preserve">A:1 -&gt; Статья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индекс_столбца</w:t>
      </w:r>
      <w:r>
        <w:t xml:space="preserve"> </w:t>
      </w:r>
      <w:r>
        <w:t xml:space="preserve">— номер (1 = A) или буквы (A, AA…), как в параметре «Столбцы».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индекс_строки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1-based</w:t>
      </w:r>
      <w:r>
        <w:t xml:space="preserve">, как в интерфейсе Calc (1 — первая строка листа). Часто в строке 1 источника — метаданные (например имя филиала в A1), в строке 2 — заголовки таблицы; тогда правило</w:t>
      </w:r>
      <w:r>
        <w:t xml:space="preserve"> </w:t>
      </w:r>
      <w:r>
        <w:rPr>
          <w:rStyle w:val="VerbatimChar"/>
        </w:rPr>
        <w:t xml:space="preserve">A:1 -&gt; Филиал</w:t>
      </w:r>
      <w:r>
        <w:t xml:space="preserve"> </w:t>
      </w:r>
      <w:r>
        <w:t xml:space="preserve">переносит значение из A1.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Лист результата</w:t>
      </w:r>
      <w:r>
        <w:t xml:space="preserve"> </w:t>
      </w:r>
      <w:r>
        <w:t xml:space="preserve">(опционально, JSON-поле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) — правило только для указанного листа назначения (</w:t>
      </w:r>
      <w:r>
        <w:rPr>
          <w:rStyle w:val="VerbatimChar"/>
        </w:rPr>
        <w:t xml:space="preserve">Merge</w:t>
      </w:r>
      <w:r>
        <w:t xml:space="preserve">, список,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Лист источника</w:t>
      </w:r>
      <w:r>
        <w:t xml:space="preserve"> </w:t>
      </w:r>
      <w:r>
        <w:t xml:space="preserve">(опционально, JSON-поле</w:t>
      </w:r>
      <w:r>
        <w:t xml:space="preserve"> </w:t>
      </w:r>
      <w:r>
        <w:rPr>
          <w:rStyle w:val="VerbatimChar"/>
        </w:rPr>
        <w:t xml:space="preserve">source_sheet</w:t>
      </w:r>
      <w:r>
        <w:t xml:space="preserve">) — ячейка читается только при переносе с листов, подходящих по имени (</w:t>
      </w:r>
      <w:r>
        <w:rPr>
          <w:rStyle w:val="VerbatimChar"/>
        </w:rPr>
        <w:t xml:space="preserve">Отчет*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Сводка,Итог</w:t>
      </w:r>
      <w:r>
        <w:t xml:space="preserve">); пусто — со всех листов.</w:t>
      </w:r>
    </w:p>
    <w:p>
      <w:pPr>
        <w:pStyle w:val="Compact"/>
        <w:numPr>
          <w:ilvl w:val="0"/>
          <w:numId w:val="1006"/>
        </w:numPr>
      </w:pPr>
      <w:r>
        <w:t xml:space="preserve">Для каждой строки результата имя листа источника берётся из «#Путь» (часть после</w:t>
      </w:r>
      <w:r>
        <w:t xml:space="preserve"> </w:t>
      </w:r>
      <w:r>
        <w:rPr>
          <w:rStyle w:val="VerbatimChar"/>
        </w:rPr>
        <w:t xml:space="preserve">#</w:t>
      </w:r>
      <w:r>
        <w:t xml:space="preserve">), если колонка пути включена.</w:t>
      </w:r>
    </w:p>
    <w:p>
      <w:pPr>
        <w:pStyle w:val="Compact"/>
        <w:numPr>
          <w:ilvl w:val="0"/>
          <w:numId w:val="1006"/>
        </w:numPr>
      </w:pPr>
      <w:r>
        <w:t xml:space="preserve">Имя столбца в результате — заголовок в строке 0; при отсутствии столбец</w:t>
      </w:r>
      <w:r>
        <w:t xml:space="preserve"> </w:t>
      </w:r>
      <w:r>
        <w:rPr>
          <w:b/>
          <w:bCs/>
        </w:rPr>
        <w:t xml:space="preserve">добавляется в конец</w:t>
      </w:r>
      <w:r>
        <w:t xml:space="preserve"> </w:t>
      </w:r>
      <w:r>
        <w:t xml:space="preserve">используемой области.</w:t>
      </w:r>
    </w:p>
    <w:p>
      <w:pPr>
        <w:pStyle w:val="FirstParagraph"/>
      </w:pPr>
      <w:r>
        <w:rPr>
          <w:b/>
          <w:bCs/>
        </w:rPr>
        <w:t xml:space="preserve">Логика значений B/C/D</w:t>
      </w:r>
      <w:r>
        <w:t xml:space="preserve"> </w:t>
      </w:r>
      <w:r>
        <w:t xml:space="preserve">(как у «Листы», с отличием при пустоте):</w:t>
      </w:r>
    </w:p>
    <w:p>
      <w:pPr>
        <w:pStyle w:val="Compact"/>
        <w:numPr>
          <w:ilvl w:val="0"/>
          <w:numId w:val="1007"/>
        </w:numPr>
      </w:pPr>
      <w:r>
        <w:t xml:space="preserve">Заполнена ячейка в столбце файла (B для 1-го, C для 2-го…) → используется она.</w:t>
      </w:r>
    </w:p>
    <w:p>
      <w:pPr>
        <w:pStyle w:val="Compact"/>
        <w:numPr>
          <w:ilvl w:val="0"/>
          <w:numId w:val="1007"/>
        </w:numPr>
      </w:pPr>
      <w:r>
        <w:t xml:space="preserve">Иначе, если заполнен B → используется B.</w:t>
      </w:r>
    </w:p>
    <w:p>
      <w:pPr>
        <w:pStyle w:val="Compact"/>
        <w:numPr>
          <w:ilvl w:val="0"/>
          <w:numId w:val="1007"/>
        </w:numPr>
      </w:pPr>
      <w:r>
        <w:t xml:space="preserve">Иначе → для этого файла правило</w:t>
      </w:r>
      <w:r>
        <w:t xml:space="preserve"> </w:t>
      </w:r>
      <w:r>
        <w:rPr>
          <w:b/>
          <w:bCs/>
        </w:rPr>
        <w:t xml:space="preserve">пропускается</w:t>
      </w:r>
      <w:r>
        <w:t xml:space="preserve"> </w:t>
      </w:r>
      <w:r>
        <w:t xml:space="preserve">(в отличие от «Листы», где подставляется «Все»).</w:t>
      </w:r>
    </w:p>
    <w:p>
      <w:pPr>
        <w:pStyle w:val="FirstParagraph"/>
      </w:pPr>
      <w:r>
        <w:rPr>
          <w:b/>
          <w:bCs/>
        </w:rPr>
        <w:t xml:space="preserve">Когда выполняется:</w:t>
      </w:r>
    </w:p>
    <w:p>
      <w:pPr>
        <w:pStyle w:val="SourceCode"/>
      </w:pPr>
      <w:r>
        <w:rPr>
          <w:rStyle w:val="VerbatimChar"/>
        </w:rPr>
        <w:t xml:space="preserve">копирование блока данных → Ячейка_В_Столбец → удаление_верхних_строк (если задан) → форматирование → постобработка</w:t>
      </w:r>
    </w:p>
    <w:p>
      <w:pPr>
        <w:pStyle w:val="FirstParagraph"/>
      </w:pPr>
      <w:r>
        <w:rPr>
          <w:b/>
          <w:bCs/>
        </w:rPr>
        <w:t xml:space="preserve">Заполнение строк результата:</w:t>
      </w:r>
    </w:p>
    <w:p>
      <w:pPr>
        <w:pStyle w:val="Compact"/>
        <w:numPr>
          <w:ilvl w:val="0"/>
          <w:numId w:val="1008"/>
        </w:numPr>
      </w:pPr>
      <w:r>
        <w:t xml:space="preserve">При</w:t>
      </w:r>
      <w:r>
        <w:t xml:space="preserve"> </w:t>
      </w:r>
      <w:r>
        <w:rPr>
          <w:b/>
          <w:bCs/>
        </w:rPr>
        <w:t xml:space="preserve">первом</w:t>
      </w:r>
      <w:r>
        <w:t xml:space="preserve"> </w:t>
      </w:r>
      <w:r>
        <w:t xml:space="preserve">открытии источника (вместе с копированием таблиц) нужные ячейки снимаются в кэш в памяти (ключ: файл + лист + адрес); повторно источники для этого параметра не открываются.</w:t>
      </w:r>
    </w:p>
    <w:p>
      <w:pPr>
        <w:pStyle w:val="Compact"/>
        <w:numPr>
          <w:ilvl w:val="0"/>
          <w:numId w:val="1008"/>
        </w:numPr>
      </w:pPr>
      <w:r>
        <w:t xml:space="preserve">После основного копирования для каждой строки результата, где в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совпадает идентификатор файла (часть до</w:t>
      </w:r>
      <w:r>
        <w:t xml:space="preserve"> </w:t>
      </w:r>
      <w:r>
        <w:rPr>
          <w:rStyle w:val="VerbatimChar"/>
        </w:rPr>
        <w:t xml:space="preserve">#</w:t>
      </w:r>
      <w:r>
        <w:t xml:space="preserve">), значение берётся из кэша по листу (часть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#</w:t>
      </w:r>
      <w:r>
        <w:t xml:space="preserve">) и адресу</w:t>
      </w:r>
      <w:r>
        <w:t xml:space="preserve"> </w:t>
      </w:r>
      <w:r>
        <w:rPr>
          <w:rStyle w:val="VerbatimChar"/>
        </w:rPr>
        <w:t xml:space="preserve">столбец:строка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Строки из одного файла, но с разных листов источника, могут получить разные значения (адрес ячейки один, лист — свой для каждой строки).</w:t>
      </w:r>
    </w:p>
    <w:p>
      <w:pPr>
        <w:pStyle w:val="FirstParagraph"/>
      </w:pPr>
      <w:r>
        <w:rPr>
          <w:b/>
          <w:bCs/>
        </w:rPr>
        <w:t xml:space="preserve">Журнал:</w:t>
      </w:r>
      <w:r>
        <w:t xml:space="preserve"> </w:t>
      </w:r>
      <w:r>
        <w:t xml:space="preserve">в «Сбор_книг_лог» статус</w:t>
      </w:r>
      <w:r>
        <w:t xml:space="preserve"> </w:t>
      </w:r>
      <w:r>
        <w:rPr>
          <w:rStyle w:val="VerbatimChar"/>
        </w:rPr>
        <w:t xml:space="preserve">ячейка_в_столбец</w:t>
      </w:r>
      <w:r>
        <w:t xml:space="preserve">, в колонке «Столбец» — имя добавленного заголовка.</w:t>
      </w:r>
    </w:p>
    <w:p>
      <w:pPr>
        <w:pStyle w:val="BodyText"/>
      </w:pPr>
      <w:r>
        <w:rPr>
          <w:b/>
          <w:bCs/>
        </w:rPr>
        <w:t xml:space="preserve">Режимы:</w:t>
      </w:r>
      <w:r>
        <w:t xml:space="preserve"> </w:t>
      </w:r>
      <w:r>
        <w:t xml:space="preserve">работает и в «На один лист», и в «На разные листы» (на каждый целевой лист результата).</w:t>
      </w:r>
    </w:p>
    <w:bookmarkEnd w:id="32"/>
    <w:bookmarkStart w:id="33" w:name="параметр-пропуск_строк_источника"/>
    <w:p>
      <w:pPr>
        <w:pStyle w:val="Heading3"/>
      </w:pPr>
      <w:r>
        <w:t xml:space="preserve">6.1.5 Параметр «Пропуск_строк_источника»</w:t>
      </w:r>
    </w:p>
    <w:p>
      <w:pPr>
        <w:pStyle w:val="FirstParagraph"/>
      </w:pPr>
      <w:r>
        <w:t xml:space="preserve">Условный</w:t>
      </w:r>
      <w:r>
        <w:t xml:space="preserve"> </w:t>
      </w:r>
      <w:r>
        <w:rPr>
          <w:b/>
          <w:bCs/>
        </w:rPr>
        <w:t xml:space="preserve">пропуск строк данных при копировании</w:t>
      </w:r>
      <w:r>
        <w:t xml:space="preserve"> </w:t>
      </w:r>
      <w:r>
        <w:t xml:space="preserve">из файла-источника. Значения в B, C, D… — та же логика, что у «Листы» / «Столбцы»: своё значение под файлом → иначе B → иначе пропуска нет.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727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Формат в B/C/D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1,A,ФИО</w:t>
            </w:r>
            <w:r>
              <w:t xml:space="preserve"> </w:t>
            </w:r>
            <w:r>
              <w:t xml:space="preserve">(через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  <w:r>
              <w:t xml:space="preserve"> </w:t>
            </w:r>
            <w:r>
              <w:rPr>
                <w:b/>
                <w:bCs/>
              </w:rPr>
              <w:t xml:space="preserve">переносится</w:t>
            </w:r>
            <w:r>
              <w:t xml:space="preserve">, если хотя бы в одном из указанных столбцов есть значение; если</w:t>
            </w:r>
            <w:r>
              <w:t xml:space="preserve"> </w:t>
            </w:r>
            <w:r>
              <w:rPr>
                <w:b/>
                <w:bCs/>
              </w:rPr>
              <w:t xml:space="preserve">все пусты</w:t>
            </w:r>
            <w:r>
              <w:t xml:space="preserve"> </w:t>
            </w:r>
            <w:r>
              <w:t xml:space="preserve">— строка</w:t>
            </w:r>
            <w:r>
              <w:t xml:space="preserve"> </w:t>
            </w:r>
            <w:r>
              <w:rPr>
                <w:b/>
                <w:bCs/>
              </w:rPr>
              <w:t xml:space="preserve">не копируется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E{row_id}+F{row_id}=0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[Сумма]{row_id}+[Кол]=0</w:t>
            </w:r>
          </w:p>
        </w:tc>
        <w:tc>
          <w:tcPr/>
          <w:p>
            <w:pPr>
              <w:pStyle w:val="Compact"/>
            </w:pPr>
            <w:r>
              <w:t xml:space="preserve">Формула — признак</w:t>
            </w:r>
            <w:r>
              <w:t xml:space="preserve"> </w:t>
            </w:r>
            <w:r>
              <w:rPr>
                <w:b/>
                <w:bCs/>
              </w:rPr>
              <w:t xml:space="preserve">«строка пустая»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ИСТИНА</w:t>
            </w:r>
            <w:r>
              <w:t xml:space="preserve"> </w:t>
            </w:r>
            <w:r>
              <w:t xml:space="preserve">→ не копируется.</w:t>
            </w:r>
            <w:r>
              <w:t xml:space="preserve"> </w:t>
            </w:r>
            <w:r>
              <w:rPr>
                <w:rStyle w:val="VerbatimChar"/>
              </w:rPr>
              <w:t xml:space="preserve">[Имя]</w:t>
            </w:r>
            <w:r>
              <w:t xml:space="preserve"> </w:t>
            </w:r>
            <w:r>
              <w:t xml:space="preserve">— столбец по заголовку;</w:t>
            </w:r>
            <w:r>
              <w:t xml:space="preserve"> </w:t>
            </w:r>
            <w:r>
              <w:rPr>
                <w:rStyle w:val="VerbatimChar"/>
              </w:rPr>
              <w:t xml:space="preserve">{row_id}</w:t>
            </w:r>
            <w:r>
              <w:t xml:space="preserve"> </w:t>
            </w:r>
            <w:r>
              <w:t xml:space="preserve">— номер строки Calc (1-based)</w:t>
            </w:r>
          </w:p>
        </w:tc>
      </w:tr>
    </w:tbl>
    <w:p>
      <w:pPr>
        <w:pStyle w:val="BodyText"/>
      </w:pPr>
      <w:r>
        <w:t xml:space="preserve">Примечания:</w:t>
      </w:r>
    </w:p>
    <w:p>
      <w:pPr>
        <w:pStyle w:val="Compact"/>
        <w:numPr>
          <w:ilvl w:val="0"/>
          <w:numId w:val="1009"/>
        </w:numPr>
      </w:pPr>
      <w:r>
        <w:t xml:space="preserve">В режиме формулы составляйте выражение так, чтобы оно было истинным</w:t>
      </w:r>
      <w:r>
        <w:t xml:space="preserve"> </w:t>
      </w:r>
      <w:r>
        <w:rPr>
          <w:b/>
          <w:bCs/>
        </w:rPr>
        <w:t xml:space="preserve">только для пустых</w:t>
      </w:r>
      <w:r>
        <w:t xml:space="preserve"> </w:t>
      </w:r>
      <w:r>
        <w:t xml:space="preserve">строк.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Внешний файл:</w:t>
      </w:r>
      <w:r>
        <w:t xml:space="preserve"> </w:t>
      </w:r>
      <w:r>
        <w:t xml:space="preserve">на листе источника (скрытая копия без сохранения) строится служебная формула,</w:t>
      </w:r>
      <w:r>
        <w:t xml:space="preserve"> </w:t>
      </w:r>
      <w:r>
        <w:rPr>
          <w:b/>
          <w:bCs/>
        </w:rPr>
        <w:t xml:space="preserve">автофильтр</w:t>
      </w:r>
      <w:r>
        <w:t xml:space="preserve">, удаление отфильтрованных строк, снятие фильтра — затем</w:t>
      </w:r>
      <w:r>
        <w:t xml:space="preserve"> </w:t>
      </w:r>
      <w:r>
        <w:rPr>
          <w:b/>
          <w:bCs/>
        </w:rPr>
        <w:t xml:space="preserve">пакетное копирование</w:t>
      </w:r>
      <w:r>
        <w:t xml:space="preserve"> </w:t>
      </w:r>
      <w:r>
        <w:t xml:space="preserve">оставшихся.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«Эта_Книга»:</w:t>
      </w:r>
      <w:r>
        <w:t xml:space="preserve"> </w:t>
      </w:r>
      <w:r>
        <w:t xml:space="preserve">строки на листах пользователя</w:t>
      </w:r>
      <w:r>
        <w:t xml:space="preserve"> </w:t>
      </w:r>
      <w:r>
        <w:rPr>
          <w:b/>
          <w:bCs/>
        </w:rPr>
        <w:t xml:space="preserve">не удаляются</w:t>
      </w:r>
      <w:r>
        <w:t xml:space="preserve"> </w:t>
      </w:r>
      <w:r>
        <w:t xml:space="preserve">— фильтрация при копировании построчно.</w:t>
      </w:r>
    </w:p>
    <w:p>
      <w:pPr>
        <w:pStyle w:val="Compact"/>
        <w:numPr>
          <w:ilvl w:val="0"/>
          <w:numId w:val="1009"/>
        </w:numPr>
      </w:pPr>
      <w:r>
        <w:t xml:space="preserve">Номера столбцов — как в Calc (1 = A); допустимы буквы и подстроки заголовка.</w:t>
      </w:r>
    </w:p>
    <w:p>
      <w:pPr>
        <w:pStyle w:val="Compact"/>
        <w:numPr>
          <w:ilvl w:val="0"/>
          <w:numId w:val="1009"/>
        </w:numPr>
      </w:pPr>
      <w:r>
        <w:t xml:space="preserve">Счётчик пропущенных строк попадает в итог сбора (</w:t>
      </w:r>
      <w:r>
        <w:rPr>
          <w:rStyle w:val="VerbatimChar"/>
        </w:rPr>
        <w:t xml:space="preserve">rows_skipped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Постобработка на листе результата:</w:t>
      </w:r>
      <w:r>
        <w:t xml:space="preserve"> </w:t>
      </w:r>
      <w:r>
        <w:t xml:space="preserve">аналогичная фильтрация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сбора — функция диапазона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 </w:t>
      </w:r>
      <w:r>
        <w:t xml:space="preserve">в «Постобработка_Диапазон» (см.</w:t>
      </w:r>
      <w:r>
        <w:t xml:space="preserve"> </w:t>
      </w:r>
      <w:r>
        <w:rPr>
          <w:rStyle w:val="VerbatimChar"/>
        </w:rPr>
        <w:t xml:space="preserve">05_POSTPROCESS.md</w:t>
      </w:r>
      <w:r>
        <w:t xml:space="preserve">). Та же семантика:</w:t>
      </w:r>
      <w:r>
        <w:t xml:space="preserve"> </w:t>
      </w:r>
      <w:r>
        <w:rPr>
          <w:b/>
          <w:bCs/>
        </w:rPr>
        <w:t xml:space="preserve">ИСТИНА по формуле = строка пустая → удаляется</w:t>
      </w:r>
      <w:r>
        <w:t xml:space="preserve"> </w:t>
      </w:r>
      <w:r>
        <w:t xml:space="preserve">с листа результата; в режиме формулы временно добавляется столбец Calc справа от данных, затем убирается.</w:t>
      </w:r>
    </w:p>
    <w:bookmarkEnd w:id="33"/>
    <w:bookmarkStart w:id="34" w:name="параметр-удаление_верхних_строк"/>
    <w:p>
      <w:pPr>
        <w:pStyle w:val="Heading3"/>
      </w:pPr>
      <w:r>
        <w:t xml:space="preserve">6.1.6 Параметр «удаление_верхних_строк»</w:t>
      </w:r>
    </w:p>
    <w:p>
      <w:pPr>
        <w:pStyle w:val="FirstParagraph"/>
      </w:pPr>
      <w:r>
        <w:rPr>
          <w:b/>
          <w:bCs/>
        </w:rPr>
        <w:t xml:space="preserve">Не постобработка.</w:t>
      </w:r>
      <w:r>
        <w:t xml:space="preserve"> </w:t>
      </w:r>
      <w:r>
        <w:t xml:space="preserve">Выполняется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копирования данных (и «Ячейка_В_Столбец»),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встроенного оформления и постобработки.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удаление_верхних_строк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B, C, D…</w:t>
            </w:r>
          </w:p>
        </w:tc>
        <w:tc>
          <w:tcPr/>
          <w:p>
            <w:pPr>
              <w:pStyle w:val="Compact"/>
            </w:pPr>
            <w:r>
              <w:t xml:space="preserve">Правила для листов результата; в одной ячейке несколько правил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</w:p>
        </w:tc>
      </w:tr>
    </w:tbl>
    <w:p>
      <w:pPr>
        <w:pStyle w:val="BodyText"/>
      </w:pPr>
      <w:r>
        <w:rPr>
          <w:b/>
          <w:bCs/>
        </w:rPr>
        <w:t xml:space="preserve">Формат правила:</w:t>
      </w:r>
      <w:r>
        <w:t xml:space="preserve"> </w:t>
      </w:r>
      <w:r>
        <w:rPr>
          <w:rStyle w:val="VerbatimChar"/>
        </w:rPr>
        <w:t xml:space="preserve">ИмяЛиста</w:t>
      </w:r>
      <w:r>
        <w:t xml:space="preserve"> </w:t>
      </w:r>
      <w:r>
        <w:t xml:space="preserve">+ разделитель + целое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(число строк сверху для удаления).</w:t>
      </w:r>
    </w:p>
    <w:p>
      <w:pPr>
        <w:pStyle w:val="BodyText"/>
      </w:pPr>
      <w:r>
        <w:t xml:space="preserve">Разделитель — один из: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(пробелы вокруг допускаются).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VerbatimChar"/>
        </w:rPr>
        <w:t xml:space="preserve">1_Заказы -&gt; 5, 1_Prices = 4</w:t>
      </w:r>
      <w:r>
        <w:br/>
      </w:r>
      <w:r>
        <w:rPr>
          <w:rStyle w:val="VerbatimChar"/>
        </w:rPr>
        <w:t xml:space="preserve">Сводная \ 2</w:t>
      </w:r>
    </w:p>
    <w:p>
      <w:pPr>
        <w:pStyle w:val="Compact"/>
        <w:numPr>
          <w:ilvl w:val="0"/>
          <w:numId w:val="1010"/>
        </w:numPr>
      </w:pPr>
      <w:r>
        <w:t xml:space="preserve">Сопоставление имени листа — точное (без учёта регистра).</w:t>
      </w:r>
    </w:p>
    <w:p>
      <w:pPr>
        <w:pStyle w:val="Compact"/>
        <w:numPr>
          <w:ilvl w:val="0"/>
          <w:numId w:val="1010"/>
        </w:numPr>
      </w:pPr>
      <w:r>
        <w:t xml:space="preserve">Нечисловое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— правило пропускается.</w:t>
      </w:r>
    </w:p>
    <w:p>
      <w:pPr>
        <w:pStyle w:val="Compact"/>
        <w:numPr>
          <w:ilvl w:val="0"/>
          <w:numId w:val="1010"/>
        </w:numPr>
      </w:pPr>
      <w:r>
        <w:t xml:space="preserve">Если для листа правило не задано — строки не удаляются.</w:t>
      </w:r>
    </w:p>
    <w:p>
      <w:pPr>
        <w:pStyle w:val="Compact"/>
        <w:numPr>
          <w:ilvl w:val="0"/>
          <w:numId w:val="1010"/>
        </w:numPr>
      </w:pPr>
      <w:r>
        <w:t xml:space="preserve">Запись в «Сбор_книг_лог»: источник</w:t>
      </w:r>
      <w:r>
        <w:t xml:space="preserve"> </w:t>
      </w:r>
      <w:r>
        <w:rPr>
          <w:rStyle w:val="VerbatimChar"/>
        </w:rPr>
        <w:t xml:space="preserve">сбор данных</w:t>
      </w:r>
      <w:r>
        <w:t xml:space="preserve">, статус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bookmarkEnd w:id="34"/>
    <w:bookmarkStart w:id="35" w:name="расширенные-параметры-тонкая-настройка"/>
    <w:p>
      <w:pPr>
        <w:pStyle w:val="Heading3"/>
      </w:pPr>
      <w:r>
        <w:t xml:space="preserve">6.2 Расширенные параметры (тонкая настройка)</w:t>
      </w:r>
    </w:p>
    <w:p>
      <w:pPr>
        <w:pStyle w:val="FirstParagraph"/>
      </w:pPr>
      <w:r>
        <w:t xml:space="preserve">Необязательные строки на листе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:</w:t>
      </w:r>
      <w:r>
        <w:t xml:space="preserve"> </w:t>
      </w:r>
      <w:r>
        <w:rPr>
          <w:b/>
          <w:bCs/>
        </w:rPr>
        <w:t xml:space="preserve">имя в A совпадает с именем константы в коде</w:t>
      </w:r>
      <w:r>
        <w:t xml:space="preserve"> </w:t>
      </w:r>
      <w:r>
        <w:t xml:space="preserve">макроса,</w:t>
      </w:r>
      <w:r>
        <w:t xml:space="preserve"> </w:t>
      </w:r>
      <w:r>
        <w:rPr>
          <w:b/>
          <w:bCs/>
        </w:rPr>
        <w:t xml:space="preserve">значение — одно целое число в B</w:t>
      </w:r>
      <w:r>
        <w:t xml:space="preserve"> </w:t>
      </w:r>
      <w:r>
        <w:t xml:space="preserve">(столбцы C, D… не используются). Пустая ячейка A в конце таблицы завершает чтение; пустое B или отсутствие строки — значение по умолчанию из кода.</w:t>
      </w:r>
    </w:p>
    <w:p>
      <w:pPr>
        <w:pStyle w:val="BodyText"/>
      </w:pPr>
      <w:r>
        <w:t xml:space="preserve">При каждом запуске макрос сначала сбрасывает настройки к умолчаниям (</w:t>
      </w:r>
      <w:r>
        <w:rPr>
          <w:rStyle w:val="VerbatimChar"/>
        </w:rPr>
        <w:t xml:space="preserve">reset_merge_advanced_settings</w:t>
      </w:r>
      <w:r>
        <w:t xml:space="preserve">), затем применяет перекрытия с листа (</w:t>
      </w:r>
      <w:r>
        <w:rPr>
          <w:rStyle w:val="VerbatimChar"/>
        </w:rPr>
        <w:t xml:space="preserve">apply_merge_advanced_settings_from_table</w:t>
      </w:r>
      <w:r>
        <w:t xml:space="preserve">). Изменённые значения и предупреждения (некорректное число) пишутся в «Сбор_книг_лог».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1"/>
        <w:gridCol w:w="2578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в колонке A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MERGE_UI_YIELD_EVERY_ROWS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Как часто отдавать управление UI в поштучных циклах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MERGE_UI_STATUS_EVERY_ROWS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Как часто обновлять StatusIndicator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MERGE_COPY_ROW_CHUNK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Строк за один</w:t>
            </w:r>
            <w:r>
              <w:t xml:space="preserve"> </w:t>
            </w:r>
            <w:r>
              <w:rPr>
                <w:rStyle w:val="VerbatimChar"/>
              </w:rPr>
              <w:t xml:space="preserve">getDataArray</w:t>
            </w:r>
            <w:r>
              <w:t xml:space="preserve">/</w:t>
            </w:r>
            <w:r>
              <w:rPr>
                <w:rStyle w:val="VerbatimChar"/>
              </w:rPr>
              <w:t xml:space="preserve">setDataArray</w:t>
            </w:r>
            <w:r>
              <w:t xml:space="preserve"> </w:t>
            </w:r>
            <w:r>
              <w:t xml:space="preserve">при пакетном копировании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MERGE_BATCH_COPY_MIN_ROWS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Порог включения пакетного копирования (число строк данных)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MERGE_ROW_POSTPROCESS_MAX_ROWS</w:t>
            </w:r>
          </w:p>
        </w:tc>
        <w:tc>
          <w:tcPr/>
          <w:p>
            <w:pPr>
              <w:pStyle w:val="Compact"/>
            </w:pPr>
            <w:r>
              <w:t xml:space="preserve">200000</w:t>
            </w:r>
          </w:p>
        </w:tc>
        <w:tc>
          <w:tcPr/>
          <w:p>
            <w:pPr>
              <w:pStyle w:val="Compact"/>
            </w:pPr>
            <w:r>
              <w:t xml:space="preserve">Выше — row-постобработка (зебра и т.д.) пропускается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MERGE_FORMATTING_MAX_ROWS</w:t>
            </w:r>
          </w:p>
        </w:tc>
        <w:tc>
          <w:tcPr/>
          <w:p>
            <w:pPr>
              <w:pStyle w:val="Compact"/>
            </w:pPr>
            <w:r>
              <w:t xml:space="preserve">200000</w:t>
            </w:r>
          </w:p>
        </w:tc>
        <w:tc>
          <w:tcPr/>
          <w:p>
            <w:pPr>
              <w:pStyle w:val="Compact"/>
            </w:pPr>
            <w:r>
              <w:t xml:space="preserve">Выше — автоформатирование результата пропускается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MERGE_FONT_SIZE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Размер шрифта (pt)</w:t>
            </w:r>
            <w:r>
              <w:t xml:space="preserve"> </w:t>
            </w:r>
            <w:r>
              <w:rPr>
                <w:b/>
                <w:bCs/>
              </w:rPr>
              <w:t xml:space="preserve">заголовка и строк данных</w:t>
            </w:r>
            <w:r>
              <w:t xml:space="preserve"> </w:t>
            </w:r>
            <w:r>
              <w:t xml:space="preserve">на листе результата при встроенном оформлении (</w:t>
            </w:r>
            <w:r>
              <w:rPr>
                <w:rStyle w:val="VerbatimChar"/>
              </w:rPr>
              <w:t xml:space="preserve">apply_result_sheet_formatting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Минимальные допустимые значения: для первых четырёх параметров — не меньше 1 (для</w:t>
      </w:r>
      <w:r>
        <w:t xml:space="preserve"> </w:t>
      </w:r>
      <w:r>
        <w:rPr>
          <w:rStyle w:val="VerbatimChar"/>
        </w:rPr>
        <w:t xml:space="preserve">MERGE_BATCH_COPY_MIN_ROWS</w:t>
      </w:r>
      <w:r>
        <w:t xml:space="preserve"> </w:t>
      </w:r>
      <w:r>
        <w:t xml:space="preserve">— 0); для порогов пропуска — 0; для</w:t>
      </w:r>
      <w:r>
        <w:t xml:space="preserve"> </w:t>
      </w:r>
      <w:r>
        <w:rPr>
          <w:rStyle w:val="VerbatimChar"/>
        </w:rPr>
        <w:t xml:space="preserve">MERGE_FONT_SIZE</w:t>
      </w:r>
      <w:r>
        <w:t xml:space="preserve"> </w:t>
      </w:r>
      <w:r>
        <w:t xml:space="preserve">— не меньше 1.</w:t>
      </w:r>
    </w:p>
    <w:p>
      <w:pPr>
        <w:pStyle w:val="BodyText"/>
      </w:pPr>
      <w:r>
        <w:t xml:space="preserve">В тестовых шаблонах (</w:t>
      </w:r>
      <w:r>
        <w:rPr>
          <w:rStyle w:val="VerbatimChar"/>
        </w:rPr>
        <w:t xml:space="preserve">generate_manual_workbooks.py</w:t>
      </w:r>
      <w:r>
        <w:t xml:space="preserve">) внизу таблицы параметров добавлены</w:t>
      </w:r>
      <w:r>
        <w:t xml:space="preserve"> </w:t>
      </w:r>
      <w:r>
        <w:rPr>
          <w:b/>
          <w:bCs/>
        </w:rPr>
        <w:t xml:space="preserve">пустые строки</w:t>
      </w:r>
      <w:r>
        <w:t xml:space="preserve"> </w:t>
      </w:r>
      <w:r>
        <w:t xml:space="preserve">с выпадающим списком имён в A — значения по умолчанию не подставляются, чтобы не менять поведение без явного выбора.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изменения-в-функциях"/>
    <w:p>
      <w:pPr>
        <w:pStyle w:val="Heading2"/>
      </w:pPr>
      <w:r>
        <w:t xml:space="preserve">7. Изменения в функциях</w:t>
      </w:r>
    </w:p>
    <w:bookmarkStart w:id="38" w:name="новые-модифицированные"/>
    <w:p>
      <w:pPr>
        <w:pStyle w:val="Heading3"/>
      </w:pPr>
      <w:r>
        <w:t xml:space="preserve">Новые / модифицированные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resolve_source_path(path, current_doc_path)</w:t>
            </w:r>
          </w:p>
        </w:tc>
        <w:tc>
          <w:tcPr/>
          <w:p>
            <w:pPr>
              <w:pStyle w:val="Compact"/>
            </w:pPr>
            <w:r>
              <w:t xml:space="preserve">Новая — преобразует относительные пути, обрабатывает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expand_source_files()</w:t>
            </w:r>
          </w:p>
        </w:tc>
        <w:tc>
          <w:tcPr/>
          <w:p>
            <w:pPr>
              <w:pStyle w:val="Compact"/>
            </w:pPr>
            <w:r>
              <w:t xml:space="preserve">Учитывает</w:t>
            </w:r>
            <w:r>
              <w:t xml:space="preserve"> </w:t>
            </w:r>
            <w:r>
              <w:rPr>
                <w:rStyle w:val="VerbatimChar"/>
              </w:rPr>
              <w:t xml:space="preserve">current_book_dir</w:t>
            </w:r>
            <w:r>
              <w:t xml:space="preserve">, обрабатывает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как флаг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merge_on_one_sheet()</w:t>
            </w:r>
          </w:p>
        </w:tc>
        <w:tc>
          <w:tcPr/>
          <w:p>
            <w:pPr>
              <w:pStyle w:val="Compact"/>
            </w:pPr>
            <w:r>
              <w:t xml:space="preserve">Упрощена: один</w:t>
            </w:r>
            <w:r>
              <w:t xml:space="preserve"> </w:t>
            </w:r>
            <w:r>
              <w:rPr>
                <w:rStyle w:val="VerbatimChar"/>
              </w:rPr>
              <w:t xml:space="preserve">target_key = "Merge"</w:t>
            </w:r>
            <w:r>
              <w:t xml:space="preserve">, нет кэша по именам/индексам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merge_on_many_sheets()</w:t>
            </w:r>
          </w:p>
        </w:tc>
        <w:tc>
          <w:tcPr/>
          <w:p>
            <w:pPr>
              <w:pStyle w:val="Compact"/>
            </w:pPr>
            <w:r>
              <w:t xml:space="preserve">Две ветки: INDEX →</w:t>
            </w:r>
            <w:r>
              <w:t xml:space="preserve"> </w:t>
            </w:r>
            <w:r>
              <w:rPr>
                <w:rStyle w:val="VerbatimChar"/>
              </w:rPr>
              <w:t xml:space="preserve">Merge_N</w:t>
            </w:r>
            <w:r>
              <w:t xml:space="preserve">, NAME/ALL → имена как в источниках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iter_sheet_slots()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t xml:space="preserve">“Эта_Книга”</w:t>
            </w:r>
            <w:r>
              <w:t xml:space="preserve"> </w:t>
            </w:r>
            <w:r>
              <w:t xml:space="preserve">— исключает служебные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is_current_book_marker(path)</w:t>
            </w:r>
          </w:p>
        </w:tc>
        <w:tc>
          <w:tcPr/>
          <w:p>
            <w:pPr>
              <w:pStyle w:val="Compact"/>
            </w:pPr>
            <w:r>
              <w:t xml:space="preserve">Новая — проверяет, является ли путь маркером текущей книги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build_cell_to_column_plan()</w:t>
            </w:r>
          </w:p>
        </w:tc>
        <w:tc>
          <w:tcPr/>
          <w:p>
            <w:pPr>
              <w:pStyle w:val="Compact"/>
            </w:pPr>
            <w:r>
              <w:t xml:space="preserve">План по строкам параметра «Ячейка_В_Столбец»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apply_cell_to_column_mappings()</w:t>
            </w:r>
          </w:p>
        </w:tc>
        <w:tc>
          <w:tcPr/>
          <w:p>
            <w:pPr>
              <w:pStyle w:val="Compact"/>
            </w:pPr>
            <w:r>
              <w:t xml:space="preserve">Копирование ячеек источников в столбцы результата (из кэша)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find_or_append_header_column()</w:t>
            </w:r>
          </w:p>
        </w:tc>
        <w:tc>
          <w:tcPr/>
          <w:p>
            <w:pPr>
              <w:pStyle w:val="Compact"/>
            </w:pPr>
            <w:r>
              <w:t xml:space="preserve">Поиск заголовка или добавление столбца в конец листа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resolve_param_sheet_for_run()</w:t>
            </w:r>
          </w:p>
        </w:tc>
        <w:tc>
          <w:tcPr/>
          <w:p>
            <w:pPr>
              <w:pStyle w:val="Compact"/>
            </w:pPr>
            <w:r>
              <w:t xml:space="preserve">Выбор активного листа параметров при нескольких листах группы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merge_param_sheets_into_undelete()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Параметры_Объединения*</w:t>
            </w:r>
            <w:r>
              <w:t xml:space="preserve"> </w:t>
            </w:r>
            <w:r>
              <w:t xml:space="preserve">в «Листы_не_удалять»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apply_merge_advanced_settings_from_table()</w:t>
            </w:r>
          </w:p>
        </w:tc>
        <w:tc>
          <w:tcPr/>
          <w:p>
            <w:pPr>
              <w:pStyle w:val="Compact"/>
            </w:pPr>
            <w:r>
              <w:t xml:space="preserve">Перекрытие расширенных констант с листа параметров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ВПР в pipeline:</w:t>
      </w:r>
      <w:r>
        <w:t xml:space="preserve"> </w:t>
      </w:r>
      <w:r>
        <w:rPr>
          <w:rStyle w:val="VerbatimChar"/>
        </w:rPr>
        <w:t xml:space="preserve">join_type=left</w:t>
      </w:r>
      <w:r>
        <w:t xml:space="preserve"> </w:t>
      </w:r>
      <w:r>
        <w:t xml:space="preserve">— строки левой таблицы + колонки с правой (</w:t>
      </w:r>
      <w:r>
        <w:rPr>
          <w:rStyle w:val="VerbatimChar"/>
        </w:rPr>
        <w:t xml:space="preserve">extract_columns</w:t>
      </w:r>
      <w:r>
        <w:t xml:space="preserve">).</w:t>
      </w:r>
      <w:r>
        <w:t xml:space="preserve"> </w:t>
      </w:r>
      <w:r>
        <w:rPr>
          <w:rStyle w:val="VerbatimChar"/>
        </w:rPr>
        <w:t xml:space="preserve">join_type=inner</w:t>
      </w:r>
      <w:r>
        <w:t xml:space="preserve"> </w:t>
      </w:r>
      <w:r>
        <w:t xml:space="preserve">— только совпадения по ключам; строки слева без пары справа удаляются.</w:t>
      </w:r>
      <w:r>
        <w:t xml:space="preserve"> </w:t>
      </w:r>
      <w:r>
        <w:rPr>
          <w:rStyle w:val="VerbatimChar"/>
        </w:rPr>
        <w:t xml:space="preserve">join_type=full</w:t>
      </w:r>
      <w:r>
        <w:t xml:space="preserve"> </w:t>
      </w:r>
      <w:r>
        <w:t xml:space="preserve">— то же плюс зеркальный проход на правый лист (</w:t>
      </w:r>
      <w:r>
        <w:rPr>
          <w:rStyle w:val="VerbatimChar"/>
        </w:rPr>
        <w:t xml:space="preserve">extract_columns_right</w:t>
      </w:r>
      <w:r>
        <w:t xml:space="preserve">) и добавление на левый лист строк правой без ключа слева.</w:t>
      </w:r>
      <w:r>
        <w:t xml:space="preserve"> </w:t>
      </w:r>
      <w:r>
        <w:rPr>
          <w:rStyle w:val="VerbatimChar"/>
        </w:rPr>
        <w:t xml:space="preserve">multi_match=all|first|last</w:t>
      </w:r>
      <w:r>
        <w:t xml:space="preserve"> </w:t>
      </w:r>
      <w:r>
        <w:t xml:space="preserve">— как обрабатывать несколько строк справа по одному ключу. Диапазоны сторон:</w:t>
      </w:r>
      <w:r>
        <w:t xml:space="preserve"> </w:t>
      </w:r>
      <w:r>
        <w:rPr>
          <w:rStyle w:val="VerbatimChar"/>
        </w:rPr>
        <w:t xml:space="preserve">left.range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right.range</w:t>
      </w:r>
      <w:r>
        <w:t xml:space="preserve"> </w:t>
      </w:r>
      <w:r>
        <w:t xml:space="preserve">(A1) или used-area. Подробности —</w:t>
      </w:r>
      <w:r>
        <w:t xml:space="preserve"> </w:t>
      </w:r>
      <w:hyperlink r:id="rId12">
        <w:r>
          <w:rPr>
            <w:rStyle w:val="Hyperlink"/>
          </w:rPr>
          <w:t xml:space="preserve">13_JSON_PARAMS.md</w:t>
        </w:r>
      </w:hyperlink>
      <w:r>
        <w:t xml:space="preserve">, визард —</w:t>
      </w:r>
      <w:r>
        <w:t xml:space="preserve"> </w:t>
      </w:r>
      <w:hyperlink r:id="rId37">
        <w:r>
          <w:rPr>
            <w:rStyle w:val="Hyperlink"/>
          </w:rPr>
          <w:t xml:space="preserve">06_PARAM_WIZARD.md</w:t>
        </w:r>
      </w:hyperlink>
      <w:r>
        <w:t xml:space="preserve">.</w:t>
      </w:r>
    </w:p>
    <w:bookmarkEnd w:id="38"/>
    <w:bookmarkStart w:id="39" w:name="устаревшие-упрощённые"/>
    <w:p>
      <w:pPr>
        <w:pStyle w:val="Heading3"/>
      </w:pPr>
      <w:r>
        <w:t xml:space="preserve">Устаревшие / упрощённые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targets[target_key]</w:t>
            </w:r>
            <w:r>
              <w:t xml:space="preserve"> </w:t>
            </w:r>
            <w:r>
              <w:t xml:space="preserve">сложная логика</w:t>
            </w:r>
          </w:p>
        </w:tc>
        <w:tc>
          <w:tcPr/>
          <w:p>
            <w:pPr>
              <w:pStyle w:val="Compact"/>
            </w:pPr>
            <w:r>
              <w:t xml:space="preserve">Простой словарь: для INDEX — ключи</w:t>
            </w:r>
            <w:r>
              <w:t xml:space="preserve"> </w:t>
            </w:r>
            <w:r>
              <w:rPr>
                <w:rStyle w:val="VerbatimChar"/>
              </w:rPr>
              <w:t xml:space="preserve">Merge_1</w:t>
            </w:r>
            <w:r>
              <w:t xml:space="preserve"> </w:t>
            </w:r>
            <w:r>
              <w:t xml:space="preserve">и т.д., для NAME — имена листов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Merge_N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t xml:space="preserve">“один лист”</w:t>
            </w:r>
            <w:r>
              <w:t xml:space="preserve"> </w:t>
            </w:r>
            <w:r>
              <w:t xml:space="preserve">режиме</w:t>
            </w:r>
          </w:p>
        </w:tc>
        <w:tc>
          <w:tcPr/>
          <w:p>
            <w:pPr>
              <w:pStyle w:val="Compact"/>
            </w:pPr>
            <w:r>
              <w:t xml:space="preserve">Всегда один</w:t>
            </w:r>
            <w:r>
              <w:t xml:space="preserve"> </w:t>
            </w:r>
            <w:r>
              <w:rPr>
                <w:rStyle w:val="VerbatimChar"/>
              </w:rPr>
              <w:t xml:space="preserve">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prepare_target_sheet()</w:t>
            </w:r>
            <w:r>
              <w:t xml:space="preserve"> </w:t>
            </w:r>
            <w:r>
              <w:t xml:space="preserve">с вопросом очищать ли</w:t>
            </w:r>
          </w:p>
        </w:tc>
        <w:tc>
          <w:tcPr/>
          <w:p>
            <w:pPr>
              <w:pStyle w:val="Compact"/>
            </w:pPr>
            <w:r>
              <w:t xml:space="preserve">Оставить только для</w:t>
            </w:r>
            <w:r>
              <w:t xml:space="preserve"> </w:t>
            </w:r>
            <w:r>
              <w:t xml:space="preserve">“один лист”</w:t>
            </w:r>
            <w:r>
              <w:t xml:space="preserve"> </w:t>
            </w:r>
            <w:r>
              <w:t xml:space="preserve">(очистка/дописывание в единственный лист)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7" w:name="примеры-сценариев"/>
    <w:p>
      <w:pPr>
        <w:pStyle w:val="Heading2"/>
      </w:pPr>
      <w:r>
        <w:t xml:space="preserve">8. Примеры сценариев</w:t>
      </w:r>
    </w:p>
    <w:bookmarkStart w:id="41" w:name="X61145902a5736634bb108cae221ee51bdbd2f9c"/>
    <w:p>
      <w:pPr>
        <w:pStyle w:val="Heading3"/>
      </w:pPr>
      <w:r>
        <w:t xml:space="preserve">Сценарий 1: На один лист, все листы по имени</w:t>
      </w:r>
    </w:p>
    <w:p>
      <w:pPr>
        <w:pStyle w:val="SourceCode"/>
      </w:pPr>
      <w:r>
        <w:rPr>
          <w:rStyle w:val="VerbatimChar"/>
        </w:rPr>
        <w:t xml:space="preserve">Режим: На один лист</w:t>
      </w:r>
      <w:r>
        <w:br/>
      </w:r>
      <w:r>
        <w:rPr>
          <w:rStyle w:val="VerbatimChar"/>
        </w:rPr>
        <w:t xml:space="preserve">Файлы: reports/*.xlsx, Эта_Книга</w:t>
      </w:r>
      <w:r>
        <w:br/>
      </w:r>
      <w:r>
        <w:rPr>
          <w:rStyle w:val="VerbatimChar"/>
        </w:rPr>
        <w:t xml:space="preserve">Листы: *</w:t>
      </w:r>
    </w:p>
    <w:p>
      <w:pPr>
        <w:pStyle w:val="FirstParagraph"/>
      </w:pPr>
      <w:r>
        <w:t xml:space="preserve">Результат: листы по</w:t>
      </w:r>
      <w:r>
        <w:t xml:space="preserve"> </w:t>
      </w:r>
      <w:r>
        <w:rPr>
          <w:b/>
          <w:bCs/>
        </w:rPr>
        <w:t xml:space="preserve">именам</w:t>
      </w:r>
      <w:r>
        <w:t xml:space="preserve"> </w:t>
      </w:r>
      <w:r>
        <w:t xml:space="preserve">источников (</w:t>
      </w:r>
      <w:r>
        <w:rPr>
          <w:rStyle w:val="VerbatimChar"/>
        </w:rPr>
        <w:t xml:space="preserve">Январь</w:t>
      </w:r>
      <w:r>
        <w:t xml:space="preserve">,</w:t>
      </w:r>
      <w:r>
        <w:t xml:space="preserve"> </w:t>
      </w:r>
      <w:r>
        <w:rPr>
          <w:rStyle w:val="VerbatimChar"/>
        </w:rPr>
        <w:t xml:space="preserve">Февраль</w:t>
      </w:r>
      <w:r>
        <w:t xml:space="preserve">, …); одноимённые из разных файлов сливаются на один лист.</w:t>
      </w:r>
    </w:p>
    <w:bookmarkEnd w:id="41"/>
    <w:bookmarkStart w:id="42" w:name="сценарий-1б-на-один-лист-по-индексам"/>
    <w:p>
      <w:pPr>
        <w:pStyle w:val="Heading3"/>
      </w:pPr>
      <w:r>
        <w:t xml:space="preserve">Сценарий 1б: На один лист, по индексам</w:t>
      </w:r>
    </w:p>
    <w:p>
      <w:pPr>
        <w:pStyle w:val="SourceCode"/>
      </w:pPr>
      <w:r>
        <w:rPr>
          <w:rStyle w:val="VerbatimChar"/>
        </w:rPr>
        <w:t xml:space="preserve">Режим: На один лист</w:t>
      </w:r>
      <w:r>
        <w:br/>
      </w:r>
      <w:r>
        <w:rPr>
          <w:rStyle w:val="VerbatimChar"/>
        </w:rPr>
        <w:t xml:space="preserve">Файлы: data/*.xlsx</w:t>
      </w:r>
      <w:r>
        <w:br/>
      </w:r>
      <w:r>
        <w:rPr>
          <w:rStyle w:val="VerbatimChar"/>
        </w:rPr>
        <w:t xml:space="preserve">Листы: 1,2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Merge_1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Merge_2</w:t>
      </w:r>
      <w:r>
        <w:t xml:space="preserve"> </w:t>
      </w:r>
      <w:r>
        <w:t xml:space="preserve">— данные по индексам листов, без слияния по имени.</w:t>
      </w:r>
    </w:p>
    <w:bookmarkEnd w:id="42"/>
    <w:bookmarkStart w:id="43" w:name="сценарий-2-по-индексам-на-разные-листы"/>
    <w:p>
      <w:pPr>
        <w:pStyle w:val="Heading3"/>
      </w:pPr>
      <w:r>
        <w:t xml:space="preserve">Сценарий 2: По индексам на разные листы</w:t>
      </w:r>
    </w:p>
    <w:p>
      <w:pPr>
        <w:pStyle w:val="SourceCode"/>
      </w:pPr>
      <w:r>
        <w:rPr>
          <w:rStyle w:val="VerbatimChar"/>
        </w:rPr>
        <w:t xml:space="preserve">Режим: На разные листы</w:t>
      </w:r>
      <w:r>
        <w:br/>
      </w:r>
      <w:r>
        <w:rPr>
          <w:rStyle w:val="VerbatimChar"/>
        </w:rPr>
        <w:t xml:space="preserve">Файлы: data/*.xlsx</w:t>
      </w:r>
      <w:r>
        <w:br/>
      </w:r>
      <w:r>
        <w:rPr>
          <w:rStyle w:val="VerbatimChar"/>
        </w:rPr>
        <w:t xml:space="preserve">Листы: 1,2</w:t>
      </w:r>
    </w:p>
    <w:p>
      <w:pPr>
        <w:pStyle w:val="FirstParagraph"/>
      </w:pPr>
      <w:r>
        <w:t xml:space="preserve">Результат: листы</w:t>
      </w:r>
      <w:r>
        <w:t xml:space="preserve"> </w:t>
      </w:r>
      <w:r>
        <w:rPr>
          <w:rStyle w:val="VerbatimChar"/>
        </w:rPr>
        <w:t xml:space="preserve">Merge_1</w:t>
      </w:r>
      <w:r>
        <w:t xml:space="preserve"> </w:t>
      </w:r>
      <w:r>
        <w:t xml:space="preserve">(данные из листа 1 каждого файла) и</w:t>
      </w:r>
      <w:r>
        <w:t xml:space="preserve"> </w:t>
      </w:r>
      <w:r>
        <w:rPr>
          <w:rStyle w:val="VerbatimChar"/>
        </w:rPr>
        <w:t xml:space="preserve">Merge_2</w:t>
      </w:r>
      <w:r>
        <w:t xml:space="preserve"> </w:t>
      </w:r>
      <w:r>
        <w:t xml:space="preserve">(данные из листа 2).</w:t>
      </w:r>
    </w:p>
    <w:bookmarkEnd w:id="43"/>
    <w:bookmarkStart w:id="44" w:name="сценарий-3-по-именам-на-разные-листы"/>
    <w:p>
      <w:pPr>
        <w:pStyle w:val="Heading3"/>
      </w:pPr>
      <w:r>
        <w:t xml:space="preserve">Сценарий 3: По именам на разные листы</w:t>
      </w:r>
    </w:p>
    <w:p>
      <w:pPr>
        <w:pStyle w:val="SourceCode"/>
      </w:pPr>
      <w:r>
        <w:rPr>
          <w:rStyle w:val="VerbatimChar"/>
        </w:rPr>
        <w:t xml:space="preserve">Режим: На разные листы</w:t>
      </w:r>
      <w:r>
        <w:br/>
      </w:r>
      <w:r>
        <w:rPr>
          <w:rStyle w:val="VerbatimChar"/>
        </w:rPr>
        <w:t xml:space="preserve">Файлы: reports/*.xlsx</w:t>
      </w:r>
      <w:r>
        <w:br/>
      </w:r>
      <w:r>
        <w:rPr>
          <w:rStyle w:val="VerbatimChar"/>
        </w:rPr>
        <w:t xml:space="preserve">Листы: Январь, Февраль, Март</w:t>
      </w:r>
    </w:p>
    <w:p>
      <w:pPr>
        <w:pStyle w:val="FirstParagraph"/>
      </w:pPr>
      <w:r>
        <w:t xml:space="preserve">Результат: листы</w:t>
      </w:r>
      <w:r>
        <w:t xml:space="preserve"> </w:t>
      </w:r>
      <w:r>
        <w:rPr>
          <w:rStyle w:val="VerbatimChar"/>
        </w:rPr>
        <w:t xml:space="preserve">Январь</w:t>
      </w:r>
      <w:r>
        <w:t xml:space="preserve">,</w:t>
      </w:r>
      <w:r>
        <w:t xml:space="preserve"> </w:t>
      </w:r>
      <w:r>
        <w:rPr>
          <w:rStyle w:val="VerbatimChar"/>
        </w:rPr>
        <w:t xml:space="preserve">Февраль</w:t>
      </w:r>
      <w:r>
        <w:t xml:space="preserve">,</w:t>
      </w:r>
      <w:r>
        <w:t xml:space="preserve"> </w:t>
      </w:r>
      <w:r>
        <w:rPr>
          <w:rStyle w:val="VerbatimChar"/>
        </w:rPr>
        <w:t xml:space="preserve">Март</w:t>
      </w:r>
      <w:r>
        <w:t xml:space="preserve">. В</w:t>
      </w:r>
      <w:r>
        <w:t xml:space="preserve"> </w:t>
      </w:r>
      <w:r>
        <w:rPr>
          <w:rStyle w:val="VerbatimChar"/>
        </w:rPr>
        <w:t xml:space="preserve">Январь</w:t>
      </w:r>
      <w:r>
        <w:t xml:space="preserve"> </w:t>
      </w:r>
      <w:r>
        <w:t xml:space="preserve">собраны все листы</w:t>
      </w:r>
      <w:r>
        <w:t xml:space="preserve"> </w:t>
      </w:r>
      <w:r>
        <w:t xml:space="preserve">“Январь”</w:t>
      </w:r>
      <w:r>
        <w:t xml:space="preserve"> </w:t>
      </w:r>
      <w:r>
        <w:t xml:space="preserve">из всех файлов.</w:t>
      </w:r>
    </w:p>
    <w:bookmarkEnd w:id="44"/>
    <w:bookmarkStart w:id="45" w:name="сценарий-4-относительные-пути"/>
    <w:p>
      <w:pPr>
        <w:pStyle w:val="Heading3"/>
      </w:pPr>
      <w:r>
        <w:t xml:space="preserve">Сценарий 4: Относительные пути</w:t>
      </w:r>
    </w:p>
    <w:p>
      <w:pPr>
        <w:pStyle w:val="SourceCode"/>
      </w:pPr>
      <w:r>
        <w:rPr>
          <w:rStyle w:val="VerbatimChar"/>
        </w:rPr>
        <w:t xml:space="preserve">Книга с параметрами: C:\Project\master.xlsx</w:t>
      </w:r>
      <w:r>
        <w:br/>
      </w:r>
      <w:r>
        <w:rPr>
          <w:rStyle w:val="VerbatimChar"/>
        </w:rPr>
        <w:t xml:space="preserve">Режим: На один лист</w:t>
      </w:r>
      <w:r>
        <w:br/>
      </w:r>
      <w:r>
        <w:rPr>
          <w:rStyle w:val="VerbatimChar"/>
        </w:rPr>
        <w:t xml:space="preserve">Файлы: ..\Data\*.xlsx, subfolder\local.xlsx</w:t>
      </w:r>
    </w:p>
    <w:p>
      <w:pPr>
        <w:pStyle w:val="FirstParagraph"/>
      </w:pPr>
      <w:r>
        <w:t xml:space="preserve">Разрешается в:</w:t>
      </w:r>
      <w:r>
        <w:t xml:space="preserve"> </w:t>
      </w:r>
      <w:r>
        <w:rPr>
          <w:rStyle w:val="VerbatimChar"/>
        </w:rPr>
        <w:t xml:space="preserve">C:\Data\*.xlsx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C:\Project\subfolder\local.xlsx</w:t>
      </w:r>
      <w:r>
        <w:t xml:space="preserve">.</w:t>
      </w:r>
    </w:p>
    <w:bookmarkEnd w:id="45"/>
    <w:bookmarkStart w:id="46" w:name="Xd1cf56a32855563efa79a60184ab63f82932f8b"/>
    <w:p>
      <w:pPr>
        <w:pStyle w:val="Heading3"/>
      </w:pPr>
      <w:r>
        <w:t xml:space="preserve">Сценарий 5: Несколько конфигураций в одной книге</w:t>
      </w:r>
    </w:p>
    <w:p>
      <w:pPr>
        <w:pStyle w:val="SourceCode"/>
      </w:pPr>
      <w:r>
        <w:rPr>
          <w:rStyle w:val="VerbatimChar"/>
        </w:rPr>
        <w:t xml:space="preserve">Листы: Параметры_Объединения_1, Параметры_Объединения_2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_1</w:t>
      </w:r>
      <w:r>
        <w:t xml:space="preserve"> </w:t>
      </w:r>
      <w:r>
        <w:t xml:space="preserve">— один набор «Файлы-Источники» и фильтров; на</w:t>
      </w:r>
      <w:r>
        <w:t xml:space="preserve"> </w:t>
      </w:r>
      <w:r>
        <w:rPr>
          <w:rStyle w:val="VerbatimChar"/>
        </w:rPr>
        <w:t xml:space="preserve">_2</w:t>
      </w:r>
      <w:r>
        <w:t xml:space="preserve"> </w:t>
      </w:r>
      <w:r>
        <w:t xml:space="preserve">— другой. Перед запуском активируйте нужный лист; макрос читает параметры только с него.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миграция-с-текущей-логики"/>
    <w:p>
      <w:pPr>
        <w:pStyle w:val="Heading2"/>
      </w:pPr>
      <w:r>
        <w:t xml:space="preserve">9. Миграция с текущей логики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Было</w:t>
            </w:r>
          </w:p>
        </w:tc>
        <w:tc>
          <w:tcPr/>
          <w:p>
            <w:pPr>
              <w:pStyle w:val="Compact"/>
            </w:pPr>
            <w:r>
              <w:t xml:space="preserve">Станет</w:t>
            </w:r>
          </w:p>
        </w:tc>
        <w:tc>
          <w:tcPr/>
          <w:p>
            <w:pPr>
              <w:pStyle w:val="Compact"/>
            </w:pPr>
            <w:r>
              <w:t xml:space="preserve">Действие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Один лист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</w:t>
            </w:r>
          </w:p>
        </w:tc>
        <w:tc>
          <w:tcPr/>
          <w:p>
            <w:pPr>
              <w:pStyle w:val="Compact"/>
            </w:pPr>
            <w:r>
              <w:t xml:space="preserve">Группа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Параметры_Объединения*</w:t>
            </w:r>
          </w:p>
        </w:tc>
        <w:tc>
          <w:tcPr/>
          <w:p>
            <w:pPr>
              <w:pStyle w:val="Compact"/>
            </w:pPr>
            <w:r>
              <w:t xml:space="preserve">При нескольких конфигурациях — имена</w:t>
            </w:r>
            <w:r>
              <w:t xml:space="preserve"> </w:t>
            </w:r>
            <w:r>
              <w:rPr>
                <w:rStyle w:val="VerbatimChar"/>
              </w:rPr>
              <w:t xml:space="preserve">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_2</w:t>
            </w:r>
            <w:r>
              <w:t xml:space="preserve">; активируйте нужный перед запуском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“На разные листы”</w:t>
            </w:r>
            <w:r>
              <w:t xml:space="preserve"> </w:t>
            </w:r>
            <w:r>
              <w:t xml:space="preserve">+ INDEX → имена ИмяЛиста_1</w:t>
            </w:r>
          </w:p>
        </w:tc>
        <w:tc>
          <w:tcPr/>
          <w:p>
            <w:pPr>
              <w:pStyle w:val="Compact"/>
            </w:pPr>
            <w:r>
              <w:t xml:space="preserve">Имена</w:t>
            </w:r>
            <w:r>
              <w:t xml:space="preserve"> </w:t>
            </w:r>
            <w:r>
              <w:rPr>
                <w:rStyle w:val="VerbatimChar"/>
              </w:rPr>
              <w:t xml:space="preserve">Merge_1</w:t>
            </w:r>
          </w:p>
        </w:tc>
        <w:tc>
          <w:tcPr/>
          <w:p>
            <w:pPr>
              <w:pStyle w:val="Compact"/>
            </w:pPr>
            <w:r>
              <w:t xml:space="preserve">Примечание: поведение изменится, данные соберутся по индексам в Merge_N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“На разные листы”</w:t>
            </w:r>
            <w:r>
              <w:t xml:space="preserve"> </w:t>
            </w:r>
            <w:r>
              <w:t xml:space="preserve">+ NAME → всегда новый лист на пару файл×лист</w:t>
            </w:r>
          </w:p>
        </w:tc>
        <w:tc>
          <w:tcPr/>
          <w:p>
            <w:pPr>
              <w:pStyle w:val="Compact"/>
            </w:pPr>
            <w:r>
              <w:t xml:space="preserve">Объединение одноименных</w:t>
            </w:r>
          </w:p>
        </w:tc>
        <w:tc>
          <w:tcPr/>
          <w:p>
            <w:pPr>
              <w:pStyle w:val="Compact"/>
            </w:pPr>
            <w:r>
              <w:t xml:space="preserve">Новое полезное поведение — компактнее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исправление-режима-на-разные-листы"/>
    <w:p>
      <w:pPr>
        <w:pStyle w:val="Heading2"/>
      </w:pPr>
      <w:r>
        <w:t xml:space="preserve">10. Исправление режима «На разные листы»</w:t>
      </w:r>
    </w:p>
    <w:bookmarkStart w:id="49" w:name="проблема"/>
    <w:p>
      <w:pPr>
        <w:pStyle w:val="Heading3"/>
      </w:pPr>
      <w:r>
        <w:t xml:space="preserve">Проблема</w:t>
      </w:r>
    </w:p>
    <w:p>
      <w:pPr>
        <w:pStyle w:val="FirstParagraph"/>
      </w:pPr>
      <w:r>
        <w:t xml:space="preserve">В режиме «На разные листы» данные копировались некорректно: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Нет матчинга по именам столбцов</w:t>
      </w:r>
      <w:r>
        <w:t xml:space="preserve"> </w:t>
      </w:r>
      <w:r>
        <w:t xml:space="preserve">— данные копировались позиционно, а не по имени заголовка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Нет служебных колонок</w:t>
      </w:r>
      <w:r>
        <w:t xml:space="preserve"> </w:t>
      </w:r>
      <w:r>
        <w:t xml:space="preserve">— отсутствовали колонки A (#Путь) и B (#ДатаВремяФайла)</w:t>
      </w:r>
    </w:p>
    <w:bookmarkEnd w:id="49"/>
    <w:bookmarkStart w:id="50" w:name="решение"/>
    <w:p>
      <w:pPr>
        <w:pStyle w:val="Heading3"/>
      </w:pPr>
      <w:r>
        <w:t xml:space="preserve">Решение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Матчинг по имени заголовка</w:t>
      </w:r>
      <w:r>
        <w:t xml:space="preserve">: используется</w:t>
      </w:r>
      <w:r>
        <w:t xml:space="preserve"> </w:t>
      </w:r>
      <w:r>
        <w:rPr>
          <w:rStyle w:val="VerbatimChar"/>
        </w:rPr>
        <w:t xml:space="preserve">ensure_target_headers()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write_data_row_to_target()</w:t>
      </w:r>
      <w:r>
        <w:t xml:space="preserve"> </w:t>
      </w:r>
      <w:r>
        <w:t xml:space="preserve">как в режиме «На один лист»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Служебные колонки</w:t>
      </w:r>
      <w:r>
        <w:t xml:space="preserve">: вызывается</w:t>
      </w:r>
      <w:r>
        <w:t xml:space="preserve"> </w:t>
      </w:r>
      <w:r>
        <w:rPr>
          <w:rStyle w:val="VerbatimChar"/>
        </w:rPr>
        <w:t xml:space="preserve">ensure_service_headers()</w:t>
      </w:r>
      <w:r>
        <w:t xml:space="preserve"> </w:t>
      </w:r>
      <w:r>
        <w:t xml:space="preserve">при создании каждого листа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Заполнение служебных полей</w:t>
      </w:r>
      <w:r>
        <w:t xml:space="preserve">: колонки A и B заполняются для каждой строки данных (источник + mtime)</w:t>
      </w:r>
    </w:p>
    <w:bookmarkEnd w:id="50"/>
    <w:bookmarkStart w:id="51" w:name="код-обе-ветки-index-и-nameall"/>
    <w:p>
      <w:pPr>
        <w:pStyle w:val="Heading3"/>
      </w:pPr>
      <w:r>
        <w:t xml:space="preserve">Код (обе ветки INDEX и NAME/ALL)</w:t>
      </w:r>
    </w:p>
    <w:p>
      <w:pPr>
        <w:pStyle w:val="SourceCode"/>
      </w:pPr>
      <w:r>
        <w:rPr>
          <w:rStyle w:val="CommentTok"/>
        </w:rPr>
        <w:t xml:space="preserve"># При создании листа:</w:t>
      </w:r>
      <w:r>
        <w:br/>
      </w:r>
      <w:r>
        <w:rPr>
          <w:rStyle w:val="NormalTok"/>
        </w:rPr>
        <w:t xml:space="preserve">ensure_service_headers(ts)  </w:t>
      </w:r>
      <w:r>
        <w:rPr>
          <w:rStyle w:val="CommentTok"/>
        </w:rPr>
        <w:t xml:space="preserve"># #Путь и #ДатаВремяФайла в колонках A и B</w:t>
      </w:r>
      <w:r>
        <w:br/>
      </w:r>
      <w:r>
        <w:br/>
      </w:r>
      <w:r>
        <w:rPr>
          <w:rStyle w:val="CommentTok"/>
        </w:rPr>
        <w:t xml:space="preserve"># При копировании:</w:t>
      </w:r>
      <w:r>
        <w:br/>
      </w:r>
      <w:r>
        <w:rPr>
          <w:rStyle w:val="NormalTok"/>
        </w:rPr>
        <w:t xml:space="preserve">ensure_target_headers(ts, cols)  </w:t>
      </w:r>
      <w:r>
        <w:rPr>
          <w:rStyle w:val="CommentTok"/>
        </w:rPr>
        <w:t xml:space="preserve"># Матчинг заголовков по имени</w:t>
      </w:r>
      <w:r>
        <w:br/>
      </w:r>
      <w:r>
        <w:rPr>
          <w:rStyle w:val="NormalTok"/>
        </w:rPr>
        <w:t xml:space="preserve">row_label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format_source_label(...)  </w:t>
      </w:r>
      <w:r>
        <w:rPr>
          <w:rStyle w:val="CommentTok"/>
        </w:rPr>
        <w:t xml:space="preserve"># Для колонки A</w:t>
      </w:r>
      <w:r>
        <w:br/>
      </w:r>
      <w:r>
        <w:rPr>
          <w:rStyle w:val="NormalTok"/>
        </w:rPr>
        <w:t xml:space="preserve">mtime_str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format_file_mtime(...)    </w:t>
      </w:r>
      <w:r>
        <w:rPr>
          <w:rStyle w:val="CommentTok"/>
        </w:rPr>
        <w:t xml:space="preserve"># Для колонки B</w:t>
      </w:r>
      <w:r>
        <w:br/>
      </w:r>
      <w:r>
        <w:rPr>
          <w:rStyle w:val="NormalTok"/>
        </w:rPr>
        <w:t xml:space="preserve">_merge_copy_data_rows_to_target(...)  </w:t>
      </w:r>
      <w:r>
        <w:rPr>
          <w:rStyle w:val="CommentTok"/>
        </w:rPr>
        <w:t xml:space="preserve"># С заполнением служебных колонок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оптимизация-форматирования"/>
    <w:p>
      <w:pPr>
        <w:pStyle w:val="Heading2"/>
      </w:pPr>
      <w:r>
        <w:t xml:space="preserve">11. Оптимизация форматирования</w:t>
      </w:r>
    </w:p>
    <w:p>
      <w:pPr>
        <w:pStyle w:val="FirstParagraph"/>
      </w:pPr>
      <w:r>
        <w:t xml:space="preserve">Встроенное форматирование после сбора данных оптимизировано:</w:t>
      </w:r>
    </w:p>
    <w:p>
      <w:pPr>
        <w:pStyle w:val="BodyText"/>
      </w:pPr>
      <w:r>
        <w:rPr>
          <w:b/>
          <w:bCs/>
        </w:rPr>
        <w:t xml:space="preserve">Было (два прохода по строкам):</w:t>
      </w:r>
      <w:r>
        <w:t xml:space="preserve"> </w:t>
      </w:r>
      <w:r>
        <w:t xml:space="preserve">1. Цикл по всем строкам:</w:t>
      </w:r>
      <w:r>
        <w:t xml:space="preserve"> </w:t>
      </w:r>
      <w:r>
        <w:rPr>
          <w:rStyle w:val="VerbatimChar"/>
        </w:rPr>
        <w:t xml:space="preserve">OptimalHeight</w:t>
      </w:r>
      <w:r>
        <w:t xml:space="preserve"> </w:t>
      </w:r>
      <w:r>
        <w:t xml:space="preserve">для каждой строки</w:t>
      </w:r>
      <w:r>
        <w:t xml:space="preserve"> </w:t>
      </w:r>
      <w:r>
        <w:t xml:space="preserve">2. Цикл по строкам данных: стили служебных колонок A и B</w:t>
      </w:r>
    </w:p>
    <w:p>
      <w:pPr>
        <w:pStyle w:val="BodyText"/>
      </w:pPr>
      <w:r>
        <w:rPr>
          <w:b/>
          <w:bCs/>
        </w:rPr>
        <w:t xml:space="preserve">Стало (один объединённый проход):</w:t>
      </w:r>
      <w:r>
        <w:t xml:space="preserve"> </w:t>
      </w:r>
      <w:r>
        <w:t xml:space="preserve">- Один цикл по всем строкам: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OptimalHeight</w:t>
      </w:r>
      <w:r>
        <w:t xml:space="preserve"> </w:t>
      </w:r>
      <w:r>
        <w:t xml:space="preserve">для каждой строки</w:t>
      </w:r>
      <w:r>
        <w:t xml:space="preserve"> </w:t>
      </w:r>
      <w:r>
        <w:t xml:space="preserve">- Стили колонок A и B (только для данных, не заголовка)</w:t>
      </w:r>
    </w:p>
    <w:p>
      <w:pPr>
        <w:pStyle w:val="BodyText"/>
      </w:pPr>
      <w:r>
        <w:t xml:space="preserve">Экономия: в 2 раза меньше итераций по строкам при форматировании.</w:t>
      </w:r>
    </w:p>
    <w:p>
      <w:r>
        <w:pict>
          <v:rect style="width:0;height:1.5pt" o:hralign="center" o:hrstd="t" o:hr="t"/>
        </w:pict>
      </w:r>
    </w:p>
    <w:bookmarkEnd w:id="53"/>
    <w:bookmarkStart w:id="56" w:name="замер-времени-выполнения"/>
    <w:p>
      <w:pPr>
        <w:pStyle w:val="Heading2"/>
      </w:pPr>
      <w:r>
        <w:t xml:space="preserve">12. Замер времени выполнения</w:t>
      </w:r>
    </w:p>
    <w:p>
      <w:pPr>
        <w:pStyle w:val="FirstParagraph"/>
      </w:pPr>
      <w:r>
        <w:t xml:space="preserve">В финальный отчёт и лист «Сбор_книг_лог» записывается время выполнения каждого этапа: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Сбор данных</w:t>
            </w:r>
          </w:p>
        </w:tc>
        <w:tc>
          <w:tcPr/>
          <w:p>
            <w:pPr>
              <w:pStyle w:val="Compact"/>
            </w:pPr>
            <w:r>
              <w:t xml:space="preserve">Время копирования из всех источников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Форматирование</w:t>
            </w:r>
          </w:p>
        </w:tc>
        <w:tc>
          <w:tcPr/>
          <w:p>
            <w:pPr>
              <w:pStyle w:val="Compact"/>
            </w:pPr>
            <w:r>
              <w:t xml:space="preserve">Встроенное оформление (заголовки, ширина, высота,</w:t>
            </w:r>
            <w:r>
              <w:t xml:space="preserve"> </w:t>
            </w:r>
            <w:r>
              <w:rPr>
                <w:b/>
                <w:bCs/>
              </w:rPr>
              <w:t xml:space="preserve">закрепление строки заголовка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Постобработка (диапазон)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  <w:r>
              <w:t xml:space="preserve"> </w:t>
            </w:r>
            <w:r>
              <w:rPr>
                <w:rStyle w:val="VerbatimChar"/>
              </w:rPr>
              <w:t xml:space="preserve">merge_pp_range_*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Постобработка (строки)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  <w:r>
              <w:t xml:space="preserve"> </w:t>
            </w:r>
            <w:r>
              <w:rPr>
                <w:rStyle w:val="VerbatimChar"/>
              </w:rPr>
              <w:t xml:space="preserve">merge_pp_row_*</w:t>
            </w:r>
            <w:r>
              <w:t xml:space="preserve"> </w:t>
            </w:r>
            <w:r>
              <w:t xml:space="preserve">(зебра и др.)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Общее</w:t>
            </w:r>
          </w:p>
        </w:tc>
        <w:tc>
          <w:tcPr/>
          <w:p>
            <w:pPr>
              <w:pStyle w:val="Compact"/>
            </w:pPr>
            <w:r>
              <w:t xml:space="preserve">Полное время от старта до финального сообщения</w:t>
            </w:r>
          </w:p>
        </w:tc>
      </w:tr>
    </w:tbl>
    <w:bookmarkStart w:id="54" w:name="вывод-в-диалоге-build_final_message"/>
    <w:p>
      <w:pPr>
        <w:pStyle w:val="Heading3"/>
      </w:pPr>
      <w:r>
        <w:t xml:space="preserve">Вывод в диалоге (build_final_message)</w:t>
      </w:r>
    </w:p>
    <w:p>
      <w:pPr>
        <w:pStyle w:val="SourceCode"/>
      </w:pPr>
      <w:r>
        <w:rPr>
          <w:rStyle w:val="VerbatimChar"/>
        </w:rPr>
        <w:t xml:space="preserve">Время выполнения:</w:t>
      </w:r>
      <w:r>
        <w:br/>
      </w:r>
      <w:r>
        <w:rPr>
          <w:rStyle w:val="VerbatimChar"/>
        </w:rPr>
        <w:t xml:space="preserve">  • Сбор данных: 12.5с</w:t>
      </w:r>
      <w:r>
        <w:br/>
      </w:r>
      <w:r>
        <w:rPr>
          <w:rStyle w:val="VerbatimChar"/>
        </w:rPr>
        <w:t xml:space="preserve">  • Форматирование: 3.2с</w:t>
      </w:r>
      <w:r>
        <w:br/>
      </w:r>
      <w:r>
        <w:rPr>
          <w:rStyle w:val="VerbatimChar"/>
        </w:rPr>
        <w:t xml:space="preserve">  • Постобработка (диапазон): 1.8с</w:t>
      </w:r>
      <w:r>
        <w:br/>
      </w:r>
      <w:r>
        <w:rPr>
          <w:rStyle w:val="VerbatimChar"/>
        </w:rPr>
        <w:t xml:space="preserve">  • Постобработка (строки): 8.4с</w:t>
      </w:r>
      <w:r>
        <w:br/>
      </w:r>
      <w:r>
        <w:rPr>
          <w:rStyle w:val="VerbatimChar"/>
        </w:rPr>
        <w:t xml:space="preserve">  • Общее: 25.9с</w:t>
      </w:r>
    </w:p>
    <w:bookmarkEnd w:id="54"/>
    <w:bookmarkStart w:id="55" w:name="запись-в-лист-лога-append_collect_log"/>
    <w:p>
      <w:pPr>
        <w:pStyle w:val="Heading3"/>
      </w:pPr>
      <w:r>
        <w:t xml:space="preserve">Запись в лист лога (append_collect_log)</w:t>
      </w:r>
    </w:p>
    <w:p>
      <w:pPr>
        <w:pStyle w:val="Compact"/>
        <w:numPr>
          <w:ilvl w:val="0"/>
          <w:numId w:val="1012"/>
        </w:numPr>
      </w:pPr>
      <w:r>
        <w:t xml:space="preserve">Статус «время» — отдельные строки для каждого этапа</w:t>
      </w:r>
    </w:p>
    <w:p>
      <w:pPr>
        <w:pStyle w:val="Compact"/>
        <w:numPr>
          <w:ilvl w:val="0"/>
          <w:numId w:val="1012"/>
        </w:numPr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Сбор данных: 12.5с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Форматирование: 3.2с</w:t>
      </w:r>
      <w:r>
        <w:t xml:space="preserve"> </w:t>
      </w:r>
      <w:r>
        <w:t xml:space="preserve">и т.д.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вспомогательные-макросы-и-установка"/>
    <w:p>
      <w:pPr>
        <w:pStyle w:val="Heading2"/>
      </w:pPr>
      <w:r>
        <w:t xml:space="preserve">10. Вспомогательные макросы и установка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Макрос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param_wizard.set_merge_param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06_PARAM_WIZARD.md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Диалог ввода параметров с подсказками и списками значений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pick_source_file.select_source_file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08_PICK_SOURCE.md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Выбор файла → колонки B,C,D… строки «Файлы-Источники»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file_list_macro.analyze_files_dialog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Инвентаризация каталогов (не связан со сбором)</w:t>
            </w:r>
          </w:p>
        </w:tc>
      </w:tr>
    </w:tbl>
    <w:p>
      <w:pPr>
        <w:pStyle w:val="BodyText"/>
      </w:pPr>
      <w:r>
        <w:rPr>
          <w:b/>
          <w:bCs/>
        </w:rPr>
        <w:t xml:space="preserve">Установка всех компонентов:</w:t>
      </w:r>
      <w:r>
        <w:t xml:space="preserve"> </w:t>
      </w:r>
      <w:hyperlink r:id="rId59">
        <w:r>
          <w:rPr>
            <w:rStyle w:val="Hyperlink"/>
          </w:rPr>
          <w:t xml:space="preserve">INSTALL_GUIDE.md</w:t>
        </w:r>
      </w:hyperlink>
      <w:r>
        <w:t xml:space="preserve">.</w:t>
      </w:r>
    </w:p>
    <w:bookmarkStart w:id="60" w:name="заполнение-файлы-источники"/>
    <w:p>
      <w:pPr>
        <w:pStyle w:val="Heading3"/>
      </w:pPr>
      <w:r>
        <w:t xml:space="preserve">Заполнение «Файлы-Источники»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Способ</w:t>
            </w:r>
          </w:p>
        </w:tc>
        <w:tc>
          <w:tcPr/>
          <w:p>
            <w:pPr>
              <w:pStyle w:val="Compact"/>
            </w:pPr>
            <w:r>
              <w:t xml:space="preserve">Когда удобно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t xml:space="preserve">Кнопка в строке: один файл в текущую или следующую ячейку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param_wizard</w:t>
            </w:r>
          </w:p>
        </w:tc>
        <w:tc>
          <w:tcPr/>
          <w:p>
            <w:pPr>
              <w:pStyle w:val="Compact"/>
            </w:pPr>
            <w:r>
              <w:t xml:space="preserve">Несколько путей в одном поле (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Обзор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Очистить</w:t>
            </w:r>
            <w:r>
              <w:t xml:space="preserve">, по OK — раскладка по B, C, D…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Вручную</w:t>
            </w:r>
          </w:p>
        </w:tc>
        <w:tc>
          <w:tcPr/>
          <w:p>
            <w:pPr>
              <w:pStyle w:val="Compact"/>
            </w:pPr>
            <w:r>
              <w:t xml:space="preserve">Пути и маски (</w:t>
            </w:r>
            <w:r>
              <w:rPr>
                <w:rStyle w:val="VerbatimChar"/>
              </w:rPr>
              <w:t xml:space="preserve">*.xlsx</w:t>
            </w:r>
            <w:r>
              <w:t xml:space="preserve">) в B, C, D…; см. раздел 5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Безопасность путей (с 3.10.711):</w:t>
      </w:r>
      <w:r>
        <w:t xml:space="preserve"> </w:t>
      </w:r>
      <w:r>
        <w:t xml:space="preserve">по умолчанию разрешены только доверенные корни (домашний каталог пользователя, на Windows также</w:t>
      </w:r>
      <w:r>
        <w:t xml:space="preserve"> </w:t>
      </w:r>
      <w:r>
        <w:rPr>
          <w:rStyle w:val="VerbatimChar"/>
        </w:rPr>
        <w:t xml:space="preserve">S:\{user}</w:t>
      </w:r>
      <w:r>
        <w:t xml:space="preserve"> </w:t>
      </w:r>
      <w:r>
        <w:t xml:space="preserve">и диск</w:t>
      </w:r>
      <w:r>
        <w:t xml:space="preserve"> </w:t>
      </w:r>
      <w:r>
        <w:rPr>
          <w:rStyle w:val="VerbatimChar"/>
        </w:rPr>
        <w:t xml:space="preserve">H:\</w:t>
      </w:r>
      <w:r>
        <w:t xml:space="preserve">, плюс каталог книги). Шары и другие диски — через глобальную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 </w:t>
      </w:r>
      <w:r>
        <w:t xml:space="preserve">или env</w:t>
      </w:r>
      <w:r>
        <w:t xml:space="preserve"> </w:t>
      </w:r>
      <w:r>
        <w:rPr>
          <w:rStyle w:val="VerbatimChar"/>
        </w:rPr>
        <w:t xml:space="preserve">MERGE_ALLOWED_SOURCE_ROOTS</w:t>
      </w:r>
      <w:r>
        <w:t xml:space="preserve">. Отключение проверки:</w:t>
      </w:r>
      <w:r>
        <w:t xml:space="preserve"> </w:t>
      </w:r>
      <w:r>
        <w:rPr>
          <w:rStyle w:val="VerbatimChar"/>
        </w:rPr>
        <w:t xml:space="preserve">MERGE_SOURCE_ROOTS_MODE=off</w:t>
      </w:r>
      <w:r>
        <w:t xml:space="preserve">. См.</w:t>
      </w:r>
      <w:r>
        <w:t xml:space="preserve"> </w:t>
      </w:r>
      <w:hyperlink r:id="rId28">
        <w:r>
          <w:rPr>
            <w:rStyle w:val="Hyperlink"/>
          </w:rPr>
          <w:t xml:space="preserve">19_SECURITY.md</w:t>
        </w:r>
      </w:hyperlink>
      <w:r>
        <w:t xml:space="preserve">.</w:t>
      </w:r>
    </w:p>
    <w:p>
      <w:pPr>
        <w:pStyle w:val="BodyText"/>
      </w:pPr>
      <w:r>
        <w:t xml:space="preserve">Подробнее:</w:t>
      </w:r>
      <w:r>
        <w:t xml:space="preserve"> </w:t>
      </w:r>
      <w:hyperlink r:id="rId57">
        <w:r>
          <w:rPr>
            <w:rStyle w:val="Hyperlink"/>
          </w:rPr>
          <w:t xml:space="preserve">08_PICK_SOURCE.md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06_PARAM_WIZARD.md</w:t>
        </w:r>
      </w:hyperlink>
      <w:r>
        <w:t xml:space="preserve">.</w:t>
      </w:r>
    </w:p>
    <w:bookmarkEnd w:id="60"/>
    <w:bookmarkStart w:id="62" w:name="оформление-результата"/>
    <w:p>
      <w:pPr>
        <w:pStyle w:val="Heading3"/>
      </w:pPr>
      <w:r>
        <w:t xml:space="preserve">Оформление результата</w:t>
      </w:r>
    </w:p>
    <w:p>
      <w:pPr>
        <w:pStyle w:val="FirstParagraph"/>
      </w:pPr>
      <w:r>
        <w:t xml:space="preserve">После копирования данных на каждом листе результата выполняется</w:t>
      </w:r>
      <w:r>
        <w:t xml:space="preserve"> </w:t>
      </w:r>
      <w:r>
        <w:rPr>
          <w:b/>
          <w:bCs/>
        </w:rPr>
        <w:t xml:space="preserve">встроенное оформление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apply_result_sheet_formatting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Имя шрифта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 Sans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_MERGE_PP_FONT_NAME</w:t>
            </w:r>
            <w:r>
              <w:t xml:space="preserve"> </w:t>
            </w:r>
            <w:r>
              <w:t xml:space="preserve">в коде)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Размер шрифта заголовка и данных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MERGE_FONT_SIZE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_MERGE_FONT_SIZE</w:t>
            </w:r>
            <w:r>
              <w:t xml:space="preserve">; перекрывается строкой на листе параметров)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Серый фон, жирный, выравнивание по центру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Ширина / высота столбцов и строк</w:t>
            </w:r>
          </w:p>
        </w:tc>
        <w:tc>
          <w:tcPr/>
          <w:p>
            <w:pPr>
              <w:pStyle w:val="Compact"/>
            </w:pPr>
            <w:r>
              <w:t xml:space="preserve">Автоподбор с ограничениями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Служебные колонки</w:t>
            </w:r>
            <w:r>
              <w:t xml:space="preserve"> </w:t>
            </w:r>
            <w:r>
              <w:rPr>
                <w:rStyle w:val="VerbatimChar"/>
              </w:rPr>
              <w:t xml:space="preserve">#Путь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#ДатаВремяФайла</w:t>
            </w:r>
          </w:p>
        </w:tc>
        <w:tc>
          <w:tcPr/>
          <w:p>
            <w:pPr>
              <w:pStyle w:val="Compact"/>
            </w:pPr>
            <w:r>
              <w:t xml:space="preserve">Бледный 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Закрепление</w:t>
            </w:r>
          </w:p>
        </w:tc>
        <w:tc>
          <w:tcPr/>
          <w:p>
            <w:pPr>
              <w:pStyle w:val="Compact"/>
            </w:pPr>
            <w:r>
              <w:t xml:space="preserve">Строка заголовка (freeze panes), если</w:t>
            </w:r>
            <w:r>
              <w:t xml:space="preserve"> </w:t>
            </w:r>
            <w:r>
              <w:rPr>
                <w:rStyle w:val="VerbatimChar"/>
              </w:rPr>
              <w:t xml:space="preserve">Закрепить_заголовок</w:t>
            </w:r>
            <w:r>
              <w:t xml:space="preserve"> </w:t>
            </w:r>
            <w:r>
              <w:t xml:space="preserve">= да</w:t>
            </w:r>
          </w:p>
        </w:tc>
      </w:tr>
    </w:tbl>
    <w:p>
      <w:pPr>
        <w:pStyle w:val="BodyText"/>
      </w:pPr>
      <w:r>
        <w:t xml:space="preserve">Дополнительный шаг постобработки</w:t>
      </w:r>
      <w:r>
        <w:t xml:space="preserve"> </w:t>
      </w:r>
      <w:r>
        <w:rPr>
          <w:rStyle w:val="VerbatimChar"/>
        </w:rPr>
        <w:t xml:space="preserve">закрепить_заголовок</w:t>
      </w:r>
      <w:r>
        <w:t xml:space="preserve"> </w:t>
      </w:r>
      <w:r>
        <w:t xml:space="preserve">нужен только для нестандартных диапазонов. Размер/имя шрифта можно переопределить шагом</w:t>
      </w:r>
      <w:r>
        <w:t xml:space="preserve"> </w:t>
      </w:r>
      <w:r>
        <w:rPr>
          <w:rStyle w:val="VerbatimChar"/>
          <w:b/>
          <w:bCs/>
        </w:rPr>
        <w:t xml:space="preserve">шрифт</w:t>
      </w:r>
      <w:r>
        <w:t xml:space="preserve"> </w:t>
      </w:r>
      <w:r>
        <w:t xml:space="preserve">в «Постобработка_Диапазон» (см.</w:t>
      </w:r>
      <w:r>
        <w:t xml:space="preserve"> </w:t>
      </w:r>
      <w:hyperlink r:id="rId61">
        <w:r>
          <w:rPr>
            <w:rStyle w:val="Hyperlink"/>
          </w:rPr>
          <w:t xml:space="preserve">05_POSTPROCESS.md</w:t>
        </w:r>
      </w:hyperlink>
      <w:r>
        <w:t xml:space="preserve">).</w:t>
      </w:r>
    </w:p>
    <w:bookmarkEnd w:id="62"/>
    <w:bookmarkStart w:id="63" w:name="диалог-подтверждения-перед-сбором"/>
    <w:p>
      <w:pPr>
        <w:pStyle w:val="Heading3"/>
      </w:pPr>
      <w:r>
        <w:t xml:space="preserve">Диалог подтверждения перед сбором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Отображение_прогресса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Диалог</w:t>
      </w:r>
      <w:r>
        <w:t xml:space="preserve"> </w:t>
      </w:r>
      <w:r>
        <w:t xml:space="preserve">(этап 2) показывается</w:t>
      </w:r>
      <w:r>
        <w:t xml:space="preserve"> </w:t>
      </w:r>
      <w:r>
        <w:rPr>
          <w:b/>
          <w:bCs/>
        </w:rPr>
        <w:t xml:space="preserve">сводка</w:t>
      </w:r>
      <w:r>
        <w:t xml:space="preserve">: режим, список источников, постобработка,</w:t>
      </w:r>
      <w:r>
        <w:t xml:space="preserve"> </w:t>
      </w:r>
      <w:r>
        <w:rPr>
          <w:b/>
          <w:bCs/>
        </w:rPr>
        <w:t xml:space="preserve">комментарий</w:t>
      </w:r>
      <w:r>
        <w:t xml:space="preserve"> </w:t>
      </w:r>
      <w:r>
        <w:t xml:space="preserve">из строки «Комментарий» на листе параметров. Кнопки</w:t>
      </w:r>
      <w:r>
        <w:t xml:space="preserve"> </w:t>
      </w:r>
      <w:r>
        <w:rPr>
          <w:b/>
          <w:bCs/>
        </w:rPr>
        <w:t xml:space="preserve">Запуск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Отмена</w:t>
      </w:r>
      <w:r>
        <w:t xml:space="preserve">. Пресеты настраиваются только в</w:t>
      </w:r>
      <w:r>
        <w:t xml:space="preserve"> </w:t>
      </w:r>
      <w:hyperlink r:id="rId37">
        <w:r>
          <w:rPr>
            <w:rStyle w:val="Hyperlink"/>
          </w:rPr>
          <w:t xml:space="preserve">param_wizard</w:t>
        </w:r>
      </w:hyperlink>
      <w:r>
        <w:t xml:space="preserve">, не в этом диалоге.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./README.md" TargetMode="External" /><Relationship Type="http://schemas.openxmlformats.org/officeDocument/2006/relationships/hyperlink" Id="rId61" Target="05_POSTPROCESS.md" TargetMode="External" /><Relationship Type="http://schemas.openxmlformats.org/officeDocument/2006/relationships/hyperlink" Id="rId37" Target="06_PARAM_WIZARD.md" TargetMode="External" /><Relationship Type="http://schemas.openxmlformats.org/officeDocument/2006/relationships/hyperlink" Id="rId57" Target="08_PICK_SOURCE.md" TargetMode="External" /><Relationship Type="http://schemas.openxmlformats.org/officeDocument/2006/relationships/hyperlink" Id="rId12" Target="13_JSON_PARAMS.md" TargetMode="External" /><Relationship Type="http://schemas.openxmlformats.org/officeDocument/2006/relationships/hyperlink" Id="rId11" Target="15_PARAM_REFERENCE.md" TargetMode="External" /><Relationship Type="http://schemas.openxmlformats.org/officeDocument/2006/relationships/hyperlink" Id="rId10" Target="17_POSTPROCESS_XML.md" TargetMode="External" /><Relationship Type="http://schemas.openxmlformats.org/officeDocument/2006/relationships/hyperlink" Id="rId9" Target="18_ORCHESTRATOR.md" TargetMode="External" /><Relationship Type="http://schemas.openxmlformats.org/officeDocument/2006/relationships/hyperlink" Id="rId28" Target="19_SECURITY.md" TargetMode="External" /><Relationship Type="http://schemas.openxmlformats.org/officeDocument/2006/relationships/hyperlink" Id="rId59" Target="INSTALL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README.md" TargetMode="External" /><Relationship Type="http://schemas.openxmlformats.org/officeDocument/2006/relationships/hyperlink" Id="rId61" Target="05_POSTPROCESS.md" TargetMode="External" /><Relationship Type="http://schemas.openxmlformats.org/officeDocument/2006/relationships/hyperlink" Id="rId37" Target="06_PARAM_WIZARD.md" TargetMode="External" /><Relationship Type="http://schemas.openxmlformats.org/officeDocument/2006/relationships/hyperlink" Id="rId57" Target="08_PICK_SOURCE.md" TargetMode="External" /><Relationship Type="http://schemas.openxmlformats.org/officeDocument/2006/relationships/hyperlink" Id="rId12" Target="13_JSON_PARAMS.md" TargetMode="External" /><Relationship Type="http://schemas.openxmlformats.org/officeDocument/2006/relationships/hyperlink" Id="rId11" Target="15_PARAM_REFERENCE.md" TargetMode="External" /><Relationship Type="http://schemas.openxmlformats.org/officeDocument/2006/relationships/hyperlink" Id="rId10" Target="17_POSTPROCESS_XML.md" TargetMode="External" /><Relationship Type="http://schemas.openxmlformats.org/officeDocument/2006/relationships/hyperlink" Id="rId9" Target="18_ORCHESTRATOR.md" TargetMode="External" /><Relationship Type="http://schemas.openxmlformats.org/officeDocument/2006/relationships/hyperlink" Id="rId28" Target="19_SECURITY.md" TargetMode="External" /><Relationship Type="http://schemas.openxmlformats.org/officeDocument/2006/relationships/hyperlink" Id="rId59" Target="INSTALL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2026-10-20T08:54:40Z</dcterms:created>
  <dcterms:modified xsi:type="dcterms:W3CDTF">2026-10-20T08:54:40Z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