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алгоритм-сбора-данных-режим-на-один-лист"/>
    <w:p>
      <w:pPr>
        <w:pStyle w:val="Heading1"/>
      </w:pPr>
      <w:r>
        <w:t xml:space="preserve">Алгоритм сбора данных: режим «На один лист»</w:t>
      </w:r>
    </w:p>
    <w:p>
      <w:pPr>
        <w:pStyle w:val="FirstParagraph"/>
      </w:pPr>
      <w:r>
        <w:rPr>
          <w:b/>
          <w:bCs/>
        </w:rPr>
        <w:t xml:space="preserve">Исходный код:</w:t>
      </w:r>
      <w:r>
        <w:t xml:space="preserve"> </w:t>
      </w:r>
      <w:hyperlink r:id="rId9">
        <w:r>
          <w:rPr>
            <w:rStyle w:val="VerbatimChar"/>
          </w:rPr>
          <w:t xml:space="preserve">collect_workbooks.py</w:t>
        </w:r>
      </w:hyperlink>
      <w:r>
        <w:br/>
      </w:r>
      <w:r>
        <w:rPr>
          <w:b/>
          <w:bCs/>
        </w:rPr>
        <w:t xml:space="preserve">Режим:</w:t>
      </w:r>
      <w:r>
        <w:t xml:space="preserve"> </w:t>
      </w:r>
      <w:r>
        <w:rPr>
          <w:rStyle w:val="VerbatimChar"/>
        </w:rPr>
        <w:t xml:space="preserve">MERGE_MODE_ONE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"на один лист"</w:t>
      </w:r>
      <w:r>
        <w:t xml:space="preserve"> </w:t>
      </w:r>
      <w:r>
        <w:t xml:space="preserve">(параметр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на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)</w:t>
      </w:r>
      <w:r>
        <w:br/>
      </w: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ориентир на</w:t>
      </w:r>
      <w:r>
        <w:t xml:space="preserve"> </w:t>
      </w:r>
      <w:r>
        <w:rPr>
          <w:b/>
          <w:bCs/>
        </w:rPr>
        <w:t xml:space="preserve">3.10.798</w:t>
      </w:r>
      <w:r>
        <w:t xml:space="preserve">;</w:t>
      </w:r>
      <w:r>
        <w:t xml:space="preserve"> </w:t>
      </w:r>
      <w:r>
        <w:rPr>
          <w:b/>
          <w:bCs/>
        </w:rPr>
        <w:t xml:space="preserve">номера строк устаревают</w:t>
      </w:r>
      <w:r>
        <w:t xml:space="preserve"> </w:t>
      </w:r>
      <w:r>
        <w:t xml:space="preserve">— ищите по именам функций.</w:t>
      </w:r>
    </w:p>
    <w:p>
      <w:pPr>
        <w:pStyle w:val="BodyText"/>
      </w:pPr>
      <w:r>
        <w:t xml:space="preserve">Связанные документы:</w:t>
      </w:r>
      <w:r>
        <w:t xml:space="preserve"> </w:t>
      </w:r>
      <w:hyperlink r:id="rId10">
        <w:r>
          <w:rPr>
            <w:rStyle w:val="Hyperlink"/>
          </w:rPr>
          <w:t xml:space="preserve">04_DATA_COLLECTION.md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09_ARCHITECTURE.md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05_POSTPROCESS.md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15_PARAM_REFERENCE.md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18_ORCHESTRATOR.md</w:t>
        </w:r>
      </w:hyperlink>
      <w:r>
        <w:t xml:space="preserve">.</w:t>
      </w:r>
    </w:p>
    <w:p>
      <w:pPr>
        <w:pStyle w:val="BlockText"/>
      </w:pPr>
      <w:r>
        <w:t xml:space="preserve">При правках кода строки сдвигаются. Режимы COPY / MANY /</w:t>
      </w:r>
      <w:r>
        <w:t xml:space="preserve"> </w:t>
      </w:r>
      <w:r>
        <w:rPr>
          <w:b/>
          <w:bCs/>
        </w:rPr>
        <w:t xml:space="preserve">INVOLVE</w:t>
      </w:r>
      <w:r>
        <w:t xml:space="preserve"> </w:t>
      </w:r>
      <w:r>
        <w:t xml:space="preserve">и оркестратор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 </w:t>
      </w:r>
      <w:r>
        <w:t xml:space="preserve">описаны в</w:t>
      </w:r>
      <w:r>
        <w:t xml:space="preserve"> </w:t>
      </w:r>
      <w:hyperlink r:id="rId10">
        <w:r>
          <w:rPr>
            <w:rStyle w:val="Hyperlink"/>
          </w:rPr>
          <w:t xml:space="preserve">04</w:t>
        </w:r>
      </w:hyperlink>
      <w:r>
        <w:t xml:space="preserve"> </w:t>
      </w:r>
      <w:r>
        <w:t xml:space="preserve">и</w:t>
      </w:r>
      <w:r>
        <w:t xml:space="preserve"> </w:t>
      </w:r>
      <w:hyperlink r:id="rId11">
        <w:r>
          <w:rPr>
            <w:rStyle w:val="Hyperlink"/>
          </w:rPr>
          <w:t xml:space="preserve">09</w:t>
        </w:r>
      </w:hyperlink>
      <w:r>
        <w:t xml:space="preserve">; этот файл детализирует ветку ONE.</w:t>
      </w:r>
    </w:p>
    <w:p>
      <w:r>
        <w:pict>
          <v:rect style="width:0;height:1.5pt" o:hralign="center" o:hrstd="t" o:hr="t"/>
        </w:pict>
      </w:r>
    </w:p>
    <w:bookmarkStart w:id="15" w:name="предусловия"/>
    <w:p>
      <w:pPr>
        <w:pStyle w:val="Heading2"/>
      </w:pPr>
      <w:r>
        <w:t xml:space="preserve">0. Предусловия</w:t>
      </w:r>
    </w:p>
    <w:p>
      <w:pPr>
        <w:pStyle w:val="FirstParagraph"/>
      </w:pPr>
      <w:r>
        <w:t xml:space="preserve">Перед запуском на листе параметров должны быть заданы (см.</w:t>
      </w:r>
      <w:r>
        <w:t xml:space="preserve"> </w:t>
      </w:r>
      <w:r>
        <w:rPr>
          <w:rStyle w:val="VerbatimChar"/>
        </w:rPr>
        <w:t xml:space="preserve">parse_collect_settings</w:t>
      </w:r>
      <w:r>
        <w:t xml:space="preserve">,</w:t>
      </w:r>
      <w:r>
        <w:t xml:space="preserve"> </w:t>
      </w:r>
      <w:r>
        <w:rPr>
          <w:b/>
          <w:bCs/>
        </w:rPr>
        <w:t xml:space="preserve">11806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 (A)</w:t>
            </w:r>
          </w:p>
        </w:tc>
        <w:tc>
          <w:tcPr/>
          <w:p>
            <w:pPr>
              <w:pStyle w:val="Compact"/>
            </w:pPr>
            <w:r>
              <w:t xml:space="preserve">Роль в режиме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Файлы-Источники</w:t>
            </w:r>
          </w:p>
        </w:tc>
        <w:tc>
          <w:tcPr/>
          <w:p>
            <w:pPr>
              <w:pStyle w:val="Compact"/>
            </w:pPr>
            <w:r>
              <w:t xml:space="preserve">Список путей или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 один лист</w:t>
            </w:r>
            <w:r>
              <w:t xml:space="preserve"> </w:t>
            </w:r>
            <w:r>
              <w:t xml:space="preserve">(или синоним без нормализации в COPY)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</w:t>
            </w:r>
          </w:p>
        </w:tc>
        <w:tc>
          <w:tcPr/>
          <w:p>
            <w:pPr>
              <w:pStyle w:val="Compact"/>
            </w:pPr>
            <w:r>
              <w:t xml:space="preserve">Какие листы</w:t>
            </w:r>
            <w:r>
              <w:t xml:space="preserve"> </w:t>
            </w:r>
            <w:r>
              <w:rPr>
                <w:b/>
                <w:bCs/>
              </w:rPr>
              <w:t xml:space="preserve">источника</w:t>
            </w:r>
            <w:r>
              <w:t xml:space="preserve"> </w:t>
            </w:r>
            <w:r>
              <w:t xml:space="preserve">читать (INDEX / NAME /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t xml:space="preserve">Какие столбцы копировать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Начало_Строка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Начало_Столбец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Число_*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Блок данных на листе 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Источник_в_первой_колонке</w:t>
            </w:r>
          </w:p>
        </w:tc>
        <w:tc>
          <w:tcPr/>
          <w:p>
            <w:pPr>
              <w:pStyle w:val="Compact"/>
            </w:pPr>
            <w:r>
              <w:t xml:space="preserve">Включить колонку</w:t>
            </w:r>
            <w:r>
              <w:t xml:space="preserve"> </w:t>
            </w:r>
            <w:r>
              <w:rPr>
                <w:rStyle w:val="VerbatimChar"/>
              </w:rPr>
              <w:t xml:space="preserve">#Путь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Дата_источника_во_второй__колонке</w:t>
            </w:r>
          </w:p>
        </w:tc>
        <w:tc>
          <w:tcPr/>
          <w:p>
            <w:pPr>
              <w:pStyle w:val="Compact"/>
            </w:pPr>
            <w:r>
              <w:t xml:space="preserve">Включить колонку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Пропуск_строк_источника</w:t>
            </w:r>
          </w:p>
        </w:tc>
        <w:tc>
          <w:tcPr/>
          <w:p>
            <w:pPr>
              <w:pStyle w:val="Compact"/>
            </w:pPr>
            <w:r>
              <w:t xml:space="preserve">Опциональный фильтр строк до копирования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Ячейка_В_Столбец</w:t>
            </w:r>
          </w:p>
        </w:tc>
        <w:tc>
          <w:tcPr/>
          <w:p>
            <w:pPr>
              <w:pStyle w:val="Compact"/>
            </w:pPr>
            <w:r>
              <w:t xml:space="preserve">Опционально — после копирования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ВПР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объединить_листы_в_один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разделить_листы</w:t>
            </w:r>
          </w:p>
        </w:tc>
        <w:tc>
          <w:tcPr/>
          <w:p>
            <w:pPr>
              <w:pStyle w:val="Compact"/>
            </w:pPr>
            <w:r>
              <w:t xml:space="preserve">Опционально — после оформления (merge/split — отдельные строки A)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Ключевая идея режима ONE:</w:t>
      </w:r>
      <w:r>
        <w:t xml:space="preserve"> </w:t>
      </w:r>
      <w:r>
        <w:t xml:space="preserve">независимо от фильтра листов источника</w:t>
      </w:r>
      <w:r>
        <w:t xml:space="preserve"> </w:t>
      </w:r>
      <w:r>
        <w:rPr>
          <w:b/>
          <w:bCs/>
        </w:rPr>
        <w:t xml:space="preserve">все данные пишутся в один лист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</w:t>
      </w:r>
      <w:r>
        <w:t xml:space="preserve">. Столбцы на результате</w:t>
      </w:r>
      <w:r>
        <w:t xml:space="preserve"> </w:t>
      </w:r>
      <w:r>
        <w:rPr>
          <w:b/>
          <w:bCs/>
        </w:rPr>
        <w:t xml:space="preserve">сливаются по имени заголовка</w:t>
      </w:r>
      <w:r>
        <w:t xml:space="preserve"> </w:t>
      </w:r>
      <w:r>
        <w:t xml:space="preserve">(строка 0), а не по позиции в источнике.</w:t>
      </w:r>
    </w:p>
    <w:p>
      <w:r>
        <w:pict>
          <v:rect style="width:0;height:1.5pt" o:hralign="center" o:hrstd="t" o:hr="t"/>
        </w:pict>
      </w:r>
    </w:p>
    <w:bookmarkEnd w:id="15"/>
    <w:bookmarkStart w:id="16" w:name="общая-схема-два-этапа"/>
    <w:p>
      <w:pPr>
        <w:pStyle w:val="Heading2"/>
      </w:pPr>
      <w:r>
        <w:t xml:space="preserve">1. Общая схема (два этапа)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A[collect_workbooks — этап 1&lt;br/&gt;строка 12073] --&gt; B[parse_collect_settings&lt;br/&gt;11806]</w:t>
      </w:r>
      <w:r>
        <w:br/>
      </w:r>
      <w:r>
        <w:rPr>
          <w:rStyle w:val="VerbatimChar"/>
        </w:rPr>
        <w:t xml:space="preserve">    B --&gt; C[maybe_clear_sheets&lt;br/&gt;10263]</w:t>
      </w:r>
      <w:r>
        <w:br/>
      </w:r>
      <w:r>
        <w:rPr>
          <w:rStyle w:val="VerbatimChar"/>
        </w:rPr>
        <w:t xml:space="preserve">    C --&gt; D[schedule_collect_run&lt;br/&gt;4642]</w:t>
      </w:r>
      <w:r>
        <w:br/>
      </w:r>
      <w:r>
        <w:rPr>
          <w:rStyle w:val="VerbatimChar"/>
        </w:rPr>
        <w:t xml:space="preserve">    D --&gt; E[collect_workbooks_run — этап 2&lt;br/&gt;12137]</w:t>
      </w:r>
      <w:r>
        <w:br/>
      </w:r>
      <w:r>
        <w:rPr>
          <w:rStyle w:val="VerbatimChar"/>
        </w:rPr>
        <w:t xml:space="preserve">    E --&gt; F[merge_ui_dialog_confirm_run?]</w:t>
      </w:r>
      <w:r>
        <w:br/>
      </w:r>
      <w:r>
        <w:rPr>
          <w:rStyle w:val="VerbatimChar"/>
        </w:rPr>
        <w:t xml:space="preserve">    F --&gt; G[run_collect_merge&lt;br/&gt;11972]</w:t>
      </w:r>
      <w:r>
        <w:br/>
      </w:r>
      <w:r>
        <w:rPr>
          <w:rStyle w:val="VerbatimChar"/>
        </w:rPr>
        <w:t xml:space="preserve">    G --&gt; H[merge_on_one_sheet&lt;br/&gt;10881]</w:t>
      </w:r>
      <w:r>
        <w:br/>
      </w:r>
      <w:r>
        <w:rPr>
          <w:rStyle w:val="VerbatimChar"/>
        </w:rPr>
        <w:t xml:space="preserve">    H --&gt; I[apply_cell_to_column_mappings&lt;br/&gt;6583]</w:t>
      </w:r>
      <w:r>
        <w:br/>
      </w:r>
      <w:r>
        <w:rPr>
          <w:rStyle w:val="VerbatimChar"/>
        </w:rPr>
        <w:t xml:space="preserve">    I --&gt; J[apply_result_sheet_formatting&lt;br/&gt;10098]</w:t>
      </w:r>
      <w:r>
        <w:br/>
      </w:r>
      <w:r>
        <w:rPr>
          <w:rStyle w:val="VerbatimChar"/>
        </w:rPr>
        <w:t xml:space="preserve">    J --&gt; K[apply_result_sheet_postprocessing&lt;br/&gt;9422]</w:t>
      </w:r>
    </w:p>
    <w:p>
      <w:r>
        <w:pict>
          <v:rect style="width:0;height:1.5pt" o:hralign="center" o:hrstd="t" o:hr="t"/>
        </w:pict>
      </w:r>
    </w:p>
    <w:bookmarkEnd w:id="16"/>
    <w:bookmarkStart w:id="18" w:name="этап-1-подготовка-collect_workbooks"/>
    <w:p>
      <w:pPr>
        <w:pStyle w:val="Heading2"/>
      </w:pPr>
      <w:r>
        <w:t xml:space="preserve">2. Этап 1 — подготовка (</w:t>
      </w:r>
      <w:r>
        <w:rPr>
          <w:rStyle w:val="VerbatimChar"/>
        </w:rPr>
        <w:t xml:space="preserve">collect_workbooks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Функция:</w:t>
      </w:r>
      <w:r>
        <w:t xml:space="preserve"> </w:t>
      </w:r>
      <w:r>
        <w:rPr>
          <w:rStyle w:val="VerbatimChar"/>
        </w:rPr>
        <w:t xml:space="preserve">collect_workbooks()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строки 12073–12134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1584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Загрузить</w:t>
            </w:r>
            <w:r>
              <w:t xml:space="preserve"> </w:t>
            </w:r>
            <w:r>
              <w:rPr>
                <w:rStyle w:val="VerbatimChar"/>
              </w:rPr>
              <w:t xml:space="preserve">libre_macros_lib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_ensure_pp_from_lib()</w:t>
            </w:r>
          </w:p>
        </w:tc>
        <w:tc>
          <w:tcPr/>
          <w:p>
            <w:pPr>
              <w:pStyle w:val="Compact"/>
            </w:pPr>
            <w:r>
              <w:t xml:space="preserve">(конец файла)</w:t>
            </w:r>
          </w:p>
        </w:tc>
        <w:tc>
          <w:tcPr/>
          <w:p>
            <w:pPr>
              <w:pStyle w:val="Compact"/>
            </w:pPr>
            <w:r>
              <w:t xml:space="preserve">Карты постобработки, shims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Определить книгу результата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get_run_target_doc()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Активная Calc-книга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Проверить наличие листа параметров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list_param_sheet_names()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Иначе подсказка переключить книгу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Запомнить книгу и сбросить кэш листа параметров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set_run_target_doc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set_run_param_sheet(None)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Для этапа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Закрыть «зависшие» скрытые документы и источники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close_orphan_hidden_documents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close_all_open_sources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Чистый старт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Прочитать и провалидировать все параметры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parse_collect_settings(doc)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11806</w:t>
            </w:r>
          </w:p>
        </w:tc>
        <w:tc>
          <w:tcPr/>
          <w:p>
            <w:pPr>
              <w:pStyle w:val="Compact"/>
            </w:pPr>
            <w:r>
              <w:t xml:space="preserve">При ошибке —</w:t>
            </w:r>
            <w:r>
              <w:t xml:space="preserve"> </w:t>
            </w:r>
            <w:r>
              <w:rPr>
                <w:rStyle w:val="VerbatimChar"/>
              </w:rPr>
              <w:t xml:space="preserve">show_message</w:t>
            </w:r>
            <w:r>
              <w:t xml:space="preserve">, 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Записать статус на 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write_status_log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«Этап 1 OK…»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Опционально удалить лишние листы книги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maybe_clear_sheets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10263</w:t>
            </w:r>
          </w:p>
        </w:tc>
        <w:tc>
          <w:tcPr/>
          <w:p>
            <w:pPr>
              <w:pStyle w:val="Compact"/>
            </w:pPr>
            <w:r>
              <w:t xml:space="preserve">Только если есть лист параметров; уважает</w:t>
            </w:r>
            <w:r>
              <w:t xml:space="preserve"> </w:t>
            </w:r>
            <w:r>
              <w:rPr>
                <w:rStyle w:val="VerbatimChar"/>
              </w:rPr>
              <w:t xml:space="preserve">Листы_не_удалять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Запланировать этап 2 через 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schedule_collect_run(doc)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4642</w:t>
            </w:r>
          </w:p>
        </w:tc>
        <w:tc>
          <w:tcPr/>
          <w:p>
            <w:pPr>
              <w:pStyle w:val="Compact"/>
            </w:pPr>
            <w:r>
              <w:t xml:space="preserve">Отдельный вызов Python — обход обрыва после</w:t>
            </w:r>
            <w:r>
              <w:t xml:space="preserve"> </w:t>
            </w:r>
            <w:r>
              <w:rPr>
                <w:rStyle w:val="VerbatimChar"/>
              </w:rPr>
              <w:t xml:space="preserve">loadComponentFromURL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Fallback: прямой этап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collect_workbooks_run()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12137</w:t>
            </w:r>
          </w:p>
        </w:tc>
        <w:tc>
          <w:tcPr/>
          <w:p>
            <w:pPr>
              <w:pStyle w:val="Compact"/>
            </w:pPr>
            <w:r>
              <w:t xml:space="preserve">Если dispatch недоступен</w:t>
            </w:r>
          </w:p>
        </w:tc>
      </w:tr>
    </w:tbl>
    <w:bookmarkStart w:id="17" w:name="Xa0c103471afd88074a4b4f23ce20f97ee4fd29d"/>
    <w:p>
      <w:pPr>
        <w:pStyle w:val="Heading3"/>
      </w:pPr>
      <w:r>
        <w:t xml:space="preserve">2.1. Что делает</w:t>
      </w:r>
      <w:r>
        <w:t xml:space="preserve"> </w:t>
      </w:r>
      <w:r>
        <w:rPr>
          <w:rStyle w:val="VerbatimChar"/>
        </w:rPr>
        <w:t xml:space="preserve">parse_collect_settings</w:t>
      </w:r>
      <w:r>
        <w:t xml:space="preserve"> </w:t>
      </w:r>
      <w:r>
        <w:t xml:space="preserve">для режима ONE</w:t>
      </w:r>
    </w:p>
    <w:p>
      <w:pPr>
        <w:pStyle w:val="FirstParagraph"/>
      </w:pPr>
      <w:r>
        <w:rPr>
          <w:b/>
          <w:bCs/>
        </w:rPr>
        <w:t xml:space="preserve">Строки 11806–11969</w:t>
      </w:r>
      <w:r>
        <w:t xml:space="preserve"> </w:t>
      </w:r>
      <w:r>
        <w:t xml:space="preserve">(фрагменты):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resolve_param_sheet_for_run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read_param_table</w:t>
      </w:r>
      <w:r>
        <w:t xml:space="preserve"> </w:t>
      </w:r>
      <w:r>
        <w:t xml:space="preserve">— таблица A/B/C…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expand_source_files</w:t>
      </w:r>
      <w:r>
        <w:t xml:space="preserve"> </w:t>
      </w:r>
      <w:r>
        <w:t xml:space="preserve">— маски → список файлов, флаги</w:t>
      </w:r>
      <w:r>
        <w:t xml:space="preserve"> </w:t>
      </w:r>
      <w:r>
        <w:rPr>
          <w:rStyle w:val="VerbatimChar"/>
        </w:rPr>
        <w:t xml:space="preserve">Эта_Книга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 = first_value(table, P_MERGE_MODE, "На один лист").strip().lower()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11850</w:t>
      </w:r>
      <w:r>
        <w:t xml:space="preserve">; если не COPY → остаётся</w:t>
      </w:r>
      <w:r>
        <w:t xml:space="preserve"> </w:t>
      </w:r>
      <w:r>
        <w:rPr>
          <w:rStyle w:val="VerbatimChar"/>
        </w:rPr>
        <w:t xml:space="preserve">"на один лист"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build_per_file_sheet_specs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build_per_file_col_specs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build_per_file_block_settings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build_per_file_skip_row_specs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classify_sheet_specs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classify_column_specs</w:t>
      </w:r>
      <w:r>
        <w:t xml:space="preserve"> </w:t>
      </w:r>
      <w:r>
        <w:t xml:space="preserve">— тип фильтра (ALL / INDEX / NAME / …);</w:t>
      </w:r>
      <w:r>
        <w:t xml:space="preserve"> </w:t>
      </w:r>
      <w:r>
        <w:rPr>
          <w:b/>
          <w:bCs/>
        </w:rPr>
        <w:t xml:space="preserve">MIXED</w:t>
      </w:r>
      <w:r>
        <w:t xml:space="preserve"> </w:t>
      </w:r>
      <w:r>
        <w:t xml:space="preserve">→ ошибка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build_processing_pipeline</w:t>
      </w:r>
      <w:r>
        <w:t xml:space="preserve"> </w:t>
      </w:r>
      <w:r>
        <w:t xml:space="preserve">— unified pipeline (Диапазон / Строка / ВПР / объединить_листы_в_один / разделить_листы)</w:t>
      </w:r>
    </w:p>
    <w:p>
      <w:pPr>
        <w:pStyle w:val="Compact"/>
        <w:numPr>
          <w:ilvl w:val="0"/>
          <w:numId w:val="1001"/>
        </w:numPr>
      </w:pPr>
      <w:r>
        <w:t xml:space="preserve">Возврат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dict для</w:t>
      </w:r>
      <w:r>
        <w:t xml:space="preserve"> </w:t>
      </w:r>
      <w:r>
        <w:rPr>
          <w:rStyle w:val="VerbatimChar"/>
        </w:rPr>
        <w:t xml:space="preserve">run_collect_merge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ad952b3d8c854e835bd0c3a4cd933be182e931"/>
    <w:p>
      <w:pPr>
        <w:pStyle w:val="Heading2"/>
      </w:pPr>
      <w:r>
        <w:t xml:space="preserve">3. Этап 2 — запуск сбора (</w:t>
      </w:r>
      <w:r>
        <w:rPr>
          <w:rStyle w:val="VerbatimChar"/>
        </w:rPr>
        <w:t xml:space="preserve">collect_workbooks_run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Функция:</w:t>
      </w:r>
      <w:r>
        <w:t xml:space="preserve"> </w:t>
      </w:r>
      <w:r>
        <w:rPr>
          <w:rStyle w:val="VerbatimChar"/>
        </w:rPr>
        <w:t xml:space="preserve">collect_workbooks_run()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строки 12137–12350+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475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Повторно прочитать параметры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parse_collect_settings</w:t>
            </w:r>
          </w:p>
        </w:tc>
        <w:tc>
          <w:tcPr/>
          <w:p>
            <w:pPr>
              <w:pStyle w:val="Compact"/>
            </w:pPr>
            <w:r>
              <w:t xml:space="preserve">12164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Сброс журнала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reset_collect_log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Создать отчёт прогресса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ProgressReport(estimate_work_steps(...))</w:t>
            </w:r>
          </w:p>
        </w:tc>
        <w:tc>
          <w:tcPr/>
          <w:p>
            <w:pPr>
              <w:pStyle w:val="Compact"/>
            </w:pPr>
            <w:r>
              <w:t xml:space="preserve">12235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Применить флаги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_merge_apply_flags_from_settings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merge_ui_bind_settings</w:t>
            </w:r>
          </w:p>
        </w:tc>
        <w:tc>
          <w:tcPr/>
          <w:p>
            <w:pPr>
              <w:pStyle w:val="Compact"/>
            </w:pPr>
            <w:r>
              <w:t xml:space="preserve">12238–12240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 подтверждения</w:t>
            </w:r>
            <w:r>
              <w:t xml:space="preserve"> </w:t>
            </w:r>
            <w:r>
              <w:t xml:space="preserve">(если</w:t>
            </w:r>
            <w:r>
              <w:t xml:space="preserve"> </w:t>
            </w:r>
            <w:r>
              <w:rPr>
                <w:rStyle w:val="VerbatimChar"/>
              </w:rPr>
              <w:t xml:space="preserve">Отображение_прогресса</w:t>
            </w:r>
            <w:r>
              <w:t xml:space="preserve"> </w:t>
            </w:r>
            <w:r>
              <w:t xml:space="preserve">= диалог)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merge_ui_dialog_confirm_run</w:t>
            </w:r>
          </w:p>
        </w:tc>
        <w:tc>
          <w:tcPr/>
          <w:p>
            <w:pPr>
              <w:pStyle w:val="Compact"/>
            </w:pPr>
            <w:r>
              <w:t xml:space="preserve">12242–12254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 диспетчера режимов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run_collect_merge(doc, settings, report)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Итог, лог, закрытие источников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close_all_open_sources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append_collect_log</w:t>
            </w:r>
          </w:p>
        </w:tc>
        <w:tc>
          <w:tcPr/>
          <w:p>
            <w:pPr>
              <w:pStyle w:val="Compact"/>
            </w:pPr>
            <w:r>
              <w:t xml:space="preserve">12306+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диспетчер-run_collect_merge"/>
    <w:p>
      <w:pPr>
        <w:pStyle w:val="Heading2"/>
      </w:pPr>
      <w:r>
        <w:t xml:space="preserve">4. Диспетчер:</w:t>
      </w:r>
      <w:r>
        <w:t xml:space="preserve"> </w:t>
      </w:r>
      <w:r>
        <w:rPr>
          <w:rStyle w:val="VerbatimChar"/>
        </w:rPr>
        <w:t xml:space="preserve">run_collect_merge</w:t>
      </w:r>
    </w:p>
    <w:p>
      <w:pPr>
        <w:pStyle w:val="FirstParagraph"/>
      </w:pPr>
      <w:r>
        <w:rPr>
          <w:b/>
          <w:bCs/>
        </w:rPr>
        <w:t xml:space="preserve">Строки 11972–12070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443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UI: фаза «Сбор данных»</w:t>
            </w:r>
          </w:p>
        </w:tc>
        <w:tc>
          <w:tcPr/>
          <w:p>
            <w:pPr>
              <w:pStyle w:val="Compact"/>
            </w:pPr>
            <w:r>
              <w:t xml:space="preserve">11994–11995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Записать в глобали pipeline и цепочки постобработки</w:t>
            </w:r>
          </w:p>
        </w:tc>
        <w:tc>
          <w:tcPr/>
          <w:p>
            <w:pPr>
              <w:pStyle w:val="Compact"/>
            </w:pPr>
            <w:r>
              <w:t xml:space="preserve">11999–12007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Лог шагов постобработки на лист «Сбор_книг_лог»</w:t>
            </w:r>
          </w:p>
        </w:tc>
        <w:tc>
          <w:tcPr/>
          <w:p>
            <w:pPr>
              <w:pStyle w:val="Compact"/>
            </w:pPr>
            <w:r>
              <w:t xml:space="preserve">12008–12022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merge_run_context_begin(settings)</w:t>
            </w:r>
          </w:p>
        </w:tc>
        <w:tc>
          <w:tcPr/>
          <w:p>
            <w:pPr>
              <w:pStyle w:val="Compact"/>
            </w:pPr>
            <w:r>
              <w:t xml:space="preserve">12025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Отключить авто-пересчёт книги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_merge_doc_auto_calc(doc,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Если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mode == MERGE_MODE_ONE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merge_on_one_sheet(...)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12028–12040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— включить авто-пересчёт</w:t>
            </w:r>
          </w:p>
        </w:tc>
        <w:tc>
          <w:tcPr/>
          <w:p>
            <w:pPr>
              <w:pStyle w:val="Compact"/>
            </w:pPr>
            <w:r>
              <w:t xml:space="preserve">12069–12070</w:t>
            </w:r>
          </w:p>
        </w:tc>
      </w:tr>
    </w:tbl>
    <w:p>
      <w:pPr>
        <w:pStyle w:val="BodyText"/>
      </w:pPr>
      <w:r>
        <w:t xml:space="preserve">Аргументы в</w:t>
      </w:r>
      <w:r>
        <w:t xml:space="preserve"> </w:t>
      </w:r>
      <w:r>
        <w:rPr>
          <w:rStyle w:val="VerbatimChar"/>
        </w:rPr>
        <w:t xml:space="preserve">merge_on_one_sheet</w:t>
      </w:r>
      <w:r>
        <w:t xml:space="preserve"> </w:t>
      </w:r>
      <w:r>
        <w:t xml:space="preserve">передаются из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: файлы, per-file спецификации,</w:t>
      </w:r>
      <w:r>
        <w:t xml:space="preserve"> </w:t>
      </w:r>
      <w:r>
        <w:rPr>
          <w:rStyle w:val="VerbatimChar"/>
        </w:rPr>
        <w:t xml:space="preserve">path_display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cell_to_column_plan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42" w:name="ядро-merge_on_one_sheet-пошагово"/>
    <w:p>
      <w:pPr>
        <w:pStyle w:val="Heading2"/>
      </w:pPr>
      <w:r>
        <w:t xml:space="preserve">5. Ядро:</w:t>
      </w:r>
      <w:r>
        <w:t xml:space="preserve"> </w:t>
      </w:r>
      <w:r>
        <w:rPr>
          <w:rStyle w:val="VerbatimChar"/>
        </w:rPr>
        <w:t xml:space="preserve">merge_on_one_sheet</w:t>
      </w:r>
      <w:r>
        <w:t xml:space="preserve"> </w:t>
      </w:r>
      <w:r>
        <w:t xml:space="preserve">— пошагово</w:t>
      </w:r>
    </w:p>
    <w:p>
      <w:pPr>
        <w:pStyle w:val="FirstParagraph"/>
      </w:pPr>
      <w:r>
        <w:rPr>
          <w:b/>
          <w:bCs/>
        </w:rPr>
        <w:t xml:space="preserve">Функция:</w:t>
      </w:r>
      <w:r>
        <w:t xml:space="preserve"> </w:t>
      </w:r>
      <w:r>
        <w:rPr>
          <w:rStyle w:val="VerbatimChar"/>
        </w:rPr>
        <w:t xml:space="preserve">merge_on_one_sheet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строки 10881–11170</w:t>
      </w:r>
    </w:p>
    <w:bookmarkStart w:id="22" w:name="фаза-a.-инициализация-листа-merge"/>
    <w:p>
      <w:pPr>
        <w:pStyle w:val="Heading3"/>
      </w:pPr>
      <w:r>
        <w:t xml:space="preserve">Фаза A. Инициализация листа</w:t>
      </w:r>
      <w:r>
        <w:t xml:space="preserve"> </w:t>
      </w:r>
      <w:r>
        <w:rPr>
          <w:rStyle w:val="VerbatimChar"/>
        </w:rPr>
        <w:t xml:space="preserve">Merge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8"/>
        <w:gridCol w:w="2586"/>
        <w:gridCol w:w="1454"/>
        <w:gridCol w:w="1293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Код (примерно)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target_key = MERGE_ONE_SHEET_TARGET_NAME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10913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  <w:r>
              <w:t xml:space="preserve"> </w:t>
            </w:r>
            <w:r>
              <w:rPr>
                <w:rStyle w:val="VerbatimChar"/>
              </w:rPr>
              <w:t xml:space="preserve">"Merge"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ts, out_row = prepare_target_sheet(...)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prepare_target_sheet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10917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8620</w:t>
            </w:r>
          </w:p>
        </w:tc>
        <w:tc>
          <w:tcPr/>
          <w:p>
            <w:pPr>
              <w:pStyle w:val="Compact"/>
            </w:pPr>
            <w:r>
              <w:t xml:space="preserve">Создать лист или взять существующий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ensure_service_headers(ts)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10925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7172</w:t>
            </w:r>
          </w:p>
        </w:tc>
        <w:tc>
          <w:tcPr/>
          <w:p>
            <w:pPr>
              <w:pStyle w:val="Compact"/>
            </w:pPr>
            <w:r>
              <w:t xml:space="preserve">Заголовки</w:t>
            </w:r>
            <w:r>
              <w:t xml:space="preserve"> </w:t>
            </w: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  <w:r>
              <w:t xml:space="preserve"> </w:t>
            </w:r>
            <w:r>
              <w:t xml:space="preserve">в строке 0 (если включены в 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A.4</w:t>
            </w:r>
          </w:p>
        </w:tc>
        <w:tc>
          <w:tcPr/>
          <w:p>
            <w:pPr>
              <w:pStyle w:val="Compact"/>
            </w:pPr>
            <w:r>
              <w:t xml:space="preserve">Подготовка кэша «Ячейка_В_Столбец»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build_cell_to_column_per_file_specs</w:t>
            </w:r>
          </w:p>
        </w:tc>
        <w:tc>
          <w:tcPr/>
          <w:p>
            <w:pPr>
              <w:pStyle w:val="Compact"/>
            </w:pPr>
            <w:r>
              <w:t xml:space="preserve">10928–10931</w:t>
            </w:r>
          </w:p>
        </w:tc>
        <w:tc>
          <w:tcPr/>
          <w:p>
            <w:pPr>
              <w:pStyle w:val="Compact"/>
            </w:pPr>
            <w:r>
              <w:t xml:space="preserve">Читается позже, после копирования</w:t>
            </w:r>
          </w:p>
        </w:tc>
      </w:tr>
    </w:tbl>
    <w:bookmarkStart w:id="21" w:name="prepare_target_sheet-86208678"/>
    <w:p>
      <w:pPr>
        <w:pStyle w:val="Heading4"/>
      </w:pPr>
      <w:r>
        <w:rPr>
          <w:rStyle w:val="VerbatimChar"/>
        </w:rPr>
        <w:t xml:space="preserve">prepare_target_sheet</w:t>
      </w:r>
      <w:r>
        <w:t xml:space="preserve"> </w:t>
      </w:r>
      <w:r>
        <w:t xml:space="preserve">(</w:t>
      </w:r>
      <w:r>
        <w:rPr>
          <w:b/>
          <w:bCs/>
        </w:rPr>
        <w:t xml:space="preserve">8620–8678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get_sheet</w:t>
      </w:r>
      <w:r>
        <w:t xml:space="preserve"> </w:t>
      </w:r>
      <w:r>
        <w:t xml:space="preserve">→ если нет —</w:t>
      </w:r>
      <w:r>
        <w:t xml:space="preserve"> </w:t>
      </w:r>
      <w:r>
        <w:rPr>
          <w:rStyle w:val="VerbatimChar"/>
        </w:rPr>
        <w:t xml:space="preserve">insertNewByName(tname)</w:t>
      </w:r>
      <w:r>
        <w:t xml:space="preserve"> </w:t>
      </w:r>
      <w:r>
        <w:t xml:space="preserve">(</w:t>
      </w:r>
      <w:r>
        <w:rPr>
          <w:b/>
          <w:bCs/>
        </w:rPr>
        <w:t xml:space="preserve">8643–8649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ensure_service_headers</w:t>
      </w:r>
      <w:r>
        <w:t xml:space="preserve"> </w:t>
      </w:r>
      <w:r>
        <w:t xml:space="preserve">(</w:t>
      </w:r>
      <w:r>
        <w:rPr>
          <w:b/>
          <w:bCs/>
        </w:rPr>
        <w:t xml:space="preserve">8656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Если на листе уже есть данные и имя ещё не в</w:t>
      </w:r>
      <w:r>
        <w:t xml:space="preserve"> </w:t>
      </w:r>
      <w:r>
        <w:rPr>
          <w:rStyle w:val="VerbatimChar"/>
        </w:rPr>
        <w:t xml:space="preserve">cleared_names</w:t>
      </w:r>
      <w:r>
        <w:t xml:space="preserve"> </w:t>
      </w:r>
      <w:r>
        <w:t xml:space="preserve">— вопрос пользователю: очистить или дописать (</w:t>
      </w:r>
      <w:r>
        <w:rPr>
          <w:b/>
          <w:bCs/>
        </w:rPr>
        <w:t xml:space="preserve">8658–8675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Да</w:t>
      </w:r>
      <w:r>
        <w:t xml:space="preserve"> </w:t>
      </w:r>
      <w:r>
        <w:t xml:space="preserve">— удалить лист и создать заново на том же индексе (быстрее полной очистки).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Нет</w:t>
      </w:r>
      <w:r>
        <w:t xml:space="preserve"> </w:t>
      </w:r>
      <w:r>
        <w:t xml:space="preserve">— дописывание в конец.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out_row = _merge_resolve_out_row(ts, start=1)</w:t>
      </w:r>
      <w:r>
        <w:t xml:space="preserve"> </w:t>
      </w:r>
      <w:r>
        <w:t xml:space="preserve">— первая пустая строка по колонке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(</w:t>
      </w:r>
      <w:r>
        <w:rPr>
          <w:b/>
          <w:bCs/>
        </w:rPr>
        <w:t xml:space="preserve">8677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фаза-b.-цикл-по-файлам-источникам"/>
    <w:p>
      <w:pPr>
        <w:pStyle w:val="Heading3"/>
      </w:pPr>
      <w:r>
        <w:t xml:space="preserve">Фаза B. Цикл по файлам-источникам</w:t>
      </w:r>
    </w:p>
    <w:p>
      <w:pPr>
        <w:pStyle w:val="FirstParagraph"/>
      </w:pPr>
      <w:r>
        <w:rPr>
          <w:b/>
          <w:bCs/>
        </w:rPr>
        <w:t xml:space="preserve">Цикл:</w:t>
      </w:r>
      <w:r>
        <w:t xml:space="preserve"> </w:t>
      </w:r>
      <w:r>
        <w:rPr>
          <w:rStyle w:val="VerbatimChar"/>
        </w:rPr>
        <w:t xml:space="preserve">while fi &lt; len(files)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строки 10933–11131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329"/>
        <w:gridCol w:w="1863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B.0</w:t>
            </w:r>
          </w:p>
        </w:tc>
        <w:tc>
          <w:tcPr/>
          <w:p>
            <w:pPr>
              <w:pStyle w:val="Compact"/>
            </w:pPr>
            <w:r>
              <w:t xml:space="preserve">Прерывание?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_merge_stop_if_aborted(report)</w:t>
            </w:r>
          </w:p>
        </w:tc>
        <w:tc>
          <w:tcPr/>
          <w:p>
            <w:pPr>
              <w:pStyle w:val="Compact"/>
            </w:pPr>
            <w:r>
              <w:t xml:space="preserve">10935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</w:t>
            </w:r>
          </w:p>
        </w:tc>
        <w:tc>
          <w:tcPr/>
          <w:p>
            <w:pPr>
              <w:pStyle w:val="Compact"/>
            </w:pPr>
            <w:r>
              <w:t xml:space="preserve">Определить тип источника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is_current_book_flags[fi]</w:t>
            </w:r>
          </w:p>
        </w:tc>
        <w:tc>
          <w:tcPr/>
          <w:p>
            <w:pPr>
              <w:pStyle w:val="Compact"/>
            </w:pPr>
            <w:r>
              <w:t xml:space="preserve">10938–10940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B.2a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Текущая книга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 = target_doc</w:t>
            </w:r>
          </w:p>
        </w:tc>
        <w:tc>
          <w:tcPr/>
          <w:p>
            <w:pPr>
              <w:pStyle w:val="Compact"/>
            </w:pPr>
            <w:r>
              <w:t xml:space="preserve">10943–10948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open_source(fpath, writable=…)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10950–10961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6892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B.3</w:t>
            </w:r>
          </w:p>
        </w:tc>
        <w:tc>
          <w:tcPr/>
          <w:p>
            <w:pPr>
              <w:pStyle w:val="Compact"/>
            </w:pPr>
            <w:r>
              <w:t xml:space="preserve">Параметры блока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per_file_blocks[fi]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start_col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col_count</w:t>
            </w:r>
          </w:p>
        </w:tc>
        <w:tc>
          <w:tcPr/>
          <w:p>
            <w:pPr>
              <w:pStyle w:val="Compact"/>
            </w:pPr>
            <w:r>
              <w:t xml:space="preserve">10963–10971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B.4</w:t>
            </w:r>
          </w:p>
        </w:tc>
        <w:tc>
          <w:tcPr/>
          <w:p>
            <w:pPr>
              <w:pStyle w:val="Compact"/>
            </w:pPr>
            <w:r>
              <w:t xml:space="preserve">Классификация фильтров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classify_sheet_specs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classify_column_specs</w:t>
            </w:r>
          </w:p>
        </w:tc>
        <w:tc>
          <w:tcPr/>
          <w:p>
            <w:pPr>
              <w:pStyle w:val="Compact"/>
            </w:pPr>
            <w:r>
              <w:t xml:space="preserve">10977–10978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B.5</w:t>
            </w:r>
          </w:p>
        </w:tc>
        <w:tc>
          <w:tcPr/>
          <w:p>
            <w:pPr>
              <w:pStyle w:val="Compact"/>
            </w:pPr>
            <w:r>
              <w:t xml:space="preserve">Ошибка открытия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 is None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report.problem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10989–10992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X76ea004122ad143c7161a1208ece0136647502a"/>
    <w:p>
      <w:pPr>
        <w:pStyle w:val="Heading3"/>
      </w:pPr>
      <w:r>
        <w:t xml:space="preserve">Фаза C. Цикл по листам источника (внутри файла)</w:t>
      </w:r>
    </w:p>
    <w:p>
      <w:pPr>
        <w:pStyle w:val="FirstParagraph"/>
      </w:pPr>
      <w:r>
        <w:rPr>
          <w:b/>
          <w:bCs/>
        </w:rPr>
        <w:t xml:space="preserve">Цикл:</w:t>
      </w:r>
      <w:r>
        <w:t xml:space="preserve"> </w:t>
      </w:r>
      <w:r>
        <w:rPr>
          <w:rStyle w:val="VerbatimChar"/>
        </w:rPr>
        <w:t xml:space="preserve">for slot in slots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строки 11004–11124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475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Получить слоты листов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iter_sheet_slots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_iter_sheet_slots_current_book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10996–11001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7086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C.2</w:t>
            </w:r>
          </w:p>
        </w:tc>
        <w:tc>
          <w:tcPr/>
          <w:p>
            <w:pPr>
              <w:pStyle w:val="Compact"/>
            </w:pPr>
            <w:r>
              <w:t xml:space="preserve">Открыть лист источника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get_sheet(src, tname)</w:t>
            </w:r>
          </w:p>
        </w:tc>
        <w:tc>
          <w:tcPr/>
          <w:p>
            <w:pPr>
              <w:pStyle w:val="Compact"/>
            </w:pPr>
            <w:r>
              <w:t xml:space="preserve">11008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C.3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заголовков блока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_merge_resolve_block_hdr_row(ss, blk)</w:t>
            </w:r>
          </w:p>
        </w:tc>
        <w:tc>
          <w:tcPr/>
          <w:p>
            <w:pPr>
              <w:pStyle w:val="Compact"/>
            </w:pPr>
            <w:r>
              <w:t xml:space="preserve">11024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столбцов для копирования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build_column_list(...)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11025–11027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C.5</w:t>
            </w:r>
          </w:p>
        </w:tc>
        <w:tc>
          <w:tcPr/>
          <w:p>
            <w:pPr>
              <w:pStyle w:val="Compact"/>
            </w:pPr>
            <w:r>
              <w:t xml:space="preserve">Пустой список столбцов → пропуск листа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11028–11045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C.6</w:t>
            </w:r>
          </w:p>
        </w:tc>
        <w:tc>
          <w:tcPr/>
          <w:p>
            <w:pPr>
              <w:pStyle w:val="Compact"/>
            </w:pPr>
            <w:r>
              <w:t xml:space="preserve">Prefetch для «Ячейка_В_Столбец»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maybe_prefetch_cell_to_column</w:t>
            </w:r>
          </w:p>
        </w:tc>
        <w:tc>
          <w:tcPr/>
          <w:p>
            <w:pPr>
              <w:pStyle w:val="Compact"/>
            </w:pPr>
            <w:r>
              <w:t xml:space="preserve">11053–11062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Зарегистрировать заголовки на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ensure_target_headers(ts, cols)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11065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Подготовить строки данных + 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_merge_prepare_data_rows_with_skip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11070–11082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8405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Скопировать строки на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_merge_copy_data_rows_to_target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11095–11111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C.10</w:t>
            </w:r>
          </w:p>
        </w:tc>
        <w:tc>
          <w:tcPr/>
          <w:p>
            <w:pPr>
              <w:pStyle w:val="Compact"/>
            </w:pPr>
            <w:r>
              <w:t xml:space="preserve">Лог по каждому столбцу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report.log_stat</w:t>
            </w:r>
          </w:p>
        </w:tc>
        <w:tc>
          <w:tcPr/>
          <w:p>
            <w:pPr>
              <w:pStyle w:val="Compact"/>
            </w:pPr>
            <w:r>
              <w:t xml:space="preserve">11112–11124</w:t>
            </w:r>
          </w:p>
        </w:tc>
      </w:tr>
    </w:tbl>
    <w:bookmarkStart w:id="24" w:name="c.1.-iter_sheet_slots-70867146"/>
    <w:p>
      <w:pPr>
        <w:pStyle w:val="Heading4"/>
      </w:pPr>
      <w:r>
        <w:t xml:space="preserve">C.1.</w:t>
      </w:r>
      <w:r>
        <w:t xml:space="preserve"> </w:t>
      </w:r>
      <w:r>
        <w:rPr>
          <w:rStyle w:val="VerbatimChar"/>
        </w:rPr>
        <w:t xml:space="preserve">iter_sheet_slots</w:t>
      </w:r>
      <w:r>
        <w:t xml:space="preserve"> </w:t>
      </w:r>
      <w:r>
        <w:t xml:space="preserve">(</w:t>
      </w:r>
      <w:r>
        <w:rPr>
          <w:b/>
          <w:bCs/>
        </w:rPr>
        <w:t xml:space="preserve">7086–7146</w:t>
      </w:r>
      <w:r>
        <w:t xml:space="preserve">)</w:t>
      </w:r>
    </w:p>
    <w:p>
      <w:pPr>
        <w:pStyle w:val="FirstParagraph"/>
      </w:pPr>
      <w:r>
        <w:t xml:space="preserve">Генерирует словари</w:t>
      </w:r>
      <w:r>
        <w:t xml:space="preserve"> </w:t>
      </w:r>
      <w:r>
        <w:rPr>
          <w:rStyle w:val="VerbatimChar"/>
        </w:rPr>
        <w:t xml:space="preserve">{target_key, source_name, source_index}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</w:t>
      </w:r>
      <w:r>
        <w:t xml:space="preserve"> </w:t>
      </w:r>
      <w:r>
        <w:t xml:space="preserve">— все листы книги источника.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</w:t>
      </w:r>
      <w:r>
        <w:t xml:space="preserve"> </w:t>
      </w:r>
      <w:r>
        <w:t xml:space="preserve">— листы по номерам из</w:t>
      </w:r>
      <w:r>
        <w:t xml:space="preserve"> </w:t>
      </w:r>
      <w:r>
        <w:rPr>
          <w:rStyle w:val="VerbatimChar"/>
        </w:rPr>
        <w:t xml:space="preserve">Листы</w:t>
      </w:r>
      <w:r>
        <w:t xml:space="preserve"> </w:t>
      </w:r>
      <w:r>
        <w:t xml:space="preserve">(1-based в параметре).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листы, имя которых совпадает с шаблоном (</w:t>
      </w:r>
      <w:r>
        <w:rPr>
          <w:rStyle w:val="VerbatimChar"/>
        </w:rPr>
        <w:t xml:space="preserve">text_match</w:t>
      </w:r>
      <w:r>
        <w:t xml:space="preserve">).</w:t>
      </w:r>
    </w:p>
    <w:p>
      <w:pPr>
        <w:pStyle w:val="BlockText"/>
      </w:pPr>
      <w:r>
        <w:t xml:space="preserve">В режиме ONE поле</w:t>
      </w:r>
      <w:r>
        <w:t xml:space="preserve"> </w:t>
      </w:r>
      <w:r>
        <w:rPr>
          <w:rStyle w:val="VerbatimChar"/>
        </w:rPr>
        <w:t xml:space="preserve">target_key</w:t>
      </w:r>
      <w:r>
        <w:t xml:space="preserve"> </w:t>
      </w:r>
      <w:r>
        <w:t xml:space="preserve">из слота</w:t>
      </w:r>
      <w:r>
        <w:t xml:space="preserve"> </w:t>
      </w:r>
      <w:r>
        <w:rPr>
          <w:b/>
          <w:bCs/>
        </w:rPr>
        <w:t xml:space="preserve">не используется</w:t>
      </w:r>
      <w:r>
        <w:t xml:space="preserve"> </w:t>
      </w:r>
      <w:r>
        <w:t xml:space="preserve">для выбора листа результата — всегда пишем в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</w:t>
      </w:r>
      <w:r>
        <w:t xml:space="preserve">). Фильтр влияет только на</w:t>
      </w:r>
      <w:r>
        <w:t xml:space="preserve"> </w:t>
      </w:r>
      <w:r>
        <w:rPr>
          <w:b/>
          <w:bCs/>
        </w:rPr>
        <w:t xml:space="preserve">какие листы источника</w:t>
      </w:r>
      <w:r>
        <w:t xml:space="preserve"> </w:t>
      </w:r>
      <w:r>
        <w:t xml:space="preserve">читать.</w:t>
      </w:r>
    </w:p>
    <w:bookmarkEnd w:id="24"/>
    <w:bookmarkStart w:id="25" w:name="c.4.-build_column_list-7870"/>
    <w:p>
      <w:pPr>
        <w:pStyle w:val="Heading4"/>
      </w:pPr>
      <w:r>
        <w:t xml:space="preserve">C.4.</w:t>
      </w:r>
      <w:r>
        <w:t xml:space="preserve"> </w:t>
      </w:r>
      <w:r>
        <w:rPr>
          <w:rStyle w:val="VerbatimChar"/>
        </w:rPr>
        <w:t xml:space="preserve">build_column_list</w:t>
      </w:r>
      <w:r>
        <w:t xml:space="preserve"> </w:t>
      </w:r>
      <w:r>
        <w:t xml:space="preserve">(</w:t>
      </w:r>
      <w:r>
        <w:rPr>
          <w:b/>
          <w:bCs/>
        </w:rPr>
        <w:t xml:space="preserve">7870+</w:t>
      </w:r>
      <w:r>
        <w:t xml:space="preserve">)</w:t>
      </w:r>
    </w:p>
    <w:p>
      <w:pPr>
        <w:pStyle w:val="FirstParagraph"/>
      </w:pPr>
      <w:r>
        <w:t xml:space="preserve">Возвращает</w:t>
      </w:r>
      <w:r>
        <w:t xml:space="preserve"> </w:t>
      </w:r>
      <w:r>
        <w:rPr>
          <w:rStyle w:val="VerbatimChar"/>
        </w:rPr>
        <w:t xml:space="preserve">[(col_index, header_text), …]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Исключает служебные заголовки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#ДатаВремяФайла</w:t>
      </w:r>
      <w:r>
        <w:t xml:space="preserve"> </w:t>
      </w:r>
      <w:r>
        <w:t xml:space="preserve">(</w:t>
      </w:r>
      <w:r>
        <w:rPr>
          <w:b/>
          <w:bCs/>
        </w:rPr>
        <w:t xml:space="preserve">7904–7907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Режимы: все столбцы от</w:t>
      </w:r>
      <w:r>
        <w:t xml:space="preserve"> </w:t>
      </w:r>
      <w:r>
        <w:rPr>
          <w:rStyle w:val="VerbatimChar"/>
        </w:rPr>
        <w:t xml:space="preserve">Начало_Столбец</w:t>
      </w:r>
      <w:r>
        <w:t xml:space="preserve">, по номерам, по буквам, по имени заголовка.</w:t>
      </w:r>
    </w:p>
    <w:bookmarkEnd w:id="25"/>
    <w:bookmarkStart w:id="26" w:name="c.7.-слияние-столбцов-по-заголовку"/>
    <w:p>
      <w:pPr>
        <w:pStyle w:val="Heading4"/>
      </w:pPr>
      <w:r>
        <w:t xml:space="preserve">C.7. Слияние столбцов по заголовку</w:t>
      </w:r>
    </w:p>
    <w:p>
      <w:pPr>
        <w:pStyle w:val="FirstParagraph"/>
      </w:pPr>
      <w:r>
        <w:rPr>
          <w:rStyle w:val="VerbatimChar"/>
        </w:rPr>
        <w:t xml:space="preserve">ensure_target_headers</w:t>
      </w:r>
      <w:r>
        <w:t xml:space="preserve"> </w:t>
      </w:r>
      <w:r>
        <w:t xml:space="preserve">→ для каждого заголовка</w:t>
      </w:r>
      <w:r>
        <w:t xml:space="preserve"> </w:t>
      </w:r>
      <w:r>
        <w:rPr>
          <w:rStyle w:val="VerbatimChar"/>
        </w:rPr>
        <w:t xml:space="preserve">find_or_create_header_column(ts, hname)</w:t>
      </w:r>
      <w:r>
        <w:t xml:space="preserve"> </w:t>
      </w:r>
      <w:r>
        <w:t xml:space="preserve">(</w:t>
      </w:r>
      <w:r>
        <w:rPr>
          <w:b/>
          <w:bCs/>
        </w:rPr>
        <w:t xml:space="preserve">7190–7221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Ищет столбец на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с тем же заголовком в строке 0 (сравнение через</w:t>
      </w:r>
      <w:r>
        <w:t xml:space="preserve"> </w:t>
      </w:r>
      <w:r>
        <w:rPr>
          <w:rStyle w:val="VerbatimChar"/>
        </w:rPr>
        <w:t xml:space="preserve">merge_identity_key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Если не найден — занимает первый пустой столбец справа от служебных колонок (</w:t>
      </w:r>
      <w:r>
        <w:rPr>
          <w:rStyle w:val="VerbatimChar"/>
        </w:rPr>
        <w:t xml:space="preserve">merge_get_first_data_col()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Порядок столбцов на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= порядок</w:t>
      </w:r>
      <w:r>
        <w:t xml:space="preserve"> </w:t>
      </w:r>
      <w:r>
        <w:rPr>
          <w:b/>
          <w:bCs/>
        </w:rPr>
        <w:t xml:space="preserve">первого появления</w:t>
      </w:r>
      <w:r>
        <w:t xml:space="preserve"> </w:t>
      </w:r>
      <w:r>
        <w:t xml:space="preserve">имени при обходе файлов/листов.</w:t>
      </w:r>
    </w:p>
    <w:bookmarkEnd w:id="26"/>
    <w:bookmarkStart w:id="27" w:name="X894bfaebb09eb46492687442ed21e2fce921e5d"/>
    <w:p>
      <w:pPr>
        <w:pStyle w:val="Heading4"/>
      </w:pPr>
      <w:r>
        <w:t xml:space="preserve">C.8.</w:t>
      </w:r>
      <w:r>
        <w:t xml:space="preserve"> </w:t>
      </w:r>
      <w:r>
        <w:rPr>
          <w:rStyle w:val="VerbatimChar"/>
        </w:rPr>
        <w:t xml:space="preserve">_merge_prepare_data_rows_with_skip</w:t>
      </w:r>
      <w:r>
        <w:t xml:space="preserve"> </w:t>
      </w:r>
      <w:r>
        <w:t xml:space="preserve">(</w:t>
      </w:r>
      <w:r>
        <w:rPr>
          <w:b/>
          <w:bCs/>
        </w:rPr>
        <w:t xml:space="preserve">8405+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data_rows_from_sheet</w:t>
      </w:r>
      <w:r>
        <w:t xml:space="preserve"> </w:t>
      </w:r>
      <w:r>
        <w:t xml:space="preserve">— индексы строк данных (ниже</w:t>
      </w:r>
      <w:r>
        <w:t xml:space="preserve"> </w:t>
      </w:r>
      <w:r>
        <w:rPr>
          <w:rStyle w:val="VerbatimChar"/>
        </w:rPr>
        <w:t xml:space="preserve">hdr_row</w:t>
      </w:r>
      <w:r>
        <w:t xml:space="preserve">) в блоке.</w:t>
      </w:r>
    </w:p>
    <w:p>
      <w:pPr>
        <w:pStyle w:val="Compact"/>
        <w:numPr>
          <w:ilvl w:val="0"/>
          <w:numId w:val="1007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Пропуск_строк_источника</w:t>
      </w:r>
      <w:r>
        <w:t xml:space="preserve"> </w:t>
      </w:r>
      <w:r>
        <w:t xml:space="preserve">пуст — вернуть все строки, разрешить пакетное копирование.</w:t>
      </w:r>
    </w:p>
    <w:p>
      <w:pPr>
        <w:pStyle w:val="Compact"/>
        <w:numPr>
          <w:ilvl w:val="0"/>
          <w:numId w:val="1007"/>
        </w:numPr>
      </w:pPr>
      <w:r>
        <w:t xml:space="preserve">Иначе — фильтр по столбцам или формуле: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Внешний файл:</w:t>
      </w:r>
      <w:r>
        <w:t xml:space="preserve"> </w:t>
      </w:r>
      <w:r>
        <w:t xml:space="preserve">может физически удалить строки на листе источника (</w:t>
      </w:r>
      <w:r>
        <w:rPr>
          <w:rStyle w:val="VerbatimChar"/>
        </w:rPr>
        <w:t xml:space="preserve">_merge_source_apply_skip_rows</w:t>
      </w:r>
      <w:r>
        <w:t xml:space="preserve">), затем перечитать список.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Текущая книга:</w:t>
      </w:r>
      <w:r>
        <w:t xml:space="preserve"> </w:t>
      </w:r>
      <w:r>
        <w:t xml:space="preserve">только отбор индексов, без изменения листов пользователя.</w:t>
      </w:r>
    </w:p>
    <w:bookmarkEnd w:id="27"/>
    <w:bookmarkStart w:id="29" w:name="X369e6e03137126cab933f9122315205de227d1d"/>
    <w:p>
      <w:pPr>
        <w:pStyle w:val="Heading4"/>
      </w:pPr>
      <w:r>
        <w:t xml:space="preserve">C.9.</w:t>
      </w:r>
      <w:r>
        <w:t xml:space="preserve"> </w:t>
      </w:r>
      <w:r>
        <w:rPr>
          <w:rStyle w:val="VerbatimChar"/>
        </w:rPr>
        <w:t xml:space="preserve">_merge_copy_data_rows_to_target</w:t>
      </w:r>
      <w:r>
        <w:t xml:space="preserve"> </w:t>
      </w:r>
      <w:r>
        <w:t xml:space="preserve">(</w:t>
      </w:r>
      <w:r>
        <w:rPr>
          <w:b/>
          <w:bCs/>
        </w:rPr>
        <w:t xml:space="preserve">7420+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Заполнить служебные колонки для блока строк:</w:t>
      </w:r>
      <w:r>
        <w:t xml:space="preserve"> </w:t>
      </w:r>
      <w:r>
        <w:rPr>
          <w:rStyle w:val="VerbatimChar"/>
        </w:rPr>
        <w:t xml:space="preserve">_merge_fill_service_columns</w:t>
      </w:r>
      <w:r>
        <w:t xml:space="preserve"> </w:t>
      </w:r>
      <w:r>
        <w:t xml:space="preserve">(</w:t>
      </w:r>
      <w:r>
        <w:rPr>
          <w:b/>
          <w:bCs/>
        </w:rPr>
        <w:t xml:space="preserve">7305+</w:t>
      </w:r>
      <w:r>
        <w:t xml:space="preserve">) — путь к файлу, дата/время файла (или значения из одноимённых колонок источника, если они есть).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Пакетный режим</w:t>
      </w:r>
      <w:r>
        <w:t xml:space="preserve"> </w:t>
      </w:r>
      <w:r>
        <w:t xml:space="preserve">(если ≥</w:t>
      </w:r>
      <w:r>
        <w:t xml:space="preserve"> </w:t>
      </w:r>
      <w:r>
        <w:rPr>
          <w:rStyle w:val="VerbatimChar"/>
        </w:rPr>
        <w:t xml:space="preserve">MERGE_BATCH_COPY_MIN_ROWS</w:t>
      </w:r>
      <w:r>
        <w:t xml:space="preserve"> </w:t>
      </w:r>
      <w:r>
        <w:t xml:space="preserve">и строки подряд):</w:t>
      </w:r>
      <w:r>
        <w:t xml:space="preserve"> </w:t>
      </w:r>
      <w:r>
        <w:rPr>
          <w:rStyle w:val="VerbatimChar"/>
        </w:rPr>
        <w:t xml:space="preserve">_merge_copy_rows_batch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7507–7518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Построчный режим:</w:t>
      </w:r>
      <w:r>
        <w:t xml:space="preserve"> </w:t>
      </w:r>
      <w:r>
        <w:t xml:space="preserve">цикл с</w:t>
      </w:r>
      <w:r>
        <w:t xml:space="preserve"> </w:t>
      </w:r>
      <w:r>
        <w:rPr>
          <w:rStyle w:val="VerbatimChar"/>
        </w:rPr>
        <w:t xml:space="preserve">write_data_row_to_target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7238–7278</w:t>
      </w:r>
      <w:r>
        <w:t xml:space="preserve">.</w:t>
      </w:r>
    </w:p>
    <w:bookmarkStart w:id="28" w:name="X7c636f9966f3fc2b7bc55b11016db9cf0b4c707"/>
    <w:p>
      <w:pPr>
        <w:pStyle w:val="Heading5"/>
      </w:pPr>
      <w:r>
        <w:rPr>
          <w:rStyle w:val="VerbatimChar"/>
        </w:rPr>
        <w:t xml:space="preserve">write_data_row_to_target</w:t>
      </w:r>
      <w:r>
        <w:t xml:space="preserve"> </w:t>
      </w:r>
      <w:r>
        <w:t xml:space="preserve">(</w:t>
      </w:r>
      <w:r>
        <w:rPr>
          <w:b/>
          <w:bCs/>
        </w:rPr>
        <w:t xml:space="preserve">7238–7278</w:t>
      </w:r>
      <w:r>
        <w:t xml:space="preserve">) — одна строка</w:t>
      </w:r>
    </w:p>
    <w:p>
      <w:pPr>
        <w:pStyle w:val="FirstParagraph"/>
      </w:pPr>
      <w:r>
        <w:t xml:space="preserve">Для каждой пары</w:t>
      </w:r>
      <w:r>
        <w:t xml:space="preserve"> </w:t>
      </w:r>
      <w:r>
        <w:rPr>
          <w:rStyle w:val="VerbatimChar"/>
        </w:rPr>
        <w:t xml:space="preserve">(sc, hname)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cols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tc = find_or_create_header_column(ts, hname)</w:t>
      </w:r>
      <w:r>
        <w:t xml:space="preserve"> </w:t>
      </w:r>
      <w:r>
        <w:t xml:space="preserve">— столбец на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имени</w:t>
      </w:r>
      <w:r>
        <w:t xml:space="preserve">, не по</w:t>
      </w:r>
      <w:r>
        <w:t xml:space="preserve"> </w:t>
      </w:r>
      <w:r>
        <w:rPr>
          <w:rStyle w:val="VerbatimChar"/>
        </w:rPr>
        <w:t xml:space="preserve">sc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_merge_copy_cell_value_and_format(src_cell, dst_cell, …)</w:t>
      </w:r>
      <w:r>
        <w:t xml:space="preserve"> </w:t>
      </w:r>
      <w:r>
        <w:t xml:space="preserve">— значение + числовой формат + стили.</w:t>
      </w:r>
    </w:p>
    <w:p>
      <w:pPr>
        <w:pStyle w:val="FirstParagraph"/>
      </w:pPr>
      <w:r>
        <w:rPr>
          <w:rStyle w:val="VerbatimChar"/>
        </w:rPr>
        <w:t xml:space="preserve">out_row</w:t>
      </w:r>
      <w:r>
        <w:t xml:space="preserve"> </w:t>
      </w:r>
      <w:r>
        <w:t xml:space="preserve">увеличивается на число скопированных строк; все листы и файлы</w:t>
      </w:r>
      <w:r>
        <w:t xml:space="preserve"> </w:t>
      </w:r>
      <w:r>
        <w:rPr>
          <w:b/>
          <w:bCs/>
        </w:rPr>
        <w:t xml:space="preserve">дописывают в конец</w:t>
      </w:r>
      <w:r>
        <w:t xml:space="preserve"> </w:t>
      </w:r>
      <w:r>
        <w:t xml:space="preserve">одного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9" w:name="X0fd0953e1c701349b0b6281784053e81599cfa6"/>
    <w:p>
      <w:pPr>
        <w:pStyle w:val="Heading3"/>
      </w:pPr>
      <w:r>
        <w:t xml:space="preserve">5.1. Детальная механика переноса строк (источник →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)</w:t>
      </w:r>
    </w:p>
    <w:bookmarkStart w:id="31" w:name="буфер-обмена"/>
    <w:p>
      <w:pPr>
        <w:pStyle w:val="Heading4"/>
      </w:pPr>
      <w:r>
        <w:t xml:space="preserve">Буфер обмена</w:t>
      </w:r>
    </w:p>
    <w:p>
      <w:pPr>
        <w:pStyle w:val="FirstParagraph"/>
      </w:pPr>
      <w:r>
        <w:rPr>
          <w:b/>
          <w:bCs/>
        </w:rPr>
        <w:t xml:space="preserve">Нет — в режиме «На один лист» буфер обмена не используется.</w:t>
      </w:r>
    </w:p>
    <w:p>
      <w:pPr>
        <w:pStyle w:val="BodyText"/>
      </w:pPr>
      <w:r>
        <w:t xml:space="preserve">Копирование идёт напрямую через</w:t>
      </w:r>
      <w:r>
        <w:t xml:space="preserve"> </w:t>
      </w:r>
      <w:r>
        <w:rPr>
          <w:b/>
          <w:bCs/>
        </w:rPr>
        <w:t xml:space="preserve">UNO API</w:t>
      </w:r>
      <w:r>
        <w:t xml:space="preserve"> </w:t>
      </w:r>
      <w:r>
        <w:t xml:space="preserve">Calc: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Пакет (много строк)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XCellRange.getDataArray()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setDataArray()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_merge_copy_range_data_and_format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5194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Построчно (одна ячейка)</w:t>
            </w:r>
          </w:p>
        </w:tc>
        <w:tc>
          <w:tcPr/>
          <w:p>
            <w:pPr>
              <w:pStyle w:val="Compact"/>
            </w:pPr>
            <w:r>
              <w:t xml:space="preserve">чтение свойств</w:t>
            </w:r>
            <w:r>
              <w:t xml:space="preserve"> </w:t>
            </w:r>
            <w:r>
              <w:rPr>
                <w:rStyle w:val="VerbatimChar"/>
              </w:rPr>
              <w:t xml:space="preserve">XCell</w:t>
            </w:r>
            <w:r>
              <w:t xml:space="preserve"> </w:t>
            </w:r>
            <w:r>
              <w:t xml:space="preserve">→ запись в другую</w:t>
            </w:r>
            <w:r>
              <w:t xml:space="preserve"> </w:t>
            </w:r>
            <w:r>
              <w:rPr>
                <w:rStyle w:val="VerbatimChar"/>
              </w:rPr>
              <w:t xml:space="preserve">XCell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_snapshot_cell_content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5302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_apply_cell_snapshot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5376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.uno:Copy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.uno:Paste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к буферу в этом режиме</w:t>
      </w:r>
      <w:r>
        <w:t xml:space="preserve"> </w:t>
      </w:r>
      <w:r>
        <w:rPr>
          <w:b/>
          <w:bCs/>
        </w:rPr>
        <w:t xml:space="preserve">не вызываются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Где буфер/диспетчер всё же есть в проекте (не для ONE):</w:t>
      </w:r>
      <w:r>
        <w:t xml:space="preserve"> </w:t>
      </w:r>
      <w:r>
        <w:t xml:space="preserve">- режим</w:t>
      </w:r>
      <w:r>
        <w:t xml:space="preserve"> </w:t>
      </w:r>
      <w:r>
        <w:rPr>
          <w:b/>
          <w:bCs/>
        </w:rPr>
        <w:t xml:space="preserve">«Копирование листов»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XSpreadsheets2.importSheet</w:t>
      </w:r>
      <w:r>
        <w:t xml:space="preserve"> </w:t>
      </w:r>
      <w:r>
        <w:t xml:space="preserve">для книг; для</w:t>
      </w:r>
      <w:r>
        <w:t xml:space="preserve"> </w:t>
      </w:r>
      <w:r>
        <w:rPr>
          <w:rStyle w:val="VerbatimChar"/>
          <w:b/>
          <w:bCs/>
        </w:rPr>
        <w:t xml:space="preserve">.csv</w:t>
      </w:r>
      <w:r>
        <w:t xml:space="preserve"> </w:t>
      </w:r>
      <w:r>
        <w:t xml:space="preserve">— чтение текста → матрица →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 </w:t>
      </w:r>
      <w:r>
        <w:t xml:space="preserve">на новый лист;</w:t>
      </w:r>
      <w:r>
        <w:t xml:space="preserve"> </w:t>
      </w:r>
      <w:r>
        <w:t xml:space="preserve">- постобработка в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 </w:t>
      </w:r>
      <w:r>
        <w:t xml:space="preserve">— отдельные шаги могут вызывать</w:t>
      </w:r>
      <w:r>
        <w:t xml:space="preserve"> </w:t>
      </w:r>
      <w:r>
        <w:rPr>
          <w:rStyle w:val="VerbatimChar"/>
        </w:rPr>
        <w:t xml:space="preserve">.uno:Copy</w:t>
      </w:r>
      <w:r>
        <w:t xml:space="preserve"> </w:t>
      </w:r>
      <w:r>
        <w:t xml:space="preserve">для пользовательских операций.</w:t>
      </w:r>
    </w:p>
    <w:p>
      <w:r>
        <w:pict>
          <v:rect style="width:0;height:1.5pt" o:hralign="center" o:hrstd="t" o:hr="t"/>
        </w:pict>
      </w:r>
    </w:p>
    <w:bookmarkEnd w:id="31"/>
    <w:bookmarkStart w:id="32" w:name="дерево-решений-пакет-или-построчно"/>
    <w:p>
      <w:pPr>
        <w:pStyle w:val="Heading4"/>
      </w:pPr>
      <w:r>
        <w:t xml:space="preserve">Дерево решений: пакет или построчно</w:t>
      </w:r>
    </w:p>
    <w:p>
      <w:pPr>
        <w:pStyle w:val="FirstParagraph"/>
      </w:pPr>
      <w:r>
        <w:t xml:space="preserve">Точка входа —</w:t>
      </w:r>
      <w:r>
        <w:t xml:space="preserve"> </w:t>
      </w:r>
      <w:r>
        <w:rPr>
          <w:rStyle w:val="VerbatimChar"/>
        </w:rPr>
        <w:t xml:space="preserve">_merge_copy_data_rows_to_target</w:t>
      </w:r>
      <w:r>
        <w:t xml:space="preserve"> </w:t>
      </w:r>
      <w:r>
        <w:t xml:space="preserve">(</w:t>
      </w:r>
      <w:r>
        <w:rPr>
          <w:b/>
          <w:bCs/>
        </w:rPr>
        <w:t xml:space="preserve">7420</w:t>
      </w:r>
      <w:r>
        <w:t xml:space="preserve">). Режим выбирается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 </w:t>
      </w:r>
      <w:r>
        <w:t xml:space="preserve">на весь список</w:t>
      </w:r>
      <w:r>
        <w:t xml:space="preserve"> </w:t>
      </w:r>
      <w:r>
        <w:rPr>
          <w:rStyle w:val="VerbatimChar"/>
        </w:rPr>
        <w:t xml:space="preserve">data_rows</w:t>
      </w:r>
      <w:r>
        <w:t xml:space="preserve"> </w:t>
      </w:r>
      <w:r>
        <w:t xml:space="preserve">листа: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A[_merge_copy_data_rows_to_target] --&gt; B{rows_n == 0?}</w:t>
      </w:r>
      <w:r>
        <w:br/>
      </w:r>
      <w:r>
        <w:rPr>
          <w:rStyle w:val="VerbatimChar"/>
        </w:rPr>
        <w:t xml:space="preserve">    B --&gt;|да| Z[return out_row]</w:t>
      </w:r>
      <w:r>
        <w:br/>
      </w:r>
      <w:r>
        <w:rPr>
          <w:rStyle w:val="VerbatimChar"/>
        </w:rPr>
        <w:t xml:space="preserve">    B --&gt;|нет| C{allow_batch_copy&lt;br/&gt;AND rows_n &gt;= MERGE_BATCH_COPY_MIN_ROWS&lt;br/&gt;AND строки подряд?}</w:t>
      </w:r>
      <w:r>
        <w:br/>
      </w:r>
      <w:r>
        <w:rPr>
          <w:rStyle w:val="VerbatimChar"/>
        </w:rPr>
        <w:t xml:space="preserve">    C --&gt;|да| D[ПАКЕТНЫЙ режим&lt;br/&gt;цикл по чанкам]</w:t>
      </w:r>
      <w:r>
        <w:br/>
      </w:r>
      <w:r>
        <w:rPr>
          <w:rStyle w:val="VerbatimChar"/>
        </w:rPr>
        <w:t xml:space="preserve">    C --&gt;|нет| E[ПОСТРОЧНЫЙ режим&lt;br/&gt;for sr in data_rows]</w:t>
      </w:r>
      <w:r>
        <w:br/>
      </w:r>
      <w:r>
        <w:rPr>
          <w:rStyle w:val="VerbatimChar"/>
        </w:rPr>
        <w:t xml:space="preserve">    D --&gt; F[_merge_fill_service_columns на чанк]</w:t>
      </w:r>
      <w:r>
        <w:br/>
      </w:r>
      <w:r>
        <w:rPr>
          <w:rStyle w:val="VerbatimChar"/>
        </w:rPr>
        <w:t xml:space="preserve">    F --&gt; G[_merge_copy_rows_batch]</w:t>
      </w:r>
      <w:r>
        <w:br/>
      </w:r>
      <w:r>
        <w:rPr>
          <w:rStyle w:val="VerbatimChar"/>
        </w:rPr>
        <w:t xml:space="preserve">    E --&gt; H[_merge_fill_service_columns на 1 строку]</w:t>
      </w:r>
      <w:r>
        <w:br/>
      </w:r>
      <w:r>
        <w:rPr>
          <w:rStyle w:val="VerbatimChar"/>
        </w:rPr>
        <w:t xml:space="preserve">    H --&gt; I[write_data_row_to_target]</w:t>
      </w:r>
    </w:p>
    <w:p>
      <w:pPr>
        <w:pStyle w:val="FirstParagraph"/>
      </w:pPr>
      <w:r>
        <w:rPr>
          <w:b/>
          <w:bCs/>
        </w:rPr>
        <w:t xml:space="preserve">Условия пакетного режима</w:t>
      </w:r>
      <w:r>
        <w:t xml:space="preserve"> </w:t>
      </w:r>
      <w:r>
        <w:t xml:space="preserve">(строки</w:t>
      </w:r>
      <w:r>
        <w:t xml:space="preserve"> </w:t>
      </w:r>
      <w:r>
        <w:rPr>
          <w:b/>
          <w:bCs/>
        </w:rPr>
        <w:t xml:space="preserve">7461–7465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2174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Константа / функция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allow_batch_copy == True</w:t>
            </w:r>
          </w:p>
        </w:tc>
        <w:tc>
          <w:tcPr/>
          <w:p>
            <w:pPr>
              <w:pStyle w:val="Compact"/>
            </w:pP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_merge_prepare_data_rows_with_skip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После фильтра «Пропуск_строк» с</w:t>
            </w:r>
            <w:r>
              <w:t xml:space="preserve"> </w:t>
            </w:r>
            <w:r>
              <w:rPr>
                <w:b/>
                <w:bCs/>
              </w:rPr>
              <w:t xml:space="preserve">разрывами</w:t>
            </w:r>
            <w:r>
              <w:t xml:space="preserve"> </w:t>
            </w:r>
            <w:r>
              <w:t xml:space="preserve">в индексах 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8495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rows_n &gt;= MERGE_BATCH_COPY_MIN_ROWS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Меньше 100 строк — всегда построчно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_merge_rows_are_consecutive(data_rows)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3866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Индексы 5,6,7…; после skip с дырками — построчно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Типичные случаи построчного режима:</w:t>
      </w:r>
    </w:p>
    <w:p>
      <w:pPr>
        <w:pStyle w:val="Compact"/>
        <w:numPr>
          <w:ilvl w:val="0"/>
          <w:numId w:val="1011"/>
        </w:numPr>
      </w:pPr>
      <w:r>
        <w:t xml:space="preserve">меньше 100 строк данных на лист;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Пропуск_строк_источника</w:t>
      </w:r>
      <w:r>
        <w:t xml:space="preserve"> </w:t>
      </w:r>
      <w:r>
        <w:t xml:space="preserve">отфильтровал строки</w:t>
      </w:r>
      <w:r>
        <w:t xml:space="preserve"> </w:t>
      </w:r>
      <w:r>
        <w:rPr>
          <w:b/>
          <w:bCs/>
        </w:rPr>
        <w:t xml:space="preserve">не подряд</w:t>
      </w:r>
      <w:r>
        <w:t xml:space="preserve"> </w:t>
      </w:r>
      <w:r>
        <w:t xml:space="preserve">(</w:t>
      </w:r>
      <w:r>
        <w:rPr>
          <w:rStyle w:val="VerbatimChar"/>
        </w:rPr>
        <w:t xml:space="preserve">Эта_Книга</w:t>
      </w:r>
      <w:r>
        <w:t xml:space="preserve"> </w:t>
      </w:r>
      <w:r>
        <w:t xml:space="preserve">+ skip →</w:t>
      </w:r>
      <w:r>
        <w:t xml:space="preserve"> </w:t>
      </w:r>
      <w:r>
        <w:rPr>
          <w:b/>
          <w:bCs/>
        </w:rPr>
        <w:t xml:space="preserve">8495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MERGE_BATCH_COPY_MIN_ROWS = 0</w:t>
      </w:r>
      <w:r>
        <w:t xml:space="preserve"> </w:t>
      </w:r>
      <w:r>
        <w:t xml:space="preserve">на листе параметров (расширенный параметр,</w:t>
      </w:r>
      <w:r>
        <w:t xml:space="preserve"> </w:t>
      </w:r>
      <w:r>
        <w:rPr>
          <w:b/>
          <w:bCs/>
        </w:rPr>
        <w:t xml:space="preserve">2897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константы-чанков-два-уровня-вложенности"/>
    <w:p>
      <w:pPr>
        <w:pStyle w:val="Heading4"/>
      </w:pPr>
      <w:r>
        <w:t xml:space="preserve">Константы чанков (два уровня вложенности)</w:t>
      </w:r>
    </w:p>
    <w:p>
      <w:pPr>
        <w:pStyle w:val="FirstParagraph"/>
      </w:pPr>
      <w:r>
        <w:t xml:space="preserve">В пакетном режиме чанки</w:t>
      </w:r>
      <w:r>
        <w:t xml:space="preserve"> </w:t>
      </w:r>
      <w:r>
        <w:rPr>
          <w:b/>
          <w:bCs/>
        </w:rPr>
        <w:t xml:space="preserve">дважды</w:t>
      </w:r>
      <w:r>
        <w:t xml:space="preserve"> </w:t>
      </w:r>
      <w:r>
        <w:t xml:space="preserve">ограничивают размер блока: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624"/>
        <w:gridCol w:w="2843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MERGE_BATCH_COPY_MIN_ROWS</w:t>
            </w:r>
          </w:p>
        </w:tc>
        <w:tc>
          <w:tcPr/>
          <w:p>
            <w:pPr>
              <w:pStyle w:val="Compact"/>
            </w:pPr>
            <w:r>
              <w:t xml:space="preserve">2922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Порог «включить пакетный режим вообще»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MERGE_COPY_ROW_CHUNK</w:t>
            </w:r>
          </w:p>
        </w:tc>
        <w:tc>
          <w:tcPr/>
          <w:p>
            <w:pPr>
              <w:pStyle w:val="Compact"/>
            </w:pPr>
            <w:r>
              <w:t xml:space="preserve">2919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Макс. строк в одном</w:t>
            </w:r>
            <w:r>
              <w:t xml:space="preserve"> </w:t>
            </w:r>
            <w:r>
              <w:rPr>
                <w:rStyle w:val="VerbatimChar"/>
              </w:rPr>
              <w:t xml:space="preserve">getDataArray</w:t>
            </w:r>
            <w:r>
              <w:t xml:space="preserve">/</w:t>
            </w:r>
            <w:r>
              <w:rPr>
                <w:rStyle w:val="VerbatimChar"/>
              </w:rPr>
              <w:t xml:space="preserve">setDataArray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_MERGE_UI_DIALOG_COPY_CHUNK</w:t>
            </w:r>
          </w:p>
        </w:tc>
        <w:tc>
          <w:tcPr/>
          <w:p>
            <w:pPr>
              <w:pStyle w:val="Compact"/>
            </w:pPr>
            <w:r>
              <w:t xml:space="preserve">2956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В режиме «Диалог» — чаще обновлять UI</w:t>
            </w:r>
          </w:p>
        </w:tc>
      </w:tr>
    </w:tbl>
    <w:p>
      <w:pPr>
        <w:pStyle w:val="BodyText"/>
      </w:pPr>
      <w:r>
        <w:t xml:space="preserve">Фактический размер чанка в пакетном цикле —</w:t>
      </w:r>
      <w:r>
        <w:t xml:space="preserve"> </w:t>
      </w:r>
      <w:r>
        <w:rPr>
          <w:rStyle w:val="VerbatimChar"/>
        </w:rPr>
        <w:t xml:space="preserve">_merge_ui_dialog_copy_chunk()</w:t>
      </w:r>
      <w:r>
        <w:t xml:space="preserve"> </w:t>
      </w:r>
      <w:r>
        <w:t xml:space="preserve">(</w:t>
      </w:r>
      <w:r>
        <w:rPr>
          <w:b/>
          <w:bCs/>
        </w:rPr>
        <w:t xml:space="preserve">3694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Диалог прогресса:</w:t>
      </w:r>
      <w:r>
        <w:t xml:space="preserve"> </w:t>
      </w:r>
      <w:r>
        <w:rPr>
          <w:rStyle w:val="VerbatimChar"/>
        </w:rPr>
        <w:t xml:space="preserve">min(MERGE_COPY_ROW_CHUNK, 50)</w:t>
      </w:r>
      <w:r>
        <w:t xml:space="preserve"> </w:t>
      </w:r>
      <w:r>
        <w:t xml:space="preserve">→ обычно</w:t>
      </w:r>
      <w:r>
        <w:t xml:space="preserve"> </w:t>
      </w:r>
      <w:r>
        <w:rPr>
          <w:b/>
          <w:bCs/>
        </w:rPr>
        <w:t xml:space="preserve">50 строк</w:t>
      </w:r>
      <w:r>
        <w:t xml:space="preserve"> </w:t>
      </w:r>
      <w:r>
        <w:t xml:space="preserve">за итерацию внешнего цикла;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Статусная строка:</w:t>
      </w:r>
      <w:r>
        <w:t xml:space="preserve"> </w:t>
      </w:r>
      <w:r>
        <w:rPr>
          <w:rStyle w:val="VerbatimChar"/>
        </w:rPr>
        <w:t xml:space="preserve">MERGE_COPY_ROW_CHUNK</w:t>
      </w:r>
      <w:r>
        <w:t xml:space="preserve"> </w:t>
      </w:r>
      <w:r>
        <w:t xml:space="preserve">→ до</w:t>
      </w:r>
      <w:r>
        <w:t xml:space="preserve"> </w:t>
      </w:r>
      <w:r>
        <w:rPr>
          <w:b/>
          <w:bCs/>
        </w:rPr>
        <w:t xml:space="preserve">1000 строк</w:t>
      </w:r>
      <w:r>
        <w:t xml:space="preserve"> </w:t>
      </w:r>
      <w:r>
        <w:t xml:space="preserve">за итерацию.</w:t>
      </w:r>
    </w:p>
    <w:p>
      <w:pPr>
        <w:pStyle w:val="FirstParagraph"/>
      </w:pPr>
      <w:r>
        <w:t xml:space="preserve">Внешний цикл (</w:t>
      </w:r>
      <w:r>
        <w:rPr>
          <w:b/>
          <w:bCs/>
        </w:rPr>
        <w:t xml:space="preserve">7468–7534</w:t>
      </w:r>
      <w:r>
        <w:t xml:space="preserve">):</w:t>
      </w:r>
      <w:r>
        <w:t xml:space="preserve"> </w:t>
      </w:r>
      <w:r>
        <w:rPr>
          <w:rStyle w:val="VerbatimChar"/>
        </w:rPr>
        <w:t xml:space="preserve">chunk = data_rows[di : di + copy_chunk]</w:t>
      </w:r>
      <w:r>
        <w:t xml:space="preserve"> </w:t>
      </w:r>
      <w:r>
        <w:t xml:space="preserve">→ служебные колонки →</w:t>
      </w:r>
      <w:r>
        <w:t xml:space="preserve"> </w:t>
      </w:r>
      <w:r>
        <w:rPr>
          <w:rStyle w:val="VerbatimChar"/>
        </w:rPr>
        <w:t xml:space="preserve">_merge_copy_rows_batch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out_row += len(chunk)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пакетный-путь-batch-пошагово"/>
    <w:p>
      <w:pPr>
        <w:pStyle w:val="Heading4"/>
      </w:pPr>
      <w:r>
        <w:t xml:space="preserve">Пакетный путь (batch) — пошагово</w:t>
      </w:r>
    </w:p>
    <w:p>
      <w:pPr>
        <w:pStyle w:val="FirstParagraph"/>
      </w:pPr>
      <w:r>
        <w:rPr>
          <w:b/>
          <w:bCs/>
        </w:rPr>
        <w:t xml:space="preserve">1. Служебные колонки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_merge_fill_service_columns</w:t>
      </w:r>
      <w:r>
        <w:t xml:space="preserve"> </w:t>
      </w:r>
      <w:r>
        <w:t xml:space="preserve">(</w:t>
      </w:r>
      <w:r>
        <w:rPr>
          <w:b/>
          <w:bCs/>
        </w:rPr>
        <w:t xml:space="preserve">7305</w:t>
      </w:r>
      <w:r>
        <w:t xml:space="preserve">) на весь чанк сразу: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#Путь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#ДатаВремяФайла</w:t>
      </w:r>
      <w:r>
        <w:t xml:space="preserve"> </w:t>
      </w:r>
      <w:r>
        <w:t xml:space="preserve">— текстом в каждую строку чанка;</w:t>
      </w:r>
    </w:p>
    <w:p>
      <w:pPr>
        <w:pStyle w:val="Compact"/>
        <w:numPr>
          <w:ilvl w:val="0"/>
          <w:numId w:val="1013"/>
        </w:numPr>
      </w:pPr>
      <w:r>
        <w:t xml:space="preserve">если в источнике уже есть одноимённые колонки — берутся их значения (</w:t>
      </w:r>
      <w:r>
        <w:rPr>
          <w:b/>
          <w:bCs/>
        </w:rPr>
        <w:t xml:space="preserve">7356–7344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2. Данные по столбцам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_merge_copy_rows_batch</w:t>
      </w:r>
      <w:r>
        <w:t xml:space="preserve"> </w:t>
      </w:r>
      <w:r>
        <w:t xml:space="preserve">(</w:t>
      </w:r>
      <w:r>
        <w:rPr>
          <w:b/>
          <w:bCs/>
        </w:rPr>
        <w:t xml:space="preserve">7364</w:t>
      </w:r>
      <w:r>
        <w:t xml:space="preserve">):</w:t>
      </w:r>
    </w:p>
    <w:p>
      <w:pPr>
        <w:pStyle w:val="BlockText"/>
      </w:pPr>
      <w:r>
        <w:t xml:space="preserve">Важно: пакет копирует</w:t>
      </w:r>
      <w:r>
        <w:t xml:space="preserve"> </w:t>
      </w:r>
      <w:r>
        <w:rPr>
          <w:b/>
          <w:bCs/>
        </w:rPr>
        <w:t xml:space="preserve">по одному столбцу за раз</w:t>
      </w:r>
      <w:r>
        <w:t xml:space="preserve">, а не прямоугольник «все cols × все rows» одним вызовом.</w:t>
      </w:r>
    </w:p>
    <w:p>
      <w:pPr>
        <w:pStyle w:val="FirstParagraph"/>
      </w:pPr>
      <w:r>
        <w:t xml:space="preserve">Для каждого</w:t>
      </w:r>
      <w:r>
        <w:t xml:space="preserve"> </w:t>
      </w:r>
      <w:r>
        <w:rPr>
          <w:rStyle w:val="VerbatimChar"/>
        </w:rPr>
        <w:t xml:space="preserve">(sc, hname)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cols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tc = find_or_create_header_column(ts, hname)</w:t>
      </w:r>
      <w:r>
        <w:t xml:space="preserve"> </w:t>
      </w:r>
      <w:r>
        <w:t xml:space="preserve">— столбец на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имени заголовка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диапазон источника: строки</w:t>
      </w:r>
      <w:r>
        <w:t xml:space="preserve"> </w:t>
      </w:r>
      <w:r>
        <w:rPr>
          <w:rStyle w:val="VerbatimChar"/>
        </w:rPr>
        <w:t xml:space="preserve">sr0…sr1</w:t>
      </w:r>
      <w:r>
        <w:t xml:space="preserve"> </w:t>
      </w:r>
      <w:r>
        <w:t xml:space="preserve">(первый/последний индекс чанка), столбец</w:t>
      </w:r>
      <w:r>
        <w:t xml:space="preserve"> </w:t>
      </w:r>
      <w:r>
        <w:rPr>
          <w:rStyle w:val="VerbatimChar"/>
        </w:rPr>
        <w:t xml:space="preserve">sc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диапазон приёмника: те же</w:t>
      </w:r>
      <w:r>
        <w:t xml:space="preserve"> </w:t>
      </w:r>
      <w:r>
        <w:rPr>
          <w:rStyle w:val="VerbatimChar"/>
        </w:rPr>
        <w:t xml:space="preserve">len(chunk)</w:t>
      </w:r>
      <w:r>
        <w:t xml:space="preserve"> </w:t>
      </w:r>
      <w:r>
        <w:t xml:space="preserve">строк начиная с</w:t>
      </w:r>
      <w:r>
        <w:t xml:space="preserve"> </w:t>
      </w:r>
      <w:r>
        <w:rPr>
          <w:rStyle w:val="VerbatimChar"/>
        </w:rPr>
        <w:t xml:space="preserve">out_row</w:t>
      </w:r>
      <w:r>
        <w:t xml:space="preserve">, столбец</w:t>
      </w:r>
      <w:r>
        <w:t xml:space="preserve"> </w:t>
      </w:r>
      <w:r>
        <w:rPr>
          <w:rStyle w:val="VerbatimChar"/>
        </w:rPr>
        <w:t xml:space="preserve">tc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вызов</w:t>
      </w:r>
      <w:r>
        <w:t xml:space="preserve"> </w:t>
      </w:r>
      <w:r>
        <w:rPr>
          <w:rStyle w:val="VerbatimChar"/>
        </w:rPr>
        <w:t xml:space="preserve">_merge_copy_range_data_and_format</w:t>
      </w:r>
      <w:r>
        <w:t xml:space="preserve"> </w:t>
      </w:r>
      <w:r>
        <w:t xml:space="preserve">(</w:t>
      </w:r>
      <w:r>
        <w:rPr>
          <w:b/>
          <w:bCs/>
        </w:rPr>
        <w:t xml:space="preserve">5194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3. Внутри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_merge_copy_range_data_and_format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src_range = ss.getCellRangeByPosition(sc0, sr0, sc1, sr1)</w:t>
      </w:r>
      <w:r>
        <w:br/>
      </w:r>
      <w:r>
        <w:rPr>
          <w:rStyle w:val="VerbatimChar"/>
        </w:rPr>
        <w:t xml:space="preserve">dst_range = ds.getCellRangeByPosition(tc0, tr0, tc1, tr1)</w:t>
      </w:r>
      <w:r>
        <w:br/>
      </w:r>
      <w:r>
        <w:rPr>
          <w:rStyle w:val="VerbatimChar"/>
        </w:rPr>
        <w:t xml:space="preserve">raw       = src_range.getDataArray()                    # чтение блока в память Python</w:t>
      </w:r>
      <w:r>
        <w:br/>
      </w:r>
      <w:r>
        <w:rPr>
          <w:rStyle w:val="VerbatimChar"/>
        </w:rPr>
        <w:t xml:space="preserve">data, empty_pos = _merge_prepare_data_array_respecting_empty(...)  # пустые ячейки → ""</w:t>
      </w:r>
      <w:r>
        <w:br/>
      </w:r>
      <w:r>
        <w:rPr>
          <w:rStyle w:val="VerbatimChar"/>
        </w:rPr>
        <w:t xml:space="preserve">dst_range.setDataArray(data)                            # запись блока</w:t>
      </w:r>
      <w:r>
        <w:br/>
      </w:r>
      <w:r>
        <w:rPr>
          <w:rStyle w:val="VerbatimChar"/>
        </w:rPr>
        <w:t xml:space="preserve">dst_range.NumberFormat = ...  # числовой формат с верхней левой ячейки источника</w:t>
      </w:r>
      <w:r>
        <w:br/>
      </w:r>
      <w:r>
        <w:rPr>
          <w:rStyle w:val="VerbatimChar"/>
        </w:rPr>
        <w:t xml:space="preserve">_merge_clear_empty_positions(...)  # точечная очистка ячеек, которые LO после формата превратил в 0</w:t>
      </w:r>
    </w:p>
    <w:p>
      <w:pPr>
        <w:pStyle w:val="FirstParagraph"/>
      </w:pPr>
      <w:r>
        <w:t xml:space="preserve">Подготовка массива (</w:t>
      </w:r>
      <w:r>
        <w:rPr>
          <w:b/>
          <w:bCs/>
        </w:rPr>
        <w:t xml:space="preserve">5135</w:t>
      </w:r>
      <w:r>
        <w:t xml:space="preserve">): для значений</w:t>
      </w:r>
      <w:r>
        <w:t xml:space="preserve"> </w:t>
      </w:r>
      <w:r>
        <w:rPr>
          <w:rStyle w:val="VerbatimChar"/>
        </w:rPr>
        <w:t xml:space="preserve">''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дополнительно проверяется</w:t>
      </w:r>
      <w:r>
        <w:t xml:space="preserve"> </w:t>
      </w:r>
      <w:r>
        <w:rPr>
          <w:rStyle w:val="VerbatimChar"/>
        </w:rPr>
        <w:t xml:space="preserve">getCellByPosition</w:t>
      </w:r>
      <w:r>
        <w:t xml:space="preserve"> </w:t>
      </w:r>
      <w:r>
        <w:t xml:space="preserve">— отличить</w:t>
      </w:r>
      <w:r>
        <w:t xml:space="preserve"> </w:t>
      </w:r>
      <w:r>
        <w:rPr>
          <w:b/>
          <w:bCs/>
        </w:rPr>
        <w:t xml:space="preserve">пустую</w:t>
      </w:r>
      <w:r>
        <w:t xml:space="preserve"> </w:t>
      </w:r>
      <w:r>
        <w:t xml:space="preserve">ячейку с числовым форматом от</w:t>
      </w:r>
      <w:r>
        <w:t xml:space="preserve"> </w:t>
      </w:r>
      <w:r>
        <w:rPr>
          <w:b/>
          <w:bCs/>
        </w:rPr>
        <w:t xml:space="preserve">реального нуля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копируется в пакетном режиме: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Пакетный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Значения (числа, текст, результат формулы как значение)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setDataArray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Числовой формат (дата, деньги,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(на весь диапазон)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Шрифт, цвет, фон, выравнивание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Формулы как формулы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— в массив попадает</w:t>
            </w:r>
            <w:r>
              <w:t xml:space="preserve"> </w:t>
            </w:r>
            <w:r>
              <w:rPr>
                <w:b/>
                <w:bCs/>
              </w:rPr>
              <w:t xml:space="preserve">вычисленное значение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построчный-путь-row-by-row-пошагово"/>
    <w:p>
      <w:pPr>
        <w:pStyle w:val="Heading4"/>
      </w:pPr>
      <w:r>
        <w:t xml:space="preserve">Построчный путь (row-by-row) — пошагово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b/>
          <w:bCs/>
        </w:rPr>
        <w:t xml:space="preserve">7541–7580</w:t>
      </w:r>
      <w:r>
        <w:t xml:space="preserve">: для каждого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data_rows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_merge_fill_service_columns(..., count=1)</w:t>
      </w:r>
      <w:r>
        <w:t xml:space="preserve"> </w:t>
      </w:r>
      <w:r>
        <w:t xml:space="preserve">— служебные поля одной строки;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write_data_row_to_target(ts, out_row, cols, ss, sr, …)</w:t>
      </w:r>
      <w:r>
        <w:t xml:space="preserve"> </w:t>
      </w:r>
      <w:r>
        <w:t xml:space="preserve">(</w:t>
      </w:r>
      <w:r>
        <w:rPr>
          <w:b/>
          <w:bCs/>
        </w:rPr>
        <w:t xml:space="preserve">7238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out_row += 1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merge_ui_yield(counter=row_num)</w:t>
      </w:r>
      <w:r>
        <w:t xml:space="preserve"> </w:t>
      </w:r>
      <w:r>
        <w:t xml:space="preserve">— каждые</w:t>
      </w:r>
      <w:r>
        <w:t xml:space="preserve"> </w:t>
      </w:r>
      <w:r>
        <w:rPr>
          <w:rStyle w:val="VerbatimChar"/>
        </w:rPr>
        <w:t xml:space="preserve">MERGE_UI_YIELD_EVERY_ROWS</w:t>
      </w:r>
      <w:r>
        <w:t xml:space="preserve"> </w:t>
      </w:r>
      <w:r>
        <w:t xml:space="preserve">строк (</w:t>
      </w:r>
      <w:r>
        <w:rPr>
          <w:b/>
          <w:bCs/>
        </w:rPr>
        <w:t xml:space="preserve">3877</w:t>
      </w:r>
      <w:r>
        <w:t xml:space="preserve">, по умолчанию</w:t>
      </w:r>
      <w:r>
        <w:t xml:space="preserve"> </w:t>
      </w:r>
      <w:r>
        <w:rPr>
          <w:b/>
          <w:bCs/>
        </w:rPr>
        <w:t xml:space="preserve">10</w:t>
      </w:r>
      <w:r>
        <w:t xml:space="preserve">), чтобы Calc не «зависал».</w:t>
      </w:r>
    </w:p>
    <w:p>
      <w:pPr>
        <w:pStyle w:val="FirstParagraph"/>
      </w:pPr>
      <w:r>
        <w:rPr>
          <w:b/>
          <w:bCs/>
        </w:rPr>
        <w:t xml:space="preserve">Внутри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write_data_row_to_target</w:t>
      </w:r>
      <w:r>
        <w:t xml:space="preserve"> </w:t>
      </w:r>
      <w:r>
        <w:t xml:space="preserve">— цикл по</w:t>
      </w:r>
      <w:r>
        <w:t xml:space="preserve"> </w:t>
      </w:r>
      <w:r>
        <w:rPr>
          <w:rStyle w:val="VerbatimChar"/>
        </w:rPr>
        <w:t xml:space="preserve">cols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src_cell = source_sheet.getCellByPosition(sc, source_row)</w:t>
      </w:r>
      <w:r>
        <w:br/>
      </w:r>
      <w:r>
        <w:rPr>
          <w:rStyle w:val="VerbatimChar"/>
        </w:rPr>
        <w:t xml:space="preserve">dst_cell = ts.getCellByPosition(tc, out_row)</w:t>
      </w:r>
      <w:r>
        <w:br/>
      </w:r>
      <w:r>
        <w:rPr>
          <w:rStyle w:val="VerbatimChar"/>
        </w:rPr>
        <w:t xml:space="preserve">_merge_copy_cell_value_and_format(src_cell, dst_cell, src_doc, dst_doc, ...)</w:t>
      </w:r>
    </w:p>
    <w:p>
      <w:pPr>
        <w:pStyle w:val="FirstParagraph"/>
      </w:pPr>
      <w:r>
        <w:rPr>
          <w:rStyle w:val="VerbatimChar"/>
          <w:b/>
          <w:bCs/>
        </w:rPr>
        <w:t xml:space="preserve">_merge_copy_cell_value_and_format</w:t>
      </w:r>
      <w:r>
        <w:t xml:space="preserve"> </w:t>
      </w:r>
      <w:r>
        <w:t xml:space="preserve">(</w:t>
      </w:r>
      <w:r>
        <w:rPr>
          <w:b/>
          <w:bCs/>
        </w:rPr>
        <w:t xml:space="preserve">5450</w:t>
      </w:r>
      <w:r>
        <w:t xml:space="preserve">) — две фазы: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_merge_copy_cell_content</w:t>
      </w:r>
      <w:r>
        <w:t xml:space="preserve"> </w:t>
      </w:r>
      <w:r>
        <w:t xml:space="preserve">(</w:t>
      </w:r>
      <w:r>
        <w:rPr>
          <w:b/>
          <w:bCs/>
        </w:rPr>
        <w:t xml:space="preserve">5428</w:t>
      </w:r>
      <w:r>
        <w:t xml:space="preserve">) — только значение:</w:t>
      </w:r>
    </w:p>
    <w:p>
      <w:pPr>
        <w:pStyle w:val="Compact"/>
        <w:numPr>
          <w:ilvl w:val="1"/>
          <w:numId w:val="1017"/>
        </w:numPr>
      </w:pPr>
      <w:r>
        <w:t xml:space="preserve">снимок</w:t>
      </w:r>
      <w:r>
        <w:t xml:space="preserve"> </w:t>
      </w:r>
      <w:r>
        <w:rPr>
          <w:rStyle w:val="VerbatimChar"/>
        </w:rPr>
        <w:t xml:space="preserve">_snapshot_cell_content</w:t>
      </w:r>
      <w:r>
        <w:t xml:space="preserve">:</w:t>
      </w:r>
      <w:r>
        <w:t xml:space="preserve"> </w:t>
      </w:r>
      <w:r>
        <w:rPr>
          <w:rStyle w:val="VerbatimChar"/>
        </w:rPr>
        <w:t xml:space="preserve">ctype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cell_text</w:t>
      </w:r>
      <w:r>
        <w:t xml:space="preserve">;</w:t>
      </w:r>
    </w:p>
    <w:p>
      <w:pPr>
        <w:pStyle w:val="Compact"/>
        <w:numPr>
          <w:ilvl w:val="1"/>
          <w:numId w:val="1017"/>
        </w:numPr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_apply_cell_snapshot</w:t>
      </w:r>
      <w:r>
        <w:t xml:space="preserve"> </w:t>
      </w:r>
      <w:r>
        <w:t xml:space="preserve">(</w:t>
      </w:r>
      <w:r>
        <w:rPr>
          <w:b/>
          <w:bCs/>
        </w:rPr>
        <w:t xml:space="preserve">5376</w:t>
      </w:r>
      <w:r>
        <w:t xml:space="preserve">):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FORMULA</w:t>
      </w:r>
      <w:r>
        <w:t xml:space="preserve"> </w:t>
      </w:r>
      <w:r>
        <w:t xml:space="preserve">(ctype=3) → сначала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(текст формулы), иначе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;</w:t>
      </w:r>
    </w:p>
    <w:p>
      <w:pPr>
        <w:pStyle w:val="Compact"/>
        <w:numPr>
          <w:ilvl w:val="2"/>
          <w:numId w:val="1018"/>
        </w:numPr>
      </w:pPr>
      <w:r>
        <w:t xml:space="preserve">числа/даты (ctype=1) →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если</w:t>
      </w:r>
      <w:r>
        <w:t xml:space="preserve"> </w:t>
      </w:r>
      <w:r>
        <w:rPr>
          <w:rStyle w:val="VerbatimChar"/>
        </w:rPr>
        <w:t xml:space="preserve">_snapshot_should_copy_as_value</w:t>
      </w:r>
      <w:r>
        <w:t xml:space="preserve">;</w:t>
      </w:r>
    </w:p>
    <w:p>
      <w:pPr>
        <w:pStyle w:val="Compact"/>
        <w:numPr>
          <w:ilvl w:val="2"/>
          <w:numId w:val="1018"/>
        </w:numPr>
      </w:pPr>
      <w:r>
        <w:t xml:space="preserve">текст (ctype=2) →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;</w:t>
      </w:r>
    </w:p>
    <w:p>
      <w:pPr>
        <w:pStyle w:val="Compact"/>
        <w:numPr>
          <w:ilvl w:val="2"/>
          <w:numId w:val="1018"/>
        </w:numPr>
      </w:pPr>
      <w:r>
        <w:t xml:space="preserve">пустая →</w:t>
      </w:r>
      <w:r>
        <w:t xml:space="preserve"> </w:t>
      </w:r>
      <w:r>
        <w:rPr>
          <w:rStyle w:val="VerbatimChar"/>
        </w:rPr>
        <w:t xml:space="preserve">_merge_clear_cell_content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_merge_copy_cell_format</w:t>
      </w:r>
      <w:r>
        <w:t xml:space="preserve"> </w:t>
      </w:r>
      <w:r>
        <w:t xml:space="preserve">(</w:t>
      </w:r>
      <w:r>
        <w:rPr>
          <w:b/>
          <w:bCs/>
        </w:rPr>
        <w:t xml:space="preserve">4989</w:t>
      </w:r>
      <w:r>
        <w:t xml:space="preserve">) — визуальное оформление</w:t>
      </w:r>
      <w:r>
        <w:t xml:space="preserve"> </w:t>
      </w:r>
      <w:r>
        <w:rPr>
          <w:b/>
          <w:bCs/>
        </w:rPr>
        <w:t xml:space="preserve">каждой ячейки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числовой формат (с переносом шаблона между книгами через</w:t>
      </w:r>
      <w:r>
        <w:t xml:space="preserve"> </w:t>
      </w:r>
      <w:r>
        <w:rPr>
          <w:rStyle w:val="VerbatimChar"/>
        </w:rPr>
        <w:t xml:space="preserve">_merge_copy_cell_number_format</w:t>
      </w:r>
      <w:r>
        <w:t xml:space="preserve"> </w:t>
      </w:r>
      <w:r>
        <w:rPr>
          <w:b/>
          <w:bCs/>
        </w:rPr>
        <w:t xml:space="preserve">4913</w:t>
      </w:r>
      <w:r>
        <w:t xml:space="preserve">);</w:t>
      </w:r>
    </w:p>
    <w:p>
      <w:pPr>
        <w:pStyle w:val="Compact"/>
        <w:numPr>
          <w:ilvl w:val="1"/>
          <w:numId w:val="1019"/>
        </w:numPr>
      </w:pPr>
      <w:r>
        <w:t xml:space="preserve">фон, шрифт, цвет, выравнивание, перенос текста.</w:t>
      </w:r>
    </w:p>
    <w:p>
      <w:pPr>
        <w:pStyle w:val="FirstParagraph"/>
      </w:pPr>
      <w:r>
        <w:rPr>
          <w:b/>
          <w:bCs/>
        </w:rPr>
        <w:t xml:space="preserve">Что копируется построчно: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Построчный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Значения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Числовой формат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Шрифт, цвет, фон, выравнивание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Формулы</w:t>
            </w:r>
          </w:p>
        </w:tc>
        <w:tc>
          <w:tcPr/>
          <w:p>
            <w:pPr>
              <w:pStyle w:val="Compact"/>
            </w:pPr>
            <w:r>
              <w:t xml:space="preserve">как</w:t>
            </w:r>
            <w:r>
              <w:t xml:space="preserve"> </w:t>
            </w:r>
            <w:r>
              <w:rPr>
                <w:b/>
                <w:bCs/>
              </w:rPr>
              <w:t xml:space="preserve">текст формулы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String</w:t>
            </w:r>
            <w:r>
              <w:t xml:space="preserve">) или</w:t>
            </w:r>
            <w:r>
              <w:t xml:space="preserve"> </w:t>
            </w:r>
            <w:r>
              <w:rPr>
                <w:b/>
                <w:bCs/>
              </w:rPr>
              <w:t xml:space="preserve">значение</w:t>
            </w:r>
            <w:r>
              <w:t xml:space="preserve">, не пересчёт на приёмнике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сводная-схема-потока-данных"/>
    <w:p>
      <w:pPr>
        <w:pStyle w:val="Heading4"/>
      </w:pPr>
      <w:r>
        <w:t xml:space="preserve">Сводная схема потока данных</w:t>
      </w:r>
    </w:p>
    <w:p>
      <w:pPr>
        <w:pStyle w:val="SourceCode"/>
      </w:pPr>
      <w:r>
        <w:rPr>
          <w:rStyle w:val="VerbatimChar"/>
        </w:rPr>
        <w:t xml:space="preserve">data_rows = [12, 13, 14, …, 1111]   # 0-based индексы строк источника</w:t>
      </w:r>
      <w:r>
        <w:br/>
      </w:r>
      <w:r>
        <w:rPr>
          <w:rStyle w:val="VerbatimChar"/>
        </w:rPr>
        <w:t xml:space="preserve">cols      = [(3,"Сумма"), (5,"Дата"), …]</w:t>
      </w:r>
      <w:r>
        <w:br/>
      </w:r>
      <w:r>
        <w:br/>
      </w:r>
      <w:r>
        <w:rPr>
          <w:rStyle w:val="VerbatimChar"/>
        </w:rPr>
        <w:t xml:space="preserve">ПАКЕТНЫЙ (≥100 строк, подряд, allow_batch_copy):</w:t>
      </w:r>
      <w:r>
        <w:br/>
      </w:r>
      <w:r>
        <w:rPr>
          <w:rStyle w:val="VerbatimChar"/>
        </w:rPr>
        <w:t xml:space="preserve">  чанк [12..61]  (50 строк в диалоге)</w:t>
      </w:r>
      <w:r>
        <w:br/>
      </w:r>
      <w:r>
        <w:rPr>
          <w:rStyle w:val="VerbatimChar"/>
        </w:rPr>
        <w:t xml:space="preserve">    #Путь, #Дата → _merge_fill_service_columns (50 строк)</w:t>
      </w:r>
      <w:r>
        <w:br/>
      </w:r>
      <w:r>
        <w:rPr>
          <w:rStyle w:val="VerbatimChar"/>
        </w:rPr>
        <w:t xml:space="preserve">    столбец "Сумма":  ss[3,12:61]  --getDataArray/setDataArray--&gt;  Merge[tc_Сумма, out_row:out_row+49]</w:t>
      </w:r>
      <w:r>
        <w:br/>
      </w:r>
      <w:r>
        <w:rPr>
          <w:rStyle w:val="VerbatimChar"/>
        </w:rPr>
        <w:t xml:space="preserve">    столбец "Дата":   ss[5,12:61]  --getDataArray/setDataArray--&gt;  Merge[tc_Дата,   out_row:out_row+49]</w:t>
      </w:r>
      <w:r>
        <w:br/>
      </w:r>
      <w:r>
        <w:rPr>
          <w:rStyle w:val="VerbatimChar"/>
        </w:rPr>
        <w:t xml:space="preserve">    …</w:t>
      </w:r>
      <w:r>
        <w:br/>
      </w:r>
      <w:r>
        <w:rPr>
          <w:rStyle w:val="VerbatimChar"/>
        </w:rPr>
        <w:t xml:space="preserve">    out_row += 50</w:t>
      </w:r>
      <w:r>
        <w:br/>
      </w:r>
      <w:r>
        <w:rPr>
          <w:rStyle w:val="VerbatimChar"/>
        </w:rPr>
        <w:t xml:space="preserve">  чанк [62..111] …</w:t>
      </w:r>
      <w:r>
        <w:br/>
      </w:r>
      <w:r>
        <w:br/>
      </w:r>
      <w:r>
        <w:rPr>
          <w:rStyle w:val="VerbatimChar"/>
        </w:rPr>
        <w:t xml:space="preserve">ПОСТРОЧНЫЙ:</w:t>
      </w:r>
      <w:r>
        <w:br/>
      </w:r>
      <w:r>
        <w:rPr>
          <w:rStyle w:val="VerbatimChar"/>
        </w:rPr>
        <w:t xml:space="preserve">  для sr=12:</w:t>
      </w:r>
      <w:r>
        <w:br/>
      </w:r>
      <w:r>
        <w:rPr>
          <w:rStyle w:val="VerbatimChar"/>
        </w:rPr>
        <w:t xml:space="preserve">    #Путь, #Дата → 1 строка</w:t>
      </w:r>
      <w:r>
        <w:br/>
      </w:r>
      <w:r>
        <w:rPr>
          <w:rStyle w:val="VerbatimChar"/>
        </w:rPr>
        <w:t xml:space="preserve">    для каждого столбца: getCellByPosition → snapshot → apply + format</w:t>
      </w:r>
      <w:r>
        <w:br/>
      </w:r>
      <w:r>
        <w:rPr>
          <w:rStyle w:val="VerbatimChar"/>
        </w:rPr>
        <w:t xml:space="preserve">    out_row += 1</w:t>
      </w:r>
    </w:p>
    <w:p>
      <w:pPr>
        <w:pStyle w:val="FirstParagraph"/>
      </w:pPr>
      <w:r>
        <w:rPr>
          <w:b/>
          <w:bCs/>
        </w:rPr>
        <w:t xml:space="preserve">Маппинг столбцов</w:t>
      </w:r>
      <w:r>
        <w:t xml:space="preserve"> </w:t>
      </w:r>
      <w:r>
        <w:t xml:space="preserve">в обоих режимах одинаковый: позиция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в источнике → столбец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тексту заголовка</w:t>
      </w:r>
      <w:r>
        <w:t xml:space="preserve"> </w:t>
      </w:r>
      <w:r>
        <w:rPr>
          <w:rStyle w:val="VerbatimChar"/>
        </w:rPr>
        <w:t xml:space="preserve">hname</w:t>
      </w:r>
      <w:r>
        <w:t xml:space="preserve">, не по номеру столбца.</w:t>
      </w:r>
    </w:p>
    <w:p>
      <w:r>
        <w:pict>
          <v:rect style="width:0;height:1.5pt" o:hralign="center" o:hrstd="t" o:hr="t"/>
        </w:pict>
      </w:r>
    </w:p>
    <w:bookmarkEnd w:id="36"/>
    <w:bookmarkStart w:id="37" w:name="откуда-берётся-allow_batch_copy"/>
    <w:p>
      <w:pPr>
        <w:pStyle w:val="Heading4"/>
      </w:pPr>
      <w:r>
        <w:t xml:space="preserve">Откуда берётся</w:t>
      </w:r>
      <w:r>
        <w:t xml:space="preserve"> </w:t>
      </w:r>
      <w:r>
        <w:rPr>
          <w:rStyle w:val="VerbatimChar"/>
        </w:rPr>
        <w:t xml:space="preserve">allow_batch_copy</w:t>
      </w:r>
    </w:p>
    <w:p>
      <w:pPr>
        <w:pStyle w:val="FirstParagraph"/>
      </w:pPr>
      <w:r>
        <w:rPr>
          <w:rStyle w:val="VerbatimChar"/>
        </w:rPr>
        <w:t xml:space="preserve">_merge_prepare_data_rows_with_skip</w:t>
      </w:r>
      <w:r>
        <w:t xml:space="preserve"> </w:t>
      </w:r>
      <w:r>
        <w:t xml:space="preserve">(</w:t>
      </w:r>
      <w:r>
        <w:rPr>
          <w:b/>
          <w:bCs/>
        </w:rPr>
        <w:t xml:space="preserve">8405</w:t>
      </w:r>
      <w:r>
        <w:t xml:space="preserve">) возвращает третий элемент кортежа: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4067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allow_batch_copy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фильтра 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8440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на внешнем файле (удаление строк на источнике)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8485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на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(только отбор индексов)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8495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столбцов в skip-спецификации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(данные без фильтра)</w:t>
            </w:r>
          </w:p>
        </w:tc>
        <w:tc>
          <w:tcPr/>
          <w:p>
            <w:pPr>
              <w:pStyle w:val="Compact"/>
            </w:pPr>
            <w:r>
              <w:t xml:space="preserve">8461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даже 10 000 подряд идущих строк пойдут</w:t>
      </w:r>
      <w:r>
        <w:t xml:space="preserve"> </w:t>
      </w:r>
      <w:r>
        <w:rPr>
          <w:b/>
          <w:bCs/>
        </w:rPr>
        <w:t xml:space="preserve">построчно</w:t>
      </w:r>
      <w:r>
        <w:t xml:space="preserve"> </w:t>
      </w:r>
      <w:r>
        <w:t xml:space="preserve">— это защита от разреженных индексов после фильтра.</w:t>
      </w:r>
    </w:p>
    <w:p>
      <w:r>
        <w:pict>
          <v:rect style="width:0;height:1.5pt" o:hralign="center" o:hrstd="t" o:hr="t"/>
        </w:pict>
      </w:r>
    </w:p>
    <w:bookmarkEnd w:id="37"/>
    <w:bookmarkStart w:id="38" w:name="настройка-через-лист-параметров"/>
    <w:p>
      <w:pPr>
        <w:pStyle w:val="Heading4"/>
      </w:pPr>
      <w:r>
        <w:t xml:space="preserve">Настройка через лист параметров</w:t>
      </w:r>
    </w:p>
    <w:p>
      <w:pPr>
        <w:pStyle w:val="FirstParagraph"/>
      </w:pPr>
      <w:r>
        <w:t xml:space="preserve">Расширенные параметры (колонка A = имя константы, B = число), см.</w:t>
      </w:r>
      <w:r>
        <w:t xml:space="preserve"> </w:t>
      </w:r>
      <w:r>
        <w:rPr>
          <w:b/>
          <w:bCs/>
        </w:rPr>
        <w:t xml:space="preserve">2893–2923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MERGE_BATCH_COPY_MIN_ROWS=0</w:t>
      </w:r>
      <w:r>
        <w:t xml:space="preserve"> </w:t>
      </w:r>
      <w:r>
        <w:t xml:space="preserve">— пакетный режим с любого количества строк;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MERGE_COPY_ROW_CHUNK=500</w:t>
      </w:r>
      <w:r>
        <w:t xml:space="preserve"> </w:t>
      </w:r>
      <w:r>
        <w:t xml:space="preserve">— больше строк за один</w:t>
      </w:r>
      <w:r>
        <w:t xml:space="preserve"> </w:t>
      </w:r>
      <w:r>
        <w:rPr>
          <w:rStyle w:val="VerbatimChar"/>
        </w:rPr>
        <w:t xml:space="preserve">getDataArray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MERGE_UI_YIELD_EVERY_ROWS=50</w:t>
      </w:r>
      <w:r>
        <w:t xml:space="preserve"> </w:t>
      </w:r>
      <w:r>
        <w:t xml:space="preserve">— реже отдавать UI в построчном режиме.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фаза-d.-завершение-файла"/>
    <w:p>
      <w:pPr>
        <w:pStyle w:val="Heading3"/>
      </w:pPr>
      <w:r>
        <w:t xml:space="preserve">Фаза D. Завершение файла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  <w:r>
              <w:t xml:space="preserve">: закрыть источник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close_source(src)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D.2</w:t>
            </w:r>
          </w:p>
        </w:tc>
        <w:tc>
          <w:tcPr/>
          <w:p>
            <w:pPr>
              <w:pStyle w:val="Compact"/>
            </w:pPr>
            <w:r>
              <w:t xml:space="preserve">UI yield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D.3</w:t>
            </w:r>
          </w:p>
        </w:tc>
        <w:tc>
          <w:tcPr/>
          <w:p>
            <w:pPr>
              <w:pStyle w:val="Compact"/>
            </w:pPr>
            <w:r>
              <w:t xml:space="preserve">Следующий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 +=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фаза-e.-после-всех-файлов"/>
    <w:p>
      <w:pPr>
        <w:pStyle w:val="Heading3"/>
      </w:pPr>
      <w:r>
        <w:t xml:space="preserve">Фаза E. После всех файлов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Прервано пользователем</w:t>
            </w:r>
          </w:p>
        </w:tc>
        <w:tc>
          <w:tcPr/>
          <w:p>
            <w:pPr>
              <w:pStyle w:val="Compact"/>
            </w:pPr>
            <w:r>
              <w:t xml:space="preserve">Частичное применение CTC + formatting,</w:t>
            </w:r>
            <w:r>
              <w:t xml:space="preserve"> </w:t>
            </w:r>
            <w:r>
              <w:rPr>
                <w:rStyle w:val="VerbatimChar"/>
              </w:rPr>
              <w:t xml:space="preserve">return any_sheet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11133–11148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any_sheet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report.problem("Нет листов/столбцов…")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 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11150–11152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Успех</w:t>
            </w:r>
          </w:p>
        </w:tc>
        <w:tc>
          <w:tcPr/>
          <w:p>
            <w:pPr>
              <w:pStyle w:val="Compact"/>
            </w:pPr>
            <w:r>
              <w:t xml:space="preserve">См. фазу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11154–11170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18feae4ea8c8ba3e86193e7c260a0c72b80259e"/>
    <w:p>
      <w:pPr>
        <w:pStyle w:val="Heading2"/>
      </w:pPr>
      <w:r>
        <w:t xml:space="preserve">6. Фаза F. Постобработка копирования (всё ещё</w:t>
      </w:r>
      <w:r>
        <w:t xml:space="preserve"> </w:t>
      </w:r>
      <w:r>
        <w:rPr>
          <w:rStyle w:val="VerbatimChar"/>
        </w:rPr>
        <w:t xml:space="preserve">merge_on_one_sheet</w:t>
      </w:r>
      <w:r>
        <w:t xml:space="preserve">)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 </w:t>
      </w:r>
      <w:r>
        <w:t xml:space="preserve">для единственного листа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096"/>
        <w:gridCol w:w="1863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apply_cell_to_column_mappings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11154–11162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6583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  <w:r>
              <w:t xml:space="preserve"> </w:t>
            </w:r>
            <w:r>
              <w:rPr>
                <w:rStyle w:val="VerbatimChar"/>
              </w:rPr>
              <w:t xml:space="preserve">Ячейка_В_Столбец</w:t>
            </w:r>
            <w:r>
              <w:t xml:space="preserve">: значения из ячеек источников → новые столбцы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apply_result_sheet_formatting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11165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10098</w:t>
            </w:r>
          </w:p>
        </w:tc>
        <w:tc>
          <w:tcPr/>
          <w:p>
            <w:pPr>
              <w:pStyle w:val="Compact"/>
            </w:pPr>
            <w:r>
              <w:t xml:space="preserve">Встроенное оформление + постобработка + автофильтр/freeze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activate_sheet</w:t>
            </w:r>
          </w:p>
        </w:tc>
        <w:tc>
          <w:tcPr/>
          <w:p>
            <w:pPr>
              <w:pStyle w:val="Compact"/>
            </w:pPr>
            <w:r>
              <w:t xml:space="preserve">11166</w:t>
            </w:r>
          </w:p>
        </w:tc>
        <w:tc>
          <w:tcPr/>
          <w:p>
            <w:pPr>
              <w:pStyle w:val="Compact"/>
            </w:pPr>
            <w:r>
              <w:t xml:space="preserve">Перейти на лист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refresh_document</w:t>
            </w:r>
          </w:p>
        </w:tc>
        <w:tc>
          <w:tcPr/>
          <w:p>
            <w:pPr>
              <w:pStyle w:val="Compact"/>
            </w:pPr>
            <w:r>
              <w:t xml:space="preserve">11169</w:t>
            </w:r>
          </w:p>
        </w:tc>
        <w:tc>
          <w:tcPr/>
          <w:p>
            <w:pPr>
              <w:pStyle w:val="Compact"/>
            </w:pPr>
            <w:r>
              <w:t xml:space="preserve">Обновить экран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5d5372957e8820701721a8b1e8317dd9622e7af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apply_result_sheet_formatting</w:t>
      </w:r>
      <w:r>
        <w:t xml:space="preserve"> </w:t>
      </w:r>
      <w:r>
        <w:t xml:space="preserve">— что происходит на</w:t>
      </w:r>
      <w:r>
        <w:t xml:space="preserve"> </w:t>
      </w:r>
      <w:r>
        <w:rPr>
          <w:rStyle w:val="VerbatimChar"/>
        </w:rPr>
        <w:t xml:space="preserve">Merge</w:t>
      </w:r>
    </w:p>
    <w:p>
      <w:pPr>
        <w:pStyle w:val="FirstParagraph"/>
      </w:pPr>
      <w:r>
        <w:rPr>
          <w:b/>
          <w:bCs/>
        </w:rPr>
        <w:t xml:space="preserve">Строки 10098–10260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523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Строки (порядок)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Границы листа</w:t>
            </w:r>
            <w:r>
              <w:t xml:space="preserve"> </w:t>
            </w:r>
            <w:r>
              <w:rPr>
                <w:rStyle w:val="VerbatimChar"/>
              </w:rPr>
              <w:t xml:space="preserve">get_sheet_used_bounds</w:t>
            </w:r>
          </w:p>
        </w:tc>
        <w:tc>
          <w:tcPr/>
          <w:p>
            <w:pPr>
              <w:pStyle w:val="Compact"/>
            </w:pPr>
            <w:r>
              <w:t xml:space="preserve">10137–10138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Шрифт данных по умолчанию</w:t>
            </w:r>
          </w:p>
        </w:tc>
        <w:tc>
          <w:tcPr/>
          <w:p>
            <w:pPr>
              <w:pStyle w:val="Compact"/>
            </w:pPr>
            <w:r>
              <w:t xml:space="preserve">10151–10158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Оформление строки заголовков (если нет зебры в постобработке)</w:t>
            </w:r>
          </w:p>
        </w:tc>
        <w:tc>
          <w:tcPr/>
          <w:p>
            <w:pPr>
              <w:pStyle w:val="Compact"/>
            </w:pPr>
            <w:r>
              <w:t xml:space="preserve">10164–10181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Автоподбор ширины столбцов</w:t>
            </w:r>
          </w:p>
        </w:tc>
        <w:tc>
          <w:tcPr/>
          <w:p>
            <w:pPr>
              <w:pStyle w:val="Compact"/>
            </w:pPr>
            <w:r>
              <w:t xml:space="preserve">10185–10186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Отступ и ограничение ширины (max 3″)</w:t>
            </w:r>
          </w:p>
        </w:tc>
        <w:tc>
          <w:tcPr/>
          <w:p>
            <w:pPr>
              <w:pStyle w:val="Compact"/>
            </w:pPr>
            <w:r>
              <w:t xml:space="preserve">10187–10189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Выравнивание диапазона</w:t>
            </w:r>
          </w:p>
        </w:tc>
        <w:tc>
          <w:tcPr/>
          <w:p>
            <w:pPr>
              <w:pStyle w:val="Compact"/>
            </w:pPr>
            <w:r>
              <w:t xml:space="preserve">10191–10193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Автоподбор высоты строк</w:t>
            </w:r>
          </w:p>
        </w:tc>
        <w:tc>
          <w:tcPr/>
          <w:p>
            <w:pPr>
              <w:pStyle w:val="Compact"/>
            </w:pPr>
            <w:r>
              <w:t xml:space="preserve">10195–10225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apply_result_sheet_postprocessing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Автофильтр и freeze (флаги</w:t>
            </w:r>
            <w:r>
              <w:t xml:space="preserve"> </w:t>
            </w:r>
            <w:r>
              <w:rPr>
                <w:rStyle w:val="VerbatimChar"/>
              </w:rPr>
              <w:t xml:space="preserve">MERGE_RESULT_AUTOFILTER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MERGE_FREEZE_HEADER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Финализация заголовка после возможных новых столбцов</w:t>
            </w:r>
          </w:p>
        </w:tc>
        <w:tc>
          <w:tcPr/>
          <w:p>
            <w:pPr>
              <w:pStyle w:val="Compact"/>
            </w:pPr>
            <w:r>
              <w:t xml:space="preserve">10245–10252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6804a2f3cd65275863d794a0ddcfd8296ff924c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apply_result_sheet_postprocessing</w:t>
      </w:r>
      <w:r>
        <w:t xml:space="preserve"> </w:t>
      </w:r>
      <w:r>
        <w:t xml:space="preserve">— pipeline и legacy</w:t>
      </w:r>
    </w:p>
    <w:p>
      <w:pPr>
        <w:pStyle w:val="FirstParagraph"/>
      </w:pPr>
      <w:r>
        <w:rPr>
          <w:b/>
          <w:bCs/>
        </w:rPr>
        <w:t xml:space="preserve">Строки 9422+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PP[apply_result_sheet_postprocessing&lt;br/&gt;9422]</w:t>
      </w:r>
      <w:r>
        <w:br/>
      </w:r>
      <w:r>
        <w:rPr>
          <w:rStyle w:val="VerbatimChar"/>
        </w:rPr>
        <w:t xml:space="preserve">    PP --&gt; Q{_MERGE_PROCESSING_PIPELINE&lt;br/&gt;не пуст?}</w:t>
      </w:r>
      <w:r>
        <w:br/>
      </w:r>
      <w:r>
        <w:rPr>
          <w:rStyle w:val="VerbatimChar"/>
        </w:rPr>
        <w:t xml:space="preserve">    Q --&gt;|нет| LEG[_apply_legacy_postprocessing]</w:t>
      </w:r>
      <w:r>
        <w:br/>
      </w:r>
      <w:r>
        <w:rPr>
          <w:rStyle w:val="VerbatimChar"/>
        </w:rPr>
        <w:t xml:space="preserve">    Q --&gt;|да| P1[фаза range + splitters&lt;br/&gt;_apply_pipeline_range_phase]</w:t>
      </w:r>
      <w:r>
        <w:br/>
      </w:r>
      <w:r>
        <w:rPr>
          <w:rStyle w:val="VerbatimChar"/>
        </w:rPr>
        <w:t xml:space="preserve">    P1 --&gt; P2[фаза row&lt;br/&gt;_merge_run_postprocess_all_rows]</w:t>
      </w:r>
      <w:r>
        <w:br/>
      </w:r>
      <w:r>
        <w:rPr>
          <w:rStyle w:val="VerbatimChar"/>
        </w:rPr>
        <w:t xml:space="preserve">    LEG --&gt; LR[глобальные цепочки&lt;br/&gt;_MERGE_RESULT_POSTPROCESS_*]</w:t>
      </w:r>
    </w:p>
    <w:p>
      <w:pPr>
        <w:pStyle w:val="FirstParagraph"/>
      </w:pPr>
      <w:r>
        <w:t xml:space="preserve">Для режима ONE pipeline строится в</w:t>
      </w:r>
      <w:r>
        <w:t xml:space="preserve"> </w:t>
      </w:r>
      <w:r>
        <w:rPr>
          <w:rStyle w:val="VerbatimChar"/>
        </w:rPr>
        <w:t xml:space="preserve">build_processing_pipeline</w:t>
      </w:r>
      <w:r>
        <w:t xml:space="preserve"> </w:t>
      </w:r>
      <w:r>
        <w:t xml:space="preserve">из строк листа параметров: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kind: range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ВПР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kind: vlookup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_merge_run_vlookup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lm.lm_vlookup_join_sheets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объединить_листы_в_один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kind: merge_sheets</w:t>
      </w:r>
      <w:r>
        <w:t xml:space="preserve"> </w:t>
      </w:r>
      <w:r>
        <w:t xml:space="preserve">(имя в</w:t>
      </w:r>
      <w:r>
        <w:t xml:space="preserve"> </w:t>
      </w:r>
      <w:r>
        <w:rPr>
          <w:b/>
          <w:bCs/>
        </w:rPr>
        <w:t xml:space="preserve">A</w:t>
      </w:r>
      <w:r>
        <w:t xml:space="preserve">, JSON в C; не ключ B Диапазон)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разделить_листы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kind: split_sheets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libre_macros_split_lib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Постобработка_Строка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kind: row</w:t>
      </w:r>
    </w:p>
    <w:p>
      <w:pPr>
        <w:pStyle w:val="FirstParagraph"/>
      </w:pPr>
      <w:r>
        <w:rPr>
          <w:b/>
          <w:bCs/>
        </w:rPr>
        <w:t xml:space="preserve">Порядок:</w:t>
      </w:r>
      <w:r>
        <w:t xml:space="preserve"> </w:t>
      </w:r>
      <w:r>
        <w:t xml:space="preserve">блоки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и splitters (</w:t>
      </w:r>
      <w:r>
        <w:rPr>
          <w:rStyle w:val="VerbatimChar"/>
        </w:rPr>
        <w:t xml:space="preserve">vlookup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merge_sheets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split_sheets</w:t>
      </w:r>
      <w:r>
        <w:t xml:space="preserve">) могут чередоваться; затем все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validate_processing_pipeline_order</w:t>
      </w:r>
      <w:r>
        <w:t xml:space="preserve">).</w:t>
      </w:r>
    </w:p>
    <w:p>
      <w:pPr>
        <w:pStyle w:val="BodyText"/>
      </w:pPr>
      <w:r>
        <w:t xml:space="preserve">ВПР выполняется только если</w:t>
      </w:r>
      <w:r>
        <w:t xml:space="preserve"> </w:t>
      </w:r>
      <w:r>
        <w:rPr>
          <w:rStyle w:val="VerbatimChar"/>
        </w:rPr>
        <w:t xml:space="preserve">left_sheet</w:t>
      </w:r>
      <w:r>
        <w:t xml:space="preserve"> </w:t>
      </w:r>
      <w:r>
        <w:t xml:space="preserve">из спецификации совпадает с текущим листом (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или как переименован).</w:t>
      </w:r>
      <w:r>
        <w:t xml:space="preserve"> </w:t>
      </w:r>
      <w:r>
        <w:rPr>
          <w:rStyle w:val="VerbatimChar"/>
        </w:rPr>
        <w:t xml:space="preserve">merge_sheets</w:t>
      </w:r>
      <w:r>
        <w:t xml:space="preserve"> </w:t>
      </w:r>
      <w:r>
        <w:t xml:space="preserve">выполняется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 </w:t>
      </w:r>
      <w:r>
        <w:t xml:space="preserve">на шаг (не «на лист»).</w:t>
      </w:r>
    </w:p>
    <w:p>
      <w:r>
        <w:pict>
          <v:rect style="width:0;height:1.5pt" o:hralign="center" o:hrstd="t" o:hr="t"/>
        </w:pict>
      </w:r>
    </w:p>
    <w:bookmarkEnd w:id="45"/>
    <w:bookmarkStart w:id="46" w:name="сводка-потока-данных-источник-merge"/>
    <w:p>
      <w:pPr>
        <w:pStyle w:val="Heading2"/>
      </w:pPr>
      <w:r>
        <w:t xml:space="preserve">9. Сводка потока данных (источник → Merge)</w:t>
      </w:r>
    </w:p>
    <w:p>
      <w:pPr>
        <w:pStyle w:val="SourceCode"/>
      </w:pPr>
      <w:r>
        <w:rPr>
          <w:rStyle w:val="VerbatimChar"/>
        </w:rPr>
        <w:t xml:space="preserve">Файл-источник</w:t>
      </w:r>
      <w:r>
        <w:br/>
      </w:r>
      <w:r>
        <w:rPr>
          <w:rStyle w:val="VerbatimChar"/>
        </w:rPr>
        <w:t xml:space="preserve">  └─ open_source (или target_doc для Эта_Книга)</w:t>
      </w:r>
      <w:r>
        <w:br/>
      </w:r>
      <w:r>
        <w:rPr>
          <w:rStyle w:val="VerbatimChar"/>
        </w:rPr>
        <w:t xml:space="preserve">       └─ iter_sheet_slots → лист ss</w:t>
      </w:r>
      <w:r>
        <w:br/>
      </w:r>
      <w:r>
        <w:rPr>
          <w:rStyle w:val="VerbatimChar"/>
        </w:rPr>
        <w:t xml:space="preserve">            └─ build_column_list → [(sc, заголовок), …]</w:t>
      </w:r>
      <w:r>
        <w:br/>
      </w:r>
      <w:r>
        <w:rPr>
          <w:rStyle w:val="VerbatimChar"/>
        </w:rPr>
        <w:t xml:space="preserve">                 └─ ensure_target_headers / find_or_create_header_column на Merge</w:t>
      </w:r>
      <w:r>
        <w:br/>
      </w:r>
      <w:r>
        <w:rPr>
          <w:rStyle w:val="VerbatimChar"/>
        </w:rPr>
        <w:t xml:space="preserve">                      └─ _merge_prepare_data_rows_with_skip → [номера строк]</w:t>
      </w:r>
      <w:r>
        <w:br/>
      </w:r>
      <w:r>
        <w:rPr>
          <w:rStyle w:val="VerbatimChar"/>
        </w:rPr>
        <w:t xml:space="preserve">                           └─ _merge_copy_data_rows_to_target</w:t>
      </w:r>
      <w:r>
        <w:br/>
      </w:r>
      <w:r>
        <w:rPr>
          <w:rStyle w:val="VerbatimChar"/>
        </w:rPr>
        <w:t xml:space="preserve">                                ├─ _merge_fill_service_columns (#Путь, #Дата)</w:t>
      </w:r>
      <w:r>
        <w:br/>
      </w:r>
      <w:r>
        <w:rPr>
          <w:rStyle w:val="VerbatimChar"/>
        </w:rPr>
        <w:t xml:space="preserve">                                └─ write_data_row_to_target / _merge_copy_rows_batch</w:t>
      </w:r>
      <w:r>
        <w:br/>
      </w:r>
      <w:r>
        <w:rPr>
          <w:rStyle w:val="VerbatimChar"/>
        </w:rPr>
        <w:t xml:space="preserve">                                     └─ _merge_copy_cell_value_and_format</w:t>
      </w:r>
      <w:r>
        <w:br/>
      </w:r>
      <w:r>
        <w:rPr>
          <w:rStyle w:val="VerbatimChar"/>
        </w:rPr>
        <w:t xml:space="preserve">                                          → ячейка Merge[out_row][tc по заголовку]</w:t>
      </w:r>
    </w:p>
    <w:p>
      <w:r>
        <w:pict>
          <v:rect style="width:0;height:1.5pt" o:hralign="center" o:hrstd="t" o:hr="t"/>
        </w:pict>
      </w:r>
    </w:p>
    <w:bookmarkEnd w:id="46"/>
    <w:bookmarkStart w:id="47" w:name="таблица-событие-функция-строка"/>
    <w:p>
      <w:pPr>
        <w:pStyle w:val="Heading2"/>
      </w:pPr>
      <w:r>
        <w:t xml:space="preserve">10. Таблица «событие → функция → строка»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запустил макрос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t xml:space="preserve">12073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параметров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parse_collect_settings</w:t>
            </w:r>
          </w:p>
        </w:tc>
        <w:tc>
          <w:tcPr/>
          <w:p>
            <w:pPr>
              <w:pStyle w:val="Compact"/>
            </w:pPr>
            <w:r>
              <w:t xml:space="preserve">11806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= на один 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run_collect_merge</w:t>
            </w:r>
            <w:r>
              <w:t xml:space="preserve"> </w:t>
            </w:r>
            <w:r>
              <w:t xml:space="preserve">→ ветка ONE</w:t>
            </w:r>
          </w:p>
        </w:tc>
        <w:tc>
          <w:tcPr/>
          <w:p>
            <w:pPr>
              <w:pStyle w:val="Compact"/>
            </w:pPr>
            <w:r>
              <w:t xml:space="preserve">12028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Создание/очистка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prepare_target_sheet</w:t>
            </w:r>
          </w:p>
        </w:tc>
        <w:tc>
          <w:tcPr/>
          <w:p>
            <w:pPr>
              <w:pStyle w:val="Compact"/>
            </w:pPr>
            <w:r>
              <w:t xml:space="preserve">8620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open_source</w:t>
            </w:r>
          </w:p>
        </w:tc>
        <w:tc>
          <w:tcPr/>
          <w:p>
            <w:pPr>
              <w:pStyle w:val="Compact"/>
            </w:pPr>
            <w:r>
              <w:t xml:space="preserve">6892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листов источника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iter_sheet_slots</w:t>
            </w:r>
          </w:p>
        </w:tc>
        <w:tc>
          <w:tcPr/>
          <w:p>
            <w:pPr>
              <w:pStyle w:val="Compact"/>
            </w:pPr>
            <w:r>
              <w:t xml:space="preserve">7086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столбцов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build_column_list</w:t>
            </w:r>
          </w:p>
        </w:tc>
        <w:tc>
          <w:tcPr/>
          <w:p>
            <w:pPr>
              <w:pStyle w:val="Compact"/>
            </w:pPr>
            <w:r>
              <w:t xml:space="preserve">7870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Слияние заголовков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find_or_create_header_column</w:t>
            </w:r>
          </w:p>
        </w:tc>
        <w:tc>
          <w:tcPr/>
          <w:p>
            <w:pPr>
              <w:pStyle w:val="Compact"/>
            </w:pPr>
            <w:r>
              <w:t xml:space="preserve">7190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 строк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_merge_prepare_data_rows_with_skip</w:t>
            </w:r>
          </w:p>
        </w:tc>
        <w:tc>
          <w:tcPr/>
          <w:p>
            <w:pPr>
              <w:pStyle w:val="Compact"/>
            </w:pPr>
            <w:r>
              <w:t xml:space="preserve">8405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_merge_copy_data_rows_to_target</w:t>
            </w:r>
          </w:p>
        </w:tc>
        <w:tc>
          <w:tcPr/>
          <w:p>
            <w:pPr>
              <w:pStyle w:val="Compact"/>
            </w:pPr>
            <w:r>
              <w:t xml:space="preserve">7420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Ячейка → столбец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apply_cell_to_column_mappings</w:t>
            </w:r>
          </w:p>
        </w:tc>
        <w:tc>
          <w:tcPr/>
          <w:p>
            <w:pPr>
              <w:pStyle w:val="Compact"/>
            </w:pPr>
            <w:r>
              <w:t xml:space="preserve">6583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apply_result_sheet_formatting</w:t>
            </w:r>
          </w:p>
        </w:tc>
        <w:tc>
          <w:tcPr/>
          <w:p>
            <w:pPr>
              <w:pStyle w:val="Compact"/>
            </w:pPr>
            <w:r>
              <w:t xml:space="preserve">10098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ВПР / постобработка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apply_result_sheet_postprocessing</w:t>
            </w:r>
          </w:p>
        </w:tc>
        <w:tc>
          <w:tcPr/>
          <w:p>
            <w:pPr>
              <w:pStyle w:val="Compact"/>
            </w:pPr>
            <w:r>
              <w:t xml:space="preserve">9422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отличия-от-других-режимов-кратко"/>
    <w:p>
      <w:pPr>
        <w:pStyle w:val="Heading2"/>
      </w:pPr>
      <w:r>
        <w:t xml:space="preserve">11. Отличия от других режимов (кратко)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929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На один лист (ONE)</w:t>
            </w:r>
          </w:p>
        </w:tc>
        <w:tc>
          <w:tcPr/>
          <w:p>
            <w:pPr>
              <w:pStyle w:val="Compact"/>
            </w:pPr>
            <w:r>
              <w:t xml:space="preserve">На разные листы (MANY)</w:t>
            </w:r>
          </w:p>
        </w:tc>
        <w:tc>
          <w:tcPr/>
          <w:p>
            <w:pPr>
              <w:pStyle w:val="Compact"/>
            </w:pPr>
            <w:r>
              <w:t xml:space="preserve">Копирование листов (COPY)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Лист(ы) результата</w:t>
            </w:r>
          </w:p>
        </w:tc>
        <w:tc>
          <w:tcPr/>
          <w:p>
            <w:pPr>
              <w:pStyle w:val="Compact"/>
            </w:pPr>
            <w:r>
              <w:t xml:space="preserve">Один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Merge_N</w:t>
            </w:r>
            <w:r>
              <w:t xml:space="preserve"> </w:t>
            </w:r>
            <w:r>
              <w:t xml:space="preserve">или по имени</w:t>
            </w:r>
          </w:p>
        </w:tc>
        <w:tc>
          <w:tcPr/>
          <w:p>
            <w:pPr>
              <w:pStyle w:val="Compact"/>
            </w:pPr>
            <w:r>
              <w:t xml:space="preserve">Копии вкладок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Слияние столбцов по заголовку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Зависит от ветки</w:t>
            </w:r>
          </w:p>
        </w:tc>
        <w:tc>
          <w:tcPr/>
          <w:p>
            <w:pPr>
              <w:pStyle w:val="Compact"/>
            </w:pPr>
            <w:r>
              <w:t xml:space="preserve">Нет (целый лист)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apply_result_sheet_formatting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apply_cell_to_column_mappings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описывает алгоритм по коду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collect_workbooks.py</w:t>
      </w:r>
      <w:r>
        <w:rPr>
          <w:i/>
          <w:iCs/>
        </w:rPr>
        <w:t xml:space="preserve"> </w:t>
      </w:r>
      <w:r>
        <w:rPr>
          <w:i/>
          <w:iCs/>
        </w:rPr>
        <w:t xml:space="preserve">(ветка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merge_on_one_sheet</w:t>
      </w:r>
      <w:r>
        <w:rPr>
          <w:i/>
          <w:iCs/>
        </w:rPr>
        <w:t xml:space="preserve">). Для полной архитектуры модуля см.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09_ARCHITECTURE.md</w:t>
        </w:r>
      </w:hyperlink>
      <w:r>
        <w:rPr>
          <w:i/>
          <w:iCs/>
        </w:rPr>
        <w:t xml:space="preserve">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macro-lib/collect_workbooks.py" TargetMode="External" /><Relationship Type="http://schemas.openxmlformats.org/officeDocument/2006/relationships/hyperlink" Id="rId10" Target="04_DATA_COLLECTION.md" TargetMode="External" /><Relationship Type="http://schemas.openxmlformats.org/officeDocument/2006/relationships/hyperlink" Id="rId12" Target="05_POSTPROCESS.md" TargetMode="External" /><Relationship Type="http://schemas.openxmlformats.org/officeDocument/2006/relationships/hyperlink" Id="rId11" Target="09_ARCHITECTURE.md" TargetMode="External" /><Relationship Type="http://schemas.openxmlformats.org/officeDocument/2006/relationships/hyperlink" Id="rId13" Target="15_PARAM_REFERENCE.md" TargetMode="External" /><Relationship Type="http://schemas.openxmlformats.org/officeDocument/2006/relationships/hyperlink" Id="rId14" Target="18_ORCHESTRATO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macro-lib/collect_workbooks.py" TargetMode="External" /><Relationship Type="http://schemas.openxmlformats.org/officeDocument/2006/relationships/hyperlink" Id="rId10" Target="04_DATA_COLLECTION.md" TargetMode="External" /><Relationship Type="http://schemas.openxmlformats.org/officeDocument/2006/relationships/hyperlink" Id="rId12" Target="05_POSTPROCESS.md" TargetMode="External" /><Relationship Type="http://schemas.openxmlformats.org/officeDocument/2006/relationships/hyperlink" Id="rId11" Target="09_ARCHITECTURE.md" TargetMode="External" /><Relationship Type="http://schemas.openxmlformats.org/officeDocument/2006/relationships/hyperlink" Id="rId13" Target="15_PARAM_REFERENCE.md" TargetMode="External" /><Relationship Type="http://schemas.openxmlformats.org/officeDocument/2006/relationships/hyperlink" Id="rId14" Target="18_ORCHESTRAT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2026-10-20T08:54:43Z</dcterms:created>
  <dcterms:modified xsi:type="dcterms:W3CDTF">2026-10-20T08:54:43Z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