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Xb0ae2c97ee98b30114c59130ddc7869132b03d9"/>
    <w:p>
      <w:pPr>
        <w:pStyle w:val="Heading1"/>
      </w:pPr>
      <w:r>
        <w:t xml:space="preserve">Справочник параметров листа «Параметры_Объединения»</w:t>
      </w:r>
    </w:p>
    <w:p>
      <w:pPr>
        <w:pStyle w:val="FirstParagraph"/>
      </w:pPr>
      <w:r>
        <w:t xml:space="preserve">Единый реестр всех имён параметров, допустимых значений и колонок. Канонический источник имён в коде:</w:t>
      </w:r>
      <w:r>
        <w:t xml:space="preserve"> </w:t>
      </w:r>
      <w:r>
        <w:rPr>
          <w:rStyle w:val="VerbatimChar"/>
        </w:rPr>
        <w:t xml:space="preserve">param_wizard._build_wizard_catalog()</w:t>
      </w:r>
      <w:r>
        <w:t xml:space="preserve"> </w:t>
      </w:r>
      <w:r>
        <w:t xml:space="preserve">и константы</w:t>
      </w:r>
      <w:r>
        <w:t xml:space="preserve"> </w:t>
      </w:r>
      <w:r>
        <w:rPr>
          <w:rStyle w:val="VerbatimChar"/>
        </w:rPr>
        <w:t xml:space="preserve">P_MERGE_*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collect_workbooks.py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Версия макроса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MACRO_VERSION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macro-lib/collect_workbooks.py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macro-lib/version.txt</w:t>
      </w:r>
      <w:r>
        <w:t xml:space="preserve"> </w:t>
      </w:r>
      <w:r>
        <w:t xml:space="preserve">(</w:t>
      </w:r>
      <w:r>
        <w:rPr>
          <w:b/>
          <w:bCs/>
        </w:rPr>
        <w:t xml:space="preserve">3.10.798</w:t>
      </w:r>
      <w:r>
        <w:t xml:space="preserve">).</w:t>
      </w:r>
    </w:p>
    <w:p>
      <w:pPr>
        <w:pStyle w:val="BodyText"/>
      </w:pPr>
      <w:r>
        <w:t xml:space="preserve">Подробные описания поведения — в</w:t>
      </w:r>
      <w:r>
        <w:t xml:space="preserve"> </w:t>
      </w:r>
      <w:hyperlink r:id="rId9">
        <w:r>
          <w:rPr>
            <w:rStyle w:val="Hyperlink"/>
          </w:rPr>
          <w:t xml:space="preserve">04_DATA_COLLECTION.md</w:t>
        </w:r>
      </w:hyperlink>
      <w:r>
        <w:t xml:space="preserve">, оркестратор —</w:t>
      </w:r>
      <w:r>
        <w:t xml:space="preserve"> </w:t>
      </w:r>
      <w:hyperlink r:id="rId10">
        <w:r>
          <w:rPr>
            <w:rStyle w:val="Hyperlink"/>
          </w:rPr>
          <w:t xml:space="preserve">18_ORCHESTRATOR.md</w:t>
        </w:r>
      </w:hyperlink>
      <w:r>
        <w:t xml:space="preserve">, постобработка —</w:t>
      </w:r>
      <w:r>
        <w:t xml:space="preserve"> </w:t>
      </w:r>
      <w:hyperlink r:id="rId11">
        <w:r>
          <w:rPr>
            <w:rStyle w:val="Hyperlink"/>
          </w:rPr>
          <w:t xml:space="preserve">05_POSTPROCESS.md</w:t>
        </w:r>
      </w:hyperlink>
      <w:r>
        <w:t xml:space="preserve">, JSON —</w:t>
      </w:r>
      <w:r>
        <w:t xml:space="preserve"> </w:t>
      </w:r>
      <w:hyperlink r:id="rId12">
        <w:r>
          <w:rPr>
            <w:rStyle w:val="Hyperlink"/>
          </w:rPr>
          <w:t xml:space="preserve">13_JSON_PARAMS.md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Start w:id="13" w:name="раскладка-листа"/>
    <w:p>
      <w:pPr>
        <w:pStyle w:val="Heading2"/>
      </w:pPr>
      <w:r>
        <w:t xml:space="preserve">Раскладка листа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Колонка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Имя параметра (ключ)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Основное значение (или «смотри в C» для параметров с JSON)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C, D…</w:t>
            </w:r>
          </w:p>
        </w:tc>
        <w:tc>
          <w:tcPr/>
          <w:p>
            <w:pPr>
              <w:pStyle w:val="Compact"/>
            </w:pPr>
            <w:r>
              <w:t xml:space="preserve">Дополнительные значения: пути к файлам, способ переноса (в строке «Режим»), JSON постобработки, колонки ВПР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Пустая</w:t>
            </w:r>
            <w:r>
              <w:t xml:space="preserve"> </w:t>
            </w: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Конец таблицы параметров</w:t>
            </w:r>
          </w:p>
        </w:tc>
      </w:tr>
    </w:tbl>
    <w:p>
      <w:pPr>
        <w:pStyle w:val="BodyText"/>
      </w:pPr>
      <w:r>
        <w:t xml:space="preserve">Лист: имя начинается с</w:t>
      </w:r>
      <w:r>
        <w:t xml:space="preserve"> </w:t>
      </w:r>
      <w:r>
        <w:rPr>
          <w:rStyle w:val="VerbatimChar"/>
        </w:rPr>
        <w:t xml:space="preserve">Параметры_Объединения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collect_workbooks</w:t>
      </w:r>
      <w:r>
        <w:t xml:space="preserve">: при нескольких листах группы параметры — с</w:t>
      </w:r>
      <w:r>
        <w:t xml:space="preserve"> </w:t>
      </w:r>
      <w:r>
        <w:rPr>
          <w:b/>
          <w:bCs/>
        </w:rPr>
        <w:t xml:space="preserve">активного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collect_pack</w:t>
      </w:r>
      <w:r>
        <w:t xml:space="preserve">: выбор листов в диалоге оркестратора (</w:t>
      </w:r>
      <w:hyperlink r:id="rId10">
        <w:r>
          <w:rPr>
            <w:rStyle w:val="Hyperlink"/>
          </w:rPr>
          <w:t xml:space="preserve">18_ORCHESTRATOR.md</w:t>
        </w:r>
      </w:hyperlink>
      <w:r>
        <w:t xml:space="preserve">).</w:t>
      </w:r>
      <w:r>
        <w:t xml:space="preserve"> </w:t>
      </w:r>
      <w:r>
        <w:t xml:space="preserve">На этапе 2 используется запомненный лист параметров (</w:t>
      </w:r>
      <w:r>
        <w:rPr>
          <w:rStyle w:val="VerbatimChar"/>
        </w:rPr>
        <w:t xml:space="preserve">set_run_param_sheet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3"/>
    <w:bookmarkStart w:id="19" w:name="сводная-таблица-колонка-a"/>
    <w:p>
      <w:pPr>
        <w:pStyle w:val="Heading2"/>
      </w:pPr>
      <w:r>
        <w:t xml:space="preserve">Сводная таблица (колонка 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2011"/>
        <w:gridCol w:w="1131"/>
        <w:gridCol w:w="1760"/>
        <w:gridCol w:w="18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Имя в A</w:t>
            </w:r>
          </w:p>
        </w:tc>
        <w:tc>
          <w:tcPr/>
          <w:p>
            <w:pPr>
              <w:pStyle w:val="Compact"/>
            </w:pPr>
            <w:r>
              <w:t xml:space="preserve">Тип значения B</w:t>
            </w:r>
          </w:p>
        </w:tc>
        <w:tc>
          <w:tcPr/>
          <w:p>
            <w:pPr>
              <w:pStyle w:val="Compact"/>
            </w:pPr>
            <w:r>
              <w:t xml:space="preserve">Колонки</w:t>
            </w:r>
          </w:p>
        </w:tc>
        <w:tc>
          <w:tcPr/>
          <w:p>
            <w:pPr>
              <w:pStyle w:val="Compact"/>
            </w:pPr>
            <w:r>
              <w:t xml:space="preserve">Повтор строк</w:t>
            </w:r>
          </w:p>
        </w:tc>
        <w:tc>
          <w:tcPr/>
          <w:p>
            <w:pPr>
              <w:pStyle w:val="Compact"/>
            </w:pPr>
            <w:r>
              <w:t xml:space="preserve">Макрос читает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Версия</w:t>
            </w:r>
          </w:p>
        </w:tc>
        <w:tc>
          <w:tcPr/>
          <w:p>
            <w:pPr>
              <w:pStyle w:val="Compact"/>
            </w:pPr>
            <w:r>
              <w:t xml:space="preserve">текст (авто)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нет (справка)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Комментарий</w:t>
            </w:r>
          </w:p>
        </w:tc>
        <w:tc>
          <w:tcPr/>
          <w:p>
            <w:pPr>
              <w:pStyle w:val="Compact"/>
            </w:pPr>
            <w:r>
              <w:t xml:space="preserve">текст</w:t>
            </w:r>
          </w:p>
        </w:tc>
        <w:tc>
          <w:tcPr/>
          <w:p>
            <w:pPr>
              <w:pStyle w:val="Compact"/>
            </w:pPr>
            <w:r>
              <w:t xml:space="preserve">B… (объединённая ячейка)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нет (только диалог)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Файлы-Источники</w:t>
            </w:r>
          </w:p>
        </w:tc>
        <w:tc>
          <w:tcPr/>
          <w:p>
            <w:pPr>
              <w:pStyle w:val="Compact"/>
            </w:pPr>
            <w:r>
              <w:t xml:space="preserve">пути / маски</w:t>
            </w:r>
          </w:p>
        </w:tc>
        <w:tc>
          <w:tcPr/>
          <w:p>
            <w:pPr>
              <w:pStyle w:val="Compact"/>
            </w:pPr>
            <w:r>
              <w:t xml:space="preserve">B, C, D…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Доп_Параметры_Источника</w:t>
            </w:r>
          </w:p>
        </w:tc>
        <w:tc>
          <w:tcPr/>
          <w:p>
            <w:pPr>
              <w:pStyle w:val="Compact"/>
            </w:pPr>
            <w:r>
              <w:t xml:space="preserve">JSON на источник</w:t>
            </w:r>
          </w:p>
        </w:tc>
        <w:tc>
          <w:tcPr/>
          <w:p>
            <w:pPr>
              <w:pStyle w:val="Compact"/>
            </w:pPr>
            <w:r>
              <w:t xml:space="preserve">B, C, D… (fallback на B)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да (CSV/книга/XML: +</w:t>
            </w:r>
            <w:r>
              <w:t xml:space="preserve"> </w:t>
            </w:r>
            <w:r>
              <w:rPr>
                <w:rStyle w:val="VerbatimChar"/>
              </w:rPr>
              <w:t xml:space="preserve">file_pick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file_pick_scope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file_pick_lambda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Режим</w:t>
            </w:r>
          </w:p>
        </w:tc>
        <w:tc>
          <w:tcPr/>
          <w:p>
            <w:pPr>
              <w:pStyle w:val="Compact"/>
            </w:pPr>
            <w:r>
              <w:t xml:space="preserve">выбор</w:t>
            </w:r>
          </w:p>
        </w:tc>
        <w:tc>
          <w:tcPr/>
          <w:p>
            <w:pPr>
              <w:pStyle w:val="Compact"/>
            </w:pPr>
            <w:r>
              <w:t xml:space="preserve">B;</w:t>
            </w:r>
            <w:r>
              <w:t xml:space="preserve"> </w:t>
            </w:r>
            <w:r>
              <w:rPr>
                <w:b/>
                <w:bCs/>
              </w:rPr>
              <w:t xml:space="preserve">C</w:t>
            </w:r>
            <w:r>
              <w:t xml:space="preserve"> </w:t>
            </w:r>
            <w:r>
              <w:t xml:space="preserve">= способ переноса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Листы</w:t>
            </w:r>
          </w:p>
        </w:tc>
        <w:tc>
          <w:tcPr/>
          <w:p>
            <w:pPr>
              <w:pStyle w:val="Compact"/>
            </w:pPr>
            <w:r>
              <w:t xml:space="preserve">фильтр листов</w:t>
            </w:r>
          </w:p>
        </w:tc>
        <w:tc>
          <w:tcPr/>
          <w:p>
            <w:pPr>
              <w:pStyle w:val="Compact"/>
            </w:pPr>
            <w:r>
              <w:t xml:space="preserve">B, C, D…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Столбцы</w:t>
            </w:r>
          </w:p>
        </w:tc>
        <w:tc>
          <w:tcPr/>
          <w:p>
            <w:pPr>
              <w:pStyle w:val="Compact"/>
            </w:pPr>
            <w:r>
              <w:t xml:space="preserve">фильтр столбцов</w:t>
            </w:r>
          </w:p>
        </w:tc>
        <w:tc>
          <w:tcPr/>
          <w:p>
            <w:pPr>
              <w:pStyle w:val="Compact"/>
            </w:pPr>
            <w:r>
              <w:t xml:space="preserve">B, C, D…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Начало_Строка</w:t>
            </w:r>
          </w:p>
        </w:tc>
        <w:tc>
          <w:tcPr/>
          <w:p>
            <w:pPr>
              <w:pStyle w:val="Compact"/>
            </w:pPr>
            <w:r>
              <w:t xml:space="preserve">целое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Начало_Столбец</w:t>
            </w:r>
          </w:p>
        </w:tc>
        <w:tc>
          <w:tcPr/>
          <w:p>
            <w:pPr>
              <w:pStyle w:val="Compact"/>
            </w:pPr>
            <w:r>
              <w:t xml:space="preserve">номер / буква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Число_Строк</w:t>
            </w:r>
          </w:p>
        </w:tc>
        <w:tc>
          <w:tcPr/>
          <w:p>
            <w:pPr>
              <w:pStyle w:val="Compact"/>
            </w:pPr>
            <w:r>
              <w:t xml:space="preserve">целое / пусто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Число_Столбцов</w:t>
            </w:r>
          </w:p>
        </w:tc>
        <w:tc>
          <w:tcPr/>
          <w:p>
            <w:pPr>
              <w:pStyle w:val="Compact"/>
            </w:pPr>
            <w:r>
              <w:t xml:space="preserve">целое / пусто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Строка_Заголовков</w:t>
            </w:r>
          </w:p>
        </w:tc>
        <w:tc>
          <w:tcPr/>
          <w:p>
            <w:pPr>
              <w:pStyle w:val="Compact"/>
            </w:pPr>
            <w:r>
              <w:t xml:space="preserve">целое /</w:t>
            </w:r>
            <w:r>
              <w:t xml:space="preserve"> </w:t>
            </w:r>
            <w:r>
              <w:rPr>
                <w:rStyle w:val="VerbatimChar"/>
              </w:rPr>
              <w:t xml:space="preserve">смотри в C</w:t>
            </w:r>
          </w:p>
        </w:tc>
        <w:tc>
          <w:tcPr/>
          <w:p>
            <w:pPr>
              <w:pStyle w:val="Compact"/>
            </w:pPr>
            <w:r>
              <w:t xml:space="preserve">B;</w:t>
            </w:r>
            <w:r>
              <w:t xml:space="preserve"> </w:t>
            </w:r>
            <w:r>
              <w:rPr>
                <w:b/>
                <w:bCs/>
              </w:rPr>
              <w:t xml:space="preserve">C</w:t>
            </w:r>
            <w:r>
              <w:t xml:space="preserve"> </w:t>
            </w:r>
            <w:r>
              <w:t xml:space="preserve">= JSON</w:t>
            </w:r>
            <w:r>
              <w:t xml:space="preserve"> </w:t>
            </w:r>
            <w:r>
              <w:rPr>
                <w:rStyle w:val="VerbatimChar"/>
              </w:rPr>
              <w:t xml:space="preserve">строка_заголовков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Листы_удалить</w:t>
            </w:r>
          </w:p>
        </w:tc>
        <w:tc>
          <w:tcPr/>
          <w:p>
            <w:pPr>
              <w:pStyle w:val="Compact"/>
            </w:pPr>
            <w:r>
              <w:t xml:space="preserve">шаблоны листов</w:t>
            </w:r>
          </w:p>
        </w:tc>
        <w:tc>
          <w:tcPr/>
          <w:p>
            <w:pPr>
              <w:pStyle w:val="Compact"/>
            </w:pPr>
            <w:r>
              <w:t xml:space="preserve">B;</w:t>
            </w:r>
            <w:r>
              <w:t xml:space="preserve"> </w:t>
            </w:r>
            <w:r>
              <w:rPr>
                <w:b/>
                <w:bCs/>
              </w:rPr>
              <w:t xml:space="preserve">C</w:t>
            </w:r>
            <w:r>
              <w:t xml:space="preserve"> </w:t>
            </w:r>
            <w:r>
              <w:t xml:space="preserve">= JSON</w:t>
            </w:r>
            <w:r>
              <w:t xml:space="preserve"> </w:t>
            </w:r>
            <w:r>
              <w:rPr>
                <w:rStyle w:val="VerbatimChar"/>
              </w:rPr>
              <w:t xml:space="preserve">filter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Добавить_в_карту_переменных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смотри в 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  <w:r>
              <w:t xml:space="preserve"> </w:t>
            </w:r>
            <w:r>
              <w:t xml:space="preserve">= JSON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Ручной_ввод_в_карту_переменных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смотри в 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  <w:r>
              <w:t xml:space="preserve"> </w:t>
            </w:r>
            <w:r>
              <w:t xml:space="preserve">= JSON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Источник_в_первой_колонке</w:t>
            </w:r>
          </w:p>
        </w:tc>
        <w:tc>
          <w:tcPr/>
          <w:p>
            <w:pPr>
              <w:pStyle w:val="Compact"/>
            </w:pPr>
            <w:r>
              <w:t xml:space="preserve">выбор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да (только «На один лист»)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Дата_источника_во_второй__колонке</w:t>
            </w:r>
          </w:p>
        </w:tc>
        <w:tc>
          <w:tcPr/>
          <w:p>
            <w:pPr>
              <w:pStyle w:val="Compact"/>
            </w:pPr>
            <w:r>
              <w:t xml:space="preserve">выбор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да (только «На один лист»)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Способ_переноса</w:t>
            </w:r>
          </w:p>
        </w:tc>
        <w:tc>
          <w:tcPr/>
          <w:p>
            <w:pPr>
              <w:pStyle w:val="Compact"/>
            </w:pPr>
            <w:r>
              <w:t xml:space="preserve">выбор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да (приоритет над C в «Режим»)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Листы_не_удалять</w:t>
            </w:r>
          </w:p>
        </w:tc>
        <w:tc>
          <w:tcPr/>
          <w:p>
            <w:pPr>
              <w:pStyle w:val="Compact"/>
            </w:pPr>
            <w:r>
              <w:t xml:space="preserve">шаблоны в B (</w:t>
            </w:r>
            <w:r>
              <w:rPr>
                <w:rStyle w:val="VerbatimChar"/>
              </w:rPr>
              <w:t xml:space="preserve">*Отчет*</w:t>
            </w:r>
            <w:r>
              <w:t xml:space="preserve">); C — JSON</w:t>
            </w:r>
            <w:r>
              <w:t xml:space="preserve"> </w:t>
            </w:r>
            <w:r>
              <w:rPr>
                <w:rStyle w:val="VerbatimChar"/>
              </w:rPr>
              <w:t xml:space="preserve">filter</w:t>
            </w:r>
            <w:r>
              <w:t xml:space="preserve"> </w:t>
            </w:r>
            <w:r>
              <w:t xml:space="preserve">лямбда</w:t>
            </w:r>
          </w:p>
        </w:tc>
        <w:tc>
          <w:tcPr/>
          <w:p>
            <w:pPr>
              <w:pStyle w:val="Compact"/>
            </w:pPr>
            <w:r>
              <w:t xml:space="preserve">B (+C)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Пропуск_строк_источника</w:t>
            </w:r>
          </w:p>
        </w:tc>
        <w:tc>
          <w:tcPr/>
          <w:p>
            <w:pPr>
              <w:pStyle w:val="Compact"/>
            </w:pPr>
            <w:r>
              <w:t xml:space="preserve">столбцы / формула</w:t>
            </w:r>
          </w:p>
        </w:tc>
        <w:tc>
          <w:tcPr/>
          <w:p>
            <w:pPr>
              <w:pStyle w:val="Compact"/>
            </w:pPr>
            <w:r>
              <w:t xml:space="preserve">B, C, D…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удаление_верхних_строк</w:t>
            </w:r>
          </w:p>
        </w:tc>
        <w:tc>
          <w:tcPr/>
          <w:p>
            <w:pPr>
              <w:pStyle w:val="Compact"/>
            </w:pPr>
            <w:r>
              <w:t xml:space="preserve">legacy-текст или JSON в C</w:t>
            </w:r>
          </w:p>
        </w:tc>
        <w:tc>
          <w:tcPr/>
          <w:p>
            <w:pPr>
              <w:pStyle w:val="Compact"/>
            </w:pPr>
            <w:r>
              <w:t xml:space="preserve">B = «смотри в C»;</w:t>
            </w:r>
            <w:r>
              <w:t xml:space="preserve"> </w:t>
            </w:r>
            <w:r>
              <w:rPr>
                <w:b/>
                <w:bCs/>
              </w:rPr>
              <w:t xml:space="preserve">C</w:t>
            </w:r>
            <w:r>
              <w:t xml:space="preserve"> </w:t>
            </w:r>
            <w:r>
              <w:t xml:space="preserve">= JSON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Автофильтр_результата</w:t>
            </w:r>
          </w:p>
        </w:tc>
        <w:tc>
          <w:tcPr/>
          <w:p>
            <w:pPr>
              <w:pStyle w:val="Compact"/>
            </w:pPr>
            <w:r>
              <w:t xml:space="preserve">Да / Нет</w:t>
            </w:r>
          </w:p>
        </w:tc>
        <w:tc>
          <w:tcPr/>
          <w:p>
            <w:pPr>
              <w:pStyle w:val="Compact"/>
            </w:pPr>
            <w:r>
              <w:t xml:space="preserve">B;</w:t>
            </w:r>
            <w:r>
              <w:t xml:space="preserve"> </w:t>
            </w:r>
            <w:r>
              <w:rPr>
                <w:b/>
                <w:bCs/>
              </w:rPr>
              <w:t xml:space="preserve">C</w:t>
            </w:r>
            <w:r>
              <w:t xml:space="preserve"> </w:t>
            </w:r>
            <w:r>
              <w:t xml:space="preserve">= список листов (JSON)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Закрепить_заголовок</w:t>
            </w:r>
          </w:p>
        </w:tc>
        <w:tc>
          <w:tcPr/>
          <w:p>
            <w:pPr>
              <w:pStyle w:val="Compact"/>
            </w:pPr>
            <w:r>
              <w:t xml:space="preserve">Да / Нет</w:t>
            </w:r>
          </w:p>
        </w:tc>
        <w:tc>
          <w:tcPr/>
          <w:p>
            <w:pPr>
              <w:pStyle w:val="Compact"/>
            </w:pPr>
            <w:r>
              <w:t xml:space="preserve">B;</w:t>
            </w:r>
            <w:r>
              <w:t xml:space="preserve"> </w:t>
            </w:r>
            <w:r>
              <w:rPr>
                <w:b/>
                <w:bCs/>
              </w:rPr>
              <w:t xml:space="preserve">C</w:t>
            </w:r>
            <w:r>
              <w:t xml:space="preserve"> </w:t>
            </w:r>
            <w:r>
              <w:t xml:space="preserve">= список листов (JSON)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Отображение_прогресса</w:t>
            </w:r>
          </w:p>
        </w:tc>
        <w:tc>
          <w:tcPr/>
          <w:p>
            <w:pPr>
              <w:pStyle w:val="Compact"/>
            </w:pPr>
            <w:r>
              <w:t xml:space="preserve">выбор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MERGE_DEBUG</w:t>
            </w:r>
          </w:p>
        </w:tc>
        <w:tc>
          <w:tcPr/>
          <w:p>
            <w:pPr>
              <w:pStyle w:val="Compact"/>
            </w:pPr>
            <w:r>
              <w:t xml:space="preserve">Да / Нет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MERGE_DEBUG_CONSOLE_LOG_TO_WORKSHEET</w:t>
            </w:r>
          </w:p>
        </w:tc>
        <w:tc>
          <w:tcPr/>
          <w:p>
            <w:pPr>
              <w:pStyle w:val="Compact"/>
            </w:pPr>
            <w:r>
              <w:t xml:space="preserve">Да / Нет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MERGE_XML_CONVERT_TO_NUMBERS</w:t>
            </w:r>
          </w:p>
        </w:tc>
        <w:tc>
          <w:tcPr/>
          <w:p>
            <w:pPr>
              <w:pStyle w:val="Compact"/>
            </w:pPr>
            <w:r>
              <w:t xml:space="preserve">Да / Нет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да (только</w:t>
            </w:r>
            <w:r>
              <w:t xml:space="preserve"> </w:t>
            </w:r>
            <w:r>
              <w:rPr>
                <w:rStyle w:val="VerbatimChar"/>
              </w:rPr>
              <w:t xml:space="preserve">xml_excel_ods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MERGE_XML_DATETIME_FORMATS</w:t>
            </w:r>
          </w:p>
        </w:tc>
        <w:tc>
          <w:tcPr/>
          <w:p>
            <w:pPr>
              <w:pStyle w:val="Compact"/>
            </w:pPr>
            <w:r>
              <w:t xml:space="preserve">список форматов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да (только</w:t>
            </w:r>
            <w:r>
              <w:t xml:space="preserve"> </w:t>
            </w:r>
            <w:r>
              <w:rPr>
                <w:rStyle w:val="VerbatimChar"/>
              </w:rPr>
              <w:t xml:space="preserve">xml_excel_ods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Постобработка_xml</w:t>
            </w:r>
          </w:p>
        </w:tc>
        <w:tc>
          <w:tcPr/>
          <w:p>
            <w:pPr>
              <w:pStyle w:val="Compact"/>
            </w:pPr>
            <w:r>
              <w:t xml:space="preserve">ключ функции</w:t>
            </w:r>
          </w:p>
        </w:tc>
        <w:tc>
          <w:tcPr/>
          <w:p>
            <w:pPr>
              <w:pStyle w:val="Compact"/>
            </w:pPr>
            <w:r>
              <w:t xml:space="preserve">B;</w:t>
            </w:r>
            <w:r>
              <w:t xml:space="preserve"> </w:t>
            </w:r>
            <w:r>
              <w:rPr>
                <w:b/>
                <w:bCs/>
              </w:rPr>
              <w:t xml:space="preserve">C</w:t>
            </w:r>
            <w:r>
              <w:t xml:space="preserve"> </w:t>
            </w:r>
            <w:r>
              <w:t xml:space="preserve">= JSON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 (только</w:t>
            </w:r>
            <w:r>
              <w:t xml:space="preserve"> </w:t>
            </w:r>
            <w:r>
              <w:rPr>
                <w:rStyle w:val="VerbatimChar"/>
              </w:rPr>
              <w:t xml:space="preserve">xml_excel_ods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MERGE_CONFIRM_DELETION_OF_SHEETS</w:t>
            </w:r>
          </w:p>
        </w:tc>
        <w:tc>
          <w:tcPr/>
          <w:p>
            <w:pPr>
              <w:pStyle w:val="Compact"/>
            </w:pPr>
            <w:r>
              <w:t xml:space="preserve">Да / Нет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Ячейка_В_Столбец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столбец:строка -&gt; имя</w:t>
            </w:r>
          </w:p>
        </w:tc>
        <w:tc>
          <w:tcPr/>
          <w:p>
            <w:pPr>
              <w:pStyle w:val="Compact"/>
            </w:pPr>
            <w:r>
              <w:t xml:space="preserve">B, C, D…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Постобработка_Диапазон</w:t>
            </w:r>
          </w:p>
        </w:tc>
        <w:tc>
          <w:tcPr/>
          <w:p>
            <w:pPr>
              <w:pStyle w:val="Compact"/>
            </w:pPr>
            <w:r>
              <w:t xml:space="preserve">ключ функции</w:t>
            </w:r>
          </w:p>
        </w:tc>
        <w:tc>
          <w:tcPr/>
          <w:p>
            <w:pPr>
              <w:pStyle w:val="Compact"/>
            </w:pPr>
            <w:r>
              <w:t xml:space="preserve">B;</w:t>
            </w:r>
            <w:r>
              <w:t xml:space="preserve"> </w:t>
            </w:r>
            <w:r>
              <w:rPr>
                <w:b/>
                <w:bCs/>
              </w:rPr>
              <w:t xml:space="preserve">C</w:t>
            </w:r>
            <w:r>
              <w:t xml:space="preserve"> </w:t>
            </w:r>
            <w:r>
              <w:t xml:space="preserve">= JSON; D = rest плагина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Постобработка_Строка</w:t>
            </w:r>
          </w:p>
        </w:tc>
        <w:tc>
          <w:tcPr/>
          <w:p>
            <w:pPr>
              <w:pStyle w:val="Compact"/>
            </w:pPr>
            <w:r>
              <w:t xml:space="preserve">ключ функции</w:t>
            </w:r>
          </w:p>
        </w:tc>
        <w:tc>
          <w:tcPr/>
          <w:p>
            <w:pPr>
              <w:pStyle w:val="Compact"/>
            </w:pPr>
            <w:r>
              <w:t xml:space="preserve">B;</w:t>
            </w:r>
            <w:r>
              <w:t xml:space="preserve"> </w:t>
            </w:r>
            <w:r>
              <w:rPr>
                <w:b/>
                <w:bCs/>
              </w:rPr>
              <w:t xml:space="preserve">C</w:t>
            </w:r>
            <w:r>
              <w:t xml:space="preserve"> </w:t>
            </w:r>
            <w:r>
              <w:t xml:space="preserve">= JSON; D = rest плагина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ВПР</w:t>
            </w:r>
          </w:p>
        </w:tc>
        <w:tc>
          <w:tcPr/>
          <w:p>
            <w:pPr>
              <w:pStyle w:val="Compact"/>
            </w:pPr>
            <w:r>
              <w:t xml:space="preserve">подтаблица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B–F</w:t>
            </w:r>
            <w:r>
              <w:t xml:space="preserve"> </w:t>
            </w:r>
            <w:r>
              <w:t xml:space="preserve">(или JSON в C)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объединить_листы_в_один</w:t>
            </w:r>
          </w:p>
        </w:tc>
        <w:tc>
          <w:tcPr/>
          <w:p>
            <w:pPr>
              <w:pStyle w:val="Compact"/>
            </w:pPr>
            <w:r>
              <w:t xml:space="preserve">— (B обычно пусто)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  <w:r>
              <w:t xml:space="preserve"> </w:t>
            </w:r>
            <w:r>
              <w:t xml:space="preserve">= JSON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разделить_листы</w:t>
            </w:r>
          </w:p>
        </w:tc>
        <w:tc>
          <w:tcPr/>
          <w:p>
            <w:pPr>
              <w:pStyle w:val="Compact"/>
            </w:pPr>
            <w:r>
              <w:t xml:space="preserve">— (B обычно пусто)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  <w:r>
              <w:t xml:space="preserve"> </w:t>
            </w:r>
            <w:r>
              <w:t xml:space="preserve">= JSON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Финальная_обработка</w:t>
            </w:r>
          </w:p>
        </w:tc>
        <w:tc>
          <w:tcPr/>
          <w:p>
            <w:pPr>
              <w:pStyle w:val="Compact"/>
            </w:pPr>
            <w:r>
              <w:t xml:space="preserve">ключ функции</w:t>
            </w:r>
          </w:p>
        </w:tc>
        <w:tc>
          <w:tcPr/>
          <w:p>
            <w:pPr>
              <w:pStyle w:val="Compact"/>
            </w:pPr>
            <w:r>
              <w:t xml:space="preserve">B;</w:t>
            </w:r>
            <w:r>
              <w:t xml:space="preserve"> </w:t>
            </w:r>
            <w:r>
              <w:rPr>
                <w:b/>
                <w:bCs/>
              </w:rPr>
              <w:t xml:space="preserve">C</w:t>
            </w:r>
            <w:r>
              <w:t xml:space="preserve"> </w:t>
            </w:r>
            <w:r>
              <w:t xml:space="preserve">= JSON; D = rest плагина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MERGE_UI_YIELD_EVERY_ROWS</w:t>
            </w:r>
          </w:p>
        </w:tc>
        <w:tc>
          <w:tcPr/>
          <w:p>
            <w:pPr>
              <w:pStyle w:val="Compact"/>
            </w:pPr>
            <w:r>
              <w:t xml:space="preserve">целое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MERGE_UI_STATUS_EVERY_ROWS</w:t>
            </w:r>
          </w:p>
        </w:tc>
        <w:tc>
          <w:tcPr/>
          <w:p>
            <w:pPr>
              <w:pStyle w:val="Compact"/>
            </w:pPr>
            <w:r>
              <w:t xml:space="preserve">целое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MERGE_COPY_ROW_CHUNK</w:t>
            </w:r>
          </w:p>
        </w:tc>
        <w:tc>
          <w:tcPr/>
          <w:p>
            <w:pPr>
              <w:pStyle w:val="Compact"/>
            </w:pPr>
            <w:r>
              <w:t xml:space="preserve">целое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MERGE_BATCH_COPY_MIN_ROWS</w:t>
            </w:r>
          </w:p>
        </w:tc>
        <w:tc>
          <w:tcPr/>
          <w:p>
            <w:pPr>
              <w:pStyle w:val="Compact"/>
            </w:pPr>
            <w:r>
              <w:t xml:space="preserve">целое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MERGE_ROW_POSTPROCESS_MAX_ROWS</w:t>
            </w:r>
          </w:p>
        </w:tc>
        <w:tc>
          <w:tcPr/>
          <w:p>
            <w:pPr>
              <w:pStyle w:val="Compact"/>
            </w:pPr>
            <w:r>
              <w:t xml:space="preserve">целое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MERGE_FORMATTING_MAX_ROWS</w:t>
            </w:r>
          </w:p>
        </w:tc>
        <w:tc>
          <w:tcPr/>
          <w:p>
            <w:pPr>
              <w:pStyle w:val="Compact"/>
            </w:pPr>
            <w:r>
              <w:t xml:space="preserve">целое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MERGE_FONT_SIZE</w:t>
            </w:r>
          </w:p>
        </w:tc>
        <w:tc>
          <w:tcPr/>
          <w:p>
            <w:pPr>
              <w:pStyle w:val="Compact"/>
            </w:pPr>
            <w:r>
              <w:t xml:space="preserve">целое (pt)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</w:tbl>
    <w:p>
      <w:pPr>
        <w:pStyle w:val="BodyText"/>
      </w:pPr>
      <w:r>
        <w:rPr>
          <w:b/>
          <w:bCs/>
        </w:rPr>
        <w:t xml:space="preserve">Логика B/C/D по файлам</w:t>
      </w:r>
      <w:r>
        <w:t xml:space="preserve"> </w:t>
      </w:r>
      <w:r>
        <w:t xml:space="preserve">(для</w:t>
      </w:r>
      <w:r>
        <w:t xml:space="preserve"> </w:t>
      </w:r>
      <w:r>
        <w:rPr>
          <w:rStyle w:val="VerbatimChar"/>
        </w:rPr>
        <w:t xml:space="preserve">Листы</w:t>
      </w:r>
      <w:r>
        <w:t xml:space="preserve">,</w:t>
      </w:r>
      <w:r>
        <w:t xml:space="preserve"> </w:t>
      </w:r>
      <w:r>
        <w:rPr>
          <w:rStyle w:val="VerbatimChar"/>
        </w:rPr>
        <w:t xml:space="preserve">Столбцы</w:t>
      </w:r>
      <w:r>
        <w:t xml:space="preserve">,</w:t>
      </w:r>
      <w:r>
        <w:t xml:space="preserve"> </w:t>
      </w:r>
      <w:r>
        <w:rPr>
          <w:rStyle w:val="VerbatimChar"/>
        </w:rPr>
        <w:t xml:space="preserve">Пропуск_строк_источника</w:t>
      </w:r>
      <w:r>
        <w:t xml:space="preserve">,</w:t>
      </w:r>
      <w:r>
        <w:t xml:space="preserve"> </w:t>
      </w:r>
      <w:r>
        <w:rPr>
          <w:rStyle w:val="VerbatimChar"/>
        </w:rPr>
        <w:t xml:space="preserve">Ячейка_В_Столбец</w:t>
      </w:r>
      <w:r>
        <w:t xml:space="preserve">,</w:t>
      </w:r>
      <w:r>
        <w:t xml:space="preserve"> </w:t>
      </w:r>
      <w:r>
        <w:rPr>
          <w:rStyle w:val="VerbatimChar"/>
        </w:rPr>
        <w:t xml:space="preserve">Доп_Параметры_Источника</w:t>
      </w:r>
      <w:r>
        <w:t xml:space="preserve">): B — 1-й файл, C — 2-й, D — 3-й…; если ячейка файла пуста — берётся B; если и B пуст — правило не применяется (для</w:t>
      </w:r>
      <w:r>
        <w:t xml:space="preserve"> </w:t>
      </w:r>
      <w:r>
        <w:rPr>
          <w:rStyle w:val="VerbatimChar"/>
        </w:rPr>
        <w:t xml:space="preserve">Листы</w:t>
      </w:r>
      <w:r>
        <w:t xml:space="preserve"> </w:t>
      </w:r>
      <w:r>
        <w:t xml:space="preserve">пустое B трактуется как «Все»; для</w:t>
      </w:r>
      <w:r>
        <w:t xml:space="preserve"> </w:t>
      </w:r>
      <w:r>
        <w:rPr>
          <w:rStyle w:val="VerbatimChar"/>
        </w:rPr>
        <w:t xml:space="preserve">Доп_Параметры_Источника</w:t>
      </w:r>
      <w:r>
        <w:t xml:space="preserve"> </w:t>
      </w:r>
      <w:r>
        <w:t xml:space="preserve">пустая строка целиком — параметр игнорируется).</w:t>
      </w:r>
    </w:p>
    <w:bookmarkStart w:id="16" w:name="доп_параметры_источника"/>
    <w:p>
      <w:pPr>
        <w:pStyle w:val="Heading3"/>
      </w:pPr>
      <w:r>
        <w:rPr>
          <w:rStyle w:val="VerbatimChar"/>
        </w:rPr>
        <w:t xml:space="preserve">Доп_Параметры_Источника</w:t>
      </w:r>
    </w:p>
    <w:p>
      <w:pPr>
        <w:pStyle w:val="FirstParagraph"/>
      </w:pPr>
      <w:r>
        <w:t xml:space="preserve">JSON в ячейках B, C, D… (как у источников). Пустая ячейка → JSON из B.</w:t>
      </w:r>
      <w:r>
        <w:t xml:space="preserve"> </w:t>
      </w:r>
      <w:r>
        <w:t xml:space="preserve">Наборы ключей</w:t>
      </w:r>
      <w:r>
        <w:t xml:space="preserve"> </w:t>
      </w:r>
      <w:r>
        <w:rPr>
          <w:b/>
          <w:bCs/>
        </w:rPr>
        <w:t xml:space="preserve">не смешивать</w:t>
      </w:r>
      <w:r>
        <w:t xml:space="preserve"> </w:t>
      </w:r>
      <w:r>
        <w:t xml:space="preserve">в одном объекте из визарда: CSV — свои, книга ODS/XLS(X/M) — свои.</w:t>
      </w:r>
    </w:p>
    <w:bookmarkStart w:id="14" w:name="csv"/>
    <w:p>
      <w:pPr>
        <w:pStyle w:val="Heading4"/>
      </w:pPr>
      <w:r>
        <w:t xml:space="preserve">CSV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"delimiter"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";"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"encoding"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"windows-1251"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"copy_whole_sheet"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delimiter</w:t>
      </w:r>
      <w:r>
        <w:t xml:space="preserve">:</w:t>
      </w:r>
      <w:r>
        <w:t xml:space="preserve"> </w:t>
      </w:r>
      <w:r>
        <w:rPr>
          <w:rStyle w:val="VerbatimChar"/>
        </w:rPr>
        <w:t xml:space="preserve">;</w:t>
      </w:r>
      <w:r>
        <w:t xml:space="preserve">,</w:t>
      </w:r>
      <w:r>
        <w:t xml:space="preserve"> </w:t>
      </w:r>
      <w:r>
        <w:rPr>
          <w:rStyle w:val="VerbatimChar"/>
        </w:rPr>
        <w:t xml:space="preserve">,</w:t>
      </w:r>
      <w:r>
        <w:t xml:space="preserve">, табуляция (</w:t>
      </w:r>
      <w:r>
        <w:rPr>
          <w:rStyle w:val="VerbatimChar"/>
        </w:rPr>
        <w:t xml:space="preserve">\t</w:t>
      </w:r>
      <w:r>
        <w:t xml:space="preserve">),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(по умолчанию</w:t>
      </w:r>
      <w:r>
        <w:t xml:space="preserve"> </w:t>
      </w:r>
      <w:r>
        <w:rPr>
          <w:rStyle w:val="VerbatimChar"/>
        </w:rPr>
        <w:t xml:space="preserve">;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encoding</w:t>
      </w:r>
      <w:r>
        <w:t xml:space="preserve">:</w:t>
      </w:r>
      <w:r>
        <w:t xml:space="preserve"> </w:t>
      </w:r>
      <w:r>
        <w:rPr>
          <w:rStyle w:val="VerbatimChar"/>
        </w:rPr>
        <w:t xml:space="preserve">windows-1251</w:t>
      </w:r>
      <w:r>
        <w:t xml:space="preserve"> </w:t>
      </w:r>
      <w:r>
        <w:t xml:space="preserve">(по умолчанию),</w:t>
      </w:r>
      <w:r>
        <w:t xml:space="preserve"> </w:t>
      </w:r>
      <w:r>
        <w:rPr>
          <w:rStyle w:val="VerbatimChar"/>
        </w:rPr>
        <w:t xml:space="preserve">utf-8</w:t>
      </w:r>
      <w:r>
        <w:t xml:space="preserve">,</w:t>
      </w:r>
      <w:r>
        <w:t xml:space="preserve"> </w:t>
      </w:r>
      <w:r>
        <w:rPr>
          <w:rStyle w:val="VerbatimChar"/>
        </w:rPr>
        <w:t xml:space="preserve">utf-8-sig</w:t>
      </w:r>
      <w:r>
        <w:t xml:space="preserve">,</w:t>
      </w:r>
      <w:r>
        <w:t xml:space="preserve"> </w:t>
      </w:r>
      <w:r>
        <w:rPr>
          <w:rStyle w:val="VerbatimChar"/>
        </w:rPr>
        <w:t xml:space="preserve">cp866</w:t>
      </w:r>
      <w:r>
        <w:t xml:space="preserve">,</w:t>
      </w:r>
      <w:r>
        <w:t xml:space="preserve"> </w:t>
      </w:r>
      <w:r>
        <w:rPr>
          <w:rStyle w:val="VerbatimChar"/>
        </w:rPr>
        <w:t xml:space="preserve">koi8-r</w:t>
      </w:r>
      <w:r>
        <w:t xml:space="preserve">, …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copy_whole_sheet</w:t>
      </w:r>
      <w:r>
        <w:t xml:space="preserve">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(по умолчанию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). В режиме</w:t>
      </w:r>
      <w:r>
        <w:t xml:space="preserve"> </w:t>
      </w:r>
      <w:r>
        <w:rPr>
          <w:b/>
          <w:bCs/>
        </w:rPr>
        <w:t xml:space="preserve">«Копирование листов»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false</w:t>
      </w:r>
      <w:r>
        <w:t xml:space="preserve"> </w:t>
      </w:r>
      <w:r>
        <w:t xml:space="preserve">— CSV в память → числа/даты →</w:t>
      </w:r>
      <w:r>
        <w:t xml:space="preserve"> </w:t>
      </w:r>
      <w:r>
        <w:rPr>
          <w:rStyle w:val="VerbatimChar"/>
        </w:rPr>
        <w:t xml:space="preserve">setDataArray</w:t>
      </w:r>
      <w:r>
        <w:t xml:space="preserve">;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true</w:t>
      </w:r>
      <w:r>
        <w:t xml:space="preserve"> </w:t>
      </w:r>
      <w:r>
        <w:t xml:space="preserve">— открыть CSV в Calc (фильтр +</w:t>
      </w:r>
      <w:r>
        <w:t xml:space="preserve"> </w:t>
      </w:r>
      <w:r>
        <w:rPr>
          <w:rStyle w:val="VerbatimChar"/>
        </w:rPr>
        <w:t xml:space="preserve">delimiter</w:t>
      </w:r>
      <w:r>
        <w:t xml:space="preserve">/</w:t>
      </w:r>
      <w:r>
        <w:rPr>
          <w:rStyle w:val="VerbatimChar"/>
        </w:rPr>
        <w:t xml:space="preserve">encoding</w:t>
      </w:r>
      <w:r>
        <w:t xml:space="preserve">) и перенести лист целиком (</w:t>
      </w:r>
      <w:r>
        <w:rPr>
          <w:rStyle w:val="VerbatimChar"/>
        </w:rPr>
        <w:t xml:space="preserve">importSheet</w:t>
      </w:r>
      <w:r>
        <w:t xml:space="preserve">), как у xlsx/ods.</w:t>
      </w:r>
      <w:r>
        <w:t xml:space="preserve"> </w:t>
      </w:r>
      <w:r>
        <w:t xml:space="preserve">Отдельная конвертация текст→число/дата</w:t>
      </w:r>
      <w:r>
        <w:t xml:space="preserve"> </w:t>
      </w:r>
      <w:r>
        <w:rPr>
          <w:b/>
          <w:bCs/>
        </w:rPr>
        <w:t xml:space="preserve">не выполняется</w:t>
      </w:r>
      <w:r>
        <w:t xml:space="preserve"> </w:t>
      </w:r>
      <w:r>
        <w:t xml:space="preserve">(ни UNO, ни xml),</w:t>
      </w:r>
      <w:r>
        <w:t xml:space="preserve"> </w:t>
      </w:r>
      <w:r>
        <w:t xml:space="preserve">независимо от</w:t>
      </w:r>
      <w:r>
        <w:t xml:space="preserve"> </w:t>
      </w:r>
      <w:r>
        <w:rPr>
          <w:rStyle w:val="VerbatimChar"/>
        </w:rPr>
        <w:t xml:space="preserve">MERGE_XML_CONVERT_TO_NUMBERS</w:t>
      </w:r>
      <w:r>
        <w:t xml:space="preserve"> </w:t>
      </w:r>
      <w:r>
        <w:t xml:space="preserve">— Calc уже распознаёт типы при открытии.</w:t>
      </w:r>
    </w:p>
    <w:p>
      <w:pPr>
        <w:pStyle w:val="FirstParagraph"/>
      </w:pPr>
      <w:r>
        <w:t xml:space="preserve">Синонимы</w:t>
      </w:r>
      <w:r>
        <w:t xml:space="preserve"> </w:t>
      </w:r>
      <w:r>
        <w:rPr>
          <w:rStyle w:val="VerbatimChar"/>
        </w:rPr>
        <w:t xml:space="preserve">copy_whole_sheet</w:t>
      </w:r>
      <w:r>
        <w:t xml:space="preserve">:</w:t>
      </w:r>
      <w:r>
        <w:t xml:space="preserve"> </w:t>
      </w:r>
      <w:r>
        <w:rPr>
          <w:rStyle w:val="VerbatimChar"/>
        </w:rPr>
        <w:t xml:space="preserve">переносить_листом</w:t>
      </w:r>
      <w:r>
        <w:t xml:space="preserve">,</w:t>
      </w:r>
      <w:r>
        <w:t xml:space="preserve"> </w:t>
      </w:r>
      <w:r>
        <w:rPr>
          <w:rStyle w:val="VerbatimChar"/>
        </w:rPr>
        <w:t xml:space="preserve">переносить_всем_листом</w:t>
      </w:r>
      <w:r>
        <w:t xml:space="preserve">,</w:t>
      </w:r>
      <w:r>
        <w:t xml:space="preserve"> </w:t>
      </w:r>
      <w:r>
        <w:rPr>
          <w:rStyle w:val="VerbatimChar"/>
        </w:rPr>
        <w:t xml:space="preserve">whole_sheet</w:t>
      </w:r>
      <w:r>
        <w:t xml:space="preserve">.</w:t>
      </w:r>
    </w:p>
    <w:p>
      <w:pPr>
        <w:pStyle w:val="BodyText"/>
      </w:pPr>
      <w:r>
        <w:t xml:space="preserve">Общие ключи отбора файлов (CSV, книга и XML):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3099"/>
        <w:gridCol w:w="27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Ключ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Смысл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exclude_mask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Маски исключения имён (*, через</w:t>
            </w:r>
            <w:r>
              <w:t xml:space="preserve"> </w:t>
            </w:r>
            <w:r>
              <w:rPr>
                <w:rStyle w:val="VerbatimChar"/>
              </w:rPr>
              <w:t xml:space="preserve">,</w:t>
            </w:r>
            <w:r>
              <w:t xml:space="preserve">) поверх</w:t>
            </w:r>
            <w:r>
              <w:t xml:space="preserve"> </w:t>
            </w:r>
            <w:r>
              <w:rPr>
                <w:rStyle w:val="VerbatimChar"/>
              </w:rPr>
              <w:t xml:space="preserve">MERGE_SOURCE_EXCLUDE_MASK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file_pick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newest_ctime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oldest_ctime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newest_mtime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oldest_mtime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lambda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file_pick_scope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</w:t>
            </w:r>
            <w:r>
              <w:t xml:space="preserve"> </w:t>
            </w:r>
            <w:r>
              <w:t xml:space="preserve">— по всему списку;</w:t>
            </w:r>
            <w:r>
              <w:t xml:space="preserve"> </w:t>
            </w:r>
            <w:r>
              <w:rPr>
                <w:rStyle w:val="VerbatimChar"/>
              </w:rPr>
              <w:t xml:space="preserve">per_subdir</w:t>
            </w:r>
            <w:r>
              <w:t xml:space="preserve"> </w:t>
            </w:r>
            <w:r>
              <w:t xml:space="preserve">— в каждом подкаталоге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file_pick_lambda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Лямбда-фильтр (</w:t>
            </w:r>
            <w:r>
              <w:rPr>
                <w:rStyle w:val="VerbatimChar"/>
              </w:rPr>
              <w:t xml:space="preserve">path</w:t>
            </w:r>
            <w:r>
              <w:t xml:space="preserve">/</w:t>
            </w:r>
            <w:r>
              <w:rPr>
                <w:rStyle w:val="VerbatimChar"/>
              </w:rPr>
              <w:t xml:space="preserve">имя</w:t>
            </w:r>
            <w:r>
              <w:t xml:space="preserve">/</w:t>
            </w:r>
            <w:r>
              <w:rPr>
                <w:rStyle w:val="VerbatimChar"/>
              </w:rPr>
              <w:t xml:space="preserve">mtime</w:t>
            </w:r>
            <w:r>
              <w:t xml:space="preserve">/</w:t>
            </w:r>
            <w:r>
              <w:rPr>
                <w:rStyle w:val="VerbatimChar"/>
              </w:rPr>
              <w:t xml:space="preserve">ctime</w:t>
            </w:r>
            <w:r>
              <w:t xml:space="preserve">/</w:t>
            </w:r>
            <w:r>
              <w:rPr>
                <w:rStyle w:val="VerbatimChar"/>
              </w:rPr>
              <w:t xml:space="preserve">size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&lt;&lt;Переменные.…&gt;&gt;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Дата создания (</w:t>
      </w:r>
      <w:r>
        <w:rPr>
          <w:rStyle w:val="VerbatimChar"/>
        </w:rPr>
        <w:t xml:space="preserve">*_ctime</w:t>
      </w:r>
      <w:r>
        <w:t xml:space="preserve">): по возможности ОС; на Linux</w:t>
      </w:r>
      <w:r>
        <w:t xml:space="preserve"> </w:t>
      </w:r>
      <w:r>
        <w:rPr>
          <w:rStyle w:val="VerbatimChar"/>
        </w:rPr>
        <w:t xml:space="preserve">st_ctime</w:t>
      </w:r>
      <w:r>
        <w:t xml:space="preserve"> </w:t>
      </w:r>
      <w:r>
        <w:t xml:space="preserve">— смена метаданных (если недоступен — fallback</w:t>
      </w:r>
      <w:r>
        <w:t xml:space="preserve"> </w:t>
      </w:r>
      <w:r>
        <w:rPr>
          <w:rStyle w:val="VerbatimChar"/>
        </w:rPr>
        <w:t xml:space="preserve">mtime</w:t>
      </w:r>
      <w:r>
        <w:t xml:space="preserve"> </w:t>
      </w:r>
      <w:r>
        <w:t xml:space="preserve">+ запись в журнал).</w:t>
      </w:r>
    </w:p>
    <w:p>
      <w:pPr>
        <w:pStyle w:val="BodyText"/>
      </w:pPr>
      <w:r>
        <w:t xml:space="preserve">Визард: субдиалог по расширению источника (CSV / XML / книга —</w:t>
      </w:r>
      <w:r>
        <w:t xml:space="preserve"> </w:t>
      </w:r>
      <w:r>
        <w:rPr>
          <w:b/>
          <w:bCs/>
        </w:rPr>
        <w:t xml:space="preserve">разные</w:t>
      </w:r>
      <w:r>
        <w:t xml:space="preserve"> </w:t>
      </w:r>
      <w:r>
        <w:t xml:space="preserve">формы).</w:t>
      </w:r>
    </w:p>
    <w:bookmarkEnd w:id="14"/>
    <w:bookmarkStart w:id="15" w:name="книга-.ods-.xls-.xlsx-.xlsm"/>
    <w:p>
      <w:pPr>
        <w:pStyle w:val="Heading4"/>
      </w:pPr>
      <w:r>
        <w:t xml:space="preserve">Книга (</w:t>
      </w:r>
      <w:r>
        <w:rPr>
          <w:rStyle w:val="VerbatimChar"/>
        </w:rPr>
        <w:t xml:space="preserve">.ods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.xls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.xlsm</w:t>
      </w:r>
      <w:r>
        <w:t xml:space="preserve">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"prepare_source_in_memory"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"values_mode"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"cached"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"merged_cells"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"top_left"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"trim_empty"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"convert_types"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"in_memory"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"chunk_rows"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3099"/>
        <w:gridCol w:w="27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Ключ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Смысл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prepare_source_in_memory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Бандл → матрица →</w:t>
            </w:r>
            <w:r>
              <w:t xml:space="preserve"> </w:t>
            </w:r>
            <w:r>
              <w:rPr>
                <w:rStyle w:val="VerbatimChar"/>
              </w:rPr>
              <w:t xml:space="preserve">setDataArray</w:t>
            </w:r>
            <w:r>
              <w:t xml:space="preserve"> </w:t>
            </w:r>
            <w:r>
              <w:rPr>
                <w:b/>
                <w:bCs/>
              </w:rPr>
              <w:t xml:space="preserve">без</w:t>
            </w:r>
            <w:r>
              <w:t xml:space="preserve"> </w:t>
            </w:r>
            <w:r>
              <w:rPr>
                <w:rStyle w:val="VerbatimChar"/>
              </w:rPr>
              <w:t xml:space="preserve">open_source</w:t>
            </w:r>
            <w:r>
              <w:t xml:space="preserve"> </w:t>
            </w:r>
            <w:r>
              <w:t xml:space="preserve">(UNO). Синонимы:</w:t>
            </w:r>
            <w:r>
              <w:t xml:space="preserve"> </w:t>
            </w:r>
            <w:r>
              <w:rPr>
                <w:rStyle w:val="VerbatimChar"/>
              </w:rPr>
              <w:t xml:space="preserve">подготовка_источника_в_памяти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prepare_in_memory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source_in_memory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матрица_в_памяти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values_mode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cached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cached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formulas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prefer_cached</w:t>
            </w:r>
            <w:r>
              <w:t xml:space="preserve"> </w:t>
            </w:r>
            <w:r>
              <w:t xml:space="preserve">— кэш, текст формул или кэш иначе формула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merged_cells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top_left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top_left</w:t>
            </w:r>
            <w:r>
              <w:t xml:space="preserve"> </w:t>
            </w:r>
            <w:r>
              <w:t xml:space="preserve">(как Calc) /</w:t>
            </w:r>
            <w:r>
              <w:t xml:space="preserve"> </w:t>
            </w:r>
            <w:r>
              <w:rPr>
                <w:rStyle w:val="VerbatimChar"/>
              </w:rPr>
              <w:t xml:space="preserve">fill</w:t>
            </w:r>
            <w:r>
              <w:t xml:space="preserve"> </w:t>
            </w:r>
            <w:r>
              <w:t xml:space="preserve">(размножить значение на всё объединение)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trim_empty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при флаге</w:t>
            </w:r>
          </w:p>
        </w:tc>
        <w:tc>
          <w:tcPr/>
          <w:p>
            <w:pPr>
              <w:pStyle w:val="Compact"/>
            </w:pPr>
            <w:r>
              <w:t xml:space="preserve">Обрезать пустые края used-range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convert_types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in_memory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in_memory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uno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keep_text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ровно одно</w:t>
            </w:r>
            <w:r>
              <w:t xml:space="preserve"> </w:t>
            </w:r>
            <w:r>
              <w:t xml:space="preserve">место конвертации чисел/дат (не оба)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chunk_rows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50000</w:t>
            </w:r>
          </w:p>
        </w:tc>
        <w:tc>
          <w:tcPr/>
          <w:p>
            <w:pPr>
              <w:pStyle w:val="Compact"/>
            </w:pPr>
            <w:r>
              <w:t xml:space="preserve">Лимит строк накопителя;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/отрицательное → 50000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Когда действует</w:t>
      </w:r>
      <w:r>
        <w:t xml:space="preserve"> </w:t>
      </w:r>
      <w:r>
        <w:t xml:space="preserve">(все сразу): флаг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+ режим</w:t>
      </w:r>
      <w:r>
        <w:t xml:space="preserve"> </w:t>
      </w:r>
      <w:r>
        <w:rPr>
          <w:rStyle w:val="VerbatimChar"/>
        </w:rPr>
        <w:t xml:space="preserve">На один лист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На разные листы</w:t>
      </w:r>
      <w:r>
        <w:t xml:space="preserve"> </w:t>
      </w:r>
      <w:r>
        <w:t xml:space="preserve">+ способ</w:t>
      </w:r>
      <w:r>
        <w:t xml:space="preserve"> </w:t>
      </w:r>
      <w:r>
        <w:rPr>
          <w:rStyle w:val="VerbatimChar"/>
        </w:rPr>
        <w:t xml:space="preserve">Буфер_по_заголовкам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Буфер_по_позиции</w:t>
      </w:r>
      <w:r>
        <w:t xml:space="preserve"> </w:t>
      </w:r>
      <w:r>
        <w:t xml:space="preserve">+ локальный путь книги. Иначе флаг игнорируется (лог «не применимо»):</w:t>
      </w:r>
      <w:r>
        <w:t xml:space="preserve"> </w:t>
      </w:r>
      <w:r>
        <w:rPr>
          <w:rStyle w:val="VerbatimChar"/>
        </w:rPr>
        <w:t xml:space="preserve">Копирование листов</w:t>
      </w:r>
      <w:r>
        <w:t xml:space="preserve">,</w:t>
      </w:r>
      <w:r>
        <w:t xml:space="preserve"> </w:t>
      </w:r>
      <w:r>
        <w:rPr>
          <w:rStyle w:val="VerbatimChar"/>
        </w:rPr>
        <w:t xml:space="preserve">Вовлечь листы</w:t>
      </w:r>
      <w:r>
        <w:t xml:space="preserve">,</w:t>
      </w:r>
      <w:r>
        <w:t xml:space="preserve"> </w:t>
      </w:r>
      <w:r>
        <w:rPr>
          <w:rStyle w:val="VerbatimChar"/>
        </w:rPr>
        <w:t xml:space="preserve">По_API</w:t>
      </w:r>
      <w:r>
        <w:t xml:space="preserve">,</w:t>
      </w:r>
      <w:r>
        <w:t xml:space="preserve"> </w:t>
      </w:r>
      <w:r>
        <w:rPr>
          <w:rStyle w:val="VerbatimChar"/>
        </w:rPr>
        <w:t xml:space="preserve">xml_excel_ods</w:t>
      </w:r>
      <w:r>
        <w:t xml:space="preserve">, URL/smb,</w:t>
      </w:r>
      <w:r>
        <w:t xml:space="preserve"> </w:t>
      </w:r>
      <w:r>
        <w:rPr>
          <w:rStyle w:val="VerbatimChar"/>
        </w:rPr>
        <w:t xml:space="preserve">эта_книга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.xls</w:t>
      </w:r>
      <w:r>
        <w:t xml:space="preserve">: однократная UNO-конвертация во временный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, далее openpyxl → матрица (temp удаляется).</w:t>
      </w:r>
    </w:p>
    <w:p>
      <w:pPr>
        <w:pStyle w:val="BodyText"/>
      </w:pPr>
      <w:r>
        <w:t xml:space="preserve">Визард: субдиалог по расширению источника (CSV, XML и книга —</w:t>
      </w:r>
      <w:r>
        <w:t xml:space="preserve"> </w:t>
      </w:r>
      <w:r>
        <w:rPr>
          <w:b/>
          <w:bCs/>
        </w:rPr>
        <w:t xml:space="preserve">разные</w:t>
      </w:r>
      <w:r>
        <w:t xml:space="preserve"> </w:t>
      </w:r>
      <w:r>
        <w:t xml:space="preserve">формы); «Параметры…»; курсор в C/D пишет JSON в эту колонку.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ручной_ввод_в_карту_переменных"/>
    <w:p>
      <w:pPr>
        <w:pStyle w:val="Heading3"/>
      </w:pPr>
      <w:r>
        <w:rPr>
          <w:rStyle w:val="VerbatimChar"/>
        </w:rPr>
        <w:t xml:space="preserve">Ручной_ввод_в_карту_переменных</w:t>
      </w:r>
    </w:p>
    <w:p>
      <w:pPr>
        <w:pStyle w:val="FirstParagraph"/>
      </w:pPr>
      <w:r>
        <w:t xml:space="preserve">Алиасы:</w:t>
      </w:r>
      <w:r>
        <w:t xml:space="preserve"> </w:t>
      </w:r>
      <w:r>
        <w:rPr>
          <w:rStyle w:val="VerbatimChar"/>
        </w:rPr>
        <w:t xml:space="preserve">ручной_ввод</w:t>
      </w:r>
      <w:r>
        <w:t xml:space="preserve">,</w:t>
      </w:r>
      <w:r>
        <w:t xml:space="preserve"> </w:t>
      </w:r>
      <w:r>
        <w:rPr>
          <w:rStyle w:val="VerbatimChar"/>
        </w:rPr>
        <w:t xml:space="preserve">manual_variable_input</w:t>
      </w:r>
      <w:r>
        <w:t xml:space="preserve">. B — «смотри в С»; JSON в C.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"ручной_ввод_в_карту_переменных"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"Филиал"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"value_kind"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"scalar"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"data_type"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"choices"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"Север"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"Юг"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"prompt"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"Филиал"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p>
      <w:pPr>
        <w:pStyle w:val="FirstParagraph"/>
      </w:pPr>
      <w:r>
        <w:t xml:space="preserve">Ключ карты:</w:t>
      </w:r>
      <w:r>
        <w:t xml:space="preserve"> </w:t>
      </w:r>
      <w:r>
        <w:rPr>
          <w:rStyle w:val="VerbatimChar"/>
        </w:rPr>
        <w:t xml:space="preserve">Имя~ручной_ввод~ручной_ввод</w:t>
      </w:r>
      <w:r>
        <w:t xml:space="preserve"> </w:t>
      </w:r>
      <w:r>
        <w:t xml:space="preserve">(пишется в журнал сбора). Строка</w:t>
      </w:r>
      <w:r>
        <w:t xml:space="preserve"> </w:t>
      </w:r>
      <w:r>
        <w:rPr>
          <w:b/>
          <w:bCs/>
        </w:rPr>
        <w:t xml:space="preserve">выше</w:t>
      </w:r>
      <w:r>
        <w:t xml:space="preserve"> </w:t>
      </w:r>
      <w:r>
        <w:t xml:space="preserve">«Файлы-Источники» — диалог до разворота масок (значение доступно в путях/</w:t>
      </w:r>
      <w:r>
        <w:rPr>
          <w:rStyle w:val="VerbatimChar"/>
        </w:rPr>
        <w:t xml:space="preserve">&lt;&lt;Переменные.Имя&gt;&gt;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file_pick_lambda</w:t>
      </w:r>
      <w:r>
        <w:t xml:space="preserve">). В оркестраторе</w:t>
      </w:r>
      <w:r>
        <w:t xml:space="preserve"> </w:t>
      </w:r>
      <w:r>
        <w:rPr>
          <w:rStyle w:val="VerbatimChar"/>
        </w:rPr>
        <w:t xml:space="preserve">collect_pack</w:t>
      </w:r>
      <w:r>
        <w:t xml:space="preserve"> </w:t>
      </w:r>
      <w:r>
        <w:t xml:space="preserve">prevalidate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проверяет наличие таких файлов до диалога.</w:t>
      </w:r>
      <w:r>
        <w:t xml:space="preserve"> </w:t>
      </w:r>
      <w:r>
        <w:rPr>
          <w:rStyle w:val="VerbatimChar"/>
        </w:rPr>
        <w:t xml:space="preserve">list</w:t>
      </w:r>
      <w:r>
        <w:t xml:space="preserve"> </w:t>
      </w:r>
      <w:r>
        <w:t xml:space="preserve">→ одна строка через</w:t>
      </w:r>
      <w:r>
        <w:t xml:space="preserve"> </w:t>
      </w:r>
      <w:r>
        <w:rPr>
          <w:rStyle w:val="VerbatimChar"/>
        </w:rPr>
        <w:t xml:space="preserve">;</w:t>
      </w:r>
      <w:r>
        <w:t xml:space="preserve">.</w:t>
      </w:r>
      <w:r>
        <w:t xml:space="preserve"> </w:t>
      </w:r>
      <w:r>
        <w:rPr>
          <w:rStyle w:val="VerbatimChar"/>
        </w:rPr>
        <w:t xml:space="preserve">choices</w:t>
      </w:r>
      <w:r>
        <w:t xml:space="preserve"> </w:t>
      </w:r>
      <w:r>
        <w:t xml:space="preserve">— без кавычек столбцов.</w:t>
      </w:r>
    </w:p>
    <w:bookmarkEnd w:id="17"/>
    <w:bookmarkStart w:id="18" w:name="автозагрузка-__env_-__os_"/>
    <w:p>
      <w:pPr>
        <w:pStyle w:val="Heading3"/>
      </w:pPr>
      <w:r>
        <w:t xml:space="preserve">Автозагрузка</w:t>
      </w:r>
      <w:r>
        <w:t xml:space="preserve"> </w:t>
      </w:r>
      <w:r>
        <w:rPr>
          <w:rStyle w:val="VerbatimChar"/>
        </w:rPr>
        <w:t xml:space="preserve">__ENV_*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__OS_*</w:t>
      </w:r>
    </w:p>
    <w:p>
      <w:pPr>
        <w:pStyle w:val="FirstParagraph"/>
      </w:pPr>
      <w:r>
        <w:t xml:space="preserve">При старте сбора в сегмент «Глобальные_переменные» пишутся: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__ENV_&lt;имя&gt;</w:t>
      </w:r>
      <w:r>
        <w:t xml:space="preserve"> </w:t>
      </w:r>
      <w:r>
        <w:t xml:space="preserve">— все переменные среды процесса;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__OS_*</w:t>
      </w:r>
      <w:r>
        <w:t xml:space="preserve"> </w:t>
      </w:r>
      <w:r>
        <w:t xml:space="preserve">— пользователь, home, платформа, CPU, память и др. (см.</w:t>
      </w:r>
      <w:r>
        <w:t xml:space="preserve"> </w:t>
      </w:r>
      <w:hyperlink r:id="rId9">
        <w:r>
          <w:rPr>
            <w:rStyle w:val="Hyperlink"/>
          </w:rPr>
          <w:t xml:space="preserve">04_DATA_COLLECTION.md</w:t>
        </w:r>
      </w:hyperlink>
      <w:r>
        <w:t xml:space="preserve"> </w:t>
      </w:r>
      <w:r>
        <w:t xml:space="preserve">§6.0.1).</w:t>
      </w:r>
    </w:p>
    <w:p>
      <w:pPr>
        <w:pStyle w:val="FirstParagraph"/>
      </w:pPr>
      <w:r>
        <w:t xml:space="preserve">Пример:</w:t>
      </w:r>
      <w:r>
        <w:t xml:space="preserve"> </w:t>
      </w:r>
      <w:r>
        <w:rPr>
          <w:rStyle w:val="VerbatimChar"/>
        </w:rPr>
        <w:t xml:space="preserve">&lt;&lt;Переменные.__OS_USER&gt;&gt;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&lt;&lt;Переменные.__ENV_HOME&gt;&gt;</w:t>
      </w:r>
      <w:r>
        <w:t xml:space="preserve">.</w:t>
      </w:r>
    </w:p>
    <w:bookmarkEnd w:id="18"/>
    <w:bookmarkEnd w:id="19"/>
    <w:bookmarkStart w:id="30" w:name="допустимые-значения-выбор-из-списка"/>
    <w:p>
      <w:pPr>
        <w:pStyle w:val="Heading2"/>
      </w:pPr>
      <w:r>
        <w:t xml:space="preserve">Допустимые значения (выбор из списка)</w:t>
      </w:r>
    </w:p>
    <w:bookmarkStart w:id="20" w:name="режим-b"/>
    <w:p>
      <w:pPr>
        <w:pStyle w:val="Heading3"/>
      </w:pPr>
      <w:r>
        <w:rPr>
          <w:rStyle w:val="VerbatimChar"/>
        </w:rPr>
        <w:t xml:space="preserve">Режим</w:t>
      </w:r>
      <w:r>
        <w:t xml:space="preserve"> </w:t>
      </w:r>
      <w:r>
        <w:t xml:space="preserve">(B)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58"/>
        <w:gridCol w:w="32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</w:pPr>
            <w:r>
              <w:t xml:space="preserve">Смысл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На один лист</w:t>
            </w:r>
          </w:p>
        </w:tc>
        <w:tc>
          <w:tcPr/>
          <w:p>
            <w:pPr>
              <w:pStyle w:val="Compact"/>
            </w:pPr>
            <w:r>
              <w:t xml:space="preserve">Слияние в книгу результата (листы по имени или</w:t>
            </w:r>
            <w:r>
              <w:t xml:space="preserve"> </w:t>
            </w:r>
            <w:r>
              <w:rPr>
                <w:rStyle w:val="VerbatimChar"/>
              </w:rPr>
              <w:t xml:space="preserve">Merge_N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На разные листы</w:t>
            </w:r>
          </w:p>
        </w:tc>
        <w:tc>
          <w:tcPr/>
          <w:p>
            <w:pPr>
              <w:pStyle w:val="Compact"/>
            </w:pPr>
            <w:r>
              <w:t xml:space="preserve">Отдельный лист на каждый индекс/имя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Копирование листов</w:t>
            </w:r>
          </w:p>
        </w:tc>
        <w:tc>
          <w:tcPr/>
          <w:p>
            <w:pPr>
              <w:pStyle w:val="Compact"/>
            </w:pPr>
            <w:r>
              <w:t xml:space="preserve">Копирование целых листов без объединения таблиц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Вовлечь листы</w:t>
            </w:r>
          </w:p>
        </w:tc>
        <w:tc>
          <w:tcPr/>
          <w:p>
            <w:pPr>
              <w:pStyle w:val="Compact"/>
            </w:pPr>
            <w:r>
              <w:t xml:space="preserve">Без копирования: вкладки</w:t>
            </w:r>
            <w:r>
              <w:t xml:space="preserve"> </w:t>
            </w:r>
            <w:r>
              <w:rPr>
                <w:rStyle w:val="VerbatimChar"/>
              </w:rPr>
              <w:t xml:space="preserve">эта_книга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ThisWorkbook</w:t>
            </w:r>
            <w:r>
              <w:t xml:space="preserve"> </w:t>
            </w:r>
            <w:r>
              <w:t xml:space="preserve">сразу в постобработку и финал; предварительное удаление листов отключено. Синонимы:</w:t>
            </w:r>
            <w:r>
              <w:t xml:space="preserve"> </w:t>
            </w:r>
            <w:r>
              <w:rPr>
                <w:rStyle w:val="VerbatimChar"/>
              </w:rPr>
              <w:t xml:space="preserve">вовлечь_листы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involve_sheets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passthrough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без_копирования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только_обработка</w:t>
            </w:r>
          </w:p>
        </w:tc>
      </w:tr>
    </w:tbl>
    <w:bookmarkEnd w:id="20"/>
    <w:bookmarkStart w:id="22" w:name="Xb549ed865f6fb8206463f980c36220d2f937170"/>
    <w:p>
      <w:pPr>
        <w:pStyle w:val="Heading3"/>
      </w:pPr>
      <w:r>
        <w:t xml:space="preserve">Способ переноса (C в строке «Режим» или отдельная строка</w:t>
      </w:r>
      <w:r>
        <w:t xml:space="preserve"> </w:t>
      </w:r>
      <w:r>
        <w:rPr>
          <w:rStyle w:val="VerbatimChar"/>
        </w:rPr>
        <w:t xml:space="preserve">Способ_переноса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58"/>
        <w:gridCol w:w="32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</w:pPr>
            <w:r>
              <w:t xml:space="preserve">Смысл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По_API</w:t>
            </w:r>
          </w:p>
        </w:tc>
        <w:tc>
          <w:tcPr/>
          <w:p>
            <w:pPr>
              <w:pStyle w:val="Compact"/>
            </w:pPr>
            <w:r>
              <w:t xml:space="preserve">Пакеты</w:t>
            </w:r>
            <w:r>
              <w:t xml:space="preserve"> </w:t>
            </w:r>
            <w:r>
              <w:rPr>
                <w:rStyle w:val="VerbatimChar"/>
              </w:rPr>
              <w:t xml:space="preserve">getDataArray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setDataArray</w:t>
            </w:r>
            <w:r>
              <w:t xml:space="preserve"> </w:t>
            </w:r>
            <w:r>
              <w:t xml:space="preserve">(по умолчанию)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Буфер_по_заголовкам</w:t>
            </w:r>
          </w:p>
        </w:tc>
        <w:tc>
          <w:tcPr/>
          <w:p>
            <w:pPr>
              <w:pStyle w:val="Compact"/>
            </w:pPr>
            <w:r>
              <w:t xml:space="preserve">Copy/Paste по столбцам с матчингом заголовков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Буфер_по_позиции</w:t>
            </w:r>
          </w:p>
        </w:tc>
        <w:tc>
          <w:tcPr/>
          <w:p>
            <w:pPr>
              <w:pStyle w:val="Compact"/>
            </w:pPr>
            <w:r>
              <w:t xml:space="preserve">Copy/Paste прямоугольника без матчинга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xml_excel_ods</w:t>
            </w:r>
          </w:p>
        </w:tc>
        <w:tc>
          <w:tcPr/>
          <w:p>
            <w:pPr>
              <w:pStyle w:val="Compact"/>
            </w:pPr>
            <w:r>
              <w:t xml:space="preserve">Прямая запись через файлы (.xlsx / .xlsm / .xls / .ods)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Приоритет:</w:t>
      </w:r>
      <w:r>
        <w:t xml:space="preserve"> </w:t>
      </w:r>
      <w:r>
        <w:t xml:space="preserve">отдельная строка</w:t>
      </w:r>
      <w:r>
        <w:t xml:space="preserve"> </w:t>
      </w:r>
      <w:r>
        <w:rPr>
          <w:rStyle w:val="VerbatimChar"/>
        </w:rPr>
        <w:t xml:space="preserve">Способ_переноса</w:t>
      </w:r>
      <w:r>
        <w:t xml:space="preserve"> </w:t>
      </w:r>
      <w:r>
        <w:t xml:space="preserve">(B) → колонка C строки «Режим».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32"/>
        <w:gridCol w:w="44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Режим сбора</w:t>
            </w:r>
          </w:p>
        </w:tc>
        <w:tc>
          <w:tcPr/>
          <w:p>
            <w:pPr>
              <w:pStyle w:val="Compact"/>
            </w:pPr>
            <w:r>
              <w:t xml:space="preserve">Способ переноса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 один / разные листы</w:t>
            </w:r>
          </w:p>
        </w:tc>
        <w:tc>
          <w:tcPr/>
          <w:p>
            <w:pPr>
              <w:pStyle w:val="Compact"/>
            </w:pPr>
            <w:r>
              <w:t xml:space="preserve">Любой из таблицы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Копирование листов</w:t>
            </w:r>
          </w:p>
        </w:tc>
        <w:tc>
          <w:tcPr/>
          <w:p>
            <w:pPr>
              <w:pStyle w:val="Compact"/>
            </w:pPr>
            <w:r>
              <w:t xml:space="preserve">Обычно</w:t>
            </w:r>
            <w:r>
              <w:t xml:space="preserve"> </w:t>
            </w:r>
            <w:r>
              <w:rPr>
                <w:rStyle w:val="VerbatimChar"/>
              </w:rPr>
              <w:t xml:space="preserve">По_API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xml_excel_ods</w:t>
            </w:r>
            <w:r>
              <w:t xml:space="preserve"> </w:t>
            </w:r>
            <w:r>
              <w:t xml:space="preserve">— через</w:t>
            </w:r>
            <w:r>
              <w:t xml:space="preserve"> </w:t>
            </w:r>
            <w:r>
              <w:rPr>
                <w:rStyle w:val="VerbatimChar"/>
              </w:rPr>
              <w:t xml:space="preserve">Способ_переноса</w:t>
            </w:r>
            <w:r>
              <w:t xml:space="preserve"> </w:t>
            </w:r>
            <w:r>
              <w:t xml:space="preserve">/ C «Режим»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Вовлечь листы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 (переноса нет;</w:t>
            </w:r>
            <w:r>
              <w:t xml:space="preserve"> </w:t>
            </w:r>
            <w:r>
              <w:rPr>
                <w:rStyle w:val="VerbatimChar"/>
              </w:rPr>
              <w:t xml:space="preserve">xml_excel_ods</w:t>
            </w:r>
            <w:r>
              <w:t xml:space="preserve"> </w:t>
            </w:r>
            <w:r>
              <w:t xml:space="preserve">игнорируется с предупреждением)</w:t>
            </w:r>
          </w:p>
        </w:tc>
      </w:tr>
    </w:tbl>
    <w:p>
      <w:pPr>
        <w:pStyle w:val="BodyText"/>
      </w:pPr>
      <w:r>
        <w:t xml:space="preserve">Подробно:</w:t>
      </w:r>
      <w:r>
        <w:t xml:space="preserve"> </w:t>
      </w:r>
      <w:hyperlink r:id="rId21">
        <w:r>
          <w:rPr>
            <w:rStyle w:val="Hyperlink"/>
          </w:rPr>
          <w:t xml:space="preserve">17_POSTPROCESS_XML.md</w:t>
        </w:r>
      </w:hyperlink>
      <w:r>
        <w:t xml:space="preserve">.</w:t>
      </w:r>
    </w:p>
    <w:bookmarkEnd w:id="22"/>
    <w:bookmarkStart w:id="23" w:name="X9fc8dddf3c1e262b5ab11465fa8599d3d88a54e"/>
    <w:p>
      <w:pPr>
        <w:pStyle w:val="Heading3"/>
      </w:pPr>
      <w:r>
        <w:rPr>
          <w:rStyle w:val="VerbatimChar"/>
        </w:rPr>
        <w:t xml:space="preserve">MERGE_XML_CONVERT_TO_NUMBERS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MERGE_XML_DATETIME_FORMATS</w:t>
      </w:r>
    </w:p>
    <w:p>
      <w:pPr>
        <w:pStyle w:val="FirstParagraph"/>
      </w:pPr>
      <w:r>
        <w:t xml:space="preserve">Только при</w:t>
      </w:r>
      <w:r>
        <w:t xml:space="preserve"> </w:t>
      </w:r>
      <w:r>
        <w:rPr>
          <w:rStyle w:val="VerbatimChar"/>
          <w:b/>
          <w:bCs/>
        </w:rPr>
        <w:t xml:space="preserve">Способ_переноса</w:t>
      </w:r>
      <w:r>
        <w:rPr>
          <w:b/>
          <w:bCs/>
        </w:rPr>
        <w:t xml:space="preserve"> </w:t>
      </w:r>
      <w:r>
        <w:rPr>
          <w:b/>
          <w:bCs/>
        </w:rPr>
        <w:t xml:space="preserve">=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xml_excel_ods</w:t>
      </w:r>
      <w:r>
        <w:t xml:space="preserve"> </w:t>
      </w:r>
      <w:r>
        <w:t xml:space="preserve">(и тот же разбор дат при UNO-конверте чисел/дат).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54"/>
        <w:gridCol w:w="3576"/>
        <w:gridCol w:w="17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По умолчанию</w:t>
            </w:r>
          </w:p>
        </w:tc>
        <w:tc>
          <w:tcPr/>
          <w:p>
            <w:pPr>
              <w:pStyle w:val="Compact"/>
            </w:pPr>
            <w:r>
              <w:t xml:space="preserve">Смысл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MERGE_XML_CONVERT_TO_NUMBERS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Текст «700», «1 000 000,00», «02.02.1976» → число/дата при direct-чтении или проходе по copy-листам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MERGE_XML_DATETIME_FORMATS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(пусто)</w:t>
            </w:r>
          </w:p>
        </w:tc>
        <w:tc>
          <w:tcPr/>
          <w:p>
            <w:pPr>
              <w:pStyle w:val="Compact"/>
            </w:pPr>
            <w:r>
              <w:t xml:space="preserve">Список форматов через</w:t>
            </w:r>
            <w:r>
              <w:t xml:space="preserve"> </w:t>
            </w:r>
            <w:r>
              <w:rPr>
                <w:rStyle w:val="VerbatimChar"/>
              </w:rPr>
              <w:t xml:space="preserve">,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;</w:t>
            </w:r>
            <w:r>
              <w:t xml:space="preserve">. Пусто — базовый набор (DD.MM.YYYY, ISO, …) + локаль ru/en-US</w:t>
            </w:r>
          </w:p>
        </w:tc>
      </w:tr>
    </w:tbl>
    <w:p>
      <w:pPr>
        <w:pStyle w:val="BodyText"/>
      </w:pPr>
      <w:r>
        <w:t xml:space="preserve">Кириллические алиасы в списке форматов:</w:t>
      </w:r>
      <w:r>
        <w:t xml:space="preserve"> </w:t>
      </w:r>
      <w:r>
        <w:rPr>
          <w:rStyle w:val="VerbatimChar"/>
        </w:rPr>
        <w:t xml:space="preserve">ДД.ММ.ГГГГ</w:t>
      </w:r>
      <w:r>
        <w:t xml:space="preserve">,</w:t>
      </w:r>
      <w:r>
        <w:t xml:space="preserve"> </w:t>
      </w:r>
      <w:r>
        <w:rPr>
          <w:rStyle w:val="VerbatimChar"/>
        </w:rPr>
        <w:t xml:space="preserve">ДД/ММ/ГГГГ</w:t>
      </w:r>
      <w:r>
        <w:t xml:space="preserve">, …</w:t>
      </w:r>
    </w:p>
    <w:p>
      <w:pPr>
        <w:pStyle w:val="BodyText"/>
      </w:pPr>
      <w:r>
        <w:rPr>
          <w:b/>
          <w:bCs/>
        </w:rPr>
        <w:t xml:space="preserve">Month-only</w:t>
      </w:r>
      <w:r>
        <w:t xml:space="preserve"> </w:t>
      </w:r>
      <w:r>
        <w:t xml:space="preserve">(ячейка целиком</w:t>
      </w:r>
      <w:r>
        <w:t xml:space="preserve"> </w:t>
      </w:r>
      <w:r>
        <w:rPr>
          <w:rStyle w:val="VerbatimChar"/>
        </w:rPr>
        <w:t xml:space="preserve">Январь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янв.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January</w:t>
      </w:r>
      <w:r>
        <w:t xml:space="preserve">): шаблон</w:t>
      </w:r>
      <w:r>
        <w:t xml:space="preserve"> </w:t>
      </w:r>
      <w:r>
        <w:rPr>
          <w:rStyle w:val="VerbatimChar"/>
        </w:rPr>
        <w:t xml:space="preserve">день.MMMM.год</w:t>
      </w:r>
      <w:r>
        <w:t xml:space="preserve">, не голый</w:t>
      </w:r>
      <w:r>
        <w:t xml:space="preserve"> </w:t>
      </w:r>
      <w:r>
        <w:rPr>
          <w:rStyle w:val="VerbatimChar"/>
        </w:rPr>
        <w:t xml:space="preserve">MMMM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Часть</w:t>
            </w:r>
          </w:p>
        </w:tc>
        <w:tc>
          <w:tcPr/>
          <w:p>
            <w:pPr>
              <w:pStyle w:val="Compact"/>
            </w:pPr>
            <w:r>
              <w:t xml:space="preserve">Значения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День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FIRST_DAY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LAST_DAY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Месяц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MMMM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ММММ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MMM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МММ</w:t>
            </w:r>
            <w:r>
              <w:t xml:space="preserve"> </w:t>
            </w:r>
            <w:r>
              <w:t xml:space="preserve">(из ячейки)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Год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YEAR</w:t>
            </w:r>
            <w:r>
              <w:t xml:space="preserve"> </w:t>
            </w:r>
            <w:r>
              <w:t xml:space="preserve">(текущий) /</w:t>
            </w:r>
            <w:r>
              <w:t xml:space="preserve"> </w:t>
            </w:r>
            <w:r>
              <w:rPr>
                <w:rStyle w:val="VerbatimChar"/>
              </w:rPr>
              <w:t xml:space="preserve">NEXT_YEAR</w:t>
            </w:r>
            <w:r>
              <w:t xml:space="preserve"> </w:t>
            </w:r>
            <w:r>
              <w:t xml:space="preserve">/ литерал</w:t>
            </w:r>
            <w:r>
              <w:t xml:space="preserve"> </w:t>
            </w:r>
            <w:r>
              <w:rPr>
                <w:rStyle w:val="VerbatimChar"/>
              </w:rPr>
              <w:t xml:space="preserve">2027</w:t>
            </w:r>
          </w:p>
        </w:tc>
      </w:tr>
    </w:tbl>
    <w:p>
      <w:pPr>
        <w:pStyle w:val="BodyText"/>
      </w:pPr>
      <w:r>
        <w:t xml:space="preserve">Примеры:</w:t>
      </w:r>
      <w:r>
        <w:t xml:space="preserve"> </w:t>
      </w:r>
      <w:r>
        <w:rPr>
          <w:rStyle w:val="VerbatimChar"/>
        </w:rPr>
        <w:t xml:space="preserve">FIRST_DAY.MMMM.YEAR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LAST_DAY.MMMM.NEXT_YEAR</w:t>
      </w:r>
      <w:r>
        <w:t xml:space="preserve">,</w:t>
      </w:r>
      <w:r>
        <w:t xml:space="preserve"> </w:t>
      </w:r>
      <w:r>
        <w:rPr>
          <w:rStyle w:val="VerbatimChar"/>
        </w:rPr>
        <w:t xml:space="preserve">01.ММММ.2027</w:t>
      </w:r>
      <w:r>
        <w:t xml:space="preserve">.</w:t>
      </w:r>
    </w:p>
    <w:p>
      <w:pPr>
        <w:pStyle w:val="BodyText"/>
      </w:pPr>
      <w:r>
        <w:t xml:space="preserve">Тот же синтаксис — поле</w:t>
      </w:r>
      <w:r>
        <w:t xml:space="preserve"> </w:t>
      </w:r>
      <w:r>
        <w:rPr>
          <w:rStyle w:val="VerbatimChar"/>
        </w:rPr>
        <w:t xml:space="preserve">parse_formats</w:t>
      </w:r>
      <w:r>
        <w:t xml:space="preserve"> </w:t>
      </w:r>
      <w:r>
        <w:t xml:space="preserve">у</w:t>
      </w:r>
      <w:r>
        <w:t xml:space="preserve"> </w:t>
      </w:r>
      <w:r>
        <w:rPr>
          <w:rStyle w:val="VerbatimChar"/>
        </w:rPr>
        <w:t xml:space="preserve">формат_даты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формат_столбцы</w:t>
      </w:r>
      <w:r>
        <w:t xml:space="preserve"> </w:t>
      </w:r>
      <w:r>
        <w:t xml:space="preserve">(при</w:t>
      </w:r>
      <w:r>
        <w:t xml:space="preserve"> </w:t>
      </w:r>
      <w:r>
        <w:rPr>
          <w:rStyle w:val="VerbatimChar"/>
        </w:rPr>
        <w:t xml:space="preserve">convert_existing</w:t>
      </w:r>
      <w:r>
        <w:t xml:space="preserve">).</w:t>
      </w:r>
    </w:p>
    <w:bookmarkEnd w:id="23"/>
    <w:bookmarkStart w:id="24" w:name="постобработка_xml"/>
    <w:p>
      <w:pPr>
        <w:pStyle w:val="Heading3"/>
      </w:pPr>
      <w:r>
        <w:rPr>
          <w:rStyle w:val="VerbatimChar"/>
        </w:rPr>
        <w:t xml:space="preserve">Постобработка_xml</w:t>
      </w:r>
    </w:p>
    <w:p>
      <w:pPr>
        <w:pStyle w:val="FirstParagraph"/>
      </w:pPr>
      <w:r>
        <w:t xml:space="preserve">Только при</w:t>
      </w:r>
      <w:r>
        <w:t xml:space="preserve"> </w:t>
      </w:r>
      <w:r>
        <w:rPr>
          <w:rStyle w:val="VerbatimChar"/>
          <w:b/>
          <w:bCs/>
        </w:rPr>
        <w:t xml:space="preserve">Способ_переноса</w:t>
      </w:r>
      <w:r>
        <w:rPr>
          <w:b/>
          <w:bCs/>
        </w:rPr>
        <w:t xml:space="preserve"> </w:t>
      </w:r>
      <w:r>
        <w:rPr>
          <w:b/>
          <w:bCs/>
        </w:rPr>
        <w:t xml:space="preserve">=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xml_excel_ods</w:t>
      </w:r>
      <w:r>
        <w:t xml:space="preserve">. Колонка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— JSON-массив блоков (как у RANGE/ROW). Выполняется</w:t>
      </w:r>
      <w:r>
        <w:t xml:space="preserve"> </w:t>
      </w:r>
      <w:r>
        <w:rPr>
          <w:b/>
          <w:bCs/>
        </w:rPr>
        <w:t xml:space="preserve">в файле</w:t>
      </w:r>
      <w:r>
        <w:t xml:space="preserve"> </w:t>
      </w:r>
      <w:r>
        <w:t xml:space="preserve">на диске (фаза A); часть ключей — UNO-пилот в фазе B. Полный список ключей и пайплайн:</w:t>
      </w:r>
      <w:r>
        <w:t xml:space="preserve"> </w:t>
      </w:r>
      <w:hyperlink r:id="rId21">
        <w:r>
          <w:rPr>
            <w:rStyle w:val="Hyperlink"/>
          </w:rPr>
          <w:t xml:space="preserve">17_POSTPROCESS_XML.md</w:t>
        </w:r>
      </w:hyperlink>
      <w:r>
        <w:t xml:space="preserve">.</w:t>
      </w:r>
    </w:p>
    <w:bookmarkEnd w:id="24"/>
    <w:bookmarkStart w:id="25" w:name="лямбды-в-json-параметрах"/>
    <w:p>
      <w:pPr>
        <w:pStyle w:val="Heading3"/>
      </w:pPr>
      <w:r>
        <w:t xml:space="preserve">Лямбды в JSON-параметрах</w:t>
      </w:r>
    </w:p>
    <w:p>
      <w:pPr>
        <w:pStyle w:val="FirstParagraph"/>
      </w:pPr>
      <w:r>
        <w:t xml:space="preserve">Используются, в частности, в: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замена_значений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row_filter</w:t>
      </w:r>
      <w:r>
        <w:t xml:space="preserve">,</w:t>
      </w:r>
      <w:r>
        <w:t xml:space="preserve"> </w:t>
      </w:r>
      <w:r>
        <w:rPr>
          <w:rStyle w:val="VerbatimChar"/>
        </w:rPr>
        <w:t xml:space="preserve">match_expr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текстовые_операции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нормализация_текста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row_filter_lambda</w:t>
      </w:r>
      <w:r>
        <w:t xml:space="preserve"> </w:t>
      </w:r>
      <w:r>
        <w:t xml:space="preserve">у каждого</w:t>
      </w:r>
      <w:r>
        <w:t xml:space="preserve"> </w:t>
      </w:r>
      <w:r>
        <w:rPr>
          <w:rStyle w:val="VerbatimChar"/>
        </w:rPr>
        <w:t xml:space="preserve">op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Листы_не_удалять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filter</w:t>
      </w:r>
      <w:r>
        <w:t xml:space="preserve"> </w:t>
      </w:r>
      <w:r>
        <w:t xml:space="preserve">в JSON;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столбец_по_лямбде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expr</w:t>
      </w:r>
      <w:r>
        <w:t xml:space="preserve">,</w:t>
      </w:r>
      <w:r>
        <w:t xml:space="preserve"> </w:t>
      </w:r>
      <w:r>
        <w:rPr>
          <w:rStyle w:val="VerbatimChar"/>
        </w:rPr>
        <w:t xml:space="preserve">new_column_expr</w:t>
      </w:r>
      <w:r>
        <w:t xml:space="preserve">,</w:t>
      </w:r>
      <w:r>
        <w:t xml:space="preserve"> </w:t>
      </w:r>
      <w:r>
        <w:rPr>
          <w:rStyle w:val="VerbatimChar"/>
        </w:rPr>
        <w:t xml:space="preserve">sheet_expr</w:t>
      </w:r>
      <w:r>
        <w:t xml:space="preserve">.</w:t>
      </w:r>
    </w:p>
    <w:p>
      <w:pPr>
        <w:pStyle w:val="FirstParagraph"/>
      </w:pPr>
      <w:r>
        <w:t xml:space="preserve">Для строковых лямбд стандартный sugar: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rows("Колонка")</w:t>
      </w:r>
      <w:r>
        <w:t xml:space="preserve"> </w:t>
      </w:r>
      <w:r>
        <w:t xml:space="preserve">— текущая строка;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rows("Колонка")[-1]</w:t>
      </w:r>
      <w:r>
        <w:t xml:space="preserve"> </w:t>
      </w:r>
      <w:r>
        <w:t xml:space="preserve">— предыдущая строка листа;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upd_rows("Колонка")</w:t>
      </w:r>
      <w:r>
        <w:t xml:space="preserve"> </w:t>
      </w:r>
      <w:r>
        <w:t xml:space="preserve">— последняя уже обработанная строка выше;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upd_rows_seen("Колонка", value)</w:t>
      </w:r>
      <w:r>
        <w:t xml:space="preserve"> </w:t>
      </w:r>
      <w:r>
        <w:t xml:space="preserve">— было ли такое значение выше;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upd_rows_count("Колонка", value)</w:t>
      </w:r>
      <w:r>
        <w:t xml:space="preserve">,</w:t>
      </w:r>
      <w:r>
        <w:t xml:space="preserve"> </w:t>
      </w:r>
      <w:r>
        <w:rPr>
          <w:rStyle w:val="VerbatimChar"/>
        </w:rPr>
        <w:t xml:space="preserve">upd_rows_len()</w:t>
      </w:r>
      <w:r>
        <w:t xml:space="preserve"> </w:t>
      </w:r>
      <w:r>
        <w:t xml:space="preserve">— статистика по уже обработанным строкам.</w:t>
      </w:r>
    </w:p>
    <w:p>
      <w:pPr>
        <w:pStyle w:val="FirstParagraph"/>
      </w:pPr>
      <w:r>
        <w:t xml:space="preserve">Примеры: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"row_filter"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"lambda rows: str(rows(</w:t>
      </w:r>
      <w:r>
        <w:rPr>
          <w:rStyle w:val="CharTok"/>
        </w:rPr>
        <w:t xml:space="preserve">\"</w:t>
      </w:r>
      <w:r>
        <w:rPr>
          <w:rStyle w:val="StringTok"/>
        </w:rPr>
        <w:t xml:space="preserve">Отдел</w:t>
      </w:r>
      <w:r>
        <w:rPr>
          <w:rStyle w:val="CharTok"/>
        </w:rPr>
        <w:t xml:space="preserve">\"</w:t>
      </w:r>
      <w:r>
        <w:rPr>
          <w:rStyle w:val="StringTok"/>
        </w:rPr>
        <w:t xml:space="preserve">) or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).strip() !=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"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"row_filter_lambda"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"lambda rows: not upd_rows_seen(</w:t>
      </w:r>
      <w:r>
        <w:rPr>
          <w:rStyle w:val="CharTok"/>
        </w:rPr>
        <w:t xml:space="preserve">\"</w:t>
      </w:r>
      <w:r>
        <w:rPr>
          <w:rStyle w:val="StringTok"/>
        </w:rPr>
        <w:t xml:space="preserve">ИНН</w:t>
      </w:r>
      <w:r>
        <w:rPr>
          <w:rStyle w:val="CharTok"/>
        </w:rPr>
        <w:t xml:space="preserve">\"</w:t>
      </w:r>
      <w:r>
        <w:rPr>
          <w:rStyle w:val="StringTok"/>
        </w:rPr>
        <w:t xml:space="preserve">, rows(</w:t>
      </w:r>
      <w:r>
        <w:rPr>
          <w:rStyle w:val="CharTok"/>
        </w:rPr>
        <w:t xml:space="preserve">\"</w:t>
      </w:r>
      <w:r>
        <w:rPr>
          <w:rStyle w:val="StringTok"/>
        </w:rPr>
        <w:t xml:space="preserve">ИНН</w:t>
      </w:r>
      <w:r>
        <w:rPr>
          <w:rStyle w:val="CharTok"/>
        </w:rPr>
        <w:t xml:space="preserve">\"</w:t>
      </w:r>
      <w:r>
        <w:rPr>
          <w:rStyle w:val="StringTok"/>
        </w:rPr>
        <w:t xml:space="preserve">))"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"match_expr"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"lambda rows: idx == 0 or text != upd_rows(</w:t>
      </w:r>
      <w:r>
        <w:rPr>
          <w:rStyle w:val="CharTok"/>
        </w:rPr>
        <w:t xml:space="preserve">\"</w:t>
      </w:r>
      <w:r>
        <w:rPr>
          <w:rStyle w:val="StringTok"/>
        </w:rPr>
        <w:t xml:space="preserve">Комментарий</w:t>
      </w:r>
      <w:r>
        <w:rPr>
          <w:rStyle w:val="CharTok"/>
        </w:rPr>
        <w:t xml:space="preserve">\"</w:t>
      </w:r>
      <w:r>
        <w:rPr>
          <w:rStyle w:val="StringTok"/>
        </w:rPr>
        <w:t xml:space="preserve">)"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"столбец_по_лямбде"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"new_column"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"Первый_ИНН"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"expr"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"lambda rows: rows(</w:t>
      </w:r>
      <w:r>
        <w:rPr>
          <w:rStyle w:val="CharTok"/>
        </w:rPr>
        <w:t xml:space="preserve">\"</w:t>
      </w:r>
      <w:r>
        <w:rPr>
          <w:rStyle w:val="StringTok"/>
        </w:rPr>
        <w:t xml:space="preserve">ИНН</w:t>
      </w:r>
      <w:r>
        <w:rPr>
          <w:rStyle w:val="CharTok"/>
        </w:rPr>
        <w:t xml:space="preserve">\"</w:t>
      </w:r>
      <w:r>
        <w:rPr>
          <w:rStyle w:val="StringTok"/>
        </w:rPr>
        <w:t xml:space="preserve">) if not upd_rows_seen(</w:t>
      </w:r>
      <w:r>
        <w:rPr>
          <w:rStyle w:val="CharTok"/>
        </w:rPr>
        <w:t xml:space="preserve">\"</w:t>
      </w:r>
      <w:r>
        <w:rPr>
          <w:rStyle w:val="StringTok"/>
        </w:rPr>
        <w:t xml:space="preserve">ИНН</w:t>
      </w:r>
      <w:r>
        <w:rPr>
          <w:rStyle w:val="CharTok"/>
        </w:rPr>
        <w:t xml:space="preserve">\"</w:t>
      </w:r>
      <w:r>
        <w:rPr>
          <w:rStyle w:val="StringTok"/>
        </w:rPr>
        <w:t xml:space="preserve">, rows(</w:t>
      </w:r>
      <w:r>
        <w:rPr>
          <w:rStyle w:val="CharTok"/>
        </w:rPr>
        <w:t xml:space="preserve">\"</w:t>
      </w:r>
      <w:r>
        <w:rPr>
          <w:rStyle w:val="StringTok"/>
        </w:rPr>
        <w:t xml:space="preserve">ИНН</w:t>
      </w:r>
      <w:r>
        <w:rPr>
          <w:rStyle w:val="CharTok"/>
        </w:rPr>
        <w:t xml:space="preserve">\"</w:t>
      </w:r>
      <w:r>
        <w:rPr>
          <w:rStyle w:val="StringTok"/>
        </w:rPr>
        <w:t xml:space="preserve">)) else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"_конец_"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"on_error"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"empty"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"result_type"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"auto"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"output_policy"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"new"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Для</w:t>
      </w:r>
      <w:r>
        <w:t xml:space="preserve"> </w:t>
      </w:r>
      <w:r>
        <w:rPr>
          <w:rStyle w:val="VerbatimChar"/>
        </w:rPr>
        <w:t xml:space="preserve">столбец_по_лямбде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expr</w:t>
      </w:r>
      <w:r>
        <w:t xml:space="preserve"> </w:t>
      </w:r>
      <w:r>
        <w:t xml:space="preserve">— обязательная лямбда</w:t>
      </w:r>
      <w:r>
        <w:t xml:space="preserve"> </w:t>
      </w:r>
      <w:r>
        <w:rPr>
          <w:rStyle w:val="VerbatimChar"/>
        </w:rPr>
        <w:t xml:space="preserve">lambda rows: ...</w:t>
      </w:r>
      <w:r>
        <w:t xml:space="preserve">, возвращает значение новой/целевой ячейки;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new_column_expr</w:t>
      </w:r>
      <w:r>
        <w:t xml:space="preserve"> </w:t>
      </w:r>
      <w:r>
        <w:t xml:space="preserve">— опциональная лямбда</w:t>
      </w:r>
      <w:r>
        <w:t xml:space="preserve"> </w:t>
      </w:r>
      <w:r>
        <w:rPr>
          <w:rStyle w:val="VerbatimChar"/>
        </w:rPr>
        <w:t xml:space="preserve">lambda sheet, headers: ...</w:t>
      </w:r>
      <w:r>
        <w:t xml:space="preserve">, вычисляет заголовок;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sheet_expr</w:t>
      </w:r>
      <w:r>
        <w:t xml:space="preserve"> </w:t>
      </w:r>
      <w:r>
        <w:t xml:space="preserve">— опциональная лямбда</w:t>
      </w:r>
      <w:r>
        <w:t xml:space="preserve"> </w:t>
      </w:r>
      <w:r>
        <w:rPr>
          <w:rStyle w:val="VerbatimChar"/>
        </w:rPr>
        <w:t xml:space="preserve">lambda sheets: ...</w:t>
      </w:r>
      <w:r>
        <w:t xml:space="preserve">, выбирает один или несколько листов;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on_error</w:t>
      </w:r>
      <w:r>
        <w:t xml:space="preserve"> </w:t>
      </w:r>
      <w:r>
        <w:t xml:space="preserve">— что делать при ошибке в строке: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,</w:t>
      </w:r>
      <w:r>
        <w:t xml:space="preserve"> </w:t>
      </w:r>
      <w:r>
        <w:rPr>
          <w:rStyle w:val="VerbatimChar"/>
        </w:rPr>
        <w:t xml:space="preserve">keep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result_type</w:t>
      </w:r>
      <w:r>
        <w:t xml:space="preserve"> </w:t>
      </w:r>
      <w:r>
        <w:t xml:space="preserve">— приведение результата:</w:t>
      </w:r>
      <w:r>
        <w:t xml:space="preserve"> </w:t>
      </w:r>
      <w:r>
        <w:rPr>
          <w:rStyle w:val="VerbatimChar"/>
        </w:rPr>
        <w:t xml:space="preserve">auto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number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output_policy</w:t>
      </w:r>
      <w:r>
        <w:t xml:space="preserve"> </w:t>
      </w:r>
      <w:r>
        <w:t xml:space="preserve">— если столбец уже найден:</w:t>
      </w:r>
      <w:r>
        <w:t xml:space="preserve"> </w:t>
      </w:r>
      <w:r>
        <w:rPr>
          <w:rStyle w:val="VerbatimChar"/>
        </w:rPr>
        <w:t xml:space="preserve">new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replace</w:t>
      </w:r>
      <w:r>
        <w:t xml:space="preserve">.</w:t>
      </w:r>
    </w:p>
    <w:p>
      <w:pPr>
        <w:pStyle w:val="FirstParagraph"/>
      </w:pPr>
      <w:r>
        <w:t xml:space="preserve">Практические примеры</w:t>
      </w:r>
      <w:r>
        <w:t xml:space="preserve"> </w:t>
      </w:r>
      <w:r>
        <w:rPr>
          <w:rStyle w:val="VerbatimChar"/>
        </w:rPr>
        <w:t xml:space="preserve">rows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upd_rows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lambda</w:t>
      </w:r>
      <w:r>
        <w:rPr>
          <w:rStyle w:val="NormalTok"/>
        </w:rPr>
        <w:t xml:space="preserve"> rows: rows(</w:t>
      </w:r>
      <w:r>
        <w:rPr>
          <w:rStyle w:val="StringTok"/>
        </w:rPr>
        <w:t xml:space="preserve">"Фамилия"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rows(</w:t>
      </w:r>
      <w:r>
        <w:rPr>
          <w:rStyle w:val="StringTok"/>
        </w:rPr>
        <w:t xml:space="preserve">"Имя"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rows: rows(</w:t>
      </w:r>
      <w:r>
        <w:rPr>
          <w:rStyle w:val="StringTok"/>
        </w:rPr>
        <w:t xml:space="preserve">"Статус"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rows(</w:t>
      </w:r>
      <w:r>
        <w:rPr>
          <w:rStyle w:val="StringTok"/>
        </w:rPr>
        <w:t xml:space="preserve">"Статус"</w:t>
      </w:r>
      <w:r>
        <w:rPr>
          <w:rStyle w:val="NormalTok"/>
        </w:rPr>
        <w:t xml:space="preserve">)[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rows: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upd_rows_seen(</w:t>
      </w:r>
      <w:r>
        <w:rPr>
          <w:rStyle w:val="StringTok"/>
        </w:rPr>
        <w:t xml:space="preserve">"ИНН"</w:t>
      </w:r>
      <w:r>
        <w:rPr>
          <w:rStyle w:val="NormalTok"/>
        </w:rPr>
        <w:t xml:space="preserve">, rows(</w:t>
      </w:r>
      <w:r>
        <w:rPr>
          <w:rStyle w:val="StringTok"/>
        </w:rPr>
        <w:t xml:space="preserve">"ИНН"</w:t>
      </w:r>
      <w:r>
        <w:rPr>
          <w:rStyle w:val="NormalTok"/>
        </w:rPr>
        <w:t xml:space="preserve">))</w:t>
      </w:r>
      <w:r>
        <w:br/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rows: upd_rows_len()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rows(</w:t>
      </w:r>
      <w:r>
        <w:rPr>
          <w:rStyle w:val="StringTok"/>
        </w:rPr>
        <w:t xml:space="preserve">"Сумма"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upd_rows(</w:t>
      </w:r>
      <w:r>
        <w:rPr>
          <w:rStyle w:val="StringTok"/>
        </w:rPr>
        <w:t xml:space="preserve">"Сумма"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rows: rows(</w:t>
      </w:r>
      <w:r>
        <w:rPr>
          <w:rStyle w:val="StringTok"/>
        </w:rPr>
        <w:t xml:space="preserve">"Сумма"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upd_rows_len()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rows(</w:t>
      </w:r>
      <w:r>
        <w:rPr>
          <w:rStyle w:val="StringTok"/>
        </w:rPr>
        <w:t xml:space="preserve">"Сумма"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upd_rows(</w:t>
      </w:r>
      <w:r>
        <w:rPr>
          <w:rStyle w:val="StringTok"/>
        </w:rPr>
        <w:t xml:space="preserve">"Сумма"</w:t>
      </w:r>
      <w:r>
        <w:rPr>
          <w:rStyle w:val="NormalTok"/>
        </w:rPr>
        <w:t xml:space="preserve">)</w:t>
      </w:r>
    </w:p>
    <w:bookmarkEnd w:id="25"/>
    <w:bookmarkStart w:id="26" w:name="X22c7f5b79a38d83294ea5a72a4f98015b82d6a6"/>
    <w:p>
      <w:pPr>
        <w:pStyle w:val="Heading3"/>
      </w:pPr>
      <w:r>
        <w:rPr>
          <w:rStyle w:val="VerbatimChar"/>
        </w:rPr>
        <w:t xml:space="preserve">MERGE_DEBUG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MERGE_DEBUG_CONSOLE_LOG_TO_WORKSHEET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54"/>
        <w:gridCol w:w="3576"/>
        <w:gridCol w:w="17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По умолчанию</w:t>
            </w:r>
          </w:p>
        </w:tc>
        <w:tc>
          <w:tcPr/>
          <w:p>
            <w:pPr>
              <w:pStyle w:val="Compact"/>
            </w:pPr>
            <w:r>
              <w:t xml:space="preserve">Смысл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MERGE_DEBUG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Подробный вывод в консоль Python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MERGE_DEBUG_CONSOLE_LOG_TO_WORKSHEET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Дублировать консоль на лист «Сбор_книг_лог» (колонки «Время | Сообщение»)</w:t>
            </w:r>
          </w:p>
        </w:tc>
      </w:tr>
    </w:tbl>
    <w:bookmarkEnd w:id="26"/>
    <w:bookmarkStart w:id="27" w:name="X82f11a1417a346a914821ba82962839156c5f2a"/>
    <w:p>
      <w:pPr>
        <w:pStyle w:val="Heading3"/>
      </w:pPr>
      <w:r>
        <w:rPr>
          <w:rStyle w:val="VerbatimChar"/>
        </w:rPr>
        <w:t xml:space="preserve">Источник_в_первой_колонке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Дата_источника_во_второй__колонке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</w:pPr>
            <w:r>
              <w:t xml:space="preserve">Смысл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Не_выводить</w:t>
            </w:r>
          </w:p>
        </w:tc>
        <w:tc>
          <w:tcPr/>
          <w:p>
            <w:pPr>
              <w:pStyle w:val="Compact"/>
            </w:pPr>
            <w:r>
              <w:t xml:space="preserve">Служебная колонка не добавляется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Коротко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#Путь</w:t>
            </w:r>
            <w:r>
              <w:t xml:space="preserve"> </w:t>
            </w:r>
            <w:r>
              <w:t xml:space="preserve">— имя файла;</w:t>
            </w:r>
            <w:r>
              <w:t xml:space="preserve"> </w:t>
            </w:r>
            <w:r>
              <w:rPr>
                <w:rStyle w:val="VerbatimChar"/>
              </w:rPr>
              <w:t xml:space="preserve">#ДатаВремяФайла</w:t>
            </w:r>
            <w:r>
              <w:t xml:space="preserve"> </w:t>
            </w:r>
            <w:r>
              <w:t xml:space="preserve">— дата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Длинно</w:t>
            </w:r>
          </w:p>
        </w:tc>
        <w:tc>
          <w:tcPr/>
          <w:p>
            <w:pPr>
              <w:pStyle w:val="Compact"/>
            </w:pPr>
            <w:r>
              <w:t xml:space="preserve">Полный путь; дата + время</w:t>
            </w:r>
          </w:p>
        </w:tc>
      </w:tr>
    </w:tbl>
    <w:bookmarkEnd w:id="27"/>
    <w:bookmarkStart w:id="28" w:name="X7a917d46b8323be2c388608565ea89210c2dd1f"/>
    <w:p>
      <w:pPr>
        <w:pStyle w:val="Heading3"/>
      </w:pPr>
      <w:r>
        <w:rPr>
          <w:rStyle w:val="VerbatimChar"/>
        </w:rPr>
        <w:t xml:space="preserve">Автофильтр_результата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Закрепить_заголовок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MERGE_DEBUG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MERGE_CONFIRM_DELETION_OF_SHEETS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</w:pPr>
            <w:r>
              <w:t xml:space="preserve">Смысл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Включить (также:</w:t>
            </w:r>
            <w:r>
              <w:t xml:space="preserve"> </w:t>
            </w:r>
            <w:r>
              <w:rPr>
                <w:rStyle w:val="VerbatimChar"/>
              </w:rPr>
              <w:t xml:space="preserve">+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yes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истина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Выключить (также:</w:t>
            </w:r>
            <w:r>
              <w:t xml:space="preserve"> </w:t>
            </w:r>
            <w:r>
              <w:rPr>
                <w:rStyle w:val="VerbatimChar"/>
              </w:rPr>
              <w:t xml:space="preserve">-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ложь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По умолчанию: автофильтр и закрепление —</w:t>
      </w:r>
      <w:r>
        <w:t xml:space="preserve"> </w:t>
      </w:r>
      <w:r>
        <w:rPr>
          <w:b/>
          <w:bCs/>
        </w:rPr>
        <w:t xml:space="preserve">Да</w:t>
      </w:r>
      <w:r>
        <w:t xml:space="preserve">; отладка и подтверждение удаления листов —</w:t>
      </w:r>
      <w:r>
        <w:t xml:space="preserve"> </w:t>
      </w:r>
      <w:r>
        <w:rPr>
          <w:b/>
          <w:bCs/>
        </w:rPr>
        <w:t xml:space="preserve">Нет</w:t>
      </w:r>
      <w:r>
        <w:t xml:space="preserve">.</w:t>
      </w:r>
    </w:p>
    <w:bookmarkEnd w:id="28"/>
    <w:bookmarkStart w:id="29" w:name="отображение_прогресса"/>
    <w:p>
      <w:pPr>
        <w:pStyle w:val="Heading3"/>
      </w:pPr>
      <w:r>
        <w:rPr>
          <w:rStyle w:val="VerbatimChar"/>
        </w:rPr>
        <w:t xml:space="preserve">Отображение_прогресса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</w:pPr>
            <w:r>
              <w:t xml:space="preserve">Смысл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Диалог</w:t>
            </w:r>
          </w:p>
        </w:tc>
        <w:tc>
          <w:tcPr/>
          <w:p>
            <w:pPr>
              <w:pStyle w:val="Compact"/>
            </w:pPr>
            <w:r>
              <w:t xml:space="preserve">Сводка + окно прогресса (по умолчанию)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Статусная_строка</w:t>
            </w:r>
          </w:p>
        </w:tc>
        <w:tc>
          <w:tcPr/>
          <w:p>
            <w:pPr>
              <w:pStyle w:val="Compact"/>
            </w:pPr>
            <w:r>
              <w:t xml:space="preserve">Только строка состояния Calc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8" w:name="форматы-текстовых-параметров"/>
    <w:p>
      <w:pPr>
        <w:pStyle w:val="Heading2"/>
      </w:pPr>
      <w:r>
        <w:t xml:space="preserve">Форматы текстовых параметров</w:t>
      </w:r>
    </w:p>
    <w:bookmarkStart w:id="32" w:name="файлы-источники"/>
    <w:p>
      <w:pPr>
        <w:pStyle w:val="Heading3"/>
      </w:pPr>
      <w:r>
        <w:rPr>
          <w:rStyle w:val="VerbatimChar"/>
        </w:rPr>
        <w:t xml:space="preserve">Файлы-Источники</w:t>
      </w:r>
    </w:p>
    <w:p>
      <w:pPr>
        <w:pStyle w:val="Compact"/>
        <w:numPr>
          <w:ilvl w:val="0"/>
          <w:numId w:val="1007"/>
        </w:numPr>
      </w:pPr>
      <w:r>
        <w:t xml:space="preserve">Абсолютный или относительный путь; маски</w:t>
      </w:r>
      <w:r>
        <w:t xml:space="preserve"> </w:t>
      </w:r>
      <w:r>
        <w:rPr>
          <w:rStyle w:val="VerbatimChar"/>
        </w:rPr>
        <w:t xml:space="preserve">*.xlsx</w:t>
      </w:r>
      <w:r>
        <w:t xml:space="preserve">,</w:t>
      </w:r>
      <w:r>
        <w:t xml:space="preserve"> </w:t>
      </w:r>
      <w:r>
        <w:rPr>
          <w:rStyle w:val="VerbatimChar"/>
        </w:rPr>
        <w:t xml:space="preserve">отчёт_*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Относительно каталога книги с листом параметров.</w:t>
      </w:r>
    </w:p>
    <w:p>
      <w:pPr>
        <w:pStyle w:val="Compact"/>
        <w:numPr>
          <w:ilvl w:val="0"/>
          <w:numId w:val="1007"/>
        </w:numPr>
      </w:pPr>
      <w:r>
        <w:t xml:space="preserve">В пути/маске допускается</w:t>
      </w:r>
      <w:r>
        <w:t xml:space="preserve"> </w:t>
      </w:r>
      <w:r>
        <w:rPr>
          <w:rStyle w:val="VerbatimChar"/>
        </w:rPr>
        <w:t xml:space="preserve">&lt;&lt;Переменные.имя&gt;&gt;</w:t>
      </w:r>
      <w:r>
        <w:t xml:space="preserve"> </w:t>
      </w:r>
      <w:r>
        <w:t xml:space="preserve">из runtime-карты (подстановка до разворота glob). Для ручного ввода строка</w:t>
      </w:r>
      <w:r>
        <w:t xml:space="preserve"> </w:t>
      </w:r>
      <w:r>
        <w:rPr>
          <w:rStyle w:val="VerbatimChar"/>
        </w:rPr>
        <w:t xml:space="preserve">Ручной_ввод_в_карту_переменных</w:t>
      </w:r>
      <w:r>
        <w:t xml:space="preserve"> </w:t>
      </w:r>
      <w:r>
        <w:t xml:space="preserve">должна быть</w:t>
      </w:r>
      <w:r>
        <w:t xml:space="preserve"> </w:t>
      </w:r>
      <w:r>
        <w:rPr>
          <w:b/>
          <w:bCs/>
        </w:rPr>
        <w:t xml:space="preserve">выше</w:t>
      </w:r>
      <w:r>
        <w:t xml:space="preserve"> </w:t>
      </w:r>
      <w:r>
        <w:t xml:space="preserve">«Файлы-Источники».</w:t>
      </w:r>
    </w:p>
    <w:p>
      <w:pPr>
        <w:pStyle w:val="Compact"/>
        <w:numPr>
          <w:ilvl w:val="0"/>
          <w:numId w:val="1007"/>
        </w:numPr>
      </w:pPr>
      <w:r>
        <w:t xml:space="preserve">Маркер текущей книги — сбор / вовлечение без повторного открытия файла. Допустимы формы:</w:t>
      </w:r>
      <w:r>
        <w:t xml:space="preserve"> </w:t>
      </w:r>
      <w:r>
        <w:rPr>
          <w:rStyle w:val="VerbatimChar"/>
        </w:rPr>
        <w:t xml:space="preserve">Эта_Книга</w:t>
      </w:r>
      <w:r>
        <w:t xml:space="preserve">,</w:t>
      </w:r>
      <w:r>
        <w:t xml:space="preserve"> </w:t>
      </w:r>
      <w:r>
        <w:rPr>
          <w:rStyle w:val="VerbatimChar"/>
        </w:rPr>
        <w:t xml:space="preserve">эта_книга</w:t>
      </w:r>
      <w:r>
        <w:t xml:space="preserve">,</w:t>
      </w:r>
      <w:r>
        <w:t xml:space="preserve"> </w:t>
      </w:r>
      <w:r>
        <w:rPr>
          <w:rStyle w:val="VerbatimChar"/>
        </w:rPr>
        <w:t xml:space="preserve">эта-книга</w:t>
      </w:r>
      <w:r>
        <w:t xml:space="preserve">,</w:t>
      </w:r>
      <w:r>
        <w:t xml:space="preserve"> </w:t>
      </w:r>
      <w:r>
        <w:rPr>
          <w:rStyle w:val="VerbatimChar"/>
        </w:rPr>
        <w:t xml:space="preserve">этакнига</w:t>
      </w:r>
      <w:r>
        <w:t xml:space="preserve">,</w:t>
      </w:r>
      <w:r>
        <w:t xml:space="preserve"> </w:t>
      </w:r>
      <w:r>
        <w:rPr>
          <w:rStyle w:val="VerbatimChar"/>
        </w:rPr>
        <w:t xml:space="preserve">ThisWorkbook</w:t>
      </w:r>
      <w:r>
        <w:t xml:space="preserve">,</w:t>
      </w:r>
      <w:r>
        <w:t xml:space="preserve"> </w:t>
      </w:r>
      <w:r>
        <w:rPr>
          <w:rStyle w:val="VerbatimChar"/>
        </w:rPr>
        <w:t xml:space="preserve">This_Workbook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current</w:t>
      </w:r>
      <w:r>
        <w:t xml:space="preserve"> </w:t>
      </w:r>
      <w:r>
        <w:t xml:space="preserve">и т.п. (без учёта регистра, пробелов,</w:t>
      </w:r>
      <w:r>
        <w:t xml:space="preserve"> </w:t>
      </w:r>
      <w:r>
        <w:rPr>
          <w:rStyle w:val="VerbatimChar"/>
        </w:rPr>
        <w:t xml:space="preserve">_</w:t>
      </w:r>
      <w:r>
        <w:t xml:space="preserve">,</w:t>
      </w:r>
      <w:r>
        <w:t xml:space="preserve"> </w:t>
      </w:r>
      <w:r>
        <w:rPr>
          <w:rStyle w:val="VerbatimChar"/>
        </w:rPr>
        <w:t xml:space="preserve">-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Доверенные корни (с 3.10.711, режим strict по умолчанию):</w:t>
      </w:r>
      <w:r>
        <w:t xml:space="preserve"> </w:t>
      </w:r>
      <w:r>
        <w:t xml:space="preserve">путь/маска должны лежать под разрешёнными корнями ОС (home /</w:t>
      </w:r>
      <w:r>
        <w:t xml:space="preserve"> </w:t>
      </w:r>
      <w:r>
        <w:rPr>
          <w:rStyle w:val="VerbatimChar"/>
        </w:rPr>
        <w:t xml:space="preserve">H:\</w:t>
      </w:r>
      <w:r>
        <w:t xml:space="preserve"> </w:t>
      </w:r>
      <w:r>
        <w:t xml:space="preserve">/ …), каталогом книги, либо доп. корнями из env</w:t>
      </w:r>
      <w:r>
        <w:t xml:space="preserve"> </w:t>
      </w:r>
      <w:r>
        <w:rPr>
          <w:rStyle w:val="VerbatimChar"/>
        </w:rPr>
        <w:t xml:space="preserve">MERGE_ALLOWED_SOURCE_ROOTS</w:t>
      </w:r>
      <w:r>
        <w:t xml:space="preserve"> </w:t>
      </w:r>
      <w:r>
        <w:t xml:space="preserve">/ глобальной</w:t>
      </w:r>
      <w:r>
        <w:t xml:space="preserve"> </w:t>
      </w:r>
      <w:r>
        <w:rPr>
          <w:rStyle w:val="VerbatimChar"/>
        </w:rPr>
        <w:t xml:space="preserve">Merge_Allowed_Source_Roots</w:t>
      </w:r>
      <w:r>
        <w:t xml:space="preserve">. Режим</w:t>
      </w:r>
      <w:r>
        <w:t xml:space="preserve"> </w:t>
      </w:r>
      <w:r>
        <w:rPr>
          <w:rStyle w:val="VerbatimChar"/>
        </w:rPr>
        <w:t xml:space="preserve">off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MERGE_SOURCE_ROOTS_MODE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Merge_Source_Roots_Mode</w:t>
      </w:r>
      <w:r>
        <w:t xml:space="preserve">. Подробности:</w:t>
      </w:r>
      <w:r>
        <w:t xml:space="preserve"> </w:t>
      </w:r>
      <w:hyperlink r:id="rId31">
        <w:r>
          <w:rPr>
            <w:rStyle w:val="Hyperlink"/>
          </w:rPr>
          <w:t xml:space="preserve">19_SECURITY.md</w:t>
        </w:r>
      </w:hyperlink>
      <w:r>
        <w:t xml:space="preserve">.</w:t>
      </w:r>
    </w:p>
    <w:bookmarkEnd w:id="32"/>
    <w:bookmarkStart w:id="33" w:name="листы"/>
    <w:p>
      <w:pPr>
        <w:pStyle w:val="Heading3"/>
      </w:pPr>
      <w:r>
        <w:rPr>
          <w:rStyle w:val="VerbatimChar"/>
        </w:rPr>
        <w:t xml:space="preserve">Листы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Все</w:t>
      </w:r>
      <w:r>
        <w:t xml:space="preserve"> </w:t>
      </w:r>
      <w:r>
        <w:t xml:space="preserve">— все листы источника.</w:t>
      </w:r>
    </w:p>
    <w:p>
      <w:pPr>
        <w:pStyle w:val="Compact"/>
        <w:numPr>
          <w:ilvl w:val="0"/>
          <w:numId w:val="1008"/>
        </w:numPr>
      </w:pPr>
      <w:r>
        <w:t xml:space="preserve">Имя, шаблон (</w:t>
      </w:r>
      <w:r>
        <w:rPr>
          <w:rStyle w:val="VerbatimChar"/>
        </w:rPr>
        <w:t xml:space="preserve">Отчет*</w:t>
      </w:r>
      <w:r>
        <w:t xml:space="preserve">,</w:t>
      </w:r>
      <w:r>
        <w:t xml:space="preserve"> </w:t>
      </w:r>
      <w:r>
        <w:rPr>
          <w:rStyle w:val="VerbatimChar"/>
        </w:rPr>
        <w:t xml:space="preserve">*2024</w:t>
      </w:r>
      <w:r>
        <w:t xml:space="preserve">), номер (</w:t>
      </w:r>
      <w:r>
        <w:rPr>
          <w:rStyle w:val="VerbatimChar"/>
        </w:rPr>
        <w:t xml:space="preserve">1</w:t>
      </w:r>
      <w:r>
        <w:t xml:space="preserve">,</w:t>
      </w:r>
      <w:r>
        <w:t xml:space="preserve"> </w:t>
      </w:r>
      <w:r>
        <w:rPr>
          <w:rStyle w:val="VerbatimChar"/>
        </w:rPr>
        <w:t xml:space="preserve">2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В одной ячейке — список через</w:t>
      </w:r>
      <w:r>
        <w:t xml:space="preserve"> </w:t>
      </w:r>
      <w:r>
        <w:rPr>
          <w:rStyle w:val="VerbatimChar"/>
        </w:rPr>
        <w:t xml:space="preserve">,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(без смешения типов в одной ячейке).</w:t>
      </w:r>
    </w:p>
    <w:bookmarkEnd w:id="33"/>
    <w:bookmarkStart w:id="34" w:name="столбцы"/>
    <w:p>
      <w:pPr>
        <w:pStyle w:val="Heading3"/>
      </w:pPr>
      <w:r>
        <w:rPr>
          <w:rStyle w:val="VerbatimChar"/>
        </w:rPr>
        <w:t xml:space="preserve">Столбцы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Все</w:t>
      </w:r>
      <w:r>
        <w:t xml:space="preserve"> </w:t>
      </w:r>
      <w:r>
        <w:t xml:space="preserve">или пусто — все столбцы.</w:t>
      </w:r>
    </w:p>
    <w:p>
      <w:pPr>
        <w:pStyle w:val="Compact"/>
        <w:numPr>
          <w:ilvl w:val="0"/>
          <w:numId w:val="1009"/>
        </w:numPr>
      </w:pPr>
      <w:r>
        <w:t xml:space="preserve">Номер (1 = A), буква, имя заголовка, шаблон (</w:t>
      </w:r>
      <w:r>
        <w:rPr>
          <w:rStyle w:val="VerbatimChar"/>
        </w:rPr>
        <w:t xml:space="preserve">Сумма*</w:t>
      </w:r>
      <w:r>
        <w:t xml:space="preserve">).</w:t>
      </w:r>
    </w:p>
    <w:bookmarkEnd w:id="34"/>
    <w:bookmarkStart w:id="35" w:name="ячейка_в_столбец"/>
    <w:p>
      <w:pPr>
        <w:pStyle w:val="Heading3"/>
      </w:pPr>
      <w:r>
        <w:rPr>
          <w:rStyle w:val="VerbatimChar"/>
        </w:rPr>
        <w:t xml:space="preserve">Ячейка_В_Столбец</w:t>
      </w:r>
    </w:p>
    <w:p>
      <w:pPr>
        <w:pStyle w:val="SourceCode"/>
      </w:pPr>
      <w:r>
        <w:rPr>
          <w:rStyle w:val="VerbatimChar"/>
        </w:rPr>
        <w:t xml:space="preserve">индекс_столбца:индекс_строки -&gt; имя_столбца_в_результате</w:t>
      </w:r>
    </w:p>
    <w:p>
      <w:pPr>
        <w:pStyle w:val="FirstParagraph"/>
      </w:pPr>
      <w:r>
        <w:t xml:space="preserve">Пример:</w:t>
      </w:r>
      <w:r>
        <w:t xml:space="preserve"> </w:t>
      </w:r>
      <w:r>
        <w:rPr>
          <w:rStyle w:val="VerbatimChar"/>
        </w:rPr>
        <w:t xml:space="preserve">A:1 -&gt; Филиал</w:t>
      </w:r>
      <w:r>
        <w:t xml:space="preserve">. Лист источника для строки — из</w:t>
      </w:r>
      <w:r>
        <w:t xml:space="preserve"> </w:t>
      </w:r>
      <w:r>
        <w:rPr>
          <w:rStyle w:val="VerbatimChar"/>
        </w:rPr>
        <w:t xml:space="preserve">#Путь</w:t>
      </w:r>
      <w:r>
        <w:t xml:space="preserve"> </w:t>
      </w:r>
      <w:r>
        <w:t xml:space="preserve">(часть после</w:t>
      </w:r>
      <w:r>
        <w:t xml:space="preserve"> </w:t>
      </w:r>
      <w:r>
        <w:rPr>
          <w:rStyle w:val="VerbatimChar"/>
        </w:rPr>
        <w:t xml:space="preserve">#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JSON</w:t>
      </w:r>
      <w:r>
        <w:t xml:space="preserve"> </w:t>
      </w:r>
      <w:r>
        <w:t xml:space="preserve">(колонка C, визард «Параметры…»):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"row"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"column"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"Квартал"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"sheet"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"Merge"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"source_sheet"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"Отчет*"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row</w:t>
            </w:r>
          </w:p>
        </w:tc>
        <w:tc>
          <w:tcPr/>
          <w:p>
            <w:pPr>
              <w:pStyle w:val="Compact"/>
            </w:pPr>
            <w:r>
              <w:t xml:space="preserve">Адрес ячейки на листе источника (1-based)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Имя нового столбца в результате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sheet</w:t>
            </w:r>
          </w:p>
        </w:tc>
        <w:tc>
          <w:tcPr/>
          <w:p>
            <w:pPr>
              <w:pStyle w:val="Compact"/>
            </w:pPr>
            <w:r>
              <w:t xml:space="preserve">Лист результата (</w:t>
            </w:r>
            <w:r>
              <w:rPr>
                <w:rStyle w:val="VerbatimChar"/>
              </w:rPr>
              <w:t xml:space="preserve">Merge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Merge_*</w:t>
            </w:r>
            <w:r>
              <w:t xml:space="preserve">); пусто — все листы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source_sheet</w:t>
            </w:r>
          </w:p>
        </w:tc>
        <w:tc>
          <w:tcPr/>
          <w:p>
            <w:pPr>
              <w:pStyle w:val="Compact"/>
            </w:pPr>
            <w:r>
              <w:t xml:space="preserve">Фильтр листа источника (</w:t>
            </w:r>
            <w:r>
              <w:rPr>
                <w:rStyle w:val="VerbatimChar"/>
              </w:rPr>
              <w:t xml:space="preserve">Отчет*</w:t>
            </w:r>
            <w:r>
              <w:t xml:space="preserve">, список через</w:t>
            </w:r>
            <w:r>
              <w:t xml:space="preserve"> </w:t>
            </w:r>
            <w:r>
              <w:rPr>
                <w:rStyle w:val="VerbatimChar"/>
              </w:rPr>
              <w:t xml:space="preserve">,</w:t>
            </w:r>
            <w:r>
              <w:t xml:space="preserve">); пусто — все листы</w:t>
            </w:r>
          </w:p>
        </w:tc>
      </w:tr>
    </w:tbl>
    <w:bookmarkEnd w:id="35"/>
    <w:bookmarkStart w:id="36" w:name="пропуск_строк_источника"/>
    <w:p>
      <w:pPr>
        <w:pStyle w:val="Heading3"/>
      </w:pPr>
      <w:r>
        <w:rPr>
          <w:rStyle w:val="VerbatimChar"/>
        </w:rPr>
        <w:t xml:space="preserve">Пропуск_строк_источника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2436"/>
        <w:gridCol w:w="33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Режим</w:t>
            </w:r>
          </w:p>
        </w:tc>
        <w:tc>
          <w:tcPr/>
          <w:p>
            <w:pPr>
              <w:pStyle w:val="Compact"/>
            </w:pPr>
            <w:r>
              <w:t xml:space="preserve">Формат</w:t>
            </w:r>
          </w:p>
        </w:tc>
        <w:tc>
          <w:tcPr/>
          <w:p>
            <w:pPr>
              <w:pStyle w:val="Compact"/>
            </w:pPr>
            <w:r>
              <w:t xml:space="preserve">Поведение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Столбцы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1,A,ФИО</w:t>
            </w:r>
          </w:p>
        </w:tc>
        <w:tc>
          <w:tcPr/>
          <w:p>
            <w:pPr>
              <w:pStyle w:val="Compact"/>
            </w:pPr>
            <w:r>
              <w:t xml:space="preserve">Строка копируется, если хотя бы один столбец не пуст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Формула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E{row_id}+F{row_id}=0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ИСТИНА</w:t>
            </w:r>
            <w:r>
              <w:t xml:space="preserve"> </w:t>
            </w:r>
            <w:r>
              <w:t xml:space="preserve">= строка пустая → не копировать</w:t>
            </w:r>
          </w:p>
        </w:tc>
      </w:tr>
    </w:tbl>
    <w:bookmarkEnd w:id="36"/>
    <w:bookmarkStart w:id="37" w:name="удаление_верхних_строк"/>
    <w:p>
      <w:pPr>
        <w:pStyle w:val="Heading3"/>
      </w:pPr>
      <w:r>
        <w:rPr>
          <w:rStyle w:val="VerbatimChar"/>
        </w:rPr>
        <w:t xml:space="preserve">удаление_верхних_строк</w:t>
      </w:r>
    </w:p>
    <w:p>
      <w:pPr>
        <w:pStyle w:val="FirstParagraph"/>
      </w:pPr>
      <w:r>
        <w:rPr>
          <w:b/>
          <w:bCs/>
        </w:rPr>
        <w:t xml:space="preserve">Предпочтительно JSON в C</w:t>
      </w:r>
      <w:r>
        <w:t xml:space="preserve"> </w:t>
      </w:r>
      <w:r>
        <w:t xml:space="preserve">(кнопка «Параметры…» в визарде):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"удаление_верхних_строк"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"rules"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"sheet"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"1_Заказы"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"rows"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p>
      <w:pPr>
        <w:pStyle w:val="FirstParagraph"/>
      </w:pPr>
      <w:r>
        <w:rPr>
          <w:b/>
          <w:bCs/>
        </w:rPr>
        <w:t xml:space="preserve">Legacy в B/C/D:</w:t>
      </w:r>
      <w:r>
        <w:t xml:space="preserve"> </w:t>
      </w:r>
      <w:r>
        <w:rPr>
          <w:rStyle w:val="VerbatimChar"/>
        </w:rPr>
        <w:t xml:space="preserve">ИмяЛиста -&gt; N</w:t>
      </w:r>
      <w:r>
        <w:t xml:space="preserve"> </w:t>
      </w:r>
      <w:r>
        <w:t xml:space="preserve">(разделители</w:t>
      </w:r>
      <w:r>
        <w:t xml:space="preserve"> </w:t>
      </w:r>
      <w:r>
        <w:rPr>
          <w:rStyle w:val="VerbatimChar"/>
        </w:rPr>
        <w:t xml:space="preserve">-&gt;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=</w:t>
      </w:r>
      <w:r>
        <w:t xml:space="preserve">,</w:t>
      </w:r>
      <w:r>
        <w:t xml:space="preserve"> </w:t>
      </w:r>
      <w:r>
        <w:rPr>
          <w:rStyle w:val="VerbatimChar"/>
        </w:rPr>
        <w:t xml:space="preserve">\</w:t>
      </w:r>
      <w:r>
        <w:t xml:space="preserve">; несколько правил через</w:t>
      </w:r>
      <w:r>
        <w:t xml:space="preserve"> </w:t>
      </w:r>
      <w:r>
        <w:rPr>
          <w:rStyle w:val="VerbatimChar"/>
        </w:rPr>
        <w:t xml:space="preserve">,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;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Xbe650d598c4256239d16324f493c4e2f241c3dd"/>
    <w:p>
      <w:pPr>
        <w:pStyle w:val="Heading2"/>
      </w:pPr>
      <w:r>
        <w:t xml:space="preserve">Расширенные параметры (константы производительности)</w:t>
      </w:r>
    </w:p>
    <w:p>
      <w:pPr>
        <w:pStyle w:val="FirstParagraph"/>
      </w:pPr>
      <w:r>
        <w:t xml:space="preserve">Имя в A = имя константы в коде. Значение — одно целое число в B.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38"/>
        <w:gridCol w:w="2704"/>
        <w:gridCol w:w="1159"/>
        <w:gridCol w:w="23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Имя в A</w:t>
            </w:r>
          </w:p>
        </w:tc>
        <w:tc>
          <w:tcPr/>
          <w:p>
            <w:pPr>
              <w:pStyle w:val="Compact"/>
            </w:pPr>
            <w:r>
              <w:t xml:space="preserve">По умолчанию</w:t>
            </w:r>
          </w:p>
        </w:tc>
        <w:tc>
          <w:tcPr/>
          <w:p>
            <w:pPr>
              <w:pStyle w:val="Compact"/>
            </w:pPr>
            <w:r>
              <w:t xml:space="preserve">Мин.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MERGE_UI_YIELD_EVERY_ROWS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Отдача управления UI в поштучных циклах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MERGE_UI_STATUS_EVERY_ROWS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Обновление StatusIndicator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MERGE_COPY_ROW_CHUNK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Строк за один пакетный</w:t>
            </w:r>
            <w:r>
              <w:t xml:space="preserve"> </w:t>
            </w:r>
            <w:r>
              <w:rPr>
                <w:rStyle w:val="VerbatimChar"/>
              </w:rPr>
              <w:t xml:space="preserve">getDataArray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setDataArray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MERGE_BATCH_COPY_MIN_ROWS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Порог включения пакетного копирования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MERGE_ROW_POSTPROCESS_MAX_ROWS</w:t>
            </w:r>
          </w:p>
        </w:tc>
        <w:tc>
          <w:tcPr/>
          <w:p>
            <w:pPr>
              <w:pStyle w:val="Compact"/>
            </w:pPr>
            <w:r>
              <w:t xml:space="preserve">200000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Выше — row-постобработка пропускается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MERGE_FORMATTING_MAX_ROWS</w:t>
            </w:r>
          </w:p>
        </w:tc>
        <w:tc>
          <w:tcPr/>
          <w:p>
            <w:pPr>
              <w:pStyle w:val="Compact"/>
            </w:pPr>
            <w:r>
              <w:t xml:space="preserve">200000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Выше — встроенное оформление пропускается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MERGE_FONT_SIZE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Размер шрифта (pt) заголовка и данных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впр-json-в-c-legacy-bf"/>
    <w:p>
      <w:pPr>
        <w:pStyle w:val="Heading2"/>
      </w:pPr>
      <w:r>
        <w:t xml:space="preserve">ВПР (JSON в C; legacy B–F)</w:t>
      </w:r>
    </w:p>
    <w:p>
      <w:pPr>
        <w:pStyle w:val="FirstParagraph"/>
      </w:pPr>
      <w:r>
        <w:t xml:space="preserve">Строка в A:</w:t>
      </w:r>
      <w:r>
        <w:t xml:space="preserve"> </w:t>
      </w:r>
      <w:r>
        <w:rPr>
          <w:rStyle w:val="VerbatimChar"/>
        </w:rPr>
        <w:t xml:space="preserve">ВПР</w:t>
      </w:r>
      <w:r>
        <w:t xml:space="preserve"> </w:t>
      </w:r>
      <w:r>
        <w:t xml:space="preserve">(или</w:t>
      </w:r>
      <w:r>
        <w:t xml:space="preserve"> </w:t>
      </w:r>
      <w:r>
        <w:rPr>
          <w:rStyle w:val="VerbatimChar"/>
        </w:rPr>
        <w:t xml:space="preserve">VLookup</w:t>
      </w:r>
      <w:r>
        <w:t xml:space="preserve">). Несколько строк — несколько join-операций (между шагами «Постобработка_Диапазон», до «Постобработка_Строка»).</w:t>
      </w:r>
    </w:p>
    <w:p>
      <w:pPr>
        <w:pStyle w:val="BodyText"/>
      </w:pPr>
      <w:r>
        <w:rPr>
          <w:b/>
          <w:bCs/>
        </w:rPr>
        <w:t xml:space="preserve">Рекомендуется JSON в C</w:t>
      </w:r>
      <w:r>
        <w:t xml:space="preserve"> </w:t>
      </w:r>
      <w:r>
        <w:t xml:space="preserve">(см.</w:t>
      </w:r>
      <w:r>
        <w:t xml:space="preserve"> </w:t>
      </w:r>
      <w:hyperlink r:id="rId12">
        <w:r>
          <w:rPr>
            <w:rStyle w:val="Hyperlink"/>
          </w:rPr>
          <w:t xml:space="preserve">13_JSON_PARAMS.md</w:t>
        </w:r>
      </w:hyperlink>
      <w:r>
        <w:t xml:space="preserve"> </w:t>
      </w:r>
      <w:r>
        <w:t xml:space="preserve">§ ВПР):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Смысл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left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sheet</w:t>
            </w:r>
            <w:r>
              <w:t xml:space="preserve"> </w:t>
            </w:r>
            <w:r>
              <w:t xml:space="preserve">+ опционально</w:t>
            </w:r>
            <w:r>
              <w:t xml:space="preserve"> </w:t>
            </w:r>
            <w:r>
              <w:rPr>
                <w:rStyle w:val="VerbatimChar"/>
              </w:rPr>
              <w:t xml:space="preserve">range</w:t>
            </w:r>
            <w:r>
              <w:t xml:space="preserve"> </w:t>
            </w:r>
            <w:r>
              <w:t xml:space="preserve">(A1); иначе used-area; header = первая строка</w:t>
            </w:r>
            <w:r>
              <w:t xml:space="preserve"> </w:t>
            </w:r>
            <w:r>
              <w:rPr>
                <w:rStyle w:val="VerbatimChar"/>
              </w:rPr>
              <w:t xml:space="preserve">range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join_type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left</w:t>
            </w:r>
            <w:r>
              <w:t xml:space="preserve"> </w:t>
            </w:r>
            <w:r>
              <w:t xml:space="preserve">(по умолчанию),</w:t>
            </w:r>
            <w:r>
              <w:t xml:space="preserve"> </w:t>
            </w:r>
            <w:r>
              <w:rPr>
                <w:rStyle w:val="VerbatimChar"/>
              </w:rPr>
              <w:t xml:space="preserve">inner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full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multi_match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</w:t>
            </w:r>
            <w:r>
              <w:t xml:space="preserve"> </w:t>
            </w:r>
            <w:r>
              <w:t xml:space="preserve">(по умолчанию),</w:t>
            </w:r>
            <w:r>
              <w:t xml:space="preserve"> </w:t>
            </w:r>
            <w:r>
              <w:rPr>
                <w:rStyle w:val="VerbatimChar"/>
              </w:rPr>
              <w:t xml:space="preserve">first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last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extract_columns</w:t>
            </w:r>
          </w:p>
        </w:tc>
        <w:tc>
          <w:tcPr/>
          <w:p>
            <w:pPr>
              <w:pStyle w:val="Compact"/>
            </w:pPr>
            <w:r>
              <w:t xml:space="preserve">Колонки в левую из правой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extract_columns_right</w:t>
            </w:r>
          </w:p>
        </w:tc>
        <w:tc>
          <w:tcPr/>
          <w:p>
            <w:pPr>
              <w:pStyle w:val="Compact"/>
            </w:pPr>
            <w:r>
              <w:t xml:space="preserve">При</w:t>
            </w:r>
            <w:r>
              <w:t xml:space="preserve"> </w:t>
            </w:r>
            <w:r>
              <w:rPr>
                <w:rStyle w:val="VerbatimChar"/>
              </w:rPr>
              <w:t xml:space="preserve">full</w:t>
            </w:r>
            <w:r>
              <w:t xml:space="preserve"> </w:t>
            </w:r>
            <w:r>
              <w:t xml:space="preserve">— колонки в правую из левой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ключи / цвет / not_found / дубли / мульти / trim / suffix</w:t>
            </w:r>
          </w:p>
        </w:tc>
        <w:tc>
          <w:tcPr/>
          <w:p>
            <w:pPr>
              <w:pStyle w:val="Compact"/>
            </w:pPr>
            <w:r>
              <w:t xml:space="preserve">как в визарде</w:t>
            </w:r>
          </w:p>
        </w:tc>
      </w:tr>
    </w:tbl>
    <w:p>
      <w:pPr>
        <w:pStyle w:val="BodyText"/>
      </w:pPr>
      <w:r>
        <w:t xml:space="preserve">Legacy B–F (если ещё записан):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99"/>
        <w:gridCol w:w="2066"/>
        <w:gridCol w:w="27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Колонка</w:t>
            </w:r>
          </w:p>
        </w:tc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Формат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Левая таблица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Лист\|Начало_Строка\|Начало_Столбец\|Строка_Заголовков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Правая таблица</w:t>
            </w:r>
          </w:p>
        </w:tc>
        <w:tc>
          <w:tcPr/>
          <w:p>
            <w:pPr>
              <w:pStyle w:val="Compact"/>
            </w:pPr>
            <w:r>
              <w:t xml:space="preserve">тот же формат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Ключи сравнения</w:t>
            </w:r>
          </w:p>
        </w:tc>
        <w:tc>
          <w:tcPr/>
          <w:p>
            <w:pPr>
              <w:pStyle w:val="Compact"/>
            </w:pPr>
            <w:r>
              <w:t xml:space="preserve">столбцы через</w:t>
            </w:r>
            <w:r>
              <w:t xml:space="preserve"> </w:t>
            </w:r>
            <w:r>
              <w:rPr>
                <w:rStyle w:val="VerbatimChar"/>
              </w:rPr>
              <w:t xml:space="preserve">,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Ключ_левый: … # Ключ_правый: 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Столбцы для извлечения</w:t>
            </w:r>
          </w:p>
        </w:tc>
        <w:tc>
          <w:tcPr/>
          <w:p>
            <w:pPr>
              <w:pStyle w:val="Compact"/>
            </w:pPr>
            <w:r>
              <w:t xml:space="preserve">имена столбцов правой таблицы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Опции</w:t>
            </w:r>
          </w:p>
        </w:tc>
        <w:tc>
          <w:tcPr/>
          <w:p>
            <w:pPr>
              <w:pStyle w:val="Compact"/>
            </w:pPr>
            <w:r>
              <w:t xml:space="preserve">цвет, дубли, мульти, заполнитель «не найдено»</w:t>
            </w:r>
          </w:p>
        </w:tc>
      </w:tr>
    </w:tbl>
    <w:p>
      <w:pPr>
        <w:pStyle w:val="BodyText"/>
      </w:pPr>
      <w:r>
        <w:t xml:space="preserve">Опции:</w:t>
      </w:r>
      <w:r>
        <w:t xml:space="preserve"> </w:t>
      </w:r>
      <w:r>
        <w:rPr>
          <w:rStyle w:val="VerbatimChar"/>
        </w:rPr>
        <w:t xml:space="preserve">_ПУСТО_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_EMPTY_</w:t>
      </w:r>
      <w:r>
        <w:t xml:space="preserve"> </w:t>
      </w:r>
      <w:r>
        <w:t xml:space="preserve">— пустая ячейка вместо</w:t>
      </w:r>
      <w:r>
        <w:t xml:space="preserve"> </w:t>
      </w:r>
      <w:r>
        <w:rPr>
          <w:rStyle w:val="VerbatimChar"/>
        </w:rPr>
        <w:t xml:space="preserve">#Н/Д</w:t>
      </w:r>
      <w:r>
        <w:t xml:space="preserve">; цвет</w:t>
      </w:r>
      <w:r>
        <w:t xml:space="preserve"> </w:t>
      </w:r>
      <w:r>
        <w:rPr>
          <w:rStyle w:val="VerbatimChar"/>
        </w:rPr>
        <w:t xml:space="preserve">Нет</w:t>
      </w:r>
      <w:r>
        <w:t xml:space="preserve"> </w:t>
      </w:r>
      <w:r>
        <w:t xml:space="preserve">— без подсветки.</w:t>
      </w:r>
      <w:r>
        <w:t xml:space="preserve"> </w:t>
      </w:r>
      <w:r>
        <w:rPr>
          <w:rStyle w:val="VerbatimChar"/>
          <w:b/>
          <w:bCs/>
        </w:rPr>
        <w:t xml:space="preserve">range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full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inner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multi_match</w:t>
      </w:r>
      <w:r>
        <w:rPr>
          <w:b/>
          <w:bCs/>
        </w:rPr>
        <w:t xml:space="preserve"> </w:t>
      </w:r>
      <w:r>
        <w:rPr>
          <w:b/>
          <w:bCs/>
        </w:rPr>
        <w:t xml:space="preserve">— только JSON.</w:t>
      </w:r>
    </w:p>
    <w:p>
      <w:pPr>
        <w:pStyle w:val="BodyText"/>
      </w:pPr>
      <w:r>
        <w:t xml:space="preserve">Альтернатива: JSON в C —</w:t>
      </w:r>
      <w:r>
        <w:t xml:space="preserve"> </w:t>
      </w:r>
      <w:r>
        <w:rPr>
          <w:rStyle w:val="VerbatimChar"/>
        </w:rPr>
        <w:t xml:space="preserve">[{"v":1,"fn":"впр",…}]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Start w:id="43" w:name="X9fcc5bf1f69894b181ae533ffa7b14b8c51b84d"/>
    <w:p>
      <w:pPr>
        <w:pStyle w:val="Heading2"/>
      </w:pPr>
      <w:r>
        <w:t xml:space="preserve">объединить_листы_в_один / разделить_листы (отдельные строки pipeline)</w:t>
      </w:r>
    </w:p>
    <w:p>
      <w:pPr>
        <w:pStyle w:val="FirstParagraph"/>
      </w:pPr>
      <w:r>
        <w:t xml:space="preserve">Как</w:t>
      </w:r>
      <w:r>
        <w:t xml:space="preserve"> </w:t>
      </w:r>
      <w:r>
        <w:rPr>
          <w:b/>
          <w:bCs/>
        </w:rPr>
        <w:t xml:space="preserve">ВПР</w:t>
      </w:r>
      <w:r>
        <w:t xml:space="preserve">: это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ключ B в «Постобработка_Диапазон» / «Финальная_обработка», а имя параметра в колонке</w:t>
      </w:r>
      <w:r>
        <w:t xml:space="preserve"> </w:t>
      </w:r>
      <w:r>
        <w:rPr>
          <w:b/>
          <w:bCs/>
        </w:rPr>
        <w:t xml:space="preserve">A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Колонка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объединить_листы_в_один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разделить_листы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объединить_листы_в_один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разделить_листы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обычно пусто</w:t>
            </w:r>
          </w:p>
        </w:tc>
        <w:tc>
          <w:tcPr/>
          <w:p>
            <w:pPr>
              <w:pStyle w:val="Compact"/>
            </w:pPr>
            <w:r>
              <w:t xml:space="preserve">обычно пусто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только JSON</w:t>
            </w:r>
          </w:p>
        </w:tc>
        <w:tc>
          <w:tcPr/>
          <w:p>
            <w:pPr>
              <w:pStyle w:val="Compact"/>
            </w:pPr>
            <w:r>
              <w:t xml:space="preserve">только JSON</w:t>
            </w:r>
          </w:p>
        </w:tc>
      </w:tr>
    </w:tbl>
    <w:bookmarkStart w:id="41" w:name="объединить_листы_в_один"/>
    <w:p>
      <w:pPr>
        <w:pStyle w:val="Heading3"/>
      </w:pPr>
      <w:r>
        <w:t xml:space="preserve">объединить_листы_в_один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"объединить_листы_в_один"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"sheets"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"Отчет_Q1"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"Отчет_Q2"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"Отчет_Q3"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"dest_sheet"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"Отчет_Q123"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"header_row"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"with_formatting"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Смысл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sheets</w:t>
            </w:r>
          </w:p>
        </w:tc>
        <w:tc>
          <w:tcPr/>
          <w:p>
            <w:pPr>
              <w:pStyle w:val="Compact"/>
            </w:pPr>
            <w:r>
              <w:t xml:space="preserve">Листы-источники в книге результата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dest_sheet</w:t>
            </w:r>
          </w:p>
        </w:tc>
        <w:tc>
          <w:tcPr/>
          <w:p>
            <w:pPr>
              <w:pStyle w:val="Compact"/>
            </w:pPr>
            <w:r>
              <w:t xml:space="preserve">Лист-приёмник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header_row</w:t>
            </w:r>
          </w:p>
        </w:tc>
        <w:tc>
          <w:tcPr/>
          <w:p>
            <w:pPr>
              <w:pStyle w:val="Compact"/>
            </w:pPr>
            <w:r>
              <w:t xml:space="preserve">Строка заголовков на результате (1-based); пусто — авто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with_formatting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— копировать оформление столбцов</w:t>
            </w:r>
          </w:p>
        </w:tc>
      </w:tr>
    </w:tbl>
    <w:bookmarkEnd w:id="41"/>
    <w:bookmarkStart w:id="42" w:name="разделить_листы"/>
    <w:p>
      <w:pPr>
        <w:pStyle w:val="Heading3"/>
      </w:pPr>
      <w:r>
        <w:t xml:space="preserve">разделить_листы</w:t>
      </w:r>
    </w:p>
    <w:p>
      <w:pPr>
        <w:pStyle w:val="FirstParagraph"/>
      </w:pPr>
      <w:r>
        <w:t xml:space="preserve">Реализация:</w:t>
      </w:r>
      <w:r>
        <w:t xml:space="preserve"> </w:t>
      </w:r>
      <w:r>
        <w:rPr>
          <w:rStyle w:val="VerbatimChar"/>
        </w:rPr>
        <w:t xml:space="preserve">libre_macros_split_lib.py</w:t>
      </w:r>
      <w:r>
        <w:t xml:space="preserve">. В pipeline:</w:t>
      </w:r>
      <w:r>
        <w:t xml:space="preserve"> </w:t>
      </w:r>
      <w:r>
        <w:rPr>
          <w:rStyle w:val="VerbatimChar"/>
        </w:rPr>
        <w:t xml:space="preserve">kind=split_sheets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02"/>
        <w:gridCol w:w="301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run_phase</w:t>
            </w:r>
          </w:p>
        </w:tc>
        <w:tc>
          <w:tcPr/>
          <w:p>
            <w:pPr>
              <w:pStyle w:val="Compact"/>
            </w:pPr>
            <w:r>
              <w:t xml:space="preserve">Когда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after_collect</w:t>
            </w:r>
          </w:p>
        </w:tc>
        <w:tc>
          <w:tcPr/>
          <w:p>
            <w:pPr>
              <w:pStyle w:val="Compact"/>
            </w:pPr>
            <w:r>
              <w:t xml:space="preserve">После первичного сбора, до оформления/pipeline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after_postprocess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 умолчанию.</w:t>
            </w:r>
            <w:r>
              <w:t xml:space="preserve"> </w:t>
            </w:r>
            <w:r>
              <w:t xml:space="preserve">В pipeline (порядок по строке на листе)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after_final</w:t>
            </w:r>
          </w:p>
        </w:tc>
        <w:tc>
          <w:tcPr/>
          <w:p>
            <w:pPr>
              <w:pStyle w:val="Compact"/>
            </w:pPr>
            <w:r>
              <w:t xml:space="preserve">После</w:t>
            </w:r>
            <w:r>
              <w:t xml:space="preserve"> </w:t>
            </w:r>
            <w:r>
              <w:rPr>
                <w:rStyle w:val="VerbatimChar"/>
              </w:rPr>
              <w:t xml:space="preserve">Финальная_обработка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единственный</w:t>
            </w:r>
            <w:r>
              <w:t xml:space="preserve"> </w:t>
            </w:r>
            <w:r>
              <w:t xml:space="preserve">допустимый при</w:t>
            </w:r>
            <w:r>
              <w:t xml:space="preserve"> </w:t>
            </w:r>
            <w:r>
              <w:rPr>
                <w:rStyle w:val="VerbatimChar"/>
              </w:rPr>
              <w:t xml:space="preserve">xml_excel_ods</w:t>
            </w:r>
          </w:p>
        </w:tc>
      </w:tr>
    </w:tbl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"разделить_листы"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"run_phase"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"after_postprocess"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"book"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"эта_книга"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"sheet"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"Общий"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"split_books"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"Организация"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"split_sheets"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"Подразделение"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"header_row"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"pre_sort"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"book_template"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"эта_книга"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"sheet_template"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"[Подразделение]"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"split_mode"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"copy_range"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"copy_header"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"overwrite_sheets"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p>
      <w:pPr>
        <w:pStyle w:val="FirstParagraph"/>
      </w:pPr>
      <w:r>
        <w:t xml:space="preserve">Поля:</w:t>
      </w:r>
      <w:r>
        <w:t xml:space="preserve"> </w:t>
      </w:r>
      <w:r>
        <w:rPr>
          <w:rStyle w:val="VerbatimChar"/>
        </w:rPr>
        <w:t xml:space="preserve">source.sheet</w:t>
      </w:r>
      <w:r>
        <w:t xml:space="preserve">,</w:t>
      </w:r>
      <w:r>
        <w:t xml:space="preserve"> </w:t>
      </w:r>
      <w:r>
        <w:rPr>
          <w:rStyle w:val="VerbatimChar"/>
        </w:rPr>
        <w:t xml:space="preserve">split_books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split_sheets</w:t>
      </w:r>
      <w:r>
        <w:t xml:space="preserve">,</w:t>
      </w:r>
      <w:r>
        <w:t xml:space="preserve"> </w:t>
      </w:r>
      <w:r>
        <w:rPr>
          <w:rStyle w:val="VerbatimChar"/>
        </w:rPr>
        <w:t xml:space="preserve">book_template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sheet_template</w:t>
      </w:r>
      <w:r>
        <w:t xml:space="preserve"> </w:t>
      </w:r>
      <w:r>
        <w:t xml:space="preserve">(подстановки</w:t>
      </w:r>
      <w:r>
        <w:t xml:space="preserve"> </w:t>
      </w:r>
      <w:r>
        <w:rPr>
          <w:rStyle w:val="VerbatimChar"/>
        </w:rPr>
        <w:t xml:space="preserve">[Поле]</w:t>
      </w:r>
      <w:r>
        <w:t xml:space="preserve">),</w:t>
      </w:r>
      <w:r>
        <w:t xml:space="preserve"> </w:t>
      </w:r>
      <w:r>
        <w:rPr>
          <w:rStyle w:val="VerbatimChar"/>
        </w:rPr>
        <w:t xml:space="preserve">split_mode</w:t>
      </w:r>
      <w:r>
        <w:t xml:space="preserve">,</w:t>
      </w:r>
      <w:r>
        <w:t xml:space="preserve"> </w:t>
      </w:r>
      <w:r>
        <w:rPr>
          <w:rStyle w:val="VerbatimChar"/>
        </w:rPr>
        <w:t xml:space="preserve">paste_formats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create_folders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append_if_exists</w:t>
      </w:r>
      <w:r>
        <w:t xml:space="preserve">,</w:t>
      </w:r>
      <w:r>
        <w:t xml:space="preserve"> </w:t>
      </w:r>
      <w:r>
        <w:rPr>
          <w:rStyle w:val="VerbatimChar"/>
        </w:rPr>
        <w:t xml:space="preserve">save_immediately</w:t>
      </w:r>
      <w:r>
        <w:t xml:space="preserve">. Источник книги — только</w:t>
      </w:r>
      <w:r>
        <w:t xml:space="preserve"> </w:t>
      </w:r>
      <w:r>
        <w:rPr>
          <w:b/>
          <w:bCs/>
        </w:rPr>
        <w:t xml:space="preserve">эта_книга</w:t>
      </w:r>
      <w:r>
        <w:t xml:space="preserve">. Подробные поля —</w:t>
      </w:r>
      <w:r>
        <w:t xml:space="preserve"> </w:t>
      </w:r>
      <w:hyperlink r:id="rId12">
        <w:r>
          <w:rPr>
            <w:rStyle w:val="Hyperlink"/>
          </w:rPr>
          <w:t xml:space="preserve">13_JSON_PARAMS.md</w:t>
        </w:r>
      </w:hyperlink>
      <w:r>
        <w:t xml:space="preserve">.</w:t>
      </w:r>
    </w:p>
    <w:p>
      <w:pPr>
        <w:pStyle w:val="BodyText"/>
      </w:pPr>
      <w:r>
        <w:t xml:space="preserve">В</w:t>
      </w:r>
      <w:r>
        <w:t xml:space="preserve"> </w:t>
      </w:r>
      <w:r>
        <w:rPr>
          <w:rStyle w:val="VerbatimChar"/>
        </w:rPr>
        <w:t xml:space="preserve">processing_pipeline</w:t>
      </w:r>
      <w:r>
        <w:t xml:space="preserve">: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merge_sheets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split_sheets</w:t>
      </w:r>
      <w:r>
        <w:t xml:space="preserve"> </w:t>
      </w:r>
      <w:r>
        <w:t xml:space="preserve">(segment-splitter вместе с</w:t>
      </w:r>
      <w:r>
        <w:t xml:space="preserve"> </w:t>
      </w:r>
      <w:r>
        <w:rPr>
          <w:rStyle w:val="VerbatimChar"/>
        </w:rPr>
        <w:t xml:space="preserve">vlookup</w:t>
      </w:r>
      <w:r>
        <w:t xml:space="preserve">). Legacy: те же</w:t>
      </w:r>
      <w:r>
        <w:t xml:space="preserve"> </w:t>
      </w:r>
      <w:r>
        <w:rPr>
          <w:rStyle w:val="VerbatimChar"/>
        </w:rPr>
        <w:t xml:space="preserve">fn</w:t>
      </w:r>
      <w:r>
        <w:t xml:space="preserve"> </w:t>
      </w:r>
      <w:r>
        <w:t xml:space="preserve">могут встретиться как B под «Финальная_обработка»; рекомендуемый UX — отдельная строка A.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постобработка-ключи-колонки-b"/>
    <w:p>
      <w:pPr>
        <w:pStyle w:val="Heading2"/>
      </w:pPr>
      <w:r>
        <w:t xml:space="preserve">Постобработка: ключи колонки B</w:t>
      </w:r>
    </w:p>
    <w:p>
      <w:pPr>
        <w:pStyle w:val="FirstParagraph"/>
      </w:pPr>
      <w:r>
        <w:t xml:space="preserve">Колонка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— только</w:t>
      </w:r>
      <w:r>
        <w:t xml:space="preserve"> </w:t>
      </w:r>
      <w:r>
        <w:rPr>
          <w:b/>
          <w:bCs/>
        </w:rPr>
        <w:t xml:space="preserve">JSON</w:t>
      </w:r>
      <w:r>
        <w:t xml:space="preserve">:</w:t>
      </w:r>
      <w:r>
        <w:t xml:space="preserve"> </w:t>
      </w:r>
      <w:r>
        <w:rPr>
          <w:rStyle w:val="VerbatimChar"/>
        </w:rPr>
        <w:t xml:space="preserve">[{"v":1,"fn":"…",…}]</w:t>
      </w:r>
      <w:r>
        <w:t xml:space="preserve">. Кодек:</w:t>
      </w:r>
      <w:r>
        <w:t xml:space="preserve"> </w:t>
      </w:r>
      <w:r>
        <w:rPr>
          <w:rStyle w:val="VerbatimChar"/>
        </w:rPr>
        <w:t xml:space="preserve">libre_macros_param_codec.py</w:t>
      </w:r>
      <w:r>
        <w:t xml:space="preserve">. Поля по функциям —</w:t>
      </w:r>
      <w:r>
        <w:t xml:space="preserve"> </w:t>
      </w:r>
      <w:hyperlink r:id="rId12">
        <w:r>
          <w:rPr>
            <w:rStyle w:val="Hyperlink"/>
          </w:rPr>
          <w:t xml:space="preserve">13_JSON_PARAMS.md</w:t>
        </w:r>
      </w:hyperlink>
      <w:r>
        <w:t xml:space="preserve">.</w:t>
      </w:r>
    </w:p>
    <w:p>
      <w:pPr>
        <w:pStyle w:val="BodyText"/>
      </w:pPr>
      <w:r>
        <w:t xml:space="preserve">Общие поля блока: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(версия,</w:t>
      </w:r>
      <w:r>
        <w:t xml:space="preserve"> </w:t>
      </w:r>
      <w:r>
        <w:rPr>
          <w:rStyle w:val="VerbatimChar"/>
        </w:rPr>
        <w:t xml:space="preserve">1</w:t>
      </w:r>
      <w:r>
        <w:t xml:space="preserve">),</w:t>
      </w:r>
      <w:r>
        <w:t xml:space="preserve"> </w:t>
      </w:r>
      <w:r>
        <w:rPr>
          <w:rStyle w:val="VerbatimChar"/>
        </w:rPr>
        <w:t xml:space="preserve">fn</w:t>
      </w:r>
      <w:r>
        <w:t xml:space="preserve"> </w:t>
      </w:r>
      <w:r>
        <w:t xml:space="preserve">(как в B),</w:t>
      </w:r>
      <w:r>
        <w:t xml:space="preserve"> </w:t>
      </w:r>
      <w:r>
        <w:rPr>
          <w:rStyle w:val="VerbatimChar"/>
        </w:rPr>
        <w:t xml:space="preserve">sheet</w:t>
      </w:r>
      <w:r>
        <w:t xml:space="preserve"> </w:t>
      </w:r>
      <w:r>
        <w:t xml:space="preserve">(один лист),</w:t>
      </w:r>
      <w:r>
        <w:t xml:space="preserve"> </w:t>
      </w:r>
      <w:r>
        <w:rPr>
          <w:rStyle w:val="VerbatimChar"/>
        </w:rPr>
        <w:t xml:space="preserve">sheets</w:t>
      </w:r>
      <w:r>
        <w:t xml:space="preserve"> </w:t>
      </w:r>
      <w:r>
        <w:t xml:space="preserve">(список листов). Пустой</w:t>
      </w:r>
      <w:r>
        <w:t xml:space="preserve"> </w:t>
      </w:r>
      <w:r>
        <w:rPr>
          <w:rStyle w:val="VerbatimChar"/>
        </w:rPr>
        <w:t xml:space="preserve">sheets</w:t>
      </w:r>
      <w:r>
        <w:t xml:space="preserve"> </w:t>
      </w:r>
      <w:r>
        <w:t xml:space="preserve">/ отсутствие поля — все листы шага.</w:t>
      </w:r>
    </w:p>
    <w:bookmarkStart w:id="44" w:name="Xdae31b65361e0186cdad3347e88ca7cf03c168b"/>
    <w:p>
      <w:pPr>
        <w:pStyle w:val="Heading3"/>
      </w:pPr>
      <w:r>
        <w:rPr>
          <w:rStyle w:val="VerbatimChar"/>
        </w:rPr>
        <w:t xml:space="preserve">Постобработка_Диапазон</w:t>
      </w:r>
      <w:r>
        <w:t xml:space="preserve"> </w:t>
      </w:r>
      <w:r>
        <w:t xml:space="preserve">(RANGE — один раз на лист)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33"/>
        <w:gridCol w:w="2053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Ключ в B</w:t>
            </w:r>
          </w:p>
        </w:tc>
        <w:tc>
          <w:tcPr/>
          <w:p>
            <w:pPr>
              <w:pStyle w:val="Compact"/>
            </w:pPr>
            <w:r>
              <w:t xml:space="preserve">Алиас</w:t>
            </w:r>
          </w:p>
        </w:tc>
        <w:tc>
          <w:tcPr/>
          <w:p>
            <w:pPr>
              <w:pStyle w:val="Compact"/>
            </w:pPr>
            <w:r>
              <w:t xml:space="preserve">JSON-тип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сетка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блок (</w:t>
            </w:r>
            <w:r>
              <w:rPr>
                <w:rStyle w:val="VerbatimChar"/>
              </w:rPr>
              <w:t xml:space="preserve">width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include_header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тонкая_сетка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список листов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толстая_сетка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список листов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заголовок_плюс_высота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блок (</w:t>
            </w:r>
            <w:r>
              <w:rPr>
                <w:rStyle w:val="VerbatimChar"/>
              </w:rPr>
              <w:t xml:space="preserve">height_mm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h_align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v_align</w:t>
            </w:r>
            <w:r>
              <w:t xml:space="preserve">, …)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перенос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блок (</w:t>
            </w:r>
            <w:r>
              <w:rPr>
                <w:rStyle w:val="VerbatimChar"/>
              </w:rPr>
              <w:t xml:space="preserve">wrap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перенос_и_авто_высота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блок (</w:t>
            </w:r>
            <w:r>
              <w:rPr>
                <w:rStyle w:val="VerbatimChar"/>
              </w:rPr>
              <w:t xml:space="preserve">wrap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include_header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авто_высота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список листов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авто_ширина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список листов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высота_строки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блок (</w:t>
            </w:r>
            <w:r>
              <w:rPr>
                <w:rStyle w:val="VerbatimChar"/>
              </w:rPr>
              <w:t xml:space="preserve">height_mm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rows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левое_выравнивание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список листов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отступ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блок (</w:t>
            </w:r>
            <w:r>
              <w:rPr>
                <w:rStyle w:val="VerbatimChar"/>
              </w:rPr>
              <w:t xml:space="preserve">h_align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steps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columns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шрифт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блок (</w:t>
            </w: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size_data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size_header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зебра_диапазон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блок (</w:t>
            </w:r>
            <w:r>
              <w:rPr>
                <w:rStyle w:val="VerbatimChar"/>
              </w:rPr>
              <w:t xml:space="preserve">roles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формат_деньги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список листов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формат_даты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блок (</w:t>
            </w:r>
            <w:r>
              <w:rPr>
                <w:rStyle w:val="VerbatimChar"/>
              </w:rPr>
              <w:t xml:space="preserve">markers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convert_existing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формат_столбцы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правила (</w:t>
            </w:r>
            <w:r>
              <w:rPr>
                <w:rStyle w:val="VerbatimChar"/>
              </w:rPr>
              <w:t xml:space="preserve">rules[]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подсветка_по_порогу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условное_форматирование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подкрасить_пороги</w:t>
            </w:r>
          </w:p>
        </w:tc>
        <w:tc>
          <w:tcPr/>
          <w:p>
            <w:pPr>
              <w:pStyle w:val="Compact"/>
            </w:pPr>
            <w:r>
              <w:t xml:space="preserve">блок (</w:t>
            </w:r>
            <w:r>
              <w:rPr>
                <w:rStyle w:val="VerbatimChar"/>
              </w:rPr>
              <w:t xml:space="preserve">marker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threshold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color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градиент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блок (</w:t>
            </w:r>
            <w:r>
              <w:rPr>
                <w:rStyle w:val="VerbatimChar"/>
              </w:rPr>
              <w:t xml:space="preserve">marker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color_min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color_max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whole_row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sort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удалить_столбцы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блок (</w:t>
            </w:r>
            <w:r>
              <w:rPr>
                <w:rStyle w:val="VerbatimChar"/>
              </w:rPr>
              <w:t xml:space="preserve">markers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конкатенация_столбцов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блок (</w:t>
            </w:r>
            <w:r>
              <w:rPr>
                <w:rStyle w:val="VerbatimChar"/>
              </w:rPr>
              <w:t xml:space="preserve">new_column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separator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columns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добавить_столбец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add_column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новый_столбец</w:t>
            </w:r>
          </w:p>
        </w:tc>
        <w:tc>
          <w:tcPr/>
          <w:p>
            <w:pPr>
              <w:pStyle w:val="Compact"/>
            </w:pPr>
            <w:r>
              <w:t xml:space="preserve">блок (</w:t>
            </w:r>
            <w:r>
              <w:rPr>
                <w:rStyle w:val="VerbatimChar"/>
              </w:rPr>
              <w:t xml:space="preserve">new_column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format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choices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data_validation</w:t>
            </w:r>
            <w:r>
              <w:t xml:space="preserve">+</w:t>
            </w:r>
            <w:r>
              <w:rPr>
                <w:rStyle w:val="VerbatimChar"/>
              </w:rPr>
              <w:t xml:space="preserve">min</w:t>
            </w:r>
            <w:r>
              <w:t xml:space="preserve">/</w:t>
            </w:r>
            <w:r>
              <w:rPr>
                <w:rStyle w:val="VerbatimChar"/>
              </w:rPr>
              <w:t xml:space="preserve">max</w:t>
            </w:r>
            <w:r>
              <w:t xml:space="preserve">) — см.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13_JSON_PARAMS.md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применить_формулу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блок (</w:t>
            </w:r>
            <w:r>
              <w:rPr>
                <w:rStyle w:val="VerbatimChar"/>
              </w:rPr>
              <w:t xml:space="preserve">column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formula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as_values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удаление_строк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пропуск_пустых_строк</w:t>
            </w:r>
          </w:p>
        </w:tc>
        <w:tc>
          <w:tcPr/>
          <w:p>
            <w:pPr>
              <w:pStyle w:val="Compact"/>
            </w:pPr>
            <w:r>
              <w:t xml:space="preserve">блок (</w:t>
            </w:r>
            <w:r>
              <w:rPr>
                <w:rStyle w:val="VerbatimChar"/>
              </w:rPr>
              <w:t xml:space="preserve">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columns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formula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сброс_стрипов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список листов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группировка_по_столбцу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блок (</w:t>
            </w:r>
            <w:r>
              <w:rPr>
                <w:rStyle w:val="VerbatimChar"/>
              </w:rPr>
              <w:t xml:space="preserve">marker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agg_fn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agg_columns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aggs[]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outline</w:t>
            </w:r>
            <w:r>
              <w:t xml:space="preserve">); подряд с одним marker+sheet → склейка уровней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закрепить_заголовок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список листов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ширина_столбцов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блок (</w:t>
            </w:r>
            <w:r>
              <w:rPr>
                <w:rStyle w:val="VerbatimChar"/>
              </w:rPr>
              <w:t xml:space="preserve">width_mm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columns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автофильтр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список листов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стиль_печати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блок (</w:t>
            </w:r>
            <w:r>
              <w:rPr>
                <w:rStyle w:val="VerbatimChar"/>
              </w:rPr>
              <w:t xml:space="preserve">orientation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fit_pages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заполнение_вниз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блок (</w:t>
            </w:r>
            <w:r>
              <w:rPr>
                <w:rStyle w:val="VerbatimChar"/>
              </w:rPr>
              <w:t xml:space="preserve">columns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заполнение_вниз_вычислить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правила (</w:t>
            </w:r>
            <w:r>
              <w:rPr>
                <w:rStyle w:val="VerbatimChar"/>
              </w:rPr>
              <w:t xml:space="preserve">columns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rules[]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заполнить_вверх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заполнение_вверх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fill_up</w:t>
            </w:r>
          </w:p>
        </w:tc>
        <w:tc>
          <w:tcPr/>
          <w:p>
            <w:pPr>
              <w:pStyle w:val="Compact"/>
            </w:pPr>
            <w:r>
              <w:t xml:space="preserve">блок (</w:t>
            </w:r>
            <w:r>
              <w:rPr>
                <w:rStyle w:val="VerbatimChar"/>
              </w:rPr>
              <w:t xml:space="preserve">columns</w:t>
            </w:r>
            <w:r>
              <w:t xml:space="preserve">) — пустые → значение из ближайшей снизу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развернуть_столбцы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unpivot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unpivot_columns</w:t>
            </w:r>
          </w:p>
        </w:tc>
        <w:tc>
          <w:tcPr/>
          <w:p>
            <w:pPr>
              <w:pStyle w:val="Compact"/>
            </w:pPr>
            <w:r>
              <w:t xml:space="preserve">блок (</w:t>
            </w:r>
            <w:r>
              <w:rPr>
                <w:rStyle w:val="VerbatimChar"/>
              </w:rPr>
              <w:t xml:space="preserve">unpivot_columns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exclude_columns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attribute_column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value_column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output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drop_empty_rows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убрать_объединение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снять_объединение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unmerge_collapse</w:t>
            </w:r>
          </w:p>
        </w:tc>
        <w:tc>
          <w:tcPr/>
          <w:p>
            <w:pPr>
              <w:pStyle w:val="Compact"/>
            </w:pPr>
            <w:r>
              <w:t xml:space="preserve">блок (</w:t>
            </w:r>
            <w:r>
              <w:rPr>
                <w:rStyle w:val="VerbatimChar"/>
              </w:rPr>
              <w:t xml:space="preserve">header_rows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header_anchor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marker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block_rows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sep</w:t>
            </w:r>
            <w:r>
              <w:t xml:space="preserve">) — схлопнуть Word-merge в верхнюю строку блока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добавить_объединение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объединить_ячейки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add_merge</w:t>
            </w:r>
          </w:p>
        </w:tc>
        <w:tc>
          <w:tcPr/>
          <w:p>
            <w:pPr>
              <w:pStyle w:val="Compact"/>
            </w:pPr>
            <w:r>
              <w:t xml:space="preserve">блок (</w:t>
            </w:r>
            <w:r>
              <w:rPr>
                <w:rStyle w:val="VerbatimChar"/>
              </w:rPr>
              <w:t xml:space="preserve">columns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marker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block_rows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sep</w:t>
            </w:r>
            <w:r>
              <w:t xml:space="preserve">) — вертикальный merge выбранных столбцов по блокам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создать_лист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блок (</w:t>
            </w:r>
            <w:r>
              <w:rPr>
                <w:rStyle w:val="VerbatimChar"/>
              </w:rPr>
              <w:t xml:space="preserve">name_mode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sheet_name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sheet_name_expr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columns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header_row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data_mode</w:t>
            </w:r>
            <w:r>
              <w:t xml:space="preserve">, …)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копировать_как_значения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блок (</w:t>
            </w:r>
            <w:r>
              <w:rPr>
                <w:rStyle w:val="VerbatimChar"/>
              </w:rPr>
              <w:t xml:space="preserve">columns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whole_sheet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замена_значений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блок (</w:t>
            </w:r>
            <w:r>
              <w:rPr>
                <w:rStyle w:val="VerbatimChar"/>
              </w:rPr>
              <w:t xml:space="preserve">columns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replace</w:t>
            </w:r>
            <w:r>
              <w:t xml:space="preserve">, флаги,</w:t>
            </w:r>
            <w:r>
              <w:t xml:space="preserve"> </w:t>
            </w:r>
            <w:r>
              <w:rPr>
                <w:rStyle w:val="VerbatimChar"/>
              </w:rPr>
              <w:t xml:space="preserve">row_filter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match_pick</w:t>
            </w:r>
            <w:r>
              <w:t xml:space="preserve">; в find/replace —</w:t>
            </w:r>
            <w:r>
              <w:t xml:space="preserve"> </w:t>
            </w:r>
            <w:r>
              <w:rPr>
                <w:rStyle w:val="VerbatimChar"/>
              </w:rPr>
              <w:t xml:space="preserve">&lt;&lt;Переменные…&gt;&gt;</w:t>
            </w:r>
            <w:r>
              <w:t xml:space="preserve">, в</w:t>
            </w:r>
            <w:r>
              <w:t xml:space="preserve"> </w:t>
            </w:r>
            <w:r>
              <w:rPr>
                <w:rStyle w:val="VerbatimChar"/>
              </w:rPr>
              <w:t xml:space="preserve">'…'</w:t>
            </w:r>
            <w:r>
              <w:t xml:space="preserve"> </w:t>
            </w:r>
            <w:r>
              <w:t xml:space="preserve">— литерал)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переименовать_лист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блок (</w:t>
            </w:r>
            <w:r>
              <w:rPr>
                <w:rStyle w:val="VerbatimChar"/>
              </w:rPr>
              <w:t xml:space="preserve">new_name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переименовать_столбцы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блок (</w:t>
            </w:r>
            <w:r>
              <w:rPr>
                <w:rStyle w:val="VerbatimChar"/>
              </w:rPr>
              <w:t xml:space="preserve">sheet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mappings[]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переставить_столбцы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блок (</w:t>
            </w:r>
            <w:r>
              <w:rPr>
                <w:rStyle w:val="VerbatimChar"/>
              </w:rPr>
              <w:t xml:space="preserve">sheet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columns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position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relative_column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количество_значений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блок (</w:t>
            </w:r>
            <w:r>
              <w:rPr>
                <w:rStyle w:val="VerbatimChar"/>
              </w:rPr>
              <w:t xml:space="preserve">new_column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key_columns</w:t>
            </w:r>
            <w:r>
              <w:t xml:space="preserve">, …)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удалить_дубликаты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dedup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убрать_повторы_строк</w:t>
            </w:r>
          </w:p>
        </w:tc>
        <w:tc>
          <w:tcPr/>
          <w:p>
            <w:pPr>
              <w:pStyle w:val="Compact"/>
            </w:pPr>
            <w:r>
              <w:t xml:space="preserve">блок (</w:t>
            </w:r>
            <w:r>
              <w:rPr>
                <w:rStyle w:val="VerbatimChar"/>
              </w:rPr>
              <w:t xml:space="preserve">key_columns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keep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output</w:t>
            </w:r>
            <w:r>
              <w:t xml:space="preserve">, …)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группировать_строки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group_by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groupby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group by</w:t>
            </w:r>
          </w:p>
        </w:tc>
        <w:tc>
          <w:tcPr/>
          <w:p>
            <w:pPr>
              <w:pStyle w:val="Compact"/>
            </w:pPr>
            <w:r>
              <w:t xml:space="preserve">блок (</w:t>
            </w:r>
            <w:r>
              <w:rPr>
                <w:rStyle w:val="VerbatimChar"/>
              </w:rPr>
              <w:t xml:space="preserve">key_columns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aggregations[]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output</w:t>
            </w:r>
            <w:r>
              <w:t xml:space="preserve">, …) — сжатие строк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копировать_лист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копировать_переместить_лист</w:t>
            </w:r>
          </w:p>
        </w:tc>
        <w:tc>
          <w:tcPr/>
          <w:p>
            <w:pPr>
              <w:pStyle w:val="Compact"/>
            </w:pPr>
            <w:r>
              <w:t xml:space="preserve">блок (</w:t>
            </w:r>
            <w:r>
              <w:rPr>
                <w:rStyle w:val="VerbatimChar"/>
              </w:rPr>
              <w:t xml:space="preserve">source_sheet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dest_sheet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копирование_диапазонов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копировать_диапазон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copy_ranges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copy_range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вставить_диапазон</w:t>
            </w:r>
          </w:p>
        </w:tc>
        <w:tc>
          <w:tcPr/>
          <w:p>
            <w:pPr>
              <w:pStyle w:val="Compact"/>
            </w:pPr>
            <w:r>
              <w:t xml:space="preserve">блок (</w:t>
            </w:r>
            <w:r>
              <w:rPr>
                <w:rStyle w:val="VerbatimChar"/>
              </w:rPr>
              <w:t xml:space="preserve">source_sheet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source_range</w:t>
            </w:r>
            <w:r>
              <w:t xml:space="preserve"> </w:t>
            </w:r>
            <w:r>
              <w:t xml:space="preserve">/ rows/cols,</w:t>
            </w:r>
            <w:r>
              <w:t xml:space="preserve"> </w:t>
            </w:r>
            <w:r>
              <w:rPr>
                <w:rStyle w:val="VerbatimChar"/>
              </w:rPr>
              <w:t xml:space="preserve">dest_sheet(s)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dest_cell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insert_axis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with_formatting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clear_source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create_missing_dest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involve_dest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header_row</w:t>
            </w:r>
            <w:r>
              <w:t xml:space="preserve">) — см.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13_JSON_PARAMS.md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транспонировать_таблицу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transpose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transpose_table</w:t>
            </w:r>
          </w:p>
        </w:tc>
        <w:tc>
          <w:tcPr/>
          <w:p>
            <w:pPr>
              <w:pStyle w:val="Compact"/>
            </w:pPr>
            <w:r>
              <w:t xml:space="preserve">блок (</w:t>
            </w:r>
            <w:r>
              <w:rPr>
                <w:rStyle w:val="VerbatimChar"/>
              </w:rPr>
              <w:t xml:space="preserve">output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dest_sheet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dest_cell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range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header_row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columns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headers_from_column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header_column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result_headers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skip_*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as_values</w:t>
            </w:r>
            <w:r>
              <w:t xml:space="preserve">) —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13_JSON_PARAMS.md</w:t>
              </w:r>
            </w:hyperlink>
            <w:r>
              <w:t xml:space="preserve">,</w:t>
            </w:r>
            <w:r>
              <w:t xml:space="preserve"> </w:t>
            </w:r>
            <w:hyperlink r:id="rId11">
              <w:r>
                <w:rPr>
                  <w:rStyle w:val="Hyperlink"/>
                </w:rPr>
                <w:t xml:space="preserve">05_POSTPROCESS.md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анкета_в_таблицу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form_to_table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form_to_wide</w:t>
            </w:r>
          </w:p>
        </w:tc>
        <w:tc>
          <w:tcPr/>
          <w:p>
            <w:pPr>
              <w:pStyle w:val="Compact"/>
            </w:pPr>
            <w:r>
              <w:t xml:space="preserve">блок (Q/A → wide:</w:t>
            </w:r>
            <w:r>
              <w:t xml:space="preserve"> </w:t>
            </w:r>
            <w:r>
              <w:rPr>
                <w:rStyle w:val="VerbatimChar"/>
              </w:rPr>
              <w:t xml:space="preserve">question_column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answer_column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block_mode</w:t>
            </w:r>
            <w:r>
              <w:t xml:space="preserve">, …)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таблица_в_анкету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table_to_form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wide_to_form</w:t>
            </w:r>
          </w:p>
        </w:tc>
        <w:tc>
          <w:tcPr/>
          <w:p>
            <w:pPr>
              <w:pStyle w:val="Compact"/>
            </w:pPr>
            <w:r>
              <w:t xml:space="preserve">блок (wide → Q/A:</w:t>
            </w:r>
            <w:r>
              <w:t xml:space="preserve"> </w:t>
            </w:r>
            <w:r>
              <w:rPr>
                <w:rStyle w:val="VerbatimChar"/>
              </w:rPr>
              <w:t xml:space="preserve">body_columns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question_header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answer_header</w:t>
            </w:r>
            <w:r>
              <w:t xml:space="preserve">, …)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разделить_по_столбцам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блок (</w:t>
            </w:r>
            <w:r>
              <w:rPr>
                <w:rStyle w:val="VerbatimChar"/>
              </w:rPr>
              <w:t xml:space="preserve">column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delimiter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position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source_policy</w:t>
            </w:r>
            <w:r>
              <w:t xml:space="preserve">, …)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условный_столбец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блок (</w:t>
            </w:r>
            <w:r>
              <w:rPr>
                <w:rStyle w:val="VerbatimChar"/>
              </w:rPr>
              <w:t xml:space="preserve">new_column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rules[]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otherwise</w:t>
            </w:r>
            <w:r>
              <w:t xml:space="preserve">, …)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столбец_по_лямбде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lambda_column</w:t>
            </w:r>
            <w:r>
              <w:t xml:space="preserve">, …</w:t>
            </w:r>
          </w:p>
        </w:tc>
        <w:tc>
          <w:tcPr/>
          <w:p>
            <w:pPr>
              <w:pStyle w:val="Compact"/>
            </w:pPr>
            <w:r>
              <w:t xml:space="preserve">блок (</w:t>
            </w:r>
            <w:r>
              <w:rPr>
                <w:rStyle w:val="VerbatimChar"/>
              </w:rPr>
              <w:t xml:space="preserve">expr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new_column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on_error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result_type</w:t>
            </w:r>
            <w:r>
              <w:t xml:space="preserve">, …)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текстовые_операции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нормализация_текста</w:t>
            </w:r>
          </w:p>
        </w:tc>
        <w:tc>
          <w:tcPr/>
          <w:p>
            <w:pPr>
              <w:pStyle w:val="Compact"/>
            </w:pPr>
            <w:r>
              <w:t xml:space="preserve">блок (</w:t>
            </w:r>
            <w:r>
              <w:rPr>
                <w:rStyle w:val="VerbatimChar"/>
              </w:rPr>
              <w:t xml:space="preserve">columns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operations[]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строка_заголовков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блок (</w:t>
            </w:r>
            <w:r>
              <w:rPr>
                <w:rStyle w:val="VerbatimChar"/>
              </w:rPr>
              <w:t xml:space="preserve">rows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separator</w:t>
            </w:r>
            <w:r>
              <w:t xml:space="preserve">) — также параметр</w:t>
            </w:r>
            <w:r>
              <w:t xml:space="preserve"> </w:t>
            </w:r>
            <w:r>
              <w:rPr>
                <w:rStyle w:val="VerbatimChar"/>
              </w:rPr>
              <w:t xml:space="preserve">Строка_Заголовков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сводная_таблица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объект макета (отдельная схема, см.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13_JSON_PARAMS.md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сортировка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блок (</w:t>
            </w:r>
            <w:r>
              <w:rPr>
                <w:rStyle w:val="VerbatimChar"/>
              </w:rPr>
              <w:t xml:space="preserve">keys[]</w:t>
            </w:r>
            <w:r>
              <w:t xml:space="preserve">, опционально</w:t>
            </w:r>
            <w:r>
              <w:t xml:space="preserve"> </w:t>
            </w:r>
            <w:r>
              <w:rPr>
                <w:rStyle w:val="VerbatimChar"/>
              </w:rPr>
              <w:t xml:space="preserve">sheet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раскрасить_блоки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раскрасить</w:t>
            </w:r>
          </w:p>
        </w:tc>
        <w:tc>
          <w:tcPr/>
          <w:p>
            <w:pPr>
              <w:pStyle w:val="Compact"/>
            </w:pPr>
            <w:r>
              <w:t xml:space="preserve">блок (</w:t>
            </w:r>
            <w:r>
              <w:rPr>
                <w:rStyle w:val="VerbatimChar"/>
              </w:rPr>
              <w:t xml:space="preserve">key_columns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colors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outline_blocks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функция_плагин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extra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sheet</w:t>
            </w:r>
          </w:p>
        </w:tc>
      </w:tr>
    </w:tbl>
    <w:bookmarkEnd w:id="44"/>
    <w:bookmarkStart w:id="45" w:name="Xd5fe8f701249bd59bd0090957adabc40576c292"/>
    <w:p>
      <w:pPr>
        <w:pStyle w:val="Heading3"/>
      </w:pPr>
      <w:r>
        <w:rPr>
          <w:rStyle w:val="VerbatimChar"/>
        </w:rPr>
        <w:t xml:space="preserve">Постобработка_Строка</w:t>
      </w:r>
      <w:r>
        <w:t xml:space="preserve"> </w:t>
      </w:r>
      <w:r>
        <w:t xml:space="preserve">(ROW — на каждую строку данных)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Ключ в B</w:t>
            </w:r>
          </w:p>
        </w:tc>
        <w:tc>
          <w:tcPr/>
          <w:p>
            <w:pPr>
              <w:pStyle w:val="Compact"/>
            </w:pPr>
            <w:r>
              <w:t xml:space="preserve">JSON-тип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высота_строки</w:t>
            </w:r>
          </w:p>
        </w:tc>
        <w:tc>
          <w:tcPr/>
          <w:p>
            <w:pPr>
              <w:pStyle w:val="Compact"/>
            </w:pPr>
            <w:r>
              <w:t xml:space="preserve">список листов / блок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серые_служебные</w:t>
            </w:r>
          </w:p>
        </w:tc>
        <w:tc>
          <w:tcPr/>
          <w:p>
            <w:pPr>
              <w:pStyle w:val="Compact"/>
            </w:pPr>
            <w:r>
              <w:t xml:space="preserve">список листов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полосы_по_пути</w:t>
            </w:r>
          </w:p>
        </w:tc>
        <w:tc>
          <w:tcPr/>
          <w:p>
            <w:pPr>
              <w:pStyle w:val="Compact"/>
            </w:pPr>
            <w:r>
              <w:t xml:space="preserve">список листов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чередующиеся_границы</w:t>
            </w:r>
          </w:p>
        </w:tc>
        <w:tc>
          <w:tcPr/>
          <w:p>
            <w:pPr>
              <w:pStyle w:val="Compact"/>
            </w:pPr>
            <w:r>
              <w:t xml:space="preserve">список листов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копировать_формат_заголовка</w:t>
            </w:r>
          </w:p>
        </w:tc>
        <w:tc>
          <w:tcPr/>
          <w:p>
            <w:pPr>
              <w:pStyle w:val="Compact"/>
            </w:pPr>
            <w:r>
              <w:t xml:space="preserve">список листов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подсветка_по_заголовку</w:t>
            </w:r>
          </w:p>
        </w:tc>
        <w:tc>
          <w:tcPr/>
          <w:p>
            <w:pPr>
              <w:pStyle w:val="Compact"/>
            </w:pPr>
            <w:r>
              <w:t xml:space="preserve">список листов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цвет_текста_по_значению</w:t>
            </w:r>
          </w:p>
        </w:tc>
        <w:tc>
          <w:tcPr/>
          <w:p>
            <w:pPr>
              <w:pStyle w:val="Compact"/>
            </w:pPr>
            <w:r>
              <w:t xml:space="preserve">блок (</w:t>
            </w:r>
            <w:r>
              <w:rPr>
                <w:rStyle w:val="VerbatimChar"/>
              </w:rPr>
              <w:t xml:space="preserve">marker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жирный_по_пути</w:t>
            </w:r>
          </w:p>
        </w:tc>
        <w:tc>
          <w:tcPr/>
          <w:p>
            <w:pPr>
              <w:pStyle w:val="Compact"/>
            </w:pPr>
            <w:r>
              <w:t xml:space="preserve">список листов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преобразовать_числа</w:t>
            </w:r>
          </w:p>
        </w:tc>
        <w:tc>
          <w:tcPr/>
          <w:p>
            <w:pPr>
              <w:pStyle w:val="Compact"/>
            </w:pPr>
            <w:r>
              <w:t xml:space="preserve">блок (</w:t>
            </w:r>
            <w:r>
              <w:rPr>
                <w:rStyle w:val="VerbatimChar"/>
              </w:rPr>
              <w:t xml:space="preserve">columns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функция_плагин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extra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sheet</w:t>
            </w:r>
          </w:p>
        </w:tc>
      </w:tr>
    </w:tbl>
    <w:p>
      <w:pPr>
        <w:pStyle w:val="BodyText"/>
      </w:pPr>
      <w:r>
        <w:t xml:space="preserve">Перед</w:t>
      </w:r>
      <w:r>
        <w:t xml:space="preserve"> </w:t>
      </w:r>
      <w:r>
        <w:rPr>
          <w:rStyle w:val="VerbatimChar"/>
        </w:rPr>
        <w:t xml:space="preserve">полосы_по_пути</w:t>
      </w:r>
      <w:r>
        <w:t xml:space="preserve"> </w:t>
      </w:r>
      <w:r>
        <w:t xml:space="preserve">на том же листе нужен range-шаг</w:t>
      </w:r>
      <w:r>
        <w:t xml:space="preserve"> </w:t>
      </w:r>
      <w:r>
        <w:rPr>
          <w:rStyle w:val="VerbatimChar"/>
        </w:rPr>
        <w:t xml:space="preserve">сброс_стрипов</w:t>
      </w:r>
      <w:r>
        <w:t xml:space="preserve">.</w:t>
      </w:r>
    </w:p>
    <w:bookmarkEnd w:id="45"/>
    <w:bookmarkStart w:id="46" w:name="финальная_обработка-по-всей-книге"/>
    <w:p>
      <w:pPr>
        <w:pStyle w:val="Heading3"/>
      </w:pPr>
      <w:r>
        <w:rPr>
          <w:rStyle w:val="VerbatimChar"/>
        </w:rPr>
        <w:t xml:space="preserve">Финальная_обработка</w:t>
      </w:r>
      <w:r>
        <w:t xml:space="preserve"> </w:t>
      </w:r>
      <w:r>
        <w:t xml:space="preserve">(по всей книге)</w:t>
      </w:r>
    </w:p>
    <w:p>
      <w:pPr>
        <w:pStyle w:val="FirstParagraph"/>
      </w:pPr>
      <w:r>
        <w:t xml:space="preserve">Специфичные для финала: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58"/>
        <w:gridCol w:w="32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Ключ в B</w:t>
            </w:r>
          </w:p>
        </w:tc>
        <w:tc>
          <w:tcPr/>
          <w:p>
            <w:pPr>
              <w:pStyle w:val="Compact"/>
            </w:pPr>
            <w:r>
              <w:t xml:space="preserve">Смысл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удаление_листов</w:t>
            </w:r>
          </w:p>
        </w:tc>
        <w:tc>
          <w:tcPr/>
          <w:p>
            <w:pPr>
              <w:pStyle w:val="Compact"/>
            </w:pPr>
            <w:r>
              <w:t xml:space="preserve">Удалить листы по именам/шаблонам (</w:t>
            </w:r>
            <w:r>
              <w:rPr>
                <w:rStyle w:val="VerbatimChar"/>
              </w:rPr>
              <w:t xml:space="preserve">*Отчет*</w:t>
            </w:r>
            <w:r>
              <w:t xml:space="preserve">); опционально</w:t>
            </w:r>
            <w:r>
              <w:t xml:space="preserve"> </w:t>
            </w:r>
            <w:r>
              <w:rPr>
                <w:rStyle w:val="VerbatimChar"/>
              </w:rPr>
              <w:t xml:space="preserve">filter</w:t>
            </w:r>
            <w:r>
              <w:t xml:space="preserve"> </w:t>
            </w:r>
            <w:r>
              <w:t xml:space="preserve">— лямбда</w:t>
            </w:r>
            <w:r>
              <w:t xml:space="preserve"> </w:t>
            </w:r>
            <w:r>
              <w:rPr>
                <w:rStyle w:val="VerbatimChar"/>
              </w:rPr>
              <w:t xml:space="preserve">name→bool</w:t>
            </w:r>
            <w:r>
              <w:t xml:space="preserve"> </w:t>
            </w:r>
            <w:r>
              <w:t xml:space="preserve">(санация); спец.</w:t>
            </w:r>
            <w:r>
              <w:t xml:space="preserve"> </w:t>
            </w:r>
            <w:r>
              <w:rPr>
                <w:rStyle w:val="VerbatimChar"/>
              </w:rPr>
              <w:t xml:space="preserve">_Первый_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_Последний_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_Последний_мусорный_</w:t>
            </w:r>
            <w:r>
              <w:t xml:space="preserve">, номера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скрытие_листов</w:t>
            </w:r>
          </w:p>
        </w:tc>
        <w:tc>
          <w:tcPr/>
          <w:p>
            <w:pPr>
              <w:pStyle w:val="Compact"/>
            </w:pPr>
            <w:r>
              <w:t xml:space="preserve">Скрыть листы (те же спецификации и</w:t>
            </w:r>
            <w:r>
              <w:t xml:space="preserve"> </w:t>
            </w:r>
            <w:r>
              <w:rPr>
                <w:rStyle w:val="VerbatimChar"/>
              </w:rPr>
              <w:t xml:space="preserve">filter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активировать_лист</w:t>
            </w:r>
          </w:p>
        </w:tc>
        <w:tc>
          <w:tcPr/>
          <w:p>
            <w:pPr>
              <w:pStyle w:val="Compact"/>
            </w:pPr>
            <w:r>
              <w:t xml:space="preserve">Сделать активным лист результата (</w:t>
            </w:r>
            <w:r>
              <w:rPr>
                <w:rStyle w:val="VerbatimChar"/>
              </w:rPr>
              <w:t xml:space="preserve">target_sheet</w:t>
            </w:r>
            <w:r>
              <w:t xml:space="preserve">); опционально</w:t>
            </w:r>
            <w:r>
              <w:t xml:space="preserve"> </w:t>
            </w:r>
            <w:r>
              <w:rPr>
                <w:rStyle w:val="VerbatimChar"/>
              </w:rPr>
              <w:t xml:space="preserve">tab_color</w:t>
            </w:r>
            <w:r>
              <w:t xml:space="preserve"> </w:t>
            </w:r>
            <w:r>
              <w:t xml:space="preserve">— цвет ярлычка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копирование_диапазонов</w:t>
            </w:r>
          </w:p>
        </w:tc>
        <w:tc>
          <w:tcPr/>
          <w:p>
            <w:pPr>
              <w:pStyle w:val="Compact"/>
            </w:pPr>
            <w:r>
              <w:t xml:space="preserve">Копировать блок ячеек между листами (</w:t>
            </w:r>
            <w:r>
              <w:rPr>
                <w:rStyle w:val="VerbatimChar"/>
              </w:rPr>
              <w:t xml:space="preserve">source_*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dest_*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mode</w:t>
            </w:r>
            <w:r>
              <w:t xml:space="preserve"> </w:t>
            </w:r>
            <w:r>
              <w:t xml:space="preserve">replace/insert;</w:t>
            </w:r>
            <w:r>
              <w:t xml:space="preserve"> </w:t>
            </w:r>
            <w:r>
              <w:rPr>
                <w:rStyle w:val="VerbatimChar"/>
              </w:rPr>
              <w:t xml:space="preserve">content</w:t>
            </w:r>
            <w:r>
              <w:t xml:space="preserve"> </w:t>
            </w:r>
            <w:r>
              <w:t xml:space="preserve">values/formulas; флаги</w:t>
            </w:r>
            <w:r>
              <w:t xml:space="preserve"> </w:t>
            </w:r>
            <w:r>
              <w:rPr>
                <w:rStyle w:val="VerbatimChar"/>
              </w:rPr>
              <w:t xml:space="preserve">with_formatting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clear_source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create_missing_dest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involve_dest</w:t>
            </w:r>
            <w:r>
              <w:t xml:space="preserve">) —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13_JSON_PARAMS.md</w:t>
              </w:r>
            </w:hyperlink>
            <w:r>
              <w:t xml:space="preserve">,</w:t>
            </w:r>
            <w:r>
              <w:t xml:space="preserve"> </w:t>
            </w:r>
            <w:hyperlink r:id="rId11">
              <w:r>
                <w:rPr>
                  <w:rStyle w:val="Hyperlink"/>
                </w:rPr>
                <w:t xml:space="preserve">05_POSTPROCESS.md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транспонировать_таблицу</w:t>
            </w:r>
          </w:p>
        </w:tc>
        <w:tc>
          <w:tcPr/>
          <w:p>
            <w:pPr>
              <w:pStyle w:val="Compact"/>
            </w:pPr>
            <w:r>
              <w:t xml:space="preserve">Строки ↔ столбцы (</w:t>
            </w:r>
            <w:r>
              <w:rPr>
                <w:rStyle w:val="VerbatimChar"/>
              </w:rPr>
              <w:t xml:space="preserve">output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headers_from_column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result_headers</w:t>
            </w:r>
            <w:r>
              <w:t xml:space="preserve">, …) —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13</w:t>
              </w:r>
            </w:hyperlink>
            <w:r>
              <w:t xml:space="preserve">,</w:t>
            </w:r>
            <w:r>
              <w:t xml:space="preserve"> </w:t>
            </w:r>
            <w:hyperlink r:id="rId11">
              <w:r>
                <w:rPr>
                  <w:rStyle w:val="Hyperlink"/>
                </w:rPr>
                <w:t xml:space="preserve">05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анкета_в_таблицу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таблица_в_анкету</w:t>
            </w:r>
          </w:p>
        </w:tc>
        <w:tc>
          <w:tcPr/>
          <w:p>
            <w:pPr>
              <w:pStyle w:val="Compact"/>
            </w:pPr>
            <w:r>
              <w:t xml:space="preserve">Форма ↔ wide-таблица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отправить_по_почте</w:t>
            </w:r>
          </w:p>
        </w:tc>
        <w:tc>
          <w:tcPr/>
          <w:p>
            <w:pPr>
              <w:pStyle w:val="Compact"/>
            </w:pPr>
            <w:r>
              <w:t xml:space="preserve">Вложение (вся книга / выбранные листы / без файла) во временный файл + окно compose почтового клиента; алиасы</w:t>
            </w:r>
            <w:r>
              <w:t xml:space="preserve"> </w:t>
            </w:r>
            <w:r>
              <w:rPr>
                <w:rStyle w:val="VerbatimChar"/>
              </w:rPr>
              <w:t xml:space="preserve">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mailto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почта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подготовка_писем</w:t>
            </w:r>
          </w:p>
        </w:tc>
        <w:tc>
          <w:tcPr/>
          <w:p>
            <w:pPr>
              <w:pStyle w:val="Compact"/>
            </w:pPr>
            <w:r>
              <w:t xml:space="preserve">Письма/файлы по шаблону AText (ACell):</w:t>
            </w:r>
            <w:r>
              <w:t xml:space="preserve"> </w:t>
            </w:r>
            <w:r>
              <w:rPr>
                <w:rStyle w:val="VerbatimChar"/>
              </w:rPr>
              <w:t xml:space="preserve">template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source_sheet</w:t>
            </w:r>
            <w:r>
              <w:t xml:space="preserve">/</w:t>
            </w:r>
            <w:r>
              <w:rPr>
                <w:rStyle w:val="VerbatimChar"/>
              </w:rPr>
              <w:t xml:space="preserve">sheet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out_dir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filename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block_rows</w:t>
            </w:r>
            <w:r>
              <w:t xml:space="preserve">/</w:t>
            </w:r>
            <w:r>
              <w:rPr>
                <w:rStyle w:val="VerbatimChar"/>
              </w:rPr>
              <w:t xml:space="preserve">marker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format</w:t>
            </w:r>
            <w:r>
              <w:t xml:space="preserve">; алиасы</w:t>
            </w:r>
            <w:r>
              <w:t xml:space="preserve"> </w:t>
            </w:r>
            <w:r>
              <w:rPr>
                <w:rStyle w:val="VerbatimChar"/>
              </w:rPr>
              <w:t xml:space="preserve">письма_по_шаблону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atext_letters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mail_merge_files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создать_лист</w:t>
            </w:r>
          </w:p>
        </w:tc>
        <w:tc>
          <w:tcPr/>
          <w:p>
            <w:pPr>
              <w:pStyle w:val="Compact"/>
            </w:pPr>
            <w:r>
              <w:t xml:space="preserve">Создать вкладку (имя вручную / expr) и опционально заполнить из листа/строк/</w:t>
            </w:r>
            <w:r>
              <w:rPr>
                <w:rStyle w:val="VerbatimChar"/>
              </w:rPr>
              <w:t xml:space="preserve">&lt;&lt;Переменные&gt;&gt;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только_значения</w:t>
            </w:r>
          </w:p>
        </w:tc>
        <w:tc>
          <w:tcPr/>
          <w:p>
            <w:pPr>
              <w:pStyle w:val="Compact"/>
            </w:pPr>
            <w:r>
              <w:t xml:space="preserve">Преобразовать в значения (список листов в 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вертикаль_центр</w:t>
            </w:r>
          </w:p>
        </w:tc>
        <w:tc>
          <w:tcPr/>
          <w:p>
            <w:pPr>
              <w:pStyle w:val="Compact"/>
            </w:pPr>
            <w:r>
              <w:t xml:space="preserve">Вертикальное выравнивание по центру (данные)</w:t>
            </w:r>
          </w:p>
        </w:tc>
      </w:tr>
    </w:tbl>
    <w:p>
      <w:pPr>
        <w:pStyle w:val="BodyText"/>
      </w:pPr>
      <w:r>
        <w:t xml:space="preserve">Остальные ключи — те же, что в RANGE (оформление, сортировка,</w:t>
      </w:r>
      <w:r>
        <w:t xml:space="preserve"> </w:t>
      </w:r>
      <w:r>
        <w:rPr>
          <w:rStyle w:val="VerbatimChar"/>
        </w:rPr>
        <w:t xml:space="preserve">копировать_лист</w:t>
      </w:r>
      <w:r>
        <w:t xml:space="preserve">, …), плюс</w:t>
      </w:r>
      <w:r>
        <w:t xml:space="preserve"> </w:t>
      </w:r>
      <w:r>
        <w:rPr>
          <w:rStyle w:val="VerbatimChar"/>
        </w:rPr>
        <w:t xml:space="preserve">функция_плагин</w:t>
      </w:r>
      <w:r>
        <w:t xml:space="preserve"> </w:t>
      </w:r>
      <w:r>
        <w:t xml:space="preserve">из</w:t>
      </w:r>
      <w:r>
        <w:t xml:space="preserve"> </w:t>
      </w:r>
      <w:r>
        <w:rPr>
          <w:rStyle w:val="VerbatimChar"/>
        </w:rPr>
        <w:t xml:space="preserve">functions_final.py</w:t>
      </w:r>
      <w:r>
        <w:t xml:space="preserve">.</w:t>
      </w:r>
    </w:p>
    <w:p>
      <w:pPr>
        <w:pStyle w:val="BodyText"/>
      </w:pPr>
      <w:r>
        <w:t xml:space="preserve">Устаревшие (алиасы к</w:t>
      </w:r>
      <w:r>
        <w:t xml:space="preserve"> </w:t>
      </w:r>
      <w:r>
        <w:rPr>
          <w:rStyle w:val="VerbatimChar"/>
        </w:rPr>
        <w:t xml:space="preserve">удаление_листов</w:t>
      </w:r>
      <w:r>
        <w:t xml:space="preserve">):</w:t>
      </w:r>
      <w:r>
        <w:t xml:space="preserve"> </w:t>
      </w:r>
      <w:r>
        <w:rPr>
          <w:rStyle w:val="VerbatimChar"/>
        </w:rPr>
        <w:t xml:space="preserve">удалить_служебные_листы</w:t>
      </w:r>
      <w:r>
        <w:t xml:space="preserve">,</w:t>
      </w:r>
      <w:r>
        <w:t xml:space="preserve"> </w:t>
      </w:r>
      <w:r>
        <w:rPr>
          <w:rStyle w:val="VerbatimChar"/>
        </w:rPr>
        <w:t xml:space="preserve">удалить_листы</w:t>
      </w:r>
      <w:r>
        <w:t xml:space="preserve">,</w:t>
      </w:r>
      <w:r>
        <w:t xml:space="preserve"> </w:t>
      </w:r>
      <w:r>
        <w:rPr>
          <w:rStyle w:val="VerbatimChar"/>
        </w:rPr>
        <w:t xml:space="preserve">Удалить_листы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плагин-функция_плагин"/>
    <w:p>
      <w:pPr>
        <w:pStyle w:val="Heading2"/>
      </w:pPr>
      <w:r>
        <w:t xml:space="preserve">Плагин</w:t>
      </w:r>
      <w:r>
        <w:t xml:space="preserve"> </w:t>
      </w:r>
      <w:r>
        <w:rPr>
          <w:rStyle w:val="VerbatimChar"/>
        </w:rPr>
        <w:t xml:space="preserve">функция_плагин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Колонка</w:t>
            </w:r>
          </w:p>
        </w:tc>
        <w:tc>
          <w:tcPr/>
          <w:p>
            <w:pPr>
              <w:pStyle w:val="Compact"/>
            </w:pPr>
            <w:r>
              <w:t xml:space="preserve">Содержимое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функция_плагин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JSON:</w:t>
            </w:r>
            <w:r>
              <w:t xml:space="preserve"> </w:t>
            </w:r>
            <w:r>
              <w:rPr>
                <w:rStyle w:val="VerbatimChar"/>
              </w:rPr>
              <w:t xml:space="preserve">{"v":1,"fn":"функция_плагин","ref":"functions_pp.py#имя",…}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Доп. аргументы через запятую (если не в JSON поле</w:t>
            </w:r>
            <w:r>
              <w:t xml:space="preserve"> </w:t>
            </w:r>
            <w:r>
              <w:rPr>
                <w:rStyle w:val="VerbatimChar"/>
              </w:rPr>
              <w:t xml:space="preserve">extra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ref</w:t>
      </w:r>
      <w:r>
        <w:t xml:space="preserve">:</w:t>
      </w:r>
      <w:r>
        <w:t xml:space="preserve"> </w:t>
      </w:r>
      <w:r>
        <w:rPr>
          <w:rStyle w:val="VerbatimChar"/>
        </w:rPr>
        <w:t xml:space="preserve">functions_pp.py#имя</w:t>
      </w:r>
      <w:r>
        <w:t xml:space="preserve"> </w:t>
      </w:r>
      <w:r>
        <w:t xml:space="preserve">(range/row) или</w:t>
      </w:r>
      <w:r>
        <w:t xml:space="preserve"> </w:t>
      </w:r>
      <w:r>
        <w:rPr>
          <w:rStyle w:val="VerbatimChar"/>
        </w:rPr>
        <w:t xml:space="preserve">functions_final.py#имя</w:t>
      </w:r>
      <w:r>
        <w:t xml:space="preserve"> </w:t>
      </w:r>
      <w:r>
        <w:t xml:space="preserve">(финал). Вместо</w:t>
      </w:r>
      <w:r>
        <w:t xml:space="preserve"> </w:t>
      </w:r>
      <w:r>
        <w:rPr>
          <w:rStyle w:val="VerbatimChar"/>
        </w:rPr>
        <w:t xml:space="preserve">ref</w:t>
      </w:r>
      <w:r>
        <w:t xml:space="preserve"> </w:t>
      </w:r>
      <w:r>
        <w:t xml:space="preserve">— inline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(</w:t>
      </w:r>
      <w:r>
        <w:rPr>
          <w:rStyle w:val="VerbatimChar"/>
        </w:rPr>
        <w:t xml:space="preserve">lambda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def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48"/>
    <w:bookmarkStart w:id="49" w:name="порядок-выполнения-на-листе-результата"/>
    <w:p>
      <w:pPr>
        <w:pStyle w:val="Heading2"/>
      </w:pPr>
      <w:r>
        <w:t xml:space="preserve">Порядок выполнения на листе результата</w:t>
      </w:r>
    </w:p>
    <w:p>
      <w:pPr>
        <w:pStyle w:val="SourceCode"/>
      </w:pPr>
      <w:r>
        <w:rPr>
          <w:rStyle w:val="VerbatimChar"/>
        </w:rPr>
        <w:t xml:space="preserve">копирование данных</w:t>
      </w:r>
      <w:r>
        <w:br/>
      </w:r>
      <w:r>
        <w:rPr>
          <w:rStyle w:val="VerbatimChar"/>
        </w:rPr>
        <w:t xml:space="preserve">  → Ячейка_В_Столбец</w:t>
      </w:r>
      <w:r>
        <w:br/>
      </w:r>
      <w:r>
        <w:rPr>
          <w:rStyle w:val="VerbatimChar"/>
        </w:rPr>
        <w:t xml:space="preserve">  → удаление_верхних_строк / автообрезка (copy)</w:t>
      </w:r>
      <w:r>
        <w:br/>
      </w:r>
      <w:r>
        <w:rPr>
          <w:rStyle w:val="VerbatimChar"/>
        </w:rPr>
        <w:t xml:space="preserve">  → встроенное оформление (автофильтр / закрепление — из флагов листа)</w:t>
      </w:r>
      <w:r>
        <w:br/>
      </w:r>
      <w:r>
        <w:rPr>
          <w:rStyle w:val="VerbatimChar"/>
        </w:rPr>
        <w:t xml:space="preserve">  → pipeline range-фаза (сверху вниз по листу параметров):</w:t>
      </w:r>
      <w:r>
        <w:br/>
      </w:r>
      <w:r>
        <w:rPr>
          <w:rStyle w:val="VerbatimChar"/>
        </w:rPr>
        <w:t xml:space="preserve">       блоки Постобработка_Диапазон</w:t>
      </w:r>
      <w:r>
        <w:br/>
      </w:r>
      <w:r>
        <w:rPr>
          <w:rStyle w:val="VerbatimChar"/>
        </w:rPr>
        <w:t xml:space="preserve">       ↔ ВПР / объединить_листы_в_один / разделить_листы (splitters)</w:t>
      </w:r>
      <w:r>
        <w:br/>
      </w:r>
      <w:r>
        <w:rPr>
          <w:rStyle w:val="VerbatimChar"/>
        </w:rPr>
        <w:t xml:space="preserve">       ↔ следующие блоки Диапазон</w:t>
      </w:r>
      <w:r>
        <w:br/>
      </w:r>
      <w:r>
        <w:rPr>
          <w:rStyle w:val="VerbatimChar"/>
        </w:rPr>
        <w:t xml:space="preserve">  → Постобработка_Строка (сверху вниз; только после всех range/splitter)</w:t>
      </w:r>
    </w:p>
    <w:p>
      <w:pPr>
        <w:pStyle w:val="FirstParagraph"/>
      </w:pPr>
      <w:r>
        <w:t xml:space="preserve">После всех листов:</w:t>
      </w:r>
      <w:r>
        <w:t xml:space="preserve"> </w:t>
      </w:r>
      <w:r>
        <w:rPr>
          <w:b/>
          <w:bCs/>
        </w:rPr>
        <w:t xml:space="preserve">Финальная_обработка</w:t>
      </w:r>
      <w:r>
        <w:t xml:space="preserve"> </w:t>
      </w:r>
      <w:r>
        <w:t xml:space="preserve">→ диалог завершения.</w:t>
      </w:r>
    </w:p>
    <w:p>
      <w:r>
        <w:pict>
          <v:rect style="width:0;height:1.5pt" o:hralign="center" o:hrstd="t" o:hr="t"/>
        </w:pict>
      </w:r>
    </w:p>
    <w:bookmarkEnd w:id="49"/>
    <w:bookmarkStart w:id="53" w:name="связанные-документы"/>
    <w:p>
      <w:pPr>
        <w:pStyle w:val="Heading2"/>
      </w:pPr>
      <w:r>
        <w:t xml:space="preserve">Связанные документы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00"/>
        <w:gridCol w:w="4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Документ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04_DATA_COLLECTION.md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Режимы, пути, фильтры, примеры сценариев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05_POSTPROCESS.md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Поведение каждой функции постобработки</w:t>
            </w:r>
          </w:p>
        </w:tc>
      </w:tr>
      <w:tr>
        <w:tc>
          <w:tcPr/>
          <w:p>
            <w:pPr>
              <w:pStyle w:val="Compact"/>
            </w:pPr>
            <w:hyperlink r:id="rId50">
              <w:r>
                <w:rPr>
                  <w:rStyle w:val="Hyperlink"/>
                </w:rPr>
                <w:t xml:space="preserve">06_PARAM_WIZARD.md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Визард</w:t>
            </w:r>
            <w:r>
              <w:t xml:space="preserve"> </w:t>
            </w:r>
            <w:r>
              <w:rPr>
                <w:rStyle w:val="VerbatimChar"/>
              </w:rPr>
              <w:t xml:space="preserve">set_merge_param</w:t>
            </w:r>
            <w:r>
              <w:t xml:space="preserve">, пресеты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13_JSON_PARAMS.md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Примеры JSON и поля блоков по функциям</w:t>
            </w:r>
          </w:p>
        </w:tc>
      </w:tr>
      <w:tr>
        <w:tc>
          <w:tcPr/>
          <w:p>
            <w:pPr>
              <w:pStyle w:val="Compact"/>
            </w:pPr>
            <w:hyperlink r:id="rId51">
              <w:r>
                <w:rPr>
                  <w:rStyle w:val="Hyperlink"/>
                </w:rPr>
                <w:t xml:space="preserve">07_USER_FUNCTIONS.md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Пользовательские</w:t>
            </w:r>
            <w:r>
              <w:t xml:space="preserve"> </w:t>
            </w:r>
            <w:r>
              <w:rPr>
                <w:rStyle w:val="VerbatimChar"/>
              </w:rPr>
              <w:t xml:space="preserve">functions_pp.py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functions_final.py</w:t>
            </w:r>
          </w:p>
        </w:tc>
      </w:tr>
      <w:tr>
        <w:tc>
          <w:tcPr/>
          <w:p>
            <w:pPr>
              <w:pStyle w:val="Compact"/>
            </w:pPr>
            <w:hyperlink r:id="rId52">
              <w:r>
                <w:rPr>
                  <w:rStyle w:val="Hyperlink"/>
                </w:rPr>
                <w:t xml:space="preserve">12_MANUAL_TESTING.md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Шаблоны сценариев в</w:t>
            </w:r>
            <w:r>
              <w:t xml:space="preserve"> </w:t>
            </w:r>
            <w:r>
              <w:rPr>
                <w:rStyle w:val="VerbatimChar"/>
              </w:rPr>
              <w:t xml:space="preserve">test/collect_workbooks/</w:t>
            </w:r>
          </w:p>
        </w:tc>
      </w:tr>
    </w:tbl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04_DATA_COLLECTION.md" TargetMode="External" /><Relationship Type="http://schemas.openxmlformats.org/officeDocument/2006/relationships/hyperlink" Id="rId11" Target="05_POSTPROCESS.md" TargetMode="External" /><Relationship Type="http://schemas.openxmlformats.org/officeDocument/2006/relationships/hyperlink" Id="rId50" Target="06_PARAM_WIZARD.md" TargetMode="External" /><Relationship Type="http://schemas.openxmlformats.org/officeDocument/2006/relationships/hyperlink" Id="rId51" Target="07_USER_FUNCTIONS.md" TargetMode="External" /><Relationship Type="http://schemas.openxmlformats.org/officeDocument/2006/relationships/hyperlink" Id="rId52" Target="12_MANUAL_TESTING.md" TargetMode="External" /><Relationship Type="http://schemas.openxmlformats.org/officeDocument/2006/relationships/hyperlink" Id="rId12" Target="13_JSON_PARAMS.md" TargetMode="External" /><Relationship Type="http://schemas.openxmlformats.org/officeDocument/2006/relationships/hyperlink" Id="rId21" Target="17_POSTPROCESS_XML.md" TargetMode="External" /><Relationship Type="http://schemas.openxmlformats.org/officeDocument/2006/relationships/hyperlink" Id="rId10" Target="18_ORCHESTRATOR.md" TargetMode="External" /><Relationship Type="http://schemas.openxmlformats.org/officeDocument/2006/relationships/hyperlink" Id="rId31" Target="19_SECURITY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04_DATA_COLLECTION.md" TargetMode="External" /><Relationship Type="http://schemas.openxmlformats.org/officeDocument/2006/relationships/hyperlink" Id="rId11" Target="05_POSTPROCESS.md" TargetMode="External" /><Relationship Type="http://schemas.openxmlformats.org/officeDocument/2006/relationships/hyperlink" Id="rId50" Target="06_PARAM_WIZARD.md" TargetMode="External" /><Relationship Type="http://schemas.openxmlformats.org/officeDocument/2006/relationships/hyperlink" Id="rId51" Target="07_USER_FUNCTIONS.md" TargetMode="External" /><Relationship Type="http://schemas.openxmlformats.org/officeDocument/2006/relationships/hyperlink" Id="rId52" Target="12_MANUAL_TESTING.md" TargetMode="External" /><Relationship Type="http://schemas.openxmlformats.org/officeDocument/2006/relationships/hyperlink" Id="rId12" Target="13_JSON_PARAMS.md" TargetMode="External" /><Relationship Type="http://schemas.openxmlformats.org/officeDocument/2006/relationships/hyperlink" Id="rId21" Target="17_POSTPROCESS_XML.md" TargetMode="External" /><Relationship Type="http://schemas.openxmlformats.org/officeDocument/2006/relationships/hyperlink" Id="rId10" Target="18_ORCHESTRATOR.md" TargetMode="External" /><Relationship Type="http://schemas.openxmlformats.org/officeDocument/2006/relationships/hyperlink" Id="rId31" Target="19_SECURITY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2026-10-20T08:54:45Z</dcterms:created>
  <dcterms:modified xsi:type="dcterms:W3CDTF">2026-10-20T08:54:45Z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