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постобработка_xml-сводка-реализации"/>
    <w:p>
      <w:pPr>
        <w:pStyle w:val="Heading1"/>
      </w:pPr>
      <w:r>
        <w:t xml:space="preserve">Постобработка_xml — сводка реализации</w:t>
      </w:r>
    </w:p>
    <w:p>
      <w:pPr>
        <w:pStyle w:val="FirstParagraph"/>
      </w:pPr>
      <w:r>
        <w:t xml:space="preserve">Актуально на</w:t>
      </w:r>
      <w:r>
        <w:t xml:space="preserve"> </w:t>
      </w:r>
      <w:r>
        <w:rPr>
          <w:b/>
          <w:bCs/>
        </w:rPr>
        <w:t xml:space="preserve">3.10.798</w:t>
      </w:r>
      <w:r>
        <w:t xml:space="preserve"> </w:t>
      </w:r>
      <w:r>
        <w:t xml:space="preserve">(режим</w:t>
      </w:r>
      <w:r>
        <w:t xml:space="preserve"> </w:t>
      </w:r>
      <w:r>
        <w:rPr>
          <w:rStyle w:val="VerbatimChar"/>
        </w:rPr>
        <w:t xml:space="preserve">Способ_переноса = xml_excel_ods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 листа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Постобработка_xml</w:t>
            </w:r>
            <w:r>
              <w:t xml:space="preserve"> </w:t>
            </w:r>
            <w:r>
              <w:t xml:space="preserve">(колонка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Карта ключей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_PP_XML_MAP_SPEC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MERGE_RESULT_POSTPROCESS_XML_MAP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collect_workbooks.py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Исполнение в файле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libre_macros_direct_lib.direct_run_xml_postprocess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UNO после показа книги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_merge_run_xml_excel_ods_uno_phase</w:t>
            </w:r>
            <w:r>
              <w:t xml:space="preserve"> </w:t>
            </w:r>
            <w:r>
              <w:t xml:space="preserve">(отложенная фаза)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UNO-добивка 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_merge_apply_xml_uno_pending</w:t>
            </w:r>
            <w:r>
              <w:t xml:space="preserve"> </w:t>
            </w:r>
            <w:r>
              <w:t xml:space="preserve">/ очередь freeze / очередь новых листов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Текст → число/дата (copy)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direct_apply_copy_sheets_convert_datetimes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_direct_try_parse_number_text</w:t>
            </w:r>
          </w:p>
        </w:tc>
      </w:tr>
    </w:tbl>
    <w:p>
      <w:pPr>
        <w:pStyle w:val="BodyText"/>
      </w:pPr>
      <w:r>
        <w:t xml:space="preserve">Параметры постобработки —</w:t>
      </w:r>
      <w:r>
        <w:t xml:space="preserve"> </w:t>
      </w:r>
      <w:r>
        <w:rPr>
          <w:b/>
          <w:bCs/>
        </w:rPr>
        <w:t xml:space="preserve">только 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libre_macros_param_codec.py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12" w:name="пайплайн-xml_excel_ods-полный"/>
    <w:p>
      <w:pPr>
        <w:pStyle w:val="Heading2"/>
      </w:pPr>
      <w:r>
        <w:t xml:space="preserve">Пайплайн xml_excel_ods (полный)</w:t>
      </w:r>
    </w:p>
    <w:p>
      <w:pPr>
        <w:pStyle w:val="FirstParagraph"/>
      </w:pPr>
      <w:r>
        <w:t xml:space="preserve">Поддерживаемые режимы сбора:</w:t>
      </w:r>
      <w:r>
        <w:t xml:space="preserve"> </w:t>
      </w:r>
      <w:r>
        <w:rPr>
          <w:b/>
          <w:bCs/>
        </w:rPr>
        <w:t xml:space="preserve">На один лист</w:t>
      </w:r>
      <w:r>
        <w:t xml:space="preserve">,</w:t>
      </w:r>
      <w:r>
        <w:t xml:space="preserve"> </w:t>
      </w:r>
      <w:r>
        <w:rPr>
          <w:b/>
          <w:bCs/>
        </w:rPr>
        <w:t xml:space="preserve">На разные листы</w:t>
      </w:r>
      <w:r>
        <w:t xml:space="preserve">,</w:t>
      </w:r>
      <w:r>
        <w:t xml:space="preserve"> </w:t>
      </w:r>
      <w:r>
        <w:rPr>
          <w:b/>
          <w:bCs/>
        </w:rPr>
        <w:t xml:space="preserve">Копирование листов</w:t>
      </w:r>
      <w:r>
        <w:t xml:space="preserve">.</w:t>
      </w:r>
    </w:p>
    <w:bookmarkStart w:id="9" w:name="X271b70e10e6c2c69b02b83de2ae4e490773b7d5"/>
    <w:p>
      <w:pPr>
        <w:pStyle w:val="Heading3"/>
      </w:pPr>
      <w:r>
        <w:t xml:space="preserve">Фаза A — direct (файл на диске, книга закрыта)</w:t>
      </w:r>
    </w:p>
    <w:p>
      <w:pPr>
        <w:pStyle w:val="SourceCode"/>
      </w:pPr>
      <w:r>
        <w:rPr>
          <w:rStyle w:val="VerbatimChar"/>
        </w:rPr>
        <w:t xml:space="preserve">сохранить книгу результата (.uno:Save)</w:t>
      </w:r>
      <w:r>
        <w:br/>
      </w:r>
      <w:r>
        <w:rPr>
          <w:rStyle w:val="VerbatimChar"/>
        </w:rPr>
        <w:t xml:space="preserve">  → закрыть документ</w:t>
      </w:r>
      <w:r>
        <w:br/>
      </w:r>
      <w:r>
        <w:rPr>
          <w:rStyle w:val="VerbatimChar"/>
        </w:rPr>
        <w:t xml:space="preserve">  → [COPY] UNO merge_on_copy_sheets уже выполнен до save/close</w:t>
      </w:r>
      <w:r>
        <w:br/>
      </w:r>
      <w:r>
        <w:rPr>
          <w:rStyle w:val="VerbatimChar"/>
        </w:rPr>
        <w:t xml:space="preserve">  → [ONE/MANY] direct_merge_on_* — чтение источников, запись в .ods/.xlsx</w:t>
      </w:r>
      <w:r>
        <w:br/>
      </w:r>
      <w:r>
        <w:rPr>
          <w:rStyle w:val="VerbatimChar"/>
        </w:rPr>
        <w:t xml:space="preserve">  → [COPY] автообрезка листов (Строка_Заголовков / Начало_Строка) или явное удаление_верхних_строк</w:t>
      </w:r>
      <w:r>
        <w:br/>
      </w:r>
      <w:r>
        <w:rPr>
          <w:rStyle w:val="VerbatimChar"/>
        </w:rPr>
        <w:t xml:space="preserve">  → [COPY] распознавание текстовых чисел и дат (MERGE_XML_CONVERT_TO_NUMBERS=Да)</w:t>
      </w:r>
      <w:r>
        <w:br/>
      </w:r>
      <w:r>
        <w:rPr>
          <w:rStyle w:val="VerbatimChar"/>
        </w:rPr>
        <w:t xml:space="preserve">  → удаление_верхних_строк (явное, в файле)</w:t>
      </w:r>
      <w:r>
        <w:br/>
      </w:r>
      <w:r>
        <w:rPr>
          <w:rStyle w:val="VerbatimChar"/>
        </w:rPr>
        <w:t xml:space="preserve">  → Постобработка_xml + отдельные A-строки ВПР / объединить_листы_в_один / разделить_листы (в файле / очередь UNO)</w:t>
      </w:r>
      <w:r>
        <w:br/>
      </w:r>
      <w:r>
        <w:rPr>
          <w:rStyle w:val="VerbatimChar"/>
        </w:rPr>
        <w:t xml:space="preserve">  → reopen книги (Hidden)</w:t>
      </w:r>
      <w:r>
        <w:br/>
      </w:r>
      <w:r>
        <w:rPr>
          <w:rStyle w:val="VerbatimChar"/>
        </w:rPr>
        <w:t xml:space="preserve">  → постановка отложенной UNO-задачи (_MERGE_XML_DEFERRED_UNO_JOB)</w:t>
      </w:r>
    </w:p>
    <w:p>
      <w:pPr>
        <w:pStyle w:val="FirstParagraph"/>
      </w:pPr>
      <w:r>
        <w:t xml:space="preserve">Прогресс фазы A: диалог (при</w:t>
      </w:r>
      <w:r>
        <w:t xml:space="preserve"> </w:t>
      </w:r>
      <w:r>
        <w:rPr>
          <w:rStyle w:val="VerbatimChar"/>
        </w:rPr>
        <w:t xml:space="preserve">Отображение_прогресса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Диалог</w:t>
      </w:r>
      <w:r>
        <w:t xml:space="preserve">) на</w:t>
      </w:r>
      <w:r>
        <w:t xml:space="preserve"> </w:t>
      </w:r>
      <w:r>
        <w:rPr>
          <w:b/>
          <w:bCs/>
        </w:rPr>
        <w:t xml:space="preserve">временной книге-якоре</w:t>
      </w:r>
      <w:r>
        <w:t xml:space="preserve">, пока целевая книга закрыта.</w:t>
      </w:r>
    </w:p>
    <w:bookmarkEnd w:id="9"/>
    <w:bookmarkStart w:id="10" w:name="X1b9b2b7df32632d735bc9b13af61d193ce56d13"/>
    <w:p>
      <w:pPr>
        <w:pStyle w:val="Heading3"/>
      </w:pPr>
      <w:r>
        <w:t xml:space="preserve">Фаза B — UNO (после показа книги пользователю)</w:t>
      </w:r>
    </w:p>
    <w:p>
      <w:pPr>
        <w:pStyle w:val="SourceCode"/>
      </w:pPr>
      <w:r>
        <w:rPr>
          <w:rStyle w:val="VerbatimChar"/>
        </w:rPr>
        <w:t xml:space="preserve">закрытие диалога прогресса</w:t>
      </w:r>
      <w:r>
        <w:br/>
      </w:r>
      <w:r>
        <w:rPr>
          <w:rStyle w:val="VerbatimChar"/>
        </w:rPr>
        <w:t xml:space="preserve">  → показ окна книги результата (_merge_ui_anchor_end)</w:t>
      </w:r>
      <w:r>
        <w:br/>
      </w:r>
      <w:r>
        <w:rPr>
          <w:rStyle w:val="VerbatimChar"/>
        </w:rPr>
        <w:t xml:space="preserve">  → _merge_run_xml_excel_ods_uno_phase:</w:t>
      </w:r>
      <w:r>
        <w:br/>
      </w:r>
      <w:r>
        <w:rPr>
          <w:rStyle w:val="VerbatimChar"/>
        </w:rPr>
        <w:t xml:space="preserve">       as_values (если нужно)</w:t>
      </w:r>
      <w:r>
        <w:br/>
      </w:r>
      <w:r>
        <w:rPr>
          <w:rStyle w:val="VerbatimChar"/>
        </w:rPr>
        <w:t xml:space="preserve">       → встроенное оформление</w:t>
      </w:r>
      <w:r>
        <w:br/>
      </w:r>
      <w:r>
        <w:rPr>
          <w:rStyle w:val="VerbatimChar"/>
        </w:rPr>
        <w:t xml:space="preserve">       → Постобработка_Диапазон / ВПР / объединить_листы_в_один / Постобработка_Строка (UNO)</w:t>
      </w:r>
      <w:r>
        <w:br/>
      </w:r>
      <w:r>
        <w:rPr>
          <w:rStyle w:val="VerbatimChar"/>
        </w:rPr>
        <w:t xml:space="preserve">       → добивка на листах, созданных в xml</w:t>
      </w:r>
      <w:r>
        <w:br/>
      </w:r>
      <w:r>
        <w:rPr>
          <w:rStyle w:val="VerbatimChar"/>
        </w:rPr>
        <w:t xml:space="preserve">       → Финальная_обработка</w:t>
      </w:r>
      <w:r>
        <w:br/>
      </w:r>
      <w:r>
        <w:rPr>
          <w:rStyle w:val="VerbatimChar"/>
        </w:rPr>
        <w:t xml:space="preserve">       → Постобработка_xml+UNO (autofit, автофильтр, …)</w:t>
      </w:r>
      <w:r>
        <w:br/>
      </w:r>
      <w:r>
        <w:rPr>
          <w:rStyle w:val="VerbatimChar"/>
        </w:rPr>
        <w:t xml:space="preserve">       → закрепить_заголовок (freeze после видимого окна)</w:t>
      </w:r>
      <w:r>
        <w:br/>
      </w:r>
      <w:r>
        <w:rPr>
          <w:rStyle w:val="VerbatimChar"/>
        </w:rPr>
        <w:t xml:space="preserve">  → статус — только строка состояния Calc</w:t>
      </w:r>
      <w:r>
        <w:br/>
      </w:r>
      <w:r>
        <w:rPr>
          <w:rStyle w:val="VerbatimChar"/>
        </w:rPr>
        <w:t xml:space="preserve">  → лог — консоль и лист «Сбор_книг_лог»</w:t>
      </w:r>
      <w:r>
        <w:br/>
      </w:r>
      <w:r>
        <w:rPr>
          <w:rStyle w:val="VerbatimChar"/>
        </w:rPr>
        <w:t xml:space="preserve">  → итоговое сообщение (MessageBox)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rPr>
          <w:rStyle w:val="VerbatimChar"/>
        </w:rPr>
        <w:t xml:space="preserve">Постобработка_Диапазон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Постобработка_Строка</w:t>
      </w:r>
      <w:r>
        <w:t xml:space="preserve"> </w:t>
      </w:r>
      <w:r>
        <w:t xml:space="preserve">при xml_excel_ods выполняются в</w:t>
      </w:r>
      <w:r>
        <w:t xml:space="preserve"> </w:t>
      </w:r>
      <w:r>
        <w:rPr>
          <w:b/>
          <w:bCs/>
        </w:rPr>
        <w:t xml:space="preserve">фазе B</w:t>
      </w:r>
      <w:r>
        <w:t xml:space="preserve">, а не на скрытой книге. Это нужно для freeze, корректного UNO-merge и шагов, зависящих от видимого окна.</w:t>
      </w:r>
    </w:p>
    <w:bookmarkEnd w:id="10"/>
    <w:bookmarkStart w:id="11" w:name="X652f973859b2317d5b2d51fbb64dc796ac4ca03"/>
    <w:p>
      <w:pPr>
        <w:pStyle w:val="Heading3"/>
      </w:pPr>
      <w:r>
        <w:t xml:space="preserve">Сосуществование xml + обычной постобработки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Где выполняется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Постобработка_xml</w:t>
            </w:r>
          </w:p>
        </w:tc>
        <w:tc>
          <w:tcPr/>
          <w:p>
            <w:pPr>
              <w:pStyle w:val="Compact"/>
            </w:pPr>
            <w:r>
              <w:t xml:space="preserve">Фаза A (файл) + часть шагов UNO-пилот в фазе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ВПР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ВПР_XML</w:t>
            </w:r>
          </w:p>
        </w:tc>
        <w:tc>
          <w:tcPr/>
          <w:p>
            <w:pPr>
              <w:pStyle w:val="Compact"/>
            </w:pPr>
            <w:r>
              <w:t xml:space="preserve">ВПР в файле; UNO-ВПР в pipeline</w:t>
            </w:r>
            <w:r>
              <w:t xml:space="preserve"> </w:t>
            </w:r>
            <w:r>
              <w:rPr>
                <w:b/>
                <w:bCs/>
              </w:rPr>
              <w:t xml:space="preserve">пропускается</w:t>
            </w:r>
            <w:r>
              <w:t xml:space="preserve"> </w:t>
            </w:r>
            <w:r>
              <w:t xml:space="preserve">(уже в файле)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Постобработка_Диапазон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Постобработка_Строка</w:t>
            </w:r>
          </w:p>
        </w:tc>
        <w:tc>
          <w:tcPr/>
          <w:p>
            <w:pPr>
              <w:pStyle w:val="Compact"/>
            </w:pPr>
            <w:r>
              <w:t xml:space="preserve">Фаза B (UNO),</w:t>
            </w:r>
            <w:r>
              <w:t xml:space="preserve"> </w:t>
            </w:r>
            <w:r>
              <w:rPr>
                <w:b/>
                <w:bCs/>
              </w:rPr>
              <w:t xml:space="preserve">не отключаются</w:t>
            </w:r>
            <w:r>
              <w:t xml:space="preserve"> </w:t>
            </w:r>
            <w:r>
              <w:t xml:space="preserve">при наличии 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Финальная_обработка</w:t>
            </w:r>
          </w:p>
        </w:tc>
        <w:tc>
          <w:tcPr/>
          <w:p>
            <w:pPr>
              <w:pStyle w:val="Compact"/>
            </w:pPr>
            <w:r>
              <w:t xml:space="preserve">Фаза B (UNO)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4" w:name="X3af135301087baa5fb8845cb82ca1d4adbc4799"/>
    <w:p>
      <w:pPr>
        <w:pStyle w:val="Heading2"/>
      </w:pPr>
      <w:r>
        <w:t xml:space="preserve">MERGE_XML_CONVERT_TO_NUMBERS: числа и даты</w:t>
      </w:r>
    </w:p>
    <w:p>
      <w:pPr>
        <w:pStyle w:val="FirstParagraph"/>
      </w:pPr>
      <w:r>
        <w:t xml:space="preserve">Флаги на листе параметров (строки</w:t>
      </w:r>
      <w:r>
        <w:t xml:space="preserve"> </w:t>
      </w:r>
      <w:r>
        <w:rPr>
          <w:rStyle w:val="VerbatimChar"/>
        </w:rPr>
        <w:t xml:space="preserve">MERGE_XML_CONVERT_TO_NUMBERS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MERGE_XML_DATETIME_FORMATS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9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 сбора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 один / разные листы</w:t>
            </w:r>
          </w:p>
        </w:tc>
        <w:tc>
          <w:tcPr/>
          <w:p>
            <w:pPr>
              <w:pStyle w:val="Compact"/>
            </w:pPr>
            <w:r>
              <w:t xml:space="preserve">При чтении каждой ячейки источника:</w:t>
            </w:r>
            <w:r>
              <w:t xml:space="preserve"> </w:t>
            </w:r>
            <w:r>
              <w:rPr>
                <w:rStyle w:val="VerbatimChar"/>
              </w:rPr>
              <w:t xml:space="preserve">_direct_coerce_cell_value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_coerce_text_value</w:t>
            </w:r>
            <w:r>
              <w:t xml:space="preserve"> </w:t>
            </w:r>
            <w:r>
              <w:t xml:space="preserve">(числа, в т.ч.</w:t>
            </w:r>
            <w:r>
              <w:t xml:space="preserve"> </w:t>
            </w:r>
            <w:r>
              <w:rPr>
                <w:rStyle w:val="VerbatimChar"/>
              </w:rPr>
              <w:t xml:space="preserve">1 000 000,00</w:t>
            </w:r>
            <w:r>
              <w:t xml:space="preserve">, + даты по форматам)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Копирование листов</w:t>
            </w:r>
          </w:p>
        </w:tc>
        <w:tc>
          <w:tcPr/>
          <w:p>
            <w:pPr>
              <w:pStyle w:val="Compact"/>
            </w:pPr>
            <w:r>
              <w:t xml:space="preserve">UNO копирует листы как есть; затем</w:t>
            </w:r>
            <w:r>
              <w:t xml:space="preserve"> </w:t>
            </w:r>
            <w:r>
              <w:rPr>
                <w:b/>
                <w:bCs/>
              </w:rPr>
              <w:t xml:space="preserve">отдельный проход по файлу</w:t>
            </w:r>
            <w:r>
              <w:t xml:space="preserve"> </w:t>
            </w:r>
            <w:r>
              <w:rPr>
                <w:rStyle w:val="VerbatimChar"/>
              </w:rPr>
              <w:t xml:space="preserve">direct_apply_copy_sheets_convert_datetimes</w:t>
            </w:r>
          </w:p>
        </w:tc>
      </w:tr>
    </w:tbl>
    <w:bookmarkStart w:id="13" w:name="Xa397c0e8b46461a384cea0e5a0eca26381a3b8c"/>
    <w:p>
      <w:pPr>
        <w:pStyle w:val="Heading3"/>
      </w:pPr>
      <w:r>
        <w:t xml:space="preserve">Распознавание дат и чисел при копировании листов</w:t>
      </w:r>
    </w:p>
    <w:p>
      <w:pPr>
        <w:pStyle w:val="Compact"/>
        <w:numPr>
          <w:ilvl w:val="0"/>
          <w:numId w:val="1001"/>
        </w:numPr>
      </w:pPr>
      <w:r>
        <w:t xml:space="preserve">Снимается ведущий апостроф (</w:t>
      </w:r>
      <w:r>
        <w:rPr>
          <w:rStyle w:val="VerbatimChar"/>
        </w:rPr>
        <w:t xml:space="preserve">'02.02.1976</w:t>
      </w:r>
      <w:r>
        <w:t xml:space="preserve">,</w:t>
      </w:r>
      <w:r>
        <w:t xml:space="preserve"> </w:t>
      </w:r>
      <w:r>
        <w:rPr>
          <w:rStyle w:val="VerbatimChar"/>
        </w:rPr>
        <w:t xml:space="preserve">'1 000 000,00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Даты</w:t>
      </w:r>
      <w:r>
        <w:t xml:space="preserve"> </w:t>
      </w:r>
      <w:r>
        <w:t xml:space="preserve">— только по</w:t>
      </w:r>
      <w:r>
        <w:t xml:space="preserve"> </w:t>
      </w:r>
      <w:r>
        <w:rPr>
          <w:b/>
          <w:bCs/>
        </w:rPr>
        <w:t xml:space="preserve">MERGE_XML_DATETIME_FORMATS</w:t>
      </w:r>
      <w:r>
        <w:t xml:space="preserve"> </w:t>
      </w:r>
      <w:r>
        <w:t xml:space="preserve">или базовому набору.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Числа</w:t>
      </w:r>
      <w:r>
        <w:t xml:space="preserve"> </w:t>
      </w:r>
      <w:r>
        <w:t xml:space="preserve">— пробел или апостроф между разрядами (</w:t>
      </w:r>
      <w:r>
        <w:rPr>
          <w:rStyle w:val="VerbatimChar"/>
        </w:rPr>
        <w:t xml:space="preserve">1 000 000,00</w:t>
      </w:r>
      <w:r>
        <w:t xml:space="preserve">,</w:t>
      </w:r>
      <w:r>
        <w:t xml:space="preserve"> </w:t>
      </w:r>
      <w:r>
        <w:rPr>
          <w:rStyle w:val="VerbatimChar"/>
        </w:rPr>
        <w:t xml:space="preserve">1'000'000.00</w:t>
      </w:r>
      <w:r>
        <w:t xml:space="preserve">); дробная часть через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</w:t>
      </w:r>
      <w:r>
        <w:t xml:space="preserve">; также</w:t>
      </w:r>
      <w:r>
        <w:t xml:space="preserve"> </w:t>
      </w:r>
      <w:r>
        <w:rPr>
          <w:rStyle w:val="VerbatimChar"/>
        </w:rPr>
        <w:t xml:space="preserve">1,5</w:t>
      </w:r>
      <w:r>
        <w:t xml:space="preserve">,</w:t>
      </w:r>
      <w:r>
        <w:t xml:space="preserve"> </w:t>
      </w:r>
      <w:r>
        <w:rPr>
          <w:rStyle w:val="VerbatimChar"/>
        </w:rPr>
        <w:t xml:space="preserve">700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Столбец</w:t>
      </w:r>
      <w:r>
        <w:t xml:space="preserve"> </w:t>
      </w:r>
      <w:r>
        <w:t xml:space="preserve">считается «дата/время» или «число», если</w:t>
      </w:r>
      <w:r>
        <w:t xml:space="preserve"> </w:t>
      </w:r>
      <w:r>
        <w:rPr>
          <w:b/>
          <w:bCs/>
        </w:rPr>
        <w:t xml:space="preserve">≥ 3</w:t>
      </w:r>
      <w:r>
        <w:t xml:space="preserve"> </w:t>
      </w:r>
      <w:r>
        <w:t xml:space="preserve">строк данных в нём успешно распознаны (сначала даты, затем числа в остальных столбцах).</w:t>
      </w:r>
    </w:p>
    <w:p>
      <w:pPr>
        <w:pStyle w:val="Compact"/>
        <w:numPr>
          <w:ilvl w:val="0"/>
          <w:numId w:val="1001"/>
        </w:numPr>
      </w:pPr>
      <w:r>
        <w:t xml:space="preserve">Конвертируются</w:t>
      </w:r>
      <w:r>
        <w:t xml:space="preserve"> </w:t>
      </w:r>
      <w:r>
        <w:rPr>
          <w:b/>
          <w:bCs/>
        </w:rPr>
        <w:t xml:space="preserve">все</w:t>
      </w:r>
      <w:r>
        <w:t xml:space="preserve"> </w:t>
      </w:r>
      <w:r>
        <w:t xml:space="preserve">текстовые ячейки подходящего столбца, которые парсятся.</w:t>
      </w:r>
    </w:p>
    <w:p>
      <w:pPr>
        <w:pStyle w:val="Compact"/>
        <w:numPr>
          <w:ilvl w:val="0"/>
          <w:numId w:val="1001"/>
        </w:numPr>
      </w:pPr>
      <w:r>
        <w:t xml:space="preserve">Пакеты по 200 строк, один load/save на файл.</w:t>
      </w:r>
    </w:p>
    <w:p>
      <w:pPr>
        <w:pStyle w:val="FirstParagraph"/>
      </w:pPr>
      <w:r>
        <w:t xml:space="preserve">Пустой</w:t>
      </w:r>
      <w:r>
        <w:t xml:space="preserve"> </w:t>
      </w:r>
      <w:r>
        <w:rPr>
          <w:rStyle w:val="VerbatimChar"/>
        </w:rPr>
        <w:t xml:space="preserve">MERGE_XML_DATETIME_FORMATS</w:t>
      </w:r>
      <w:r>
        <w:t xml:space="preserve"> </w:t>
      </w:r>
      <w:r>
        <w:t xml:space="preserve">— базовый набор + дополнения по локали книги (ru:</w:t>
      </w:r>
      <w:r>
        <w:t xml:space="preserve"> </w:t>
      </w:r>
      <w:r>
        <w:rPr>
          <w:rStyle w:val="VerbatimChar"/>
        </w:rPr>
        <w:t xml:space="preserve">DD/MM/YYYY</w:t>
      </w:r>
      <w:r>
        <w:t xml:space="preserve">,</w:t>
      </w:r>
      <w:r>
        <w:t xml:space="preserve"> </w:t>
      </w:r>
      <w:r>
        <w:rPr>
          <w:rStyle w:val="VerbatimChar"/>
        </w:rPr>
        <w:t xml:space="preserve">02.фев.1976</w:t>
      </w:r>
      <w:r>
        <w:t xml:space="preserve">, …).</w:t>
      </w:r>
    </w:p>
    <w:p>
      <w:pPr>
        <w:pStyle w:val="BodyText"/>
      </w:pPr>
      <w:r>
        <w:rPr>
          <w:b/>
          <w:bCs/>
        </w:rPr>
        <w:t xml:space="preserve">Month-only:</w:t>
      </w:r>
      <w:r>
        <w:t xml:space="preserve"> </w:t>
      </w:r>
      <w:r>
        <w:t xml:space="preserve">шаблоны вида</w:t>
      </w:r>
      <w:r>
        <w:t xml:space="preserve"> </w:t>
      </w:r>
      <w:r>
        <w:rPr>
          <w:rStyle w:val="VerbatimChar"/>
        </w:rPr>
        <w:t xml:space="preserve">FIRST_DAY.MMMM.YEAR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LAST_DAY.MMMM.NEXT_YEAR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01.ММММ.2027</w:t>
      </w:r>
      <w:r>
        <w:t xml:space="preserve"> </w:t>
      </w:r>
      <w:r>
        <w:t xml:space="preserve">(день: литерал /</w:t>
      </w:r>
      <w:r>
        <w:t xml:space="preserve"> </w:t>
      </w:r>
      <w:r>
        <w:rPr>
          <w:rStyle w:val="VerbatimChar"/>
        </w:rPr>
        <w:t xml:space="preserve">FIRST_DAY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LAST_DAY</w:t>
      </w:r>
      <w:r>
        <w:t xml:space="preserve">; год: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NEXT_YEAR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2027</w:t>
      </w:r>
      <w:r>
        <w:t xml:space="preserve">).</w:t>
      </w:r>
      <w:r>
        <w:t xml:space="preserve"> </w:t>
      </w:r>
      <w:r>
        <w:t xml:space="preserve">Голый</w:t>
      </w:r>
      <w:r>
        <w:t xml:space="preserve"> </w:t>
      </w:r>
      <w:r>
        <w:rPr>
          <w:rStyle w:val="VerbatimChar"/>
        </w:rPr>
        <w:t xml:space="preserve">MMMM</w:t>
      </w:r>
      <w:r>
        <w:t xml:space="preserve"> </w:t>
      </w:r>
      <w:r>
        <w:t xml:space="preserve">без дня и года не распознаёт «Январь» как дату.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копирование-листов-xml-обрезка-строк"/>
    <w:p>
      <w:pPr>
        <w:pStyle w:val="Heading2"/>
      </w:pPr>
      <w:r>
        <w:t xml:space="preserve">Копирование листов + xml: обрезка строк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Явный</w:t>
            </w:r>
            <w:r>
              <w:t xml:space="preserve"> </w:t>
            </w:r>
            <w:r>
              <w:rPr>
                <w:rStyle w:val="VerbatimChar"/>
              </w:rPr>
              <w:t xml:space="preserve">удаление_верхних_строк</w:t>
            </w:r>
            <w:r>
              <w:t xml:space="preserve"> </w:t>
            </w:r>
            <w:r>
              <w:t xml:space="preserve">(JSON с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или per_file без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Автообрезка</w:t>
            </w:r>
            <w:r>
              <w:t xml:space="preserve"> </w:t>
            </w:r>
            <w:r>
              <w:rPr>
                <w:b/>
                <w:bCs/>
              </w:rPr>
              <w:t xml:space="preserve">не выполняется</w:t>
            </w:r>
            <w:r>
              <w:t xml:space="preserve">; только явное удаление N строк сверху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Явного параметра нет</w:t>
            </w:r>
          </w:p>
        </w:tc>
        <w:tc>
          <w:tcPr/>
          <w:p>
            <w:pPr>
              <w:pStyle w:val="Compact"/>
            </w:pPr>
            <w:r>
              <w:t xml:space="preserve">Автообрезка в файле: строки до</w:t>
            </w:r>
            <w:r>
              <w:t xml:space="preserve"> </w:t>
            </w:r>
            <w:r>
              <w:rPr>
                <w:rStyle w:val="VerbatimChar"/>
              </w:rPr>
              <w:t xml:space="preserve">Строка_Заголовков</w:t>
            </w:r>
            <w:r>
              <w:t xml:space="preserve">, затем «промежуток» до</w:t>
            </w:r>
            <w:r>
              <w:t xml:space="preserve"> </w:t>
            </w:r>
            <w:r>
              <w:rPr>
                <w:rStyle w:val="VerbatimChar"/>
              </w:rPr>
              <w:t xml:space="preserve">Начало_Строка</w:t>
            </w:r>
          </w:p>
        </w:tc>
      </w:tr>
    </w:tbl>
    <w:p>
      <w:pPr>
        <w:pStyle w:val="BodyText"/>
      </w:pPr>
      <w:r>
        <w:t xml:space="preserve">Работает в UNO (режим</w:t>
      </w:r>
      <w:r>
        <w:t xml:space="preserve"> </w:t>
      </w:r>
      <w:r>
        <w:rPr>
          <w:rStyle w:val="VerbatimChar"/>
        </w:rPr>
        <w:t xml:space="preserve">По_API</w:t>
      </w:r>
      <w:r>
        <w:t xml:space="preserve">) и в direct-фазе xml (</w:t>
      </w:r>
      <w:r>
        <w:rPr>
          <w:rStyle w:val="VerbatimChar"/>
        </w:rPr>
        <w:t xml:space="preserve">.ods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результата).</w:t>
      </w:r>
    </w:p>
    <w:p>
      <w:r>
        <w:pict>
          <v:rect style="width:0;height:1.5pt" o:hralign="center" o:hrstd="t" o:hr="t"/>
        </w:pict>
      </w:r>
    </w:p>
    <w:bookmarkEnd w:id="15"/>
    <w:bookmarkStart w:id="16" w:name="имена-листов-и-новые-вкладки"/>
    <w:p>
      <w:pPr>
        <w:pStyle w:val="Heading2"/>
      </w:pPr>
      <w:r>
        <w:t xml:space="preserve">Имена листов и новые вкладки</w:t>
      </w:r>
    </w:p>
    <w:p>
      <w:pPr>
        <w:pStyle w:val="Compact"/>
        <w:numPr>
          <w:ilvl w:val="0"/>
          <w:numId w:val="1002"/>
        </w:numPr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переименовать_лист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копировать_лист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сводная_таблица</w:t>
      </w:r>
      <w:r>
        <w:t xml:space="preserve"> </w:t>
      </w:r>
      <w:r>
        <w:t xml:space="preserve">список</w:t>
      </w:r>
      <w:r>
        <w:t xml:space="preserve"> </w:t>
      </w:r>
      <w:r>
        <w:rPr>
          <w:rStyle w:val="VerbatimChar"/>
        </w:rPr>
        <w:t xml:space="preserve">direct_result_sheet_names</w:t>
      </w:r>
      <w:r>
        <w:t xml:space="preserve"> </w:t>
      </w:r>
      <w:r>
        <w:t xml:space="preserve">перечитывается из файла.</w:t>
      </w:r>
    </w:p>
    <w:p>
      <w:pPr>
        <w:pStyle w:val="Compact"/>
        <w:numPr>
          <w:ilvl w:val="0"/>
          <w:numId w:val="1002"/>
        </w:numPr>
      </w:pPr>
      <w:r>
        <w:t xml:space="preserve">Новые листы →</w:t>
      </w:r>
      <w:r>
        <w:t xml:space="preserve"> </w:t>
      </w:r>
      <w:r>
        <w:rPr>
          <w:rStyle w:val="VerbatimChar"/>
        </w:rPr>
        <w:t xml:space="preserve">direct_take_xml_created_sheets</w:t>
      </w:r>
      <w:r>
        <w:t xml:space="preserve"> </w:t>
      </w:r>
      <w:r>
        <w:t xml:space="preserve">→ очередь UNO (</w:t>
      </w:r>
      <w:r>
        <w:rPr>
          <w:rStyle w:val="VerbatimChar"/>
        </w:rPr>
        <w:t xml:space="preserve">merge_pp_copy_sheet_register_pending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При «На один лист» оформляются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и все добавленные вкладки (сводная и т.п.).</w:t>
      </w:r>
    </w:p>
    <w:p>
      <w:r>
        <w:pict>
          <v:rect style="width:0;height:1.5pt" o:hralign="center" o:hrstd="t" o:hr="t"/>
        </w:pict>
      </w:r>
    </w:p>
    <w:bookmarkEnd w:id="16"/>
    <w:bookmarkStart w:id="21" w:name="чистый-xml-файл-openpyxl-odfpy"/>
    <w:p>
      <w:pPr>
        <w:pStyle w:val="Heading2"/>
      </w:pPr>
      <w:r>
        <w:t xml:space="preserve">1. Чистый XML (файл: openpyxl / odfpy)</w:t>
      </w:r>
    </w:p>
    <w:bookmarkStart w:id="17" w:name="X7af83b7d1b70bc3bb9f9be0346b0dd8b1847a82"/>
    <w:p>
      <w:pPr>
        <w:pStyle w:val="Heading3"/>
      </w:pPr>
      <w:r>
        <w:t xml:space="preserve">Структурные (</w:t>
      </w:r>
      <w:r>
        <w:rPr>
          <w:rStyle w:val="VerbatimChar"/>
        </w:rPr>
        <w:t xml:space="preserve">_DIRECT_XML_FILE_STRUCTURAL_KEYS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удалить_столбцы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конкатенация_столбцов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замена_значений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заполнение_вниз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заполнение_вниз_вычислить</w:t>
            </w:r>
          </w:p>
        </w:tc>
        <w:tc>
          <w:tcPr/>
          <w:p>
            <w:pPr>
              <w:pStyle w:val="Compact"/>
            </w:pPr>
            <w:r>
              <w:t xml:space="preserve">формулы в пустые ячейки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сортировка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переименовать_лист</w:t>
            </w:r>
          </w:p>
        </w:tc>
        <w:tc>
          <w:tcPr/>
          <w:p>
            <w:pPr>
              <w:pStyle w:val="Compact"/>
            </w:pPr>
            <w:r>
              <w:t xml:space="preserve">обновляет кэш имён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переименовать_столбцы</w:t>
            </w:r>
          </w:p>
        </w:tc>
        <w:tc>
          <w:tcPr/>
          <w:p>
            <w:pPr>
              <w:pStyle w:val="Compact"/>
            </w:pPr>
            <w:r>
              <w:t xml:space="preserve">заголовки в файле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переставить_столбцы</w:t>
            </w:r>
          </w:p>
        </w:tc>
        <w:tc>
          <w:tcPr/>
          <w:p>
            <w:pPr>
              <w:pStyle w:val="Compact"/>
            </w:pPr>
            <w:r>
              <w:t xml:space="preserve">порядок столбцов в файле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копировать_лист</w:t>
            </w:r>
          </w:p>
        </w:tc>
        <w:tc>
          <w:tcPr/>
          <w:p>
            <w:pPr>
              <w:pStyle w:val="Compact"/>
            </w:pPr>
            <w:r>
              <w:t xml:space="preserve">новый лист → кэш + очередь UNO-пайплайна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сводная_таблица</w:t>
            </w:r>
          </w:p>
        </w:tc>
        <w:tc>
          <w:tcPr/>
          <w:p>
            <w:pPr>
              <w:pStyle w:val="Compact"/>
            </w:pPr>
            <w:r>
              <w:t xml:space="preserve">статичный отчёт (не DataPilot); новый лист → кэш + очередь UNO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Только UNO (не XML-файл):</w:t>
      </w:r>
      <w:r>
        <w:t xml:space="preserve"> </w:t>
      </w:r>
      <w:r>
        <w:rPr>
          <w:rStyle w:val="VerbatimChar"/>
        </w:rPr>
        <w:t xml:space="preserve">добавить_столбец</w:t>
      </w:r>
      <w:r>
        <w:t xml:space="preserve">,</w:t>
      </w:r>
      <w:r>
        <w:t xml:space="preserve"> </w:t>
      </w:r>
      <w:r>
        <w:rPr>
          <w:rStyle w:val="VerbatimChar"/>
        </w:rPr>
        <w:t xml:space="preserve">столбец_по_лямбде</w:t>
      </w:r>
      <w:r>
        <w:t xml:space="preserve">,</w:t>
      </w:r>
      <w:r>
        <w:t xml:space="preserve"> </w:t>
      </w:r>
      <w:r>
        <w:rPr>
          <w:rStyle w:val="VerbatimChar"/>
        </w:rPr>
        <w:t xml:space="preserve">условный_столбец</w:t>
      </w:r>
      <w:r>
        <w:t xml:space="preserve"> </w:t>
      </w:r>
      <w:r>
        <w:t xml:space="preserve">— RANGE / Финал через LibreOffice API (формат + Validation).</w:t>
      </w:r>
    </w:p>
    <w:p>
      <w:pPr>
        <w:pStyle w:val="BodyText"/>
      </w:pPr>
      <w:r>
        <w:rPr>
          <w:b/>
          <w:bCs/>
        </w:rPr>
        <w:t xml:space="preserve">Не ключ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_DIRECT_XML_FILE_STRUCTURAL_KEYS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объединить_листы_в_один</w:t>
      </w:r>
      <w:r>
        <w:t xml:space="preserve"> </w:t>
      </w:r>
      <w:r>
        <w:t xml:space="preserve">выполняется как</w:t>
      </w:r>
      <w:r>
        <w:t xml:space="preserve"> </w:t>
      </w:r>
      <w:r>
        <w:rPr>
          <w:b/>
          <w:bCs/>
        </w:rPr>
        <w:t xml:space="preserve">отдельная строка A</w:t>
      </w:r>
      <w:r>
        <w:t xml:space="preserve"> </w:t>
      </w:r>
      <w:r>
        <w:t xml:space="preserve">в xml-pipeline (</w:t>
      </w:r>
      <w:r>
        <w:rPr>
          <w:rStyle w:val="VerbatimChar"/>
        </w:rPr>
        <w:t xml:space="preserve">kind=merge_sheets</w:t>
      </w:r>
      <w:r>
        <w:t xml:space="preserve">), аналогично ВПР_XML — не как B под</w:t>
      </w:r>
      <w:r>
        <w:t xml:space="preserve"> </w:t>
      </w:r>
      <w:r>
        <w:rPr>
          <w:rStyle w:val="VerbatimChar"/>
        </w:rPr>
        <w:t xml:space="preserve">Постобработка_xml</w:t>
      </w:r>
      <w:r>
        <w:t xml:space="preserve">.</w:t>
      </w:r>
      <w:r>
        <w:t xml:space="preserve"> </w:t>
      </w:r>
      <w:r>
        <w:rPr>
          <w:rStyle w:val="VerbatimChar"/>
        </w:rPr>
        <w:t xml:space="preserve">header_row</w:t>
      </w:r>
      <w:r>
        <w:t xml:space="preserve"> </w:t>
      </w:r>
      <w:r>
        <w:t xml:space="preserve">в JSON —</w:t>
      </w:r>
      <w:r>
        <w:t xml:space="preserve"> </w:t>
      </w:r>
      <w:r>
        <w:rPr>
          <w:b/>
          <w:bCs/>
        </w:rPr>
        <w:t xml:space="preserve">1-based</w:t>
      </w:r>
      <w:r>
        <w:t xml:space="preserve"> </w:t>
      </w:r>
      <w:r>
        <w:t xml:space="preserve">на листах результата.</w:t>
      </w:r>
    </w:p>
    <w:p>
      <w:pPr>
        <w:pStyle w:val="BodyText"/>
      </w:pPr>
      <w:r>
        <w:rPr>
          <w:b/>
          <w:bCs/>
        </w:rPr>
        <w:t xml:space="preserve">Сводная:</w:t>
      </w:r>
      <w:r>
        <w:t xml:space="preserve"> </w:t>
      </w:r>
      <w:r>
        <w:t xml:space="preserve">при пустых</w:t>
      </w:r>
      <w:r>
        <w:t xml:space="preserve"> </w:t>
      </w:r>
      <w:r>
        <w:rPr>
          <w:rStyle w:val="VerbatimChar"/>
        </w:rPr>
        <w:t xml:space="preserve">row_fields</w:t>
      </w:r>
      <w:r>
        <w:t xml:space="preserve"> </w:t>
      </w:r>
      <w:r>
        <w:t xml:space="preserve">строка «Итого» не пишется. Сортировка ключей устойчива к смеси float/str.</w:t>
      </w:r>
    </w:p>
    <w:bookmarkEnd w:id="17"/>
    <w:bookmarkStart w:id="18" w:name="визуальные-_direct_xml_file_visual_keys"/>
    <w:p>
      <w:pPr>
        <w:pStyle w:val="Heading3"/>
      </w:pPr>
      <w:r>
        <w:t xml:space="preserve">Визуальные (</w:t>
      </w:r>
      <w:r>
        <w:rPr>
          <w:rStyle w:val="VerbatimChar"/>
        </w:rPr>
        <w:t xml:space="preserve">_DIRECT_XML_FILE_VISUAL_KEYS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сетка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тонкая_сетка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толстая_сетка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перенос</w:t>
            </w:r>
          </w:p>
        </w:tc>
        <w:tc>
          <w:tcPr/>
          <w:p>
            <w:pPr>
              <w:pStyle w:val="Compact"/>
            </w:pPr>
            <w:r>
              <w:t xml:space="preserve">wrap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высота_строки</w:t>
            </w:r>
          </w:p>
        </w:tc>
        <w:tc>
          <w:tcPr/>
          <w:p>
            <w:pPr>
              <w:pStyle w:val="Compact"/>
            </w:pPr>
            <w:r>
              <w:t xml:space="preserve">фиксированная высота, 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левое_выравнивание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отступ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шрифт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зебра_диапазон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формат_деньги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формат_даты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формат_столбцы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градиент</w:t>
            </w:r>
          </w:p>
        </w:tc>
        <w:tc>
          <w:tcPr/>
          <w:p>
            <w:pPr>
              <w:pStyle w:val="Compact"/>
            </w:pPr>
            <w:r>
              <w:t xml:space="preserve">color scale; опц.</w:t>
            </w:r>
            <w:r>
              <w:t xml:space="preserve"> </w:t>
            </w:r>
            <w:r>
              <w:rPr>
                <w:rStyle w:val="VerbatimChar"/>
              </w:rPr>
              <w:t xml:space="preserve">sort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whole_row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ширина_столбцов</w:t>
            </w:r>
          </w:p>
        </w:tc>
        <w:tc>
          <w:tcPr/>
          <w:p>
            <w:pPr>
              <w:pStyle w:val="Compact"/>
            </w:pPr>
            <w:r>
              <w:t xml:space="preserve">мм;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— скрыть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раскрасить_блоки</w:t>
            </w:r>
          </w:p>
        </w:tc>
        <w:tc>
          <w:tcPr/>
          <w:p>
            <w:pPr>
              <w:pStyle w:val="Compact"/>
            </w:pPr>
            <w:r>
              <w:t xml:space="preserve">ключи, цвета; опц.</w:t>
            </w:r>
            <w:r>
              <w:t xml:space="preserve"> </w:t>
            </w:r>
            <w:r>
              <w:rPr>
                <w:rStyle w:val="VerbatimChar"/>
              </w:rPr>
              <w:t xml:space="preserve">sort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outline_blocks</w:t>
            </w:r>
          </w:p>
        </w:tc>
      </w:tr>
    </w:tbl>
    <w:p>
      <w:pPr>
        <w:pStyle w:val="BodyText"/>
      </w:pPr>
      <w:r>
        <w:t xml:space="preserve">На листах с file-visual встроенное UNO-оформление</w:t>
      </w:r>
      <w:r>
        <w:t xml:space="preserve"> </w:t>
      </w:r>
      <w:r>
        <w:rPr>
          <w:b/>
          <w:bCs/>
        </w:rPr>
        <w:t xml:space="preserve">не затирает</w:t>
      </w:r>
      <w:r>
        <w:t xml:space="preserve"> </w:t>
      </w:r>
      <w:r>
        <w:t xml:space="preserve">уже записанные в файл шрифт/выравнивание/высоту (</w:t>
      </w:r>
      <w:r>
        <w:rPr>
          <w:rStyle w:val="VerbatimChar"/>
        </w:rPr>
        <w:t xml:space="preserve">_MERGE_DIRECT_XML_FILE_VISUAL_SHEETS</w:t>
      </w:r>
      <w:r>
        <w:t xml:space="preserve">).</w:t>
      </w:r>
    </w:p>
    <w:bookmarkEnd w:id="18"/>
    <w:bookmarkStart w:id="19" w:name="отдельные-ветки-в-файле"/>
    <w:p>
      <w:pPr>
        <w:pStyle w:val="Heading3"/>
      </w:pPr>
      <w:r>
        <w:t xml:space="preserve">Отдельные ветки в файле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пропуск_пустых_строк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удаление_строк</w:t>
            </w:r>
          </w:p>
        </w:tc>
        <w:tc>
          <w:tcPr/>
          <w:p>
            <w:pPr>
              <w:pStyle w:val="Compac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mode=columns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применить_формулу</w:t>
            </w:r>
          </w:p>
        </w:tc>
        <w:tc>
          <w:tcPr/>
          <w:p>
            <w:pPr>
              <w:pStyle w:val="Compact"/>
            </w:pPr>
            <w:r>
              <w:t xml:space="preserve">в файл; при</w:t>
            </w:r>
            <w:r>
              <w:t xml:space="preserve"> </w:t>
            </w:r>
            <w:r>
              <w:rPr>
                <w:rStyle w:val="VerbatimChar"/>
              </w:rPr>
              <w:t xml:space="preserve">as_values</w:t>
            </w:r>
            <w:r>
              <w:t xml:space="preserve"> </w:t>
            </w:r>
            <w:r>
              <w:t xml:space="preserve">— материализация после reopen</w:t>
            </w:r>
          </w:p>
        </w:tc>
      </w:tr>
    </w:tbl>
    <w:bookmarkEnd w:id="19"/>
    <w:bookmarkStart w:id="20" w:name="впр-в-xml"/>
    <w:p>
      <w:pPr>
        <w:pStyle w:val="Heading3"/>
      </w:pPr>
      <w:r>
        <w:t xml:space="preserve">ВПР в xml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ВПР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ВПР_XML</w:t>
            </w:r>
          </w:p>
        </w:tc>
        <w:tc>
          <w:tcPr/>
          <w:p>
            <w:pPr>
              <w:pStyle w:val="Compact"/>
            </w:pPr>
            <w:r>
              <w:t xml:space="preserve">в файле, в порядке строк параметров; режет пайплайн xml на сегменты. В UNO-pipeline при xml_excel_ods</w:t>
            </w:r>
            <w:r>
              <w:t xml:space="preserve"> </w:t>
            </w:r>
            <w:r>
              <w:rPr>
                <w:b/>
                <w:bCs/>
              </w:rPr>
              <w:t xml:space="preserve">не дублируется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гибрид-файл-uno-после-показа-книги"/>
    <w:p>
      <w:pPr>
        <w:pStyle w:val="Heading2"/>
      </w:pPr>
      <w:r>
        <w:t xml:space="preserve">2. Гибрид (файл + UNO после показа книги)</w:t>
      </w:r>
    </w:p>
    <w:bookmarkStart w:id="22" w:name="Xda632b40f0922e17345415356a594b1119976f2"/>
    <w:p>
      <w:pPr>
        <w:pStyle w:val="Heading3"/>
      </w:pPr>
      <w:r>
        <w:t xml:space="preserve">Очередь</w:t>
      </w:r>
      <w:r>
        <w:t xml:space="preserve"> </w:t>
      </w:r>
      <w:r>
        <w:rPr>
          <w:rStyle w:val="VerbatimChar"/>
        </w:rPr>
        <w:t xml:space="preserve">_DIRECT_XML_UNO_PILOT_KEYS</w:t>
      </w:r>
      <w:r>
        <w:t xml:space="preserve"> </w:t>
      </w:r>
      <w:r>
        <w:t xml:space="preserve">→ «Постобработка_xml+UNO»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Почему UNO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заголовок_плюс_высота</w:t>
            </w:r>
          </w:p>
        </w:tc>
        <w:tc>
          <w:tcPr/>
          <w:p>
            <w:pPr>
              <w:pStyle w:val="Compact"/>
            </w:pPr>
            <w:r>
              <w:t xml:space="preserve">OptimalHeight / оформление шапки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перенос_и_авто_высота</w:t>
            </w:r>
          </w:p>
        </w:tc>
        <w:tc>
          <w:tcPr/>
          <w:p>
            <w:pPr>
              <w:pStyle w:val="Compact"/>
            </w:pPr>
            <w:r>
              <w:t xml:space="preserve">autofit строк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авто_высота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авто_ширина</w:t>
            </w:r>
          </w:p>
        </w:tc>
        <w:tc>
          <w:tcPr/>
          <w:p>
            <w:pPr>
              <w:pStyle w:val="Compact"/>
            </w:pPr>
            <w:r>
              <w:t xml:space="preserve">OptimalHeight / OptimalWidth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автофильтр</w:t>
            </w:r>
          </w:p>
        </w:tc>
        <w:tc>
          <w:tcPr/>
          <w:p>
            <w:pPr>
              <w:pStyle w:val="Compact"/>
            </w:pPr>
            <w:r>
              <w:t xml:space="preserve">DatabaseRanges + AutoFilter</w:t>
            </w:r>
          </w:p>
        </w:tc>
      </w:tr>
    </w:tbl>
    <w:bookmarkEnd w:id="22"/>
    <w:bookmarkStart w:id="23" w:name="freeze-после-показа-окна"/>
    <w:p>
      <w:pPr>
        <w:pStyle w:val="Heading3"/>
      </w:pPr>
      <w:r>
        <w:t xml:space="preserve">Freeze (после показа окна)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Почему отдельно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закрепить_заголовок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freezeAtPosition</w:t>
            </w:r>
            <w:r>
              <w:t xml:space="preserve"> </w:t>
            </w:r>
            <w:r>
              <w:t xml:space="preserve">не работает при Hidden; также финальный шаг через</w:t>
            </w:r>
            <w:r>
              <w:t xml:space="preserve"> </w:t>
            </w:r>
            <w:r>
              <w:rPr>
                <w:rStyle w:val="VerbatimChar"/>
              </w:rPr>
              <w:t xml:space="preserve">lm_set_freeze_defer_hook</w:t>
            </w:r>
          </w:p>
        </w:tc>
      </w:tr>
    </w:tbl>
    <w:bookmarkEnd w:id="23"/>
    <w:bookmarkStart w:id="24" w:name="формулы"/>
    <w:p>
      <w:pPr>
        <w:pStyle w:val="Heading3"/>
      </w:pPr>
      <w:r>
        <w:t xml:space="preserve">Формулы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После reopen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применить_формулу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as_values</w:t>
            </w:r>
          </w:p>
        </w:tc>
        <w:tc>
          <w:tcPr/>
          <w:p>
            <w:pPr>
              <w:pStyle w:val="Compact"/>
            </w:pPr>
            <w:r>
              <w:t xml:space="preserve">запись формул</w:t>
            </w:r>
          </w:p>
        </w:tc>
        <w:tc>
          <w:tcPr/>
          <w:p>
            <w:pPr>
              <w:pStyle w:val="Compact"/>
            </w:pPr>
            <w:r>
              <w:t xml:space="preserve">вычисление → значения</w:t>
            </w:r>
          </w:p>
        </w:tc>
      </w:tr>
    </w:tbl>
    <w:bookmarkEnd w:id="24"/>
    <w:bookmarkStart w:id="25" w:name="автофильтр-один-диапазон-на-лист"/>
    <w:p>
      <w:pPr>
        <w:pStyle w:val="Heading3"/>
      </w:pPr>
      <w:r>
        <w:t xml:space="preserve">Автофильтр: один диапазон на лист</w:t>
      </w:r>
    </w:p>
    <w:p>
      <w:pPr>
        <w:pStyle w:val="FirstParagraph"/>
      </w:pPr>
      <w:r>
        <w:t xml:space="preserve">Встроенный</w:t>
      </w:r>
      <w:r>
        <w:t xml:space="preserve"> </w:t>
      </w:r>
      <w:r>
        <w:rPr>
          <w:rStyle w:val="VerbatimChar"/>
        </w:rPr>
        <w:t xml:space="preserve">AF_*</w:t>
      </w:r>
      <w:r>
        <w:t xml:space="preserve"> </w:t>
      </w:r>
      <w:r>
        <w:t xml:space="preserve">(Автофильтр_результата) и</w:t>
      </w:r>
      <w:r>
        <w:t xml:space="preserve"> </w:t>
      </w:r>
      <w:r>
        <w:rPr>
          <w:rStyle w:val="VerbatimChar"/>
        </w:rPr>
        <w:t xml:space="preserve">AF_PP_*</w:t>
      </w:r>
      <w:r>
        <w:t xml:space="preserve"> </w:t>
      </w:r>
      <w:r>
        <w:t xml:space="preserve">(шаг постобработки) не ставятся вместе — иначе стрелки на шапке и на первой строке данных.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отладка-и-журнал"/>
    <w:p>
      <w:pPr>
        <w:pStyle w:val="Heading2"/>
      </w:pPr>
      <w:r>
        <w:t xml:space="preserve">3. Отладка и журнал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MERGE_DEBUG=Да</w:t>
            </w:r>
          </w:p>
        </w:tc>
        <w:tc>
          <w:tcPr/>
          <w:p>
            <w:pPr>
              <w:pStyle w:val="Compact"/>
            </w:pPr>
            <w:r>
              <w:t xml:space="preserve">Подробный вывод в консоль (</w:t>
            </w:r>
            <w:r>
              <w:rPr>
                <w:rStyle w:val="VerbatimChar"/>
              </w:rPr>
              <w:t xml:space="preserve">[MERGE_DEBUG]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[direct]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MERGE_DEBUG_CONSOLE_LOG_TO_WORKSHEET=Да</w:t>
            </w:r>
          </w:p>
        </w:tc>
        <w:tc>
          <w:tcPr/>
          <w:p>
            <w:pPr>
              <w:pStyle w:val="Compact"/>
            </w:pPr>
            <w:r>
              <w:t xml:space="preserve">Зеркало консоли на лист «Сбор_книг_лог» (</w:t>
            </w:r>
            <w:r>
              <w:rPr>
                <w:rStyle w:val="VerbatimChar"/>
              </w:rPr>
              <w:t xml:space="preserve">Время \| Сообщение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На время закрытия книги в xml-фазе сообщения буферизуются и сбрасываются после reopen.</w:t>
      </w:r>
    </w:p>
    <w:p>
      <w:r>
        <w:pict>
          <v:rect style="width:0;height:1.5pt" o:hralign="center" o:hrstd="t" o:hr="t"/>
        </w:pict>
      </w:r>
    </w:p>
    <w:bookmarkEnd w:id="27"/>
    <w:bookmarkStart w:id="28" w:name="changelog-сжатый"/>
    <w:p>
      <w:pPr>
        <w:pStyle w:val="Heading2"/>
      </w:pPr>
      <w:r>
        <w:t xml:space="preserve">4. Changelog (сжатый)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…–3.10.66</w:t>
            </w:r>
          </w:p>
        </w:tc>
        <w:tc>
          <w:tcPr/>
          <w:p>
            <w:pPr>
              <w:pStyle w:val="Compact"/>
            </w:pPr>
            <w:r>
              <w:t xml:space="preserve">пайплайн xml, file-visual/structural, ВПР_XML, sync имён, очередь новых листов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3.10.70–71</w:t>
            </w:r>
          </w:p>
        </w:tc>
        <w:tc>
          <w:tcPr/>
          <w:p>
            <w:pPr>
              <w:pStyle w:val="Compact"/>
            </w:pPr>
            <w:r>
              <w:t xml:space="preserve">copy + xml:</w:t>
            </w:r>
            <w:r>
              <w:t xml:space="preserve"> </w:t>
            </w:r>
            <w:r>
              <w:rPr>
                <w:rStyle w:val="VerbatimChar"/>
              </w:rPr>
              <w:t xml:space="preserve">удаление_верхних_строк</w:t>
            </w:r>
            <w:r>
              <w:t xml:space="preserve">, автообрезка по</w:t>
            </w:r>
            <w:r>
              <w:t xml:space="preserve"> </w:t>
            </w:r>
            <w:r>
              <w:rPr>
                <w:rStyle w:val="VerbatimChar"/>
              </w:rPr>
              <w:t xml:space="preserve">Строка_Заголовков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3.10.74–75</w:t>
            </w:r>
          </w:p>
        </w:tc>
        <w:tc>
          <w:tcPr/>
          <w:p>
            <w:pPr>
              <w:pStyle w:val="Compact"/>
            </w:pPr>
            <w:r>
              <w:t xml:space="preserve">freeze defer; буфер лога при close/reopen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3.10.79</w:t>
            </w:r>
          </w:p>
        </w:tc>
        <w:tc>
          <w:tcPr/>
          <w:p>
            <w:pPr>
              <w:pStyle w:val="Compact"/>
            </w:pPr>
            <w:r>
              <w:t xml:space="preserve">UNO-постобработка (Диапазон/Строка/финал)</w:t>
            </w:r>
            <w:r>
              <w:t xml:space="preserve"> </w:t>
            </w:r>
            <w:r>
              <w:rPr>
                <w:b/>
                <w:bCs/>
              </w:rPr>
              <w:t xml:space="preserve">после показа</w:t>
            </w:r>
            <w:r>
              <w:t xml:space="preserve"> </w:t>
            </w:r>
            <w:r>
              <w:t xml:space="preserve">книги; статус в строке состояния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3.10.80</w:t>
            </w:r>
          </w:p>
        </w:tc>
        <w:tc>
          <w:tcPr/>
          <w:p>
            <w:pPr>
              <w:pStyle w:val="Compact"/>
            </w:pPr>
            <w:r>
              <w:t xml:space="preserve">copy + xml: проход текстовых дат (</w:t>
            </w:r>
            <w:r>
              <w:rPr>
                <w:rStyle w:val="VerbatimChar"/>
              </w:rPr>
              <w:t xml:space="preserve">direct_apply_copy_sheets_convert_datetimes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_direct_try_parse_datetime_text</w:t>
            </w:r>
            <w:r>
              <w:t xml:space="preserve"> </w:t>
            </w:r>
            <w:r>
              <w:t xml:space="preserve">с апострофом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3.10.81</w:t>
            </w:r>
          </w:p>
        </w:tc>
        <w:tc>
          <w:tcPr/>
          <w:p>
            <w:pPr>
              <w:pStyle w:val="Compact"/>
            </w:pPr>
            <w:r>
              <w:t xml:space="preserve">copy + xml: числа с разделителями разрядов (пробел,</w:t>
            </w:r>
            <w:r>
              <w:t xml:space="preserve"> </w:t>
            </w:r>
            <w:r>
              <w:rPr>
                <w:rStyle w:val="VerbatimChar"/>
              </w:rPr>
              <w:t xml:space="preserve">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/</w:t>
            </w:r>
            <w:r>
              <w:rPr>
                <w:rStyle w:val="VerbatimChar"/>
              </w:rPr>
              <w:t xml:space="preserve">.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_direct_try_parse_number_text</w:t>
            </w:r>
          </w:p>
        </w:tc>
      </w:tr>
    </w:tbl>
    <w:p>
      <w:pPr>
        <w:pStyle w:val="BodyText"/>
      </w:pPr>
      <w:r>
        <w:t xml:space="preserve">Спека-черновик:</w:t>
      </w:r>
      <w:r>
        <w:t xml:space="preserve"> </w:t>
      </w:r>
      <w:r>
        <w:rPr>
          <w:rStyle w:val="VerbatimChar"/>
        </w:rPr>
        <w:t xml:space="preserve">todo/xml.txt</w:t>
      </w:r>
      <w:r>
        <w:t xml:space="preserve">.</w:t>
      </w:r>
      <w:r>
        <w:br/>
      </w:r>
      <w:r>
        <w:t xml:space="preserve">Код:</w:t>
      </w:r>
      <w:r>
        <w:t xml:space="preserve"> </w:t>
      </w:r>
      <w:r>
        <w:rPr>
          <w:rStyle w:val="VerbatimChar"/>
        </w:rPr>
        <w:t xml:space="preserve">macro-lib/pythonpath/libre_macros_direct_lib.py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macro-lib/collect_workbooks.py</w:t>
      </w:r>
      <w:r>
        <w:t xml:space="preserve">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2026-10-20T08:54:45Z</dcterms:created>
  <dcterms:modified xsi:type="dcterms:W3CDTF">2026-10-20T08:54:45Z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