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оркестратор-collect_pack"/>
    <w:p>
      <w:pPr>
        <w:pStyle w:val="Heading1"/>
      </w:pPr>
      <w:r>
        <w:t xml:space="preserve">Оркестратор</w:t>
      </w:r>
      <w:r>
        <w:t xml:space="preserve"> </w:t>
      </w:r>
      <w:r>
        <w:rPr>
          <w:rStyle w:val="VerbatimChar"/>
        </w:rPr>
        <w:t xml:space="preserve">collect_pack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rPr>
          <w:b/>
          <w:bCs/>
        </w:rPr>
        <w:t xml:space="preserve">3.10.798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macro-lib/version.txt</w:t>
      </w:r>
      <w:r>
        <w:t xml:space="preserve">).</w:t>
      </w:r>
      <w:r>
        <w:br/>
      </w:r>
      <w:r>
        <w:rPr>
          <w:b/>
          <w:bCs/>
        </w:rPr>
        <w:t xml:space="preserve">Код:</w:t>
      </w:r>
      <w:r>
        <w:t xml:space="preserve"> </w:t>
      </w:r>
      <w:r>
        <w:rPr>
          <w:rStyle w:val="VerbatimChar"/>
        </w:rPr>
        <w:t xml:space="preserve">collect_workbooks.collect_pack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pythonpath/libre_macros_pack_orchestrator_lib.py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…_cfg.py</w:t>
      </w:r>
      <w:r>
        <w:t xml:space="preserve">).</w:t>
      </w:r>
    </w:p>
    <w:p>
      <w:pPr>
        <w:pStyle w:val="BodyText"/>
      </w:pPr>
      <w:r>
        <w:t xml:space="preserve">Имя экспорта и пункт меню</w:t>
      </w:r>
      <w:r>
        <w:t xml:space="preserve"> </w:t>
      </w:r>
      <w:r>
        <w:rPr>
          <w:b/>
          <w:bCs/>
        </w:rPr>
        <w:t xml:space="preserve">не менялись</w:t>
      </w:r>
      <w:r>
        <w:t xml:space="preserve">: макрос по-прежнему называется</w:t>
      </w:r>
      <w:r>
        <w:t xml:space="preserve"> </w:t>
      </w:r>
      <w:r>
        <w:rPr>
          <w:rStyle w:val="VerbatimChar"/>
        </w:rPr>
        <w:t xml:space="preserve">collect_pack</w:t>
      </w:r>
      <w:r>
        <w:t xml:space="preserve">, по смыслу это</w:t>
      </w:r>
      <w:r>
        <w:t xml:space="preserve"> </w:t>
      </w:r>
      <w:r>
        <w:rPr>
          <w:b/>
          <w:bCs/>
        </w:rPr>
        <w:t xml:space="preserve">оркестратор</w:t>
      </w:r>
      <w:r>
        <w:t xml:space="preserve"> </w:t>
      </w:r>
      <w:r>
        <w:t xml:space="preserve">запусков сбора по листам группы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.</w:t>
      </w:r>
    </w:p>
    <w:p>
      <w:pPr>
        <w:pStyle w:val="BodyText"/>
      </w:pPr>
      <w:r>
        <w:t xml:space="preserve">Связано:</w:t>
      </w:r>
      <w:r>
        <w:t xml:space="preserve"> </w:t>
      </w:r>
      <w:hyperlink r:id="rId9">
        <w:r>
          <w:rPr>
            <w:rStyle w:val="Hyperlink"/>
          </w:rPr>
          <w:t xml:space="preserve">04_DATA_COLLECTION.md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09_ARCHITECTURE.md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06_PARAM_WIZARD.md</w:t>
        </w:r>
      </w:hyperlink>
      <w:r>
        <w:t xml:space="preserve"> </w:t>
      </w:r>
      <w:r>
        <w:t xml:space="preserve">(каталог пресетов).</w:t>
      </w:r>
    </w:p>
    <w:p>
      <w:r>
        <w:pict>
          <v:rect style="width:0;height:1.5pt" o:hralign="center" o:hrstd="t" o:hr="t"/>
        </w:pict>
      </w:r>
    </w:p>
    <w:bookmarkStart w:id="12" w:name="назначение"/>
    <w:p>
      <w:pPr>
        <w:pStyle w:val="Heading2"/>
      </w:pPr>
      <w:r>
        <w:t xml:space="preserve">1. Назначение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5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Было (legacy)</w:t>
            </w:r>
          </w:p>
        </w:tc>
        <w:tc>
          <w:tcPr/>
          <w:p>
            <w:pPr>
              <w:pStyle w:val="Compact"/>
            </w:pPr>
            <w:r>
              <w:t xml:space="preserve">Сейчас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  <w:r>
              <w:t xml:space="preserve"> </w:t>
            </w:r>
            <w:r>
              <w:t xml:space="preserve">→ всегда</w:t>
            </w:r>
            <w:r>
              <w:t xml:space="preserve"> </w:t>
            </w:r>
            <w:r>
              <w:rPr>
                <w:rStyle w:val="VerbatimChar"/>
              </w:rPr>
              <w:t xml:space="preserve">collect_reset_db_ranges</w:t>
            </w:r>
          </w:p>
        </w:tc>
        <w:tc>
          <w:tcPr/>
          <w:p>
            <w:pPr>
              <w:pStyle w:val="Compact"/>
            </w:pPr>
            <w:r>
              <w:t xml:space="preserve">Диалог: выбрать</w:t>
            </w:r>
            <w:r>
              <w:t xml:space="preserve"> </w:t>
            </w:r>
            <w:r>
              <w:rPr>
                <w:b/>
                <w:bCs/>
              </w:rPr>
              <w:t xml:space="preserve">один или несколько</w:t>
            </w:r>
            <w:r>
              <w:t xml:space="preserve"> </w:t>
            </w:r>
            <w:r>
              <w:t xml:space="preserve">листов параметров,</w:t>
            </w:r>
            <w:r>
              <w:t xml:space="preserve"> </w:t>
            </w:r>
            <w:r>
              <w:rPr>
                <w:b/>
                <w:bCs/>
              </w:rPr>
              <w:t xml:space="preserve">порядок</w:t>
            </w:r>
            <w:r>
              <w:t xml:space="preserve">, опционально сброс DatabaseRange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активный лист параметров</w:t>
            </w:r>
          </w:p>
        </w:tc>
        <w:tc>
          <w:tcPr/>
          <w:p>
            <w:pPr>
              <w:pStyle w:val="Compact"/>
            </w:pPr>
            <w:r>
              <w:t xml:space="preserve">Для pack активный лист заранее не обязателен</w:t>
            </w:r>
          </w:p>
        </w:tc>
      </w:tr>
    </w:tbl>
    <w:p>
      <w:pPr>
        <w:pStyle w:val="BodyText"/>
      </w:pPr>
      <w:r>
        <w:t xml:space="preserve">Отдельный макрос</w:t>
      </w:r>
      <w:r>
        <w:t xml:space="preserve"> </w:t>
      </w:r>
      <w:r>
        <w:rPr>
          <w:rStyle w:val="VerbatimChar"/>
          <w:b/>
          <w:bCs/>
        </w:rPr>
        <w:t xml:space="preserve">collect_workbooks</w:t>
      </w:r>
      <w:r>
        <w:t xml:space="preserve"> </w:t>
      </w:r>
      <w:r>
        <w:t xml:space="preserve">по-прежнему работает с</w:t>
      </w:r>
      <w:r>
        <w:t xml:space="preserve"> </w:t>
      </w:r>
      <w:r>
        <w:rPr>
          <w:b/>
          <w:bCs/>
        </w:rPr>
        <w:t xml:space="preserve">одним</w:t>
      </w:r>
      <w:r>
        <w:t xml:space="preserve"> </w:t>
      </w:r>
      <w:r>
        <w:t xml:space="preserve">конфигом (при нескольких листах группы нужен активный).</w:t>
      </w:r>
    </w:p>
    <w:p>
      <w:r>
        <w:pict>
          <v:rect style="width:0;height:1.5pt" o:hralign="center" o:hrstd="t" o:hr="t"/>
        </w:pict>
      </w:r>
    </w:p>
    <w:bookmarkEnd w:id="12"/>
    <w:bookmarkStart w:id="16" w:name="ui"/>
    <w:p>
      <w:pPr>
        <w:pStyle w:val="Heading2"/>
      </w:pPr>
      <w:r>
        <w:t xml:space="preserve">2. UI</w:t>
      </w:r>
    </w:p>
    <w:p>
      <w:pPr>
        <w:pStyle w:val="FirstParagraph"/>
      </w:pPr>
      <w:r>
        <w:t xml:space="preserve">Заголовок окна:</w:t>
      </w:r>
      <w:r>
        <w:t xml:space="preserve"> </w:t>
      </w:r>
      <w:r>
        <w:rPr>
          <w:b/>
          <w:bCs/>
        </w:rPr>
        <w:t xml:space="preserve">«Оркестратор сбора (collect_pack)»</w:t>
      </w:r>
      <w:r>
        <w:t xml:space="preserve">. Тема — soft gray (как у остальных диалогов пакета).</w:t>
      </w:r>
    </w:p>
    <w:bookmarkStart w:id="13" w:name="несколько-листов-параметры_объединения"/>
    <w:p>
      <w:pPr>
        <w:pStyle w:val="Heading3"/>
      </w:pPr>
      <w:r>
        <w:t xml:space="preserve">Несколько листов</w:t>
      </w:r>
      <w:r>
        <w:t xml:space="preserve"> </w:t>
      </w:r>
      <w:r>
        <w:rPr>
          <w:rStyle w:val="VerbatimChar"/>
        </w:rPr>
        <w:t xml:space="preserve">Параметры_Объединения*</w:t>
      </w:r>
    </w:p>
    <w:p>
      <w:pPr>
        <w:pStyle w:val="Compact"/>
        <w:numPr>
          <w:ilvl w:val="0"/>
          <w:numId w:val="1001"/>
        </w:numPr>
      </w:pPr>
      <w:r>
        <w:t xml:space="preserve">Список вкладок (порядок по умолчанию —</w:t>
      </w:r>
      <w:r>
        <w:t xml:space="preserve"> </w:t>
      </w:r>
      <w:r>
        <w:rPr>
          <w:b/>
          <w:bCs/>
        </w:rPr>
        <w:t xml:space="preserve">слева направо</w:t>
      </w:r>
      <w:r>
        <w:t xml:space="preserve"> </w:t>
      </w:r>
      <w:r>
        <w:t xml:space="preserve">в книге); в строке префикс</w:t>
      </w:r>
      <w:r>
        <w:t xml:space="preserve"> </w:t>
      </w:r>
      <w:r>
        <w:rPr>
          <w:rStyle w:val="VerbatimChar"/>
        </w:rPr>
        <w:t xml:space="preserve">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❌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Мультивыбор +</w:t>
      </w:r>
      <w:r>
        <w:t xml:space="preserve"> </w:t>
      </w:r>
      <w:r>
        <w:rPr>
          <w:b/>
          <w:bCs/>
        </w:rPr>
        <w:t xml:space="preserve">«Вкл/Выкл»</w:t>
      </w:r>
      <w:r>
        <w:t xml:space="preserve">; двойной клик по пункту — переключить;</w:t>
      </w:r>
      <w:r>
        <w:t xml:space="preserve"> </w:t>
      </w:r>
      <w:r>
        <w:rPr>
          <w:b/>
          <w:bCs/>
        </w:rPr>
        <w:t xml:space="preserve">«Выше»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«Ниже»</w:t>
      </w:r>
      <w:r>
        <w:t xml:space="preserve"> </w:t>
      </w:r>
      <w:r>
        <w:t xml:space="preserve">— порядок.</w:t>
      </w:r>
    </w:p>
    <w:p>
      <w:pPr>
        <w:pStyle w:val="Compact"/>
        <w:numPr>
          <w:ilvl w:val="0"/>
          <w:numId w:val="1001"/>
        </w:numPr>
      </w:pPr>
      <w:r>
        <w:t xml:space="preserve">Галочка</w:t>
      </w:r>
      <w:r>
        <w:t xml:space="preserve"> </w:t>
      </w:r>
      <w:r>
        <w:rPr>
          <w:b/>
          <w:bCs/>
        </w:rPr>
        <w:t xml:space="preserve">«Сброс именованных диапазонов (простой автофильтр)»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collect_reset_db_ranges</w:t>
      </w:r>
      <w:r>
        <w:t xml:space="preserve"> </w:t>
      </w:r>
      <w:r>
        <w:t xml:space="preserve">(persist; без сохранённых настроек — выкл.).</w:t>
      </w:r>
    </w:p>
    <w:p>
      <w:pPr>
        <w:pStyle w:val="Compact"/>
        <w:numPr>
          <w:ilvl w:val="0"/>
          <w:numId w:val="1001"/>
        </w:numPr>
      </w:pPr>
      <w:r>
        <w:t xml:space="preserve">Галочка</w:t>
      </w:r>
      <w:r>
        <w:t xml:space="preserve"> </w:t>
      </w:r>
      <w:r>
        <w:rPr>
          <w:b/>
          <w:bCs/>
        </w:rPr>
        <w:t xml:space="preserve">«Автопродолжение шагов…»</w:t>
      </w:r>
      <w:r>
        <w:t xml:space="preserve"> </w:t>
      </w:r>
      <w:r>
        <w:t xml:space="preserve">— без диалога «Запуск» между шагами и без промежуточного MessageBox при успехе;</w:t>
      </w:r>
      <w:r>
        <w:t xml:space="preserve"> </w:t>
      </w:r>
      <w:r>
        <w:rPr>
          <w:b/>
          <w:bCs/>
        </w:rPr>
        <w:t xml:space="preserve">по умолчанию вкл.</w:t>
      </w:r>
      <w:r>
        <w:t xml:space="preserve"> </w:t>
      </w:r>
      <w:r>
        <w:t xml:space="preserve">Сбой шага обрывает очередь (итог ошибки показывается).</w:t>
      </w:r>
    </w:p>
    <w:p>
      <w:pPr>
        <w:pStyle w:val="Compact"/>
        <w:numPr>
          <w:ilvl w:val="0"/>
          <w:numId w:val="1001"/>
        </w:numPr>
      </w:pPr>
      <w:r>
        <w:t xml:space="preserve">«Сохранить настройки» / «Запустить» / «Отмена».</w:t>
      </w:r>
    </w:p>
    <w:p>
      <w:pPr>
        <w:pStyle w:val="SourceCode"/>
      </w:pPr>
      <w:r>
        <w:rPr>
          <w:rStyle w:val="VerbatimChar"/>
        </w:rPr>
        <w:t xml:space="preserve">┌─ Оркестратор сбора (collect_pack) 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Отметьте листы параметров и задайте порядок запуска.            │</w:t>
      </w:r>
      <w:r>
        <w:br/>
      </w:r>
      <w:r>
        <w:rPr>
          <w:rStyle w:val="VerbatimChar"/>
        </w:rPr>
        <w:t xml:space="preserve">│  Мультивыбор: «Вкл/Выкл» для группы; двойной клик — пункт;       │</w:t>
      </w:r>
      <w:r>
        <w:br/>
      </w:r>
      <w:r>
        <w:rPr>
          <w:rStyle w:val="VerbatimChar"/>
        </w:rPr>
        <w:t xml:space="preserve">│  «Выше»/«Ниже» — порядок.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☑  Параметры_Объединения                 │  │ [ Вкл/Выкл ] │  │</w:t>
      </w:r>
      <w:r>
        <w:br/>
      </w:r>
      <w:r>
        <w:rPr>
          <w:rStyle w:val="VerbatimChar"/>
        </w:rPr>
        <w:t xml:space="preserve">│  │ ☑  Параметры_Объединения_2           ◀──│──│  [ Выше ]    │  │</w:t>
      </w:r>
      <w:r>
        <w:br/>
      </w:r>
      <w:r>
        <w:rPr>
          <w:rStyle w:val="VerbatimChar"/>
        </w:rPr>
        <w:t xml:space="preserve">│  │ ❌ Параметры_Объединения_3               │  │  [ Ниже ]   │  │</w:t>
      </w:r>
      <w:r>
        <w:br/>
      </w:r>
      <w:r>
        <w:rPr>
          <w:rStyle w:val="VerbatimChar"/>
        </w:rPr>
        <w:t xml:space="preserve">│  │                                          │  └──────────────┘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☑ Сброс именованных диапазонов (простой автофильтр)             │</w:t>
      </w:r>
      <w:r>
        <w:br/>
      </w:r>
      <w:r>
        <w:rPr>
          <w:rStyle w:val="VerbatimChar"/>
        </w:rPr>
        <w:t xml:space="preserve">│  ☑ Автопродолжение шагов (без подтверждения «Запуск» …)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 Сохранить настройки ]              [ Запустить ] [ Отмена ]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один-лист-параметров"/>
    <w:p>
      <w:pPr>
        <w:pStyle w:val="Heading3"/>
      </w:pPr>
      <w:r>
        <w:t xml:space="preserve">Один лист параметров</w:t>
      </w:r>
    </w:p>
    <w:p>
      <w:pPr>
        <w:pStyle w:val="FirstParagraph"/>
      </w:pPr>
      <w:r>
        <w:t xml:space="preserve">Упрощённое подтверждение: имя листа + галочка сброса + Запустить / Отмена (списка, порядка и автопродолжения нет).</w:t>
      </w:r>
    </w:p>
    <w:p>
      <w:pPr>
        <w:pStyle w:val="SourceCode"/>
      </w:pPr>
      <w:r>
        <w:rPr>
          <w:rStyle w:val="VerbatimChar"/>
        </w:rPr>
        <w:t xml:space="preserve">┌─ Оркестратор сбора (collect_pack) 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Будет запущен сбор с параметрами листа                          │</w:t>
      </w:r>
      <w:r>
        <w:br/>
      </w:r>
      <w:r>
        <w:rPr>
          <w:rStyle w:val="VerbatimChar"/>
        </w:rPr>
        <w:t xml:space="preserve">│  «Параметры_Объединения».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☑ Сброс именованных диапазонов (простой автофильтр)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[ Сохранить настройки ]              [ Запустить ] [ Отмена ]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14"/>
    <w:bookmarkStart w:id="15" w:name="нет-листов-параметров"/>
    <w:p>
      <w:pPr>
        <w:pStyle w:val="Heading3"/>
      </w:pPr>
      <w:r>
        <w:t xml:space="preserve">Нет листов параметров</w:t>
      </w:r>
    </w:p>
    <w:p>
      <w:pPr>
        <w:pStyle w:val="FirstParagraph"/>
      </w:pPr>
      <w:r>
        <w:t xml:space="preserve">Сообщение об отсутствии группы; диалог не показывается.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ersist-настроек"/>
    <w:p>
      <w:pPr>
        <w:pStyle w:val="Heading2"/>
      </w:pPr>
      <w:r>
        <w:t xml:space="preserve">3. Persist настроек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%APPDATA%/libre-macros/collect_workbooks/</w:t>
            </w:r>
            <w:r>
              <w:t xml:space="preserve"> </w:t>
            </w:r>
            <w:r>
              <w:t xml:space="preserve">(Windows) или</w:t>
            </w:r>
            <w:r>
              <w:t xml:space="preserve"> </w:t>
            </w:r>
            <w:r>
              <w:rPr>
                <w:rStyle w:val="VerbatimChar"/>
              </w:rPr>
              <w:t xml:space="preserve">~/.config/libre-macros/collect_workbooks/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collect_pack_orchestrator.json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абсолютный путь к файлу книги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Книга не сохранена</w:t>
            </w:r>
          </w:p>
        </w:tc>
        <w:tc>
          <w:tcPr/>
          <w:p>
            <w:pPr>
              <w:pStyle w:val="Compact"/>
            </w:pPr>
            <w:r>
              <w:t xml:space="preserve">«Сохранить настройки» → ошибка</w:t>
            </w:r>
          </w:p>
        </w:tc>
      </w:tr>
    </w:tbl>
    <w:p>
      <w:pPr>
        <w:pStyle w:val="BodyText"/>
      </w:pPr>
      <w:r>
        <w:t xml:space="preserve">Черновик JSON:</w:t>
      </w:r>
      <w:r>
        <w:t xml:space="preserve"> </w:t>
      </w:r>
      <w:r>
        <w:rPr>
          <w:rStyle w:val="VerbatimChar"/>
        </w:rPr>
        <w:t xml:space="preserve">{ "v": 1, "books": { "/abs/path.ods": { "sheets": [{"name":"…","enabled":true}, …], "reset_db": true, "auto_continue": true } }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2" w:name="цикл-выполнения"/>
    <w:p>
      <w:pPr>
        <w:pStyle w:val="Heading2"/>
      </w:pPr>
      <w:r>
        <w:t xml:space="preserve">4. Цикл выполнения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Превалидация</w:t>
      </w:r>
      <w:r>
        <w:t xml:space="preserve"> </w:t>
      </w:r>
      <w:r>
        <w:rPr>
          <w:rStyle w:val="VerbatimChar"/>
        </w:rPr>
        <w:t xml:space="preserve">parse_collect_settings</w:t>
      </w:r>
      <w:r>
        <w:t xml:space="preserve"> </w:t>
      </w:r>
      <w:r>
        <w:t xml:space="preserve">по каждому листу плана — при ошибке цикл не стартует.</w:t>
      </w:r>
    </w:p>
    <w:p>
      <w:pPr>
        <w:pStyle w:val="Compact"/>
        <w:numPr>
          <w:ilvl w:val="0"/>
          <w:numId w:val="1002"/>
        </w:numPr>
      </w:pPr>
      <w:r>
        <w:t xml:space="preserve">Consent / лицензия —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 </w:t>
      </w:r>
      <w:r>
        <w:t xml:space="preserve">на сессию pack.</w:t>
      </w:r>
    </w:p>
    <w:p>
      <w:pPr>
        <w:pStyle w:val="Compact"/>
        <w:numPr>
          <w:ilvl w:val="0"/>
          <w:numId w:val="1002"/>
        </w:numPr>
      </w:pPr>
      <w:r>
        <w:t xml:space="preserve">Для каждого листа плана: активировать →</w:t>
      </w:r>
      <w:r>
        <w:t xml:space="preserve"> </w:t>
      </w:r>
      <w:r>
        <w:rPr>
          <w:rStyle w:val="VerbatimChar"/>
        </w:rPr>
        <w:t xml:space="preserve">set_run_param_sheet</w:t>
      </w:r>
      <w:r>
        <w:t xml:space="preserve"> </w:t>
      </w:r>
      <w:r>
        <w:t xml:space="preserve">→ назначить журнал →</w:t>
      </w:r>
      <w:r>
        <w:t xml:space="preserve"> </w:t>
      </w:r>
      <w:r>
        <w:rPr>
          <w:rStyle w:val="VerbatimChar"/>
        </w:rPr>
        <w:t xml:space="preserve">collect_workbooks_for_param_sheet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Прогресс «Диалог» — на каждую итерацию. При</w:t>
      </w:r>
      <w:r>
        <w:t xml:space="preserve"> </w:t>
      </w:r>
      <w:r>
        <w:rPr>
          <w:b/>
          <w:bCs/>
        </w:rPr>
        <w:t xml:space="preserve">автопродолжении</w:t>
      </w:r>
      <w:r>
        <w:t xml:space="preserve"> </w:t>
      </w:r>
      <w:r>
        <w:t xml:space="preserve">(план ≥2) диалог «Запуск» не показывается; промежуточный итог при успехе — без MessageBox (только журнал). При ошибке / без автопродолжения — как раньше. Отмена на шаге (если спрашивали) обрывает очередь.</w:t>
      </w:r>
    </w:p>
    <w:p>
      <w:pPr>
        <w:pStyle w:val="Compact"/>
        <w:numPr>
          <w:ilvl w:val="0"/>
          <w:numId w:val="1002"/>
        </w:numPr>
      </w:pPr>
      <w:r>
        <w:t xml:space="preserve">Книгу результата между шагами</w:t>
      </w:r>
      <w:r>
        <w:t xml:space="preserve"> </w:t>
      </w:r>
      <w:r>
        <w:rPr>
          <w:b/>
          <w:bCs/>
        </w:rPr>
        <w:t xml:space="preserve">не закрывать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Успех шага для продолжения — фактический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сбора (</w:t>
      </w:r>
      <w:r>
        <w:rPr>
          <w:rStyle w:val="VerbatimChar"/>
        </w:rPr>
        <w:t xml:space="preserve">_MERGE_LAST_COLLECT_OK</w:t>
      </w:r>
      <w:r>
        <w:t xml:space="preserve">), не только «запуск начат».</w:t>
      </w:r>
    </w:p>
    <w:bookmarkStart w:id="18" w:name="предварительное-удаление-листов"/>
    <w:p>
      <w:pPr>
        <w:pStyle w:val="Heading3"/>
      </w:pPr>
      <w:r>
        <w:t xml:space="preserve">Предварительное удаление листов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лист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maybe_clear_sheets</w:t>
            </w:r>
            <w:r>
              <w:t xml:space="preserve"> </w:t>
            </w:r>
            <w:r>
              <w:t xml:space="preserve">по правилам этого листа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≥2 листа</w:t>
            </w:r>
          </w:p>
        </w:tc>
        <w:tc>
          <w:tcPr/>
          <w:p>
            <w:pPr>
              <w:pStyle w:val="Compact"/>
            </w:pPr>
            <w:r>
              <w:t xml:space="preserve">Очистка только на</w:t>
            </w:r>
            <w:r>
              <w:t xml:space="preserve"> </w:t>
            </w:r>
            <w:r>
              <w:rPr>
                <w:b/>
                <w:bCs/>
              </w:rPr>
              <w:t xml:space="preserve">первом</w:t>
            </w:r>
            <w:r>
              <w:t xml:space="preserve">; на последующих —</w:t>
            </w:r>
            <w:r>
              <w:t xml:space="preserve"> </w:t>
            </w:r>
            <w:r>
              <w:rPr>
                <w:rStyle w:val="VerbatimChar"/>
              </w:rPr>
              <w:t xml:space="preserve">suppress_pre_clear=True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«Вовлечь листы»</w:t>
            </w:r>
          </w:p>
        </w:tc>
        <w:tc>
          <w:tcPr/>
          <w:p>
            <w:pPr>
              <w:pStyle w:val="Compact"/>
            </w:pPr>
            <w:r>
              <w:t xml:space="preserve">Pre-clear</w:t>
            </w:r>
            <w:r>
              <w:t xml:space="preserve"> </w:t>
            </w:r>
            <w:r>
              <w:rPr>
                <w:b/>
                <w:bCs/>
              </w:rPr>
              <w:t xml:space="preserve">всегда</w:t>
            </w:r>
            <w:r>
              <w:t xml:space="preserve"> </w:t>
            </w:r>
            <w:r>
              <w:t xml:space="preserve">подавлен (даже при одном листе)</w:t>
            </w:r>
          </w:p>
        </w:tc>
      </w:tr>
    </w:tbl>
    <w:p>
      <w:pPr>
        <w:pStyle w:val="BodyText"/>
      </w:pPr>
      <w:r>
        <w:t xml:space="preserve">Удаление/скрытие в</w:t>
      </w:r>
      <w:r>
        <w:t xml:space="preserve"> </w:t>
      </w:r>
      <w:r>
        <w:rPr>
          <w:rStyle w:val="VerbatimChar"/>
        </w:rPr>
        <w:t xml:space="preserve">Финальная_обработка</w:t>
      </w:r>
      <w:r>
        <w:t xml:space="preserve"> </w:t>
      </w:r>
      <w:r>
        <w:t xml:space="preserve">на каждом шаге — по конфигу, без ограничений оркестратора.</w:t>
      </w:r>
    </w:p>
    <w:bookmarkEnd w:id="18"/>
    <w:bookmarkStart w:id="19" w:name="журналы"/>
    <w:p>
      <w:pPr>
        <w:pStyle w:val="Heading3"/>
      </w:pPr>
      <w:r>
        <w:t xml:space="preserve">Журналы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Лист журнала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Сбор_книг_лог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N≥2, i-я итерация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Сбор_книг_лог_i</w:t>
            </w:r>
          </w:p>
        </w:tc>
      </w:tr>
    </w:tbl>
    <w:bookmarkEnd w:id="19"/>
    <w:bookmarkStart w:id="20" w:name="сброс-databaserange"/>
    <w:p>
      <w:pPr>
        <w:pStyle w:val="Heading3"/>
      </w:pPr>
      <w:r>
        <w:t xml:space="preserve">Сброс DatabaseRange</w:t>
      </w:r>
    </w:p>
    <w:p>
      <w:pPr>
        <w:pStyle w:val="Compact"/>
        <w:numPr>
          <w:ilvl w:val="0"/>
          <w:numId w:val="1003"/>
        </w:numPr>
      </w:pPr>
      <w:r>
        <w:t xml:space="preserve">Один раз</w:t>
      </w:r>
      <w:r>
        <w:t xml:space="preserve"> </w:t>
      </w:r>
      <w:r>
        <w:rPr>
          <w:b/>
          <w:bCs/>
        </w:rPr>
        <w:t xml:space="preserve">в конце</w:t>
      </w:r>
      <w:r>
        <w:t xml:space="preserve">, если галочка вкл. и</w:t>
      </w:r>
      <w:r>
        <w:t xml:space="preserve"> </w:t>
      </w:r>
      <w:r>
        <w:rPr>
          <w:b/>
          <w:bCs/>
        </w:rPr>
        <w:t xml:space="preserve">хотя бы одна</w:t>
      </w:r>
      <w:r>
        <w:t xml:space="preserve"> </w:t>
      </w:r>
      <w:r>
        <w:t xml:space="preserve">итерация успешна.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collect_reset_db_ranges</w:t>
      </w:r>
      <w:r>
        <w:t xml:space="preserve">: снять именованные DatabaseRanges, затем простой автофильтр через меню.</w:t>
      </w:r>
    </w:p>
    <w:p>
      <w:pPr>
        <w:pStyle w:val="Compact"/>
        <w:numPr>
          <w:ilvl w:val="0"/>
          <w:numId w:val="1003"/>
        </w:numPr>
      </w:pPr>
      <w:r>
        <w:t xml:space="preserve">После режима</w:t>
      </w:r>
      <w:r>
        <w:t xml:space="preserve"> </w:t>
      </w:r>
      <w:r>
        <w:rPr>
          <w:b/>
          <w:bCs/>
        </w:rPr>
        <w:t xml:space="preserve">«Вовлечь листы»</w:t>
      </w:r>
      <w:r>
        <w:t xml:space="preserve"> </w:t>
      </w:r>
      <w:r>
        <w:t xml:space="preserve">автофильтр ставится</w:t>
      </w:r>
      <w:r>
        <w:t xml:space="preserve"> </w:t>
      </w:r>
      <w:r>
        <w:rPr>
          <w:b/>
          <w:bCs/>
        </w:rPr>
        <w:t xml:space="preserve">только на вовлечённые</w:t>
      </w:r>
      <w:r>
        <w:t xml:space="preserve"> </w:t>
      </w:r>
      <w:r>
        <w:t xml:space="preserve">листы (</w:t>
      </w:r>
      <w:r>
        <w:rPr>
          <w:rStyle w:val="VerbatimChar"/>
        </w:rPr>
        <w:t xml:space="preserve">_MERGE_INVOLVED_SHEET_NAMES</w:t>
      </w:r>
      <w:r>
        <w:t xml:space="preserve">); иначе — на все неслужебные.</w:t>
      </w:r>
    </w:p>
    <w:bookmarkEnd w:id="20"/>
    <w:bookmarkStart w:id="21" w:name="код-возврата"/>
    <w:p>
      <w:pPr>
        <w:pStyle w:val="Heading3"/>
      </w:pPr>
      <w:r>
        <w:t xml:space="preserve">Код возврата</w:t>
      </w:r>
    </w:p>
    <w:p>
      <w:pPr>
        <w:pStyle w:val="FirstParagraph"/>
      </w:pPr>
      <w:r>
        <w:rPr>
          <w:rStyle w:val="VerbatimChar"/>
        </w:rPr>
        <w:t xml:space="preserve">True</w:t>
      </w:r>
      <w:r>
        <w:t xml:space="preserve">, только если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итерации плана успешны; иначе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Reset при</w:t>
      </w:r>
      <w:r>
        <w:t xml:space="preserve"> </w:t>
      </w:r>
      <w:r>
        <w:rPr>
          <w:rStyle w:val="VerbatimChar"/>
        </w:rPr>
        <w:t xml:space="preserve">reset_db &amp;&amp; any_ok</w:t>
      </w:r>
      <w:r>
        <w:t xml:space="preserve"> </w:t>
      </w:r>
      <w:r>
        <w:t xml:space="preserve">— независимо от полного успеха цепочки.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связь-с-вовлечь-листы"/>
    <w:p>
      <w:pPr>
        <w:pStyle w:val="Heading2"/>
      </w:pPr>
      <w:r>
        <w:t xml:space="preserve">5. Связь с «Вовлечь листы»</w:t>
      </w:r>
    </w:p>
    <w:p>
      <w:pPr>
        <w:pStyle w:val="FirstParagraph"/>
      </w:pPr>
      <w:r>
        <w:t xml:space="preserve">Типичный план из двух конфигов: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Параметры_Объединения_1</w:t>
      </w:r>
      <w:r>
        <w:t xml:space="preserve"> </w:t>
      </w:r>
      <w:r>
        <w:t xml:space="preserve">— сбор из внешних файлов (COPY / ONE / MANY).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Параметры_Объединения_2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Режим = Вовлечь листы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Файлы-Источники = эта_книга</w:t>
      </w:r>
      <w:r>
        <w:t xml:space="preserve">, постобработка/финал по уже созданным вкладкам.</w:t>
      </w:r>
    </w:p>
    <w:p>
      <w:pPr>
        <w:pStyle w:val="FirstParagraph"/>
      </w:pPr>
      <w:r>
        <w:rPr>
          <w:b/>
          <w:bCs/>
        </w:rPr>
        <w:t xml:space="preserve">Prevalidate:</w:t>
      </w:r>
      <w:r>
        <w:t xml:space="preserve"> </w:t>
      </w:r>
      <w:r>
        <w:t xml:space="preserve">при ручном вводе выше «Файлы-Источники» или плейсхолдерах</w:t>
      </w:r>
      <w:r>
        <w:t xml:space="preserve"> </w:t>
      </w:r>
      <w:r>
        <w:rPr>
          <w:rStyle w:val="VerbatimChar"/>
        </w:rPr>
        <w:t xml:space="preserve">&lt;&lt;Переменные.…&gt;&gt;</w:t>
      </w:r>
      <w:r>
        <w:t xml:space="preserve"> </w:t>
      </w:r>
      <w:r>
        <w:t xml:space="preserve">в путях проверка наличия файлов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выполняется на этапе prevalidate (иначе подставился бы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до диалога). Проверка — при реальном сборе листа, после ввода.</w:t>
      </w:r>
    </w:p>
    <w:p>
      <w:pPr>
        <w:pStyle w:val="BodyText"/>
      </w:pPr>
      <w:r>
        <w:t xml:space="preserve">В диалоге оркестратора есть кнопка</w:t>
      </w:r>
      <w:r>
        <w:t xml:space="preserve"> </w:t>
      </w:r>
      <w:r>
        <w:rPr>
          <w:b/>
          <w:bCs/>
        </w:rPr>
        <w:t xml:space="preserve">«Справка»</w:t>
      </w:r>
      <w:r>
        <w:t xml:space="preserve">.</w:t>
      </w:r>
    </w:p>
    <w:p>
      <w:pPr>
        <w:pStyle w:val="BodyText"/>
      </w:pPr>
      <w:r>
        <w:t xml:space="preserve">Подробнее:</w:t>
      </w:r>
      <w:r>
        <w:t xml:space="preserve"> </w:t>
      </w:r>
      <w:hyperlink r:id="rId9">
        <w:r>
          <w:rPr>
            <w:rStyle w:val="Hyperlink"/>
          </w:rPr>
          <w:t xml:space="preserve">04_DATA_COLLECTION.md</w:t>
        </w:r>
      </w:hyperlink>
      <w:r>
        <w:t xml:space="preserve"> </w:t>
      </w:r>
      <w:r>
        <w:t xml:space="preserve">§4.6.</w:t>
      </w:r>
    </w:p>
    <w:p>
      <w:r>
        <w:pict>
          <v:rect style="width:0;height:1.5pt" o:hralign="center" o:hrstd="t" o:hr="t"/>
        </w:pict>
      </w:r>
    </w:p>
    <w:bookmarkEnd w:id="23"/>
    <w:bookmarkStart w:id="24" w:name="ручная-проверка-кратко"/>
    <w:p>
      <w:pPr>
        <w:pStyle w:val="Heading2"/>
      </w:pPr>
      <w:r>
        <w:t xml:space="preserve">6. Ручная проверка (кратко)</w:t>
      </w:r>
    </w:p>
    <w:p>
      <w:pPr>
        <w:pStyle w:val="Compact"/>
        <w:numPr>
          <w:ilvl w:val="0"/>
          <w:numId w:val="1005"/>
        </w:numPr>
      </w:pPr>
      <w:r>
        <w:t xml:space="preserve">Один лист параметров → подтверждение → сбор + (опц.) reset; журнал</w:t>
      </w:r>
      <w:r>
        <w:t xml:space="preserve"> </w:t>
      </w:r>
      <w:r>
        <w:rPr>
          <w:rStyle w:val="VerbatimChar"/>
        </w:rPr>
        <w:t xml:space="preserve">Сбор_книг_лог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Несколько → два отмечены, автопродолжение вкл. → журналы</w:t>
      </w:r>
      <w:r>
        <w:t xml:space="preserve"> </w:t>
      </w:r>
      <w:r>
        <w:rPr>
          <w:rStyle w:val="VerbatimChar"/>
        </w:rPr>
        <w:t xml:space="preserve">_1</w:t>
      </w:r>
      <w:r>
        <w:t xml:space="preserve">,</w:t>
      </w:r>
      <w:r>
        <w:t xml:space="preserve"> </w:t>
      </w:r>
      <w:r>
        <w:rPr>
          <w:rStyle w:val="VerbatimChar"/>
        </w:rPr>
        <w:t xml:space="preserve">_2</w:t>
      </w:r>
      <w:r>
        <w:t xml:space="preserve"> </w:t>
      </w:r>
      <w:r>
        <w:t xml:space="preserve">без повторных «Запуск» / промежуточных OK.</w:t>
      </w:r>
    </w:p>
    <w:p>
      <w:pPr>
        <w:pStyle w:val="Compact"/>
        <w:numPr>
          <w:ilvl w:val="0"/>
          <w:numId w:val="1005"/>
        </w:numPr>
      </w:pPr>
      <w:r>
        <w:t xml:space="preserve">Автопродолжение выкл. → «Запуск» на каждом шаге.</w:t>
      </w:r>
    </w:p>
    <w:p>
      <w:pPr>
        <w:pStyle w:val="Compact"/>
        <w:numPr>
          <w:ilvl w:val="0"/>
          <w:numId w:val="1005"/>
        </w:numPr>
      </w:pPr>
      <w:r>
        <w:t xml:space="preserve">Отмена диалога оркестратора → ничего не запускается.</w:t>
      </w:r>
    </w:p>
    <w:p>
      <w:pPr>
        <w:pStyle w:val="Compact"/>
        <w:numPr>
          <w:ilvl w:val="0"/>
          <w:numId w:val="1005"/>
        </w:numPr>
      </w:pPr>
      <w:r>
        <w:t xml:space="preserve">Битый JSON на выбранном → превалидация, цикл не начинается.</w:t>
      </w:r>
    </w:p>
    <w:p>
      <w:pPr>
        <w:pStyle w:val="Compact"/>
        <w:numPr>
          <w:ilvl w:val="0"/>
          <w:numId w:val="1005"/>
        </w:numPr>
      </w:pPr>
      <w:r>
        <w:t xml:space="preserve">Галочка reset снята → без</w:t>
      </w:r>
      <w:r>
        <w:t xml:space="preserve"> </w:t>
      </w:r>
      <w:r>
        <w:rPr>
          <w:rStyle w:val="VerbatimChar"/>
        </w:rPr>
        <w:t xml:space="preserve">collect_reset_db_ranges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Ошибка на шаге 1 при автопродолжении → шаг 2 не стартует.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_DATA_COLLECTION.md" TargetMode="External" /><Relationship Type="http://schemas.openxmlformats.org/officeDocument/2006/relationships/hyperlink" Id="rId11" Target="06_PARAM_WIZARD.md" TargetMode="External" /><Relationship Type="http://schemas.openxmlformats.org/officeDocument/2006/relationships/hyperlink" Id="rId10" Target="09_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_DATA_COLLECTION.md" TargetMode="External" /><Relationship Type="http://schemas.openxmlformats.org/officeDocument/2006/relationships/hyperlink" Id="rId11" Target="06_PARAM_WIZARD.md" TargetMode="External" /><Relationship Type="http://schemas.openxmlformats.org/officeDocument/2006/relationships/hyperlink" Id="rId10" Target="09_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2026-10-20T08:54:45Z</dcterms:created>
  <dcterms:modified xsi:type="dcterms:W3CDTF">2026-10-20T08:54:45Z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