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отчёт-по-безопасности-libre-macros"/>
    <w:p>
      <w:pPr>
        <w:pStyle w:val="Heading1"/>
      </w:pPr>
      <w:r>
        <w:t xml:space="preserve">Отчёт по безопасности: libre-macros</w: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2026-07-08</w:t>
      </w:r>
      <w:r>
        <w:br/>
      </w:r>
      <w:r>
        <w:rPr>
          <w:b/>
          <w:bCs/>
        </w:rPr>
        <w:t xml:space="preserve">Версия макросов:</w:t>
      </w:r>
      <w:r>
        <w:t xml:space="preserve"> </w:t>
      </w:r>
      <w:r>
        <w:t xml:space="preserve">см.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(</w:t>
      </w:r>
      <w:r>
        <w:rPr>
          <w:b/>
          <w:bCs/>
        </w:rPr>
        <w:t xml:space="preserve">3.10.523</w:t>
      </w:r>
      <w:r>
        <w:t xml:space="preserve">)</w:t>
      </w:r>
      <w:r>
        <w:br/>
      </w:r>
      <w:r>
        <w:rPr>
          <w:b/>
          <w:bCs/>
        </w:rPr>
        <w:t xml:space="preserve">Область: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, встроенные библиотеки</w:t>
      </w:r>
      <w:r>
        <w:t xml:space="preserve"> </w:t>
      </w:r>
      <w:r>
        <w:rPr>
          <w:rStyle w:val="VerbatimChar"/>
        </w:rPr>
        <w:t xml:space="preserve">pythonpath/</w:t>
      </w:r>
      <w:r>
        <w:br/>
      </w:r>
      <w:r>
        <w:rPr>
          <w:b/>
          <w:bCs/>
        </w:rPr>
        <w:t xml:space="preserve">Метод:</w:t>
      </w:r>
      <w:r>
        <w:t xml:space="preserve"> </w:t>
      </w:r>
      <w:r>
        <w:t xml:space="preserve">статический анализ исходного кода, поиск опасных API, оценка модели доверия</w:t>
      </w:r>
    </w:p>
    <w:p>
      <w:r>
        <w:pict>
          <v:rect style="width:0;height:1.5pt" o:hralign="center" o:hrstd="t" o:hr="t"/>
        </w:pict>
      </w:r>
    </w:p>
    <w:bookmarkStart w:id="9" w:name="краткое-резюме"/>
    <w:p>
      <w:pPr>
        <w:pStyle w:val="Heading2"/>
      </w:pPr>
      <w:r>
        <w:t xml:space="preserve">Краткое резюме</w:t>
      </w:r>
    </w:p>
    <w:p>
      <w:pPr>
        <w:pStyle w:val="FirstParagraph"/>
      </w:pPr>
      <w:r>
        <w:t xml:space="preserve">Проект</w:t>
      </w:r>
      <w:r>
        <w:t xml:space="preserve"> </w:t>
      </w:r>
      <w:r>
        <w:rPr>
          <w:b/>
          <w:bCs/>
        </w:rPr>
        <w:t xml:space="preserve">libre-macros</w:t>
      </w:r>
      <w:r>
        <w:t xml:space="preserve"> </w:t>
      </w:r>
      <w:r>
        <w:t xml:space="preserve">— локальный макрос LibreOffice Calc для сбора данных из файлов и постобработки.</w:t>
      </w:r>
      <w:r>
        <w:t xml:space="preserve"> </w:t>
      </w:r>
      <w:r>
        <w:rPr>
          <w:b/>
          <w:bCs/>
        </w:rPr>
        <w:t xml:space="preserve">Сетевых вызовов в коде макросов нет</w:t>
      </w:r>
      <w:r>
        <w:t xml:space="preserve"> </w:t>
      </w:r>
      <w:r>
        <w:t xml:space="preserve">— прямой канал утечки «наружу» отсутствует. Основные риски связаны с</w:t>
      </w:r>
      <w:r>
        <w:t xml:space="preserve"> </w:t>
      </w:r>
      <w:r>
        <w:rPr>
          <w:b/>
          <w:bCs/>
        </w:rPr>
        <w:t xml:space="preserve">моделью доверия к параметрам книги</w:t>
      </w:r>
      <w:r>
        <w:t xml:space="preserve"> </w:t>
      </w:r>
      <w:r>
        <w:t xml:space="preserve">(лист «Параметры_Объединения»),</w:t>
      </w:r>
      <w:r>
        <w:t xml:space="preserve"> </w:t>
      </w:r>
      <w:r>
        <w:rPr>
          <w:b/>
          <w:bCs/>
        </w:rPr>
        <w:t xml:space="preserve">выполнением пользовательского Python</w:t>
      </w:r>
      <w:r>
        <w:t xml:space="preserve"> </w:t>
      </w:r>
      <w:r>
        <w:t xml:space="preserve">(колонки B/C) и</w:t>
      </w:r>
      <w:r>
        <w:t xml:space="preserve"> </w:t>
      </w:r>
      <w:r>
        <w:rPr>
          <w:b/>
          <w:bCs/>
        </w:rPr>
        <w:t xml:space="preserve">доступом к произвольным файлам на диске</w:t>
      </w:r>
      <w:r>
        <w:t xml:space="preserve"> </w:t>
      </w:r>
      <w:r>
        <w:t xml:space="preserve">через пути источников.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754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Кол-во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Песочница Python обходима; внешние источники могут быть изменены на диске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Высокий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Произвольное чтение файлов; произвольная загрузка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; утечка путей в журнал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Пароль инсталлятора; zip/XML DoS; широкие glob-маски; отладочный вывод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Конфиги в</w:t>
            </w:r>
            <w:r>
              <w:t xml:space="preserve"> </w:t>
            </w:r>
            <w:r>
              <w:rPr>
                <w:rStyle w:val="VerbatimChar"/>
              </w:rPr>
              <w:t xml:space="preserve">~/.config</w:t>
            </w:r>
            <w:r>
              <w:t xml:space="preserve">; временные файлы; парсинг XML меню LO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Вывод:</w:t>
      </w:r>
      <w:r>
        <w:t xml:space="preserve"> </w:t>
      </w:r>
      <w:r>
        <w:t xml:space="preserve">для доверенных сценариев (свои шаблоны, свои данные) риски управляемы. Для</w:t>
      </w:r>
      <w:r>
        <w:t xml:space="preserve"> </w:t>
      </w:r>
      <w:r>
        <w:rPr>
          <w:b/>
          <w:bCs/>
        </w:rPr>
        <w:t xml:space="preserve">чужих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.ods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.xltx</w:t>
      </w:r>
      <w:r>
        <w:rPr>
          <w:b/>
          <w:bCs/>
        </w:rPr>
        <w:t xml:space="preserve"> </w:t>
      </w:r>
      <w:r>
        <w:rPr>
          <w:b/>
          <w:bCs/>
        </w:rPr>
        <w:t xml:space="preserve">с макросом</w:t>
      </w:r>
      <w:r>
        <w:t xml:space="preserve"> </w:t>
      </w:r>
      <w:r>
        <w:t xml:space="preserve">— уровень риска</w:t>
      </w:r>
      <w:r>
        <w:t xml:space="preserve"> </w:t>
      </w:r>
      <w:r>
        <w:rPr>
          <w:b/>
          <w:bCs/>
        </w:rPr>
        <w:t xml:space="preserve">высокий</w:t>
      </w:r>
      <w:r>
        <w:t xml:space="preserve">: книга параметров фактически является конфигурацией с правами процесса LibreOffice.</w:t>
      </w:r>
    </w:p>
    <w:p>
      <w:r>
        <w:pict>
          <v:rect style="width:0;height:1.5pt" o:hralign="center" o:hrstd="t" o:hr="t"/>
        </w:pict>
      </w:r>
    </w:p>
    <w:bookmarkEnd w:id="9"/>
    <w:bookmarkStart w:id="10" w:name="модель-доверия"/>
    <w:p>
      <w:pPr>
        <w:pStyle w:val="Heading2"/>
      </w:pPr>
      <w:r>
        <w:t xml:space="preserve">Модель доверия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Книга параметров (.ods / .xltx)                            │</w:t>
      </w:r>
      <w:r>
        <w:br/>
      </w:r>
      <w:r>
        <w:rPr>
          <w:rStyle w:val="VerbatimChar"/>
        </w:rPr>
        <w:t xml:space="preserve">│  ├── Файлы-Источники (абсолютные/относительные пути, glob)  │</w:t>
      </w:r>
      <w:r>
        <w:br/>
      </w:r>
      <w:r>
        <w:rPr>
          <w:rStyle w:val="VerbatimChar"/>
        </w:rPr>
        <w:t xml:space="preserve">│  ├── Постобработка: колонка B (Python), C (JSON + code)     │</w:t>
      </w:r>
      <w:r>
        <w:br/>
      </w:r>
      <w:r>
        <w:rPr>
          <w:rStyle w:val="VerbatimChar"/>
        </w:rPr>
        <w:t xml:space="preserve">│  └── Пропуск_строк_источника → изменение внешних файлов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выполняется в процессе LO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LibreOffice Calc + Python (права пользователя ОС)          │</w:t>
      </w:r>
      <w:r>
        <w:br/>
      </w:r>
      <w:r>
        <w:rPr>
          <w:rStyle w:val="VerbatimChar"/>
        </w:rPr>
        <w:t xml:space="preserve">│  ├── Чтение/запись файлов (источники, результат, лог)       │</w:t>
      </w:r>
      <w:r>
        <w:br/>
      </w:r>
      <w:r>
        <w:rPr>
          <w:rStyle w:val="VerbatimChar"/>
        </w:rPr>
        <w:t xml:space="preserve">│  ├── eval/exec пользовательского кода                       │</w:t>
      </w:r>
      <w:r>
        <w:br/>
      </w:r>
      <w:r>
        <w:rPr>
          <w:rStyle w:val="VerbatimChar"/>
        </w:rPr>
        <w:t xml:space="preserve">│  └── Журнал «Сбор_книг_лог» внутри книги результата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Макрос</w:t>
      </w:r>
      <w:r>
        <w:t xml:space="preserve"> </w:t>
      </w:r>
      <w:r>
        <w:rPr>
          <w:b/>
          <w:bCs/>
        </w:rPr>
        <w:t xml:space="preserve">не изолирует</w:t>
      </w:r>
      <w:r>
        <w:t xml:space="preserve"> </w:t>
      </w:r>
      <w:r>
        <w:t xml:space="preserve">параметры от привилегий пользователя. Любой, кто может заставить жертву открыть вредоносный шаблон и запустить сбор, получает тот же доступ к ФС, что и пользователь LO.</w:t>
      </w:r>
    </w:p>
    <w:p>
      <w:r>
        <w:pict>
          <v:rect style="width:0;height:1.5pt" o:hralign="center" o:hrstd="t" o:hr="t"/>
        </w:pict>
      </w:r>
    </w:p>
    <w:bookmarkEnd w:id="10"/>
    <w:bookmarkStart w:id="29" w:name="находки-по-критичности"/>
    <w:p>
      <w:pPr>
        <w:pStyle w:val="Heading2"/>
      </w:pPr>
      <w:r>
        <w:t xml:space="preserve">Находки по критичности</w:t>
      </w:r>
    </w:p>
    <w:bookmarkStart w:id="13" w:name="критический"/>
    <w:p>
      <w:pPr>
        <w:pStyle w:val="Heading3"/>
      </w:pPr>
      <w:r>
        <w:t xml:space="preserve">Критический</w:t>
      </w:r>
    </w:p>
    <w:bookmarkStart w:id="11" w:name="Xdcbfe5a5dc9d29be7f4f101a1b00e01c1f0915c"/>
    <w:p>
      <w:pPr>
        <w:pStyle w:val="Heading4"/>
      </w:pPr>
      <w:r>
        <w:t xml:space="preserve">C-1. Обход «песочницы» eval/exec в постобработке (колонка B и JSON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_merge_pp_compile_postprocess_code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_MERGE_PP_EVAL_BUILTIN_BLOCKLIST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_merge_pp_postprocess_eval_namespace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Пользовательский Python из колонки B (</w:t>
      </w:r>
      <w:r>
        <w:rPr>
          <w:rStyle w:val="VerbatimChar"/>
        </w:rPr>
        <w:t xml:space="preserve">lambda</w:t>
      </w:r>
      <w:r>
        <w:t xml:space="preserve">/</w:t>
      </w:r>
      <w:r>
        <w:rPr>
          <w:rStyle w:val="VerbatimChar"/>
        </w:rPr>
        <w:t xml:space="preserve">def</w:t>
      </w:r>
      <w:r>
        <w:t xml:space="preserve">) и inline-поля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в JSON колонки C компилируется через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exec</w:t>
      </w:r>
      <w:r>
        <w:t xml:space="preserve">. Из builtins исключён ограниченный blocklist (</w:t>
      </w:r>
      <w:r>
        <w:rPr>
          <w:rStyle w:val="VerbatimChar"/>
        </w:rPr>
        <w:t xml:space="preserve">__import__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 …), но</w:t>
      </w:r>
      <w:r>
        <w:t xml:space="preserve"> </w:t>
      </w:r>
      <w:r>
        <w:rPr>
          <w:b/>
          <w:bCs/>
        </w:rPr>
        <w:t xml:space="preserve">остаются</w:t>
      </w:r>
      <w:r>
        <w:t xml:space="preserve"> </w:t>
      </w:r>
      <w:r>
        <w:rPr>
          <w:rStyle w:val="VerbatimChar"/>
        </w:rPr>
        <w:t xml:space="preserve">getattr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isinstance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и др. Классический обход через цепочку</w:t>
      </w:r>
      <w:r>
        <w:t xml:space="preserve"> </w:t>
      </w:r>
      <w:r>
        <w:rPr>
          <w:rStyle w:val="VerbatimChar"/>
        </w:rPr>
        <w:t xml:space="preserve">__subclasses__()</w:t>
      </w:r>
      <w:r>
        <w:t xml:space="preserve"> </w:t>
      </w:r>
      <w:r>
        <w:t xml:space="preserve">позволяет снова получить</w:t>
      </w:r>
      <w:r>
        <w:t xml:space="preserve"> </w:t>
      </w:r>
      <w:r>
        <w:rPr>
          <w:rStyle w:val="VerbatimChar"/>
        </w:rPr>
        <w:t xml:space="preserve">__import__</w:t>
      </w:r>
      <w:r>
        <w:t xml:space="preserve"> </w:t>
      </w:r>
      <w:r>
        <w:t xml:space="preserve">и модули</w:t>
      </w:r>
      <w:r>
        <w:t xml:space="preserve"> </w:t>
      </w:r>
      <w:r>
        <w:rPr>
          <w:rStyle w:val="VerbatimChar"/>
        </w:rPr>
        <w:t xml:space="preserve">os</w:t>
      </w:r>
      <w:r>
        <w:t xml:space="preserve">/</w:t>
      </w:r>
      <w:r>
        <w:rPr>
          <w:rStyle w:val="VerbatimChar"/>
        </w:rPr>
        <w:t xml:space="preserve">subprocess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произвольный код в контексте пользователя LO (чтение секретов, запись файлов, запуск команд — при успешном обходе).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- Не полагаться на blocklist builtins; рассмотреть</w:t>
      </w:r>
      <w:r>
        <w:t xml:space="preserve"> </w:t>
      </w:r>
      <w:r>
        <w:rPr>
          <w:b/>
          <w:bCs/>
        </w:rPr>
        <w:t xml:space="preserve">полный отказ от eval/exec</w:t>
      </w:r>
      <w:r>
        <w:t xml:space="preserve"> </w:t>
      </w:r>
      <w:r>
        <w:t xml:space="preserve">для недоверенного ввода.</w:t>
      </w:r>
      <w:r>
        <w:t xml:space="preserve"> </w:t>
      </w:r>
      <w:r>
        <w:t xml:space="preserve">- Для доверенных плагинов — только</w:t>
      </w:r>
      <w:r>
        <w:t xml:space="preserve"> </w:t>
      </w:r>
      <w:r>
        <w:rPr>
          <w:rStyle w:val="VerbatimChar"/>
        </w:rPr>
        <w:t xml:space="preserve">file_ref</w:t>
      </w:r>
      <w:r>
        <w:t xml:space="preserve"> </w:t>
      </w:r>
      <w:r>
        <w:t xml:space="preserve">на файлы</w:t>
      </w:r>
      <w:r>
        <w:t xml:space="preserve"> </w:t>
      </w:r>
      <w:r>
        <w:rPr>
          <w:b/>
          <w:bCs/>
        </w:rPr>
        <w:t xml:space="preserve">внутри каталога макроса</w:t>
      </w:r>
      <w:r>
        <w:t xml:space="preserve"> </w:t>
      </w:r>
      <w:r>
        <w:t xml:space="preserve">(см. H-2).</w:t>
      </w:r>
      <w:r>
        <w:t xml:space="preserve"> </w:t>
      </w:r>
      <w:r>
        <w:t xml:space="preserve">- Документировать: колонки B/C с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полный доверенный код</w:t>
      </w:r>
      <w:r>
        <w:t xml:space="preserve">, не открывать чужие книги с неизвестными параметрами.</w:t>
      </w:r>
    </w:p>
    <w:p>
      <w:r>
        <w:pict>
          <v:rect style="width:0;height:1.5pt" o:hralign="center" o:hrstd="t" o:hr="t"/>
        </w:pict>
      </w:r>
    </w:p>
    <w:bookmarkEnd w:id="11"/>
    <w:bookmarkStart w:id="12" w:name="X8c01eae1d241ffc8d10682b0054e5d7b298b1d3"/>
    <w:p>
      <w:pPr>
        <w:pStyle w:val="Heading4"/>
      </w:pPr>
      <w:r>
        <w:t xml:space="preserve">C-2. Необратимое изменение файлов-источников (параметр «Пропуск_строк_источника»)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_merge_source_apply_skip_rows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open_source(writable=…)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close_source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doc.close(True)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Для</w:t>
      </w:r>
      <w:r>
        <w:t xml:space="preserve"> </w:t>
      </w:r>
      <w:r>
        <w:rPr>
          <w:b/>
          <w:bCs/>
        </w:rPr>
        <w:t xml:space="preserve">внешних</w:t>
      </w:r>
      <w:r>
        <w:t xml:space="preserve"> </w:t>
      </w:r>
      <w:r>
        <w:t xml:space="preserve">(не «эта_книга») источников при активном «Пропуск_строк_источника» макрос:</w:t>
      </w:r>
      <w:r>
        <w:t xml:space="preserve"> </w:t>
      </w:r>
      <w:r>
        <w:t xml:space="preserve">1. открывает файл</w:t>
      </w:r>
      <w:r>
        <w:t xml:space="preserve"> </w:t>
      </w:r>
      <w:r>
        <w:rPr>
          <w:b/>
          <w:bCs/>
        </w:rPr>
        <w:t xml:space="preserve">без ReadOnly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writable=True</w:t>
      </w:r>
      <w:r>
        <w:t xml:space="preserve">);</w:t>
      </w:r>
      <w:r>
        <w:t xml:space="preserve"> </w:t>
      </w:r>
      <w:r>
        <w:t xml:space="preserve">2. добавляет служебный столбец, формулы, автофильтр;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удаляет строки</w:t>
      </w:r>
      <w:r>
        <w:t xml:space="preserve"> </w:t>
      </w:r>
      <w:r>
        <w:t xml:space="preserve">на листе источника (</w:t>
      </w:r>
      <w:r>
        <w:rPr>
          <w:rStyle w:val="VerbatimChar"/>
        </w:rPr>
        <w:t xml:space="preserve">removeByIndex</w:t>
      </w:r>
      <w:r>
        <w:t xml:space="preserve">);</w:t>
      </w:r>
      <w:r>
        <w:t xml:space="preserve"> </w:t>
      </w:r>
      <w:r>
        <w:t xml:space="preserve">4. закрывает документ через</w:t>
      </w:r>
      <w:r>
        <w:t xml:space="preserve"> </w:t>
      </w:r>
      <w:r>
        <w:rPr>
          <w:rStyle w:val="VerbatimChar"/>
        </w:rPr>
        <w:t xml:space="preserve">doc.close(True)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 сохранением на диск</w:t>
      </w:r>
      <w:r>
        <w:t xml:space="preserve">.</w:t>
      </w:r>
    </w:p>
    <w:p>
      <w:pPr>
        <w:pStyle w:val="BodyText"/>
      </w:pPr>
      <w:r>
        <w:t xml:space="preserve">Комментарий в коде утверждает «закрывается без сохранения», но фактическое поведение —</w:t>
      </w:r>
      <w:r>
        <w:t xml:space="preserve"> </w:t>
      </w:r>
      <w:r>
        <w:rPr>
          <w:b/>
          <w:bCs/>
        </w:rPr>
        <w:t xml:space="preserve">сохранение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вредоносный или ошибочный шаблон может</w:t>
      </w:r>
      <w:r>
        <w:t xml:space="preserve"> </w:t>
      </w:r>
      <w:r>
        <w:rPr>
          <w:b/>
          <w:bCs/>
        </w:rPr>
        <w:t xml:space="preserve">уничтожить или повредить</w:t>
      </w:r>
      <w:r>
        <w:t xml:space="preserve"> </w:t>
      </w:r>
      <w:r>
        <w:t xml:space="preserve">чужие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.ods</w:t>
      </w:r>
      <w:r>
        <w:t xml:space="preserve"> </w:t>
      </w:r>
      <w:r>
        <w:t xml:space="preserve">на диске пользователя, если указать их как источники.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- Закрывать источники с</w:t>
      </w:r>
      <w:r>
        <w:t xml:space="preserve"> </w:t>
      </w:r>
      <w:r>
        <w:rPr>
          <w:rStyle w:val="VerbatimChar"/>
        </w:rPr>
        <w:t xml:space="preserve">close(False)</w:t>
      </w:r>
      <w:r>
        <w:t xml:space="preserve"> </w:t>
      </w:r>
      <w:r>
        <w:t xml:space="preserve">или копировать файл во временный каталог перед модификацией.</w:t>
      </w:r>
      <w:r>
        <w:t xml:space="preserve"> </w:t>
      </w:r>
      <w:r>
        <w:t xml:space="preserve">- Явное подтверждение пользователя перед деструктивной операцией.</w:t>
      </w:r>
      <w:r>
        <w:t xml:space="preserve"> </w:t>
      </w:r>
      <w:r>
        <w:t xml:space="preserve">- Разделить «фильтрация при копировании» (без записи на диск) и «очистка источника» (отдельный режим).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высокий"/>
    <w:p>
      <w:pPr>
        <w:pStyle w:val="Heading3"/>
      </w:pPr>
      <w:r>
        <w:t xml:space="preserve">Высокий</w:t>
      </w:r>
    </w:p>
    <w:bookmarkStart w:id="14" w:name="X1f465fe1f1a124f566ce80f7beee3ba039cae99"/>
    <w:p>
      <w:pPr>
        <w:pStyle w:val="Heading4"/>
      </w:pPr>
      <w:r>
        <w:t xml:space="preserve">H-1. Чтение произвольных файлов через «Файлы-Источники»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resolve_source_path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expand_source_files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open_source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Поддерживаются</w:t>
      </w:r>
      <w:r>
        <w:t xml:space="preserve"> </w:t>
      </w:r>
      <w:r>
        <w:rPr>
          <w:b/>
          <w:bCs/>
        </w:rPr>
        <w:t xml:space="preserve">абсолютные пути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glob-маски</w:t>
      </w:r>
      <w:r>
        <w:t xml:space="preserve"> </w:t>
      </w:r>
      <w:r>
        <w:t xml:space="preserve">без whitelist расширений на этапе развёртки. Проверка расширения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) происходит только при выборе фильтра LO в</w:t>
      </w:r>
      <w:r>
        <w:t xml:space="preserve"> </w:t>
      </w:r>
      <w:r>
        <w:rPr>
          <w:rStyle w:val="VerbatimChar"/>
        </w:rPr>
        <w:t xml:space="preserve">open_source</w:t>
      </w:r>
      <w:r>
        <w:t xml:space="preserve">, но путь уже попадает в журнал и UI.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шаблон может заставить LO открывать/обрабатывать пути вне рабочей папки; пути и ошибки попадают в лог; при режиме direct XML — чтение через openpyxl/odf.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опциональный whitelist каталогов; предупреждение при абсолютных путях вне каталога книги; логировать только basename для чувствительных путей.</w:t>
      </w:r>
    </w:p>
    <w:p>
      <w:r>
        <w:pict>
          <v:rect style="width:0;height:1.5pt" o:hralign="center" o:hrstd="t" o:hr="t"/>
        </w:pict>
      </w:r>
    </w:p>
    <w:bookmarkEnd w:id="14"/>
    <w:bookmarkStart w:id="15" w:name="Xeb89a2b211818c4f05225740f33ebe96f7c9741"/>
    <w:p>
      <w:pPr>
        <w:pStyle w:val="Heading4"/>
      </w:pPr>
      <w:r>
        <w:t xml:space="preserve">H-2. Загрузка Python из произвольного абсолютного пути (</w:t>
      </w:r>
      <w:r>
        <w:rPr>
          <w:rStyle w:val="VerbatimChar"/>
        </w:rPr>
        <w:t xml:space="preserve">file_ref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_merge_pp_resolve_script_path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os.path.isabs(p):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os.path.isfile(p)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Ссылка вида</w:t>
      </w:r>
      <w:r>
        <w:t xml:space="preserve"> </w:t>
      </w:r>
      <w:r>
        <w:rPr>
          <w:rStyle w:val="VerbatimChar"/>
        </w:rPr>
        <w:t xml:space="preserve">/any/path/evil.py#handler</w:t>
      </w:r>
      <w:r>
        <w:t xml:space="preserve"> </w:t>
      </w:r>
      <w:r>
        <w:t xml:space="preserve">загружает и компилирует функцию из</w:t>
      </w:r>
      <w:r>
        <w:t xml:space="preserve"> </w:t>
      </w:r>
      <w:r>
        <w:rPr>
          <w:b/>
          <w:bCs/>
        </w:rPr>
        <w:t xml:space="preserve">любого</w:t>
      </w:r>
      <w:r>
        <w:t xml:space="preserve"> </w:t>
      </w:r>
      <w:r>
        <w:t xml:space="preserve">читаемого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на диске (не только из каталога макроса).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цепочка с C-1 — выполнение кода, подготовленного заранее на диске, по инициативе книги параметров.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разрешать только пути под</w:t>
      </w:r>
      <w:r>
        <w:t xml:space="preserve"> </w:t>
      </w:r>
      <w:r>
        <w:rPr>
          <w:rStyle w:val="VerbatimChar"/>
        </w:rPr>
        <w:t xml:space="preserve">_merge_macro_script_dir()</w:t>
      </w:r>
      <w:r>
        <w:t xml:space="preserve">; отклонять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и абсолютные пути вне каталога.</w:t>
      </w:r>
    </w:p>
    <w:p>
      <w:r>
        <w:pict>
          <v:rect style="width:0;height:1.5pt" o:hralign="center" o:hrstd="t" o:hr="t"/>
        </w:pict>
      </w:r>
    </w:p>
    <w:bookmarkEnd w:id="15"/>
    <w:bookmarkStart w:id="16" w:name="X3bed039a99c43e0cd4ff8b44e102cfd42127719"/>
    <w:p>
      <w:pPr>
        <w:pStyle w:val="Heading4"/>
      </w:pPr>
      <w:r>
        <w:t xml:space="preserve">H-3. Утечка метаданных и путей в лист «Сбор_книг_лог»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append_collect_log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merge_pp_user_log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_merge_log_postprocess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Журнал хранит timestamp,</w:t>
      </w:r>
      <w:r>
        <w:t xml:space="preserve"> </w:t>
      </w:r>
      <w:r>
        <w:rPr>
          <w:b/>
          <w:bCs/>
        </w:rPr>
        <w:t xml:space="preserve">полный путь источника</w:t>
      </w:r>
      <w:r>
        <w:t xml:space="preserve">, имя листа, статус, примечание (до 500 символов). Пользовательский код через</w:t>
      </w:r>
      <w:r>
        <w:t xml:space="preserve"> </w:t>
      </w:r>
      <w:r>
        <w:rPr>
          <w:rStyle w:val="VerbatimChar"/>
        </w:rPr>
        <w:t xml:space="preserve">merge_pp_user_log</w:t>
      </w:r>
      <w:r>
        <w:t xml:space="preserve"> </w:t>
      </w:r>
      <w:r>
        <w:t xml:space="preserve">может записать произвольный текст. Лист сохраняется</w:t>
      </w:r>
      <w:r>
        <w:t xml:space="preserve"> </w:t>
      </w:r>
      <w:r>
        <w:rPr>
          <w:b/>
          <w:bCs/>
        </w:rPr>
        <w:t xml:space="preserve">в книге результата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при передаче результирующего файла третьим лицам утекают структура каталогов, имена проектов, фрагменты данных из сообщений об ошибках/traceback.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режим «безопасный лог» (только относительные имена); не включать traceback в пользовательский лог по умолчанию; предупреждение перед отправкой файла с логом.</w:t>
      </w:r>
    </w:p>
    <w:p>
      <w:r>
        <w:pict>
          <v:rect style="width:0;height:1.5pt" o:hralign="center" o:hrstd="t" o:hr="t"/>
        </w:pict>
      </w:r>
    </w:p>
    <w:bookmarkEnd w:id="16"/>
    <w:bookmarkStart w:id="17" w:name="h-4.-inline-python-в-json-колонки-c-code"/>
    <w:p>
      <w:pPr>
        <w:pStyle w:val="Heading4"/>
      </w:pPr>
      <w:r>
        <w:t xml:space="preserve">H-4. Inline Python в JSON колонки C (</w:t>
      </w:r>
      <w:r>
        <w:rPr>
          <w:rStyle w:val="VerbatimChar"/>
        </w:rPr>
        <w:t xml:space="preserve">"code": "…"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_merge_pp_resolve_plugin_block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_merge_pp_parse_plugin_function_text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Постобработка может задаваться не только в B, но и полем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в JSON C — тот же механизм eval/exec.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атакующий может спрятать код в JSON, оставив B безобидным (</w:t>
      </w:r>
      <w:r>
        <w:rPr>
          <w:rStyle w:val="VerbatimChar"/>
        </w:rPr>
        <w:t xml:space="preserve">функция_плагин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те же, что для C-1; при аудите проверять</w:t>
      </w:r>
      <w:r>
        <w:t xml:space="preserve"> </w:t>
      </w:r>
      <w:r>
        <w:rPr>
          <w:b/>
          <w:bCs/>
        </w:rPr>
        <w:t xml:space="preserve">и B, и 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средний"/>
    <w:p>
      <w:pPr>
        <w:pStyle w:val="Heading3"/>
      </w:pPr>
      <w:r>
        <w:t xml:space="preserve">Средний</w:t>
      </w:r>
    </w:p>
    <w:bookmarkStart w:id="19" w:name="X456ab4ef4dd36fc72f0c097a3f6621d0260e01f"/>
    <w:p>
      <w:pPr>
        <w:pStyle w:val="Heading4"/>
      </w:pPr>
      <w:r>
        <w:t xml:space="preserve">M-1. Слабый пароль защиты инсталлятора по умолчанию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installer/ods_modify_password.py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DEFAULT_INSTALLER_PASSWORD = "macros_libre_123456"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ODS-инсталлятор защищается от изменений паролем ModifyPassword; при отсутствии env/файла используется</w:t>
      </w:r>
      <w:r>
        <w:t xml:space="preserve"> </w:t>
      </w:r>
      <w:r>
        <w:rPr>
          <w:b/>
          <w:bCs/>
        </w:rPr>
        <w:t xml:space="preserve">предсказуемый</w:t>
      </w:r>
      <w:r>
        <w:t xml:space="preserve"> </w:t>
      </w:r>
      <w:r>
        <w:t xml:space="preserve">пароль. Пароль записывается в</w:t>
      </w:r>
      <w:r>
        <w:t xml:space="preserve"> </w:t>
      </w:r>
      <w:r>
        <w:rPr>
          <w:rStyle w:val="VerbatimChar"/>
        </w:rPr>
        <w:t xml:space="preserve">installer/installer_password.txt</w:t>
      </w:r>
      <w:r>
        <w:t xml:space="preserve"> </w:t>
      </w:r>
      <w:r>
        <w:t xml:space="preserve">(в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но на диске в открытом виде).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подмена макросов в инсталляторе при знании дефолтного пароля.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обязательный ввод пароля при сборке; не использовать дефолт в production; документировать смену пароля.</w:t>
      </w:r>
    </w:p>
    <w:p>
      <w:r>
        <w:pict>
          <v:rect style="width:0;height:1.5pt" o:hralign="center" o:hrstd="t" o:hr="t"/>
        </w:pict>
      </w:r>
    </w:p>
    <w:bookmarkEnd w:id="19"/>
    <w:bookmarkStart w:id="20" w:name="m-2.-zip-xml-bomb-при-разборе-таблиц"/>
    <w:p>
      <w:pPr>
        <w:pStyle w:val="Heading4"/>
      </w:pPr>
      <w:r>
        <w:t xml:space="preserve">M-2. Zip / XML bomb при разборе таблиц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openpyxl_bundled.py</w:t>
      </w:r>
      <w:r>
        <w:t xml:space="preserve"> </w:t>
      </w:r>
      <w:r>
        <w:t xml:space="preserve">(</w:t>
      </w:r>
      <w:r>
        <w:rPr>
          <w:rStyle w:val="VerbatimChar"/>
        </w:rPr>
        <w:t xml:space="preserve">ZipFile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iterparse</w:t>
      </w:r>
      <w:r>
        <w:t xml:space="preserve">),</w:t>
      </w:r>
      <w:r>
        <w:t xml:space="preserve"> </w:t>
      </w:r>
      <w:r>
        <w:rPr>
          <w:rStyle w:val="VerbatimChar"/>
        </w:rPr>
        <w:t xml:space="preserve">odf_bundled.py</w:t>
      </w:r>
      <w:r>
        <w:t xml:space="preserve"> </w:t>
      </w:r>
      <w:r>
        <w:t xml:space="preserve">(defusedxml с оговорками о decompression bombs)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Нет лимитов на размер распаковки, число записей в zip, глубину XML. Вредоносный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.ods</w:t>
      </w:r>
      <w:r>
        <w:t xml:space="preserve"> </w:t>
      </w:r>
      <w:r>
        <w:t xml:space="preserve">может вызвать исчерпание памяти/CPU (DoS).</w:t>
      </w:r>
    </w:p>
    <w:p>
      <w:pPr>
        <w:pStyle w:val="BodyText"/>
      </w:pPr>
      <w:r>
        <w:rPr>
          <w:b/>
          <w:bCs/>
        </w:rPr>
        <w:t xml:space="preserve">Положительно:</w:t>
      </w:r>
      <w:r>
        <w:t xml:space="preserve"> </w:t>
      </w:r>
      <w:r>
        <w:t xml:space="preserve">openpyxl по умолчанию включает</w:t>
      </w:r>
      <w:r>
        <w:t xml:space="preserve"> </w:t>
      </w:r>
      <w:r>
        <w:rPr>
          <w:rStyle w:val="VerbatimChar"/>
        </w:rPr>
        <w:t xml:space="preserve">DEFUSEDXML=True</w:t>
      </w:r>
      <w:r>
        <w:t xml:space="preserve"> </w:t>
      </w:r>
      <w:r>
        <w:t xml:space="preserve">при наличии bundled defusedxml; ODF-путь использует defusedxml.sax.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лимиты размера файла и времени обработки; обработка только из доверенных каталогов.</w:t>
      </w:r>
    </w:p>
    <w:p>
      <w:r>
        <w:pict>
          <v:rect style="width:0;height:1.5pt" o:hralign="center" o:hrstd="t" o:hr="t"/>
        </w:pict>
      </w:r>
    </w:p>
    <w:bookmarkEnd w:id="20"/>
    <w:bookmarkStart w:id="21" w:name="m-3.-широкие-glob-маски"/>
    <w:p>
      <w:pPr>
        <w:pStyle w:val="Heading4"/>
      </w:pPr>
      <w:r>
        <w:t xml:space="preserve">M-3. Широкие glob-маски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expand_source_files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glob.glob(resolved_path)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Маска вроде</w:t>
      </w:r>
      <w:r>
        <w:t xml:space="preserve"> </w:t>
      </w:r>
      <w:r>
        <w:rPr>
          <w:rStyle w:val="VerbatimChar"/>
        </w:rPr>
        <w:t xml:space="preserve">*.xlsx</w:t>
      </w:r>
      <w:r>
        <w:t xml:space="preserve"> </w:t>
      </w:r>
      <w:r>
        <w:t xml:space="preserve">в домашнем каталоге или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(если поддерживается путём) соберёт все совпадения.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массовое чтение файлов, непреднамеренное включение конфиденциальных книг в сбор.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подтверждение списка файлов перед запуском; лимит числа источников.</w:t>
      </w:r>
    </w:p>
    <w:p>
      <w:r>
        <w:pict>
          <v:rect style="width:0;height:1.5pt" o:hralign="center" o:hrstd="t" o:hr="t"/>
        </w:pict>
      </w:r>
    </w:p>
    <w:bookmarkEnd w:id="21"/>
    <w:bookmarkStart w:id="22" w:name="m-4.-отладочный-вывод-merge_debug"/>
    <w:p>
      <w:pPr>
        <w:pStyle w:val="Heading4"/>
      </w:pPr>
      <w:r>
        <w:t xml:space="preserve">M-4. Отладочный вывод</w:t>
      </w:r>
      <w:r>
        <w:t xml:space="preserve"> </w:t>
      </w:r>
      <w:r>
        <w:rPr>
          <w:rStyle w:val="VerbatimChar"/>
        </w:rPr>
        <w:t xml:space="preserve">MERGE_DEBUG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merge_debug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_merge_debug_memory_snapshot</w:t>
      </w:r>
      <w:r>
        <w:t xml:space="preserve"> </w:t>
      </w:r>
      <w:r>
        <w:t xml:space="preserve">(читает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MERGE_DEBUG=True</w:t>
      </w:r>
      <w:r>
        <w:t xml:space="preserve"> </w:t>
      </w:r>
      <w:r>
        <w:t xml:space="preserve">в stdout попадают пути, фазы, снимок памяти процесса.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утечка контекста в общий терминал/логи CI.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держать флаг выключенным в production; не логировать полные пути.</w:t>
      </w:r>
    </w:p>
    <w:p>
      <w:r>
        <w:pict>
          <v:rect style="width:0;height:1.5pt" o:hralign="center" o:hrstd="t" o:hr="t"/>
        </w:pict>
      </w:r>
    </w:p>
    <w:bookmarkEnd w:id="22"/>
    <w:bookmarkStart w:id="23" w:name="m-5.-парсинг-xml-меню-без-defusedxml"/>
    <w:p>
      <w:pPr>
        <w:pStyle w:val="Heading4"/>
      </w:pPr>
      <w:r>
        <w:t xml:space="preserve">M-5. Парсинг XML меню без defusedxml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context_menu.py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xml.etree.ElementTree.parse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Парсится</w:t>
      </w:r>
      <w:r>
        <w:t xml:space="preserve"> </w:t>
      </w:r>
      <w:r>
        <w:rPr>
          <w:rStyle w:val="VerbatimChar"/>
        </w:rPr>
        <w:t xml:space="preserve">cell.xml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menubar.xml</w:t>
      </w:r>
      <w:r>
        <w:t xml:space="preserve"> </w:t>
      </w:r>
      <w:r>
        <w:t xml:space="preserve">профиля LibreOffice (не произвольный ввод из сети). Риск XXE низкий, но при компрометации файлов профиля — стандартные XML-риски.</w:t>
      </w:r>
    </w:p>
    <w:p>
      <w:pPr>
        <w:pStyle w:val="BodyText"/>
      </w:pPr>
      <w:r>
        <w:rPr>
          <w:b/>
          <w:bCs/>
        </w:rPr>
        <w:t xml:space="preserve">Рекомендации:</w:t>
      </w:r>
      <w:r>
        <w:t xml:space="preserve"> </w:t>
      </w:r>
      <w:r>
        <w:t xml:space="preserve">defusedxml для единообразия; проверка прав на запись в каталог user LO.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низкий"/>
    <w:p>
      <w:pPr>
        <w:pStyle w:val="Heading3"/>
      </w:pPr>
      <w:r>
        <w:t xml:space="preserve">Низкий</w:t>
      </w:r>
    </w:p>
    <w:bookmarkStart w:id="25" w:name="l-1.-локальные-настройки-с-путями"/>
    <w:p>
      <w:pPr>
        <w:pStyle w:val="Heading4"/>
      </w:pPr>
      <w:r>
        <w:t xml:space="preserve">L-1. Локальные настройки с путями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file_list_macro.py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~/.config/libre-macros-file-list/settings.json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~/.config/libre-macros/.../merge_param_presets.json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Сохраняются последние пути из диалогов и пресеты параметров.</w:t>
      </w:r>
    </w:p>
    <w:p>
      <w:pPr>
        <w:pStyle w:val="BodyText"/>
      </w:pPr>
      <w:r>
        <w:rPr>
          <w:b/>
          <w:bCs/>
        </w:rPr>
        <w:t xml:space="preserve">Последствия:</w:t>
      </w:r>
      <w:r>
        <w:t xml:space="preserve"> </w:t>
      </w:r>
      <w:r>
        <w:t xml:space="preserve">локальная утечка структуры рабочих каталогов при доступе к профилю пользователя.</w:t>
      </w:r>
    </w:p>
    <w:p>
      <w:r>
        <w:pict>
          <v:rect style="width:0;height:1.5pt" o:hralign="center" o:hrstd="t" o:hr="t"/>
        </w:pict>
      </w:r>
    </w:p>
    <w:bookmarkEnd w:id="25"/>
    <w:bookmarkStart w:id="26" w:name="X4625d6f36608bcab4cd89def39d03c5ceaed658"/>
    <w:p>
      <w:pPr>
        <w:pStyle w:val="Heading4"/>
      </w:pPr>
      <w:r>
        <w:t xml:space="preserve">L-2. Временные файлы при конвертации</w:t>
      </w:r>
      <w:r>
        <w:t xml:space="preserve"> </w:t>
      </w:r>
      <w:r>
        <w:rPr>
          <w:rStyle w:val="VerbatimChar"/>
        </w:rPr>
        <w:t xml:space="preserve">.xls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_merge_run_collect_direct_xml_excel_ods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tempfile.mkstemp(prefix="libre_macros_xls_")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Временный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удаляется в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но при аварийном завершении может остаться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с фрагментами данных.</w:t>
      </w:r>
    </w:p>
    <w:p>
      <w:r>
        <w:pict>
          <v:rect style="width:0;height:1.5pt" o:hralign="center" o:hrstd="t" o:hr="t"/>
        </w:pict>
      </w:r>
    </w:p>
    <w:bookmarkEnd w:id="26"/>
    <w:bookmarkStart w:id="27" w:name="X146266cc3677742e0e65576de8404aef3142b1f"/>
    <w:p>
      <w:pPr>
        <w:pStyle w:val="Heading4"/>
      </w:pPr>
      <w:r>
        <w:t xml:space="preserve">L-3. Безопасные подмножества eval для формул пропуска</w:t>
      </w:r>
    </w:p>
    <w:p>
      <w:pPr>
        <w:pStyle w:val="FirstParagraph"/>
      </w:pPr>
      <w:r>
        <w:rPr>
          <w:b/>
          <w:bCs/>
        </w:rPr>
        <w:t xml:space="preserve">Где: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_lm_safe_eval_bool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_lm_safe_eval_row_index_expr</w:t>
      </w:r>
      <w:r>
        <w:t xml:space="preserve"> </w:t>
      </w:r>
      <w:r>
        <w:t xml:space="preserve">(whitelist символов перед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Для выражений</w:t>
      </w:r>
      <w:r>
        <w:t xml:space="preserve"> </w:t>
      </w:r>
      <w:r>
        <w:rPr>
          <w:rStyle w:val="VerbatimChar"/>
        </w:rPr>
        <w:t xml:space="preserve">{row_id±N}</w:t>
      </w:r>
      <w:r>
        <w:t xml:space="preserve"> </w:t>
      </w:r>
      <w:r>
        <w:t xml:space="preserve">используется ограниченный eval —</w:t>
      </w:r>
      <w:r>
        <w:t xml:space="preserve"> </w:t>
      </w:r>
      <w:r>
        <w:rPr>
          <w:b/>
          <w:bCs/>
        </w:rPr>
        <w:t xml:space="preserve">хорошая практика</w:t>
      </w:r>
      <w:r>
        <w:t xml:space="preserve">, не относится к постобработке B/C.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утечка-данных-сводная-таблица"/>
    <w:p>
      <w:pPr>
        <w:pStyle w:val="Heading2"/>
      </w:pPr>
      <w:r>
        <w:t xml:space="preserve">Утечка данных: сводная таблица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2709"/>
        <w:gridCol w:w="1250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Что утекает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Управление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 «Сбор_книг_лог»</w:t>
            </w:r>
          </w:p>
        </w:tc>
        <w:tc>
          <w:tcPr/>
          <w:p>
            <w:pPr>
              <w:pStyle w:val="Compact"/>
            </w:pPr>
            <w:r>
              <w:t xml:space="preserve">Пути, статусы, сообщения кода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  <w:r>
              <w:t xml:space="preserve"> </w:t>
            </w:r>
            <w:r>
              <w:rPr>
                <w:rStyle w:val="VerbatimChar"/>
              </w:rPr>
              <w:t xml:space="preserve">.ods</w:t>
            </w:r>
            <w:r>
              <w:t xml:space="preserve"> </w:t>
            </w:r>
            <w:r>
              <w:t xml:space="preserve">результата</w:t>
            </w:r>
          </w:p>
        </w:tc>
        <w:tc>
          <w:tcPr/>
          <w:p>
            <w:pPr>
              <w:pStyle w:val="Compact"/>
            </w:pPr>
            <w:r>
              <w:t xml:space="preserve">Очистка листа; безопасный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merge_pp_user_log</w:t>
            </w:r>
            <w:r>
              <w:t xml:space="preserve"> </w:t>
            </w:r>
            <w:r>
              <w:t xml:space="preserve">/ traceback в B</w:t>
            </w:r>
          </w:p>
        </w:tc>
        <w:tc>
          <w:tcPr/>
          <w:p>
            <w:pPr>
              <w:pStyle w:val="Compact"/>
            </w:pPr>
            <w:r>
              <w:t xml:space="preserve">Произвольный текст, стек</w:t>
            </w:r>
          </w:p>
        </w:tc>
        <w:tc>
          <w:tcPr/>
          <w:p>
            <w:pPr>
              <w:pStyle w:val="Compact"/>
            </w:pPr>
            <w:r>
              <w:t xml:space="preserve">Тот же файл + консоль</w:t>
            </w:r>
          </w:p>
        </w:tc>
        <w:tc>
          <w:tcPr/>
          <w:p>
            <w:pPr>
              <w:pStyle w:val="Compact"/>
            </w:pPr>
            <w:r>
              <w:t xml:space="preserve">Не логировать секреты в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</w:t>
            </w:r>
          </w:p>
        </w:tc>
        <w:tc>
          <w:tcPr/>
          <w:p>
            <w:pPr>
              <w:pStyle w:val="Compact"/>
            </w:pPr>
            <w:r>
              <w:t xml:space="preserve">Пути, память</w:t>
            </w:r>
          </w:p>
        </w:tc>
        <w:tc>
          <w:tcPr/>
          <w:p>
            <w:pPr>
              <w:pStyle w:val="Compact"/>
            </w:pPr>
            <w:r>
              <w:t xml:space="preserve">stdout / терминал</w:t>
            </w:r>
          </w:p>
        </w:tc>
        <w:tc>
          <w:tcPr/>
          <w:p>
            <w:pPr>
              <w:pStyle w:val="Compact"/>
            </w:pPr>
            <w:r>
              <w:t xml:space="preserve">Флаг выключен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~/.config/libre-macros*</w:t>
            </w:r>
          </w:p>
        </w:tc>
        <w:tc>
          <w:tcPr/>
          <w:p>
            <w:pPr>
              <w:pStyle w:val="Compact"/>
            </w:pPr>
            <w:r>
              <w:t xml:space="preserve">Пути, пресеты</w:t>
            </w:r>
          </w:p>
        </w:tc>
        <w:tc>
          <w:tcPr/>
          <w:p>
            <w:pPr>
              <w:pStyle w:val="Compact"/>
            </w:pPr>
            <w:r>
              <w:t xml:space="preserve">Локальный пользователь</w:t>
            </w:r>
          </w:p>
        </w:tc>
        <w:tc>
          <w:tcPr/>
          <w:p>
            <w:pPr>
              <w:pStyle w:val="Compact"/>
            </w:pPr>
            <w:r>
              <w:t xml:space="preserve">Права на 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Индексы / служебные листы</w:t>
            </w:r>
          </w:p>
        </w:tc>
        <w:tc>
          <w:tcPr/>
          <w:p>
            <w:pPr>
              <w:pStyle w:val="Compact"/>
            </w:pPr>
            <w:r>
              <w:t xml:space="preserve">Имена файлов, даты</w:t>
            </w:r>
          </w:p>
        </w:tc>
        <w:tc>
          <w:tcPr/>
          <w:p>
            <w:pPr>
              <w:pStyle w:val="Compact"/>
            </w:pPr>
            <w:r>
              <w:t xml:space="preserve">Книга результата</w:t>
            </w:r>
          </w:p>
        </w:tc>
        <w:tc>
          <w:tcPr/>
          <w:p>
            <w:pPr>
              <w:pStyle w:val="Compact"/>
            </w:pPr>
            <w:r>
              <w:t xml:space="preserve">Осознанный обмен файлами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используется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Прямой exfiltration по сети в коде макросов не обнаружен.</w:t>
      </w:r>
      <w:r>
        <w:t xml:space="preserve"> </w:t>
      </w:r>
      <w:r>
        <w:t xml:space="preserve">Риск появляется только после обхода C-1 (произвольный Python).</w:t>
      </w:r>
    </w:p>
    <w:p>
      <w:r>
        <w:pict>
          <v:rect style="width:0;height:1.5pt" o:hralign="center" o:hrstd="t" o:hr="t"/>
        </w:pict>
      </w:r>
    </w:p>
    <w:bookmarkEnd w:id="30"/>
    <w:bookmarkStart w:id="31" w:name="положительные-меры-уже-реализованы"/>
    <w:p>
      <w:pPr>
        <w:pStyle w:val="Heading2"/>
      </w:pPr>
      <w:r>
        <w:t xml:space="preserve">Положительные меры (уже реализованы)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Нет сетевых библиотек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(urllib/requests/socket) — нет встроенного «телефона домой».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Источники по умолчанию ReadOnly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open_source(..., writable=False)</w:t>
      </w:r>
      <w:r>
        <w:t xml:space="preserve">), кроме сценария пропуска строк.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JSON-only</w:t>
      </w:r>
      <w:r>
        <w:t xml:space="preserve"> </w:t>
      </w:r>
      <w:r>
        <w:t xml:space="preserve">для параметров постобработки в C (</w:t>
      </w:r>
      <w:r>
        <w:rPr>
          <w:rStyle w:val="VerbatimChar"/>
        </w:rPr>
        <w:t xml:space="preserve">param_decode</w:t>
      </w:r>
      <w:r>
        <w:t xml:space="preserve"> </w:t>
      </w:r>
      <w:r>
        <w:t xml:space="preserve">/ правило проекта).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defusedxml</w:t>
      </w:r>
      <w:r>
        <w:t xml:space="preserve"> </w:t>
      </w:r>
      <w:r>
        <w:t xml:space="preserve">в bundled ODF;</w:t>
      </w:r>
      <w:r>
        <w:t xml:space="preserve"> </w:t>
      </w:r>
      <w:r>
        <w:rPr>
          <w:b/>
          <w:bCs/>
        </w:rPr>
        <w:t xml:space="preserve">OPENPYXL_DEFUSEDXML</w:t>
      </w:r>
      <w:r>
        <w:t xml:space="preserve"> </w:t>
      </w:r>
      <w:r>
        <w:t xml:space="preserve">по умолчанию True.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ast.literal_eval</w:t>
      </w:r>
      <w:r>
        <w:t xml:space="preserve"> </w:t>
      </w:r>
      <w:r>
        <w:t xml:space="preserve">для статических структур (</w:t>
      </w:r>
      <w:r>
        <w:rPr>
          <w:rStyle w:val="VerbatimChar"/>
        </w:rPr>
        <w:t xml:space="preserve">context_menu</w:t>
      </w:r>
      <w:r>
        <w:t xml:space="preserve">, codec fallback).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installer_password.txt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Ограничения объёма</w:t>
      </w:r>
      <w:r>
        <w:t xml:space="preserve"> </w:t>
      </w:r>
      <w:r>
        <w:t xml:space="preserve">постобработки (</w:t>
      </w:r>
      <w:r>
        <w:rPr>
          <w:rStyle w:val="VerbatimChar"/>
        </w:rPr>
        <w:t xml:space="preserve">MERGE_ROW_POSTPROCESS_MAX_ROWS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MERGE_FORMATTING_MAX_ROWS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2" w:name="матрица-угроз-кратко"/>
    <w:p>
      <w:pPr>
        <w:pStyle w:val="Heading2"/>
      </w:pPr>
      <w:r>
        <w:t xml:space="preserve">Матрица угроз (кратко)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860"/>
        <w:gridCol w:w="198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Угроза</w:t>
            </w:r>
          </w:p>
        </w:tc>
        <w:tc>
          <w:tcPr/>
          <w:p>
            <w:pPr>
              <w:pStyle w:val="Compac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Чужой шаблон + запуск сбора</w:t>
            </w:r>
          </w:p>
        </w:tc>
        <w:tc>
          <w:tcPr/>
          <w:p>
            <w:pPr>
              <w:pStyle w:val="Compact"/>
            </w:pPr>
            <w:r>
              <w:t xml:space="preserve">Средняя (соц. инж.)</w:t>
            </w:r>
          </w:p>
        </w:tc>
        <w:tc>
          <w:tcPr/>
          <w:p>
            <w:pPr>
              <w:pStyle w:val="Compact"/>
            </w:pPr>
            <w:r>
              <w:t xml:space="preserve">Критическое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 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в путях/glob своего шаблона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</w:pPr>
            <w:r>
              <w:t xml:space="preserve">Средний 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через огромный xlsx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</w:pPr>
            <w:r>
              <w:t xml:space="preserve">Средний 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Подмена инсталлятора (дефолт-пароль)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</w:pPr>
            <w:r>
              <w:t xml:space="preserve">Средний 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путей через лог при обмене файлом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Низкое–среднее</w:t>
            </w:r>
          </w:p>
        </w:tc>
        <w:tc>
          <w:tcPr/>
          <w:p>
            <w:pPr>
              <w:pStyle w:val="Compact"/>
            </w:pPr>
            <w:r>
              <w:t xml:space="preserve">Средний риск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рекомендации-по-приоритету"/>
    <w:p>
      <w:pPr>
        <w:pStyle w:val="Heading2"/>
      </w:pPr>
      <w:r>
        <w:t xml:space="preserve">Рекомендации по приоритету</w:t>
      </w:r>
    </w:p>
    <w:bookmarkStart w:id="33" w:name="p0-срочно"/>
    <w:p>
      <w:pPr>
        <w:pStyle w:val="Heading3"/>
      </w:pPr>
      <w:r>
        <w:t xml:space="preserve">P0 (срочно)</w:t>
      </w:r>
    </w:p>
    <w:p>
      <w:pPr>
        <w:pStyle w:val="Compact"/>
        <w:numPr>
          <w:ilvl w:val="0"/>
          <w:numId w:val="1002"/>
        </w:numPr>
      </w:pPr>
      <w:r>
        <w:t xml:space="preserve">Исправить</w:t>
      </w:r>
      <w:r>
        <w:t xml:space="preserve"> </w:t>
      </w:r>
      <w:r>
        <w:rPr>
          <w:b/>
          <w:bCs/>
        </w:rPr>
        <w:t xml:space="preserve">сохранение источников</w:t>
      </w:r>
      <w:r>
        <w:t xml:space="preserve"> </w:t>
      </w:r>
      <w:r>
        <w:t xml:space="preserve">при пропуске строк:</w:t>
      </w:r>
      <w:r>
        <w:t xml:space="preserve"> </w:t>
      </w:r>
      <w:r>
        <w:rPr>
          <w:rStyle w:val="VerbatimChar"/>
        </w:rPr>
        <w:t xml:space="preserve">close(False)</w:t>
      </w:r>
      <w:r>
        <w:t xml:space="preserve"> </w:t>
      </w:r>
      <w:r>
        <w:t xml:space="preserve">или работа с копией файла (C-2).</w:t>
      </w:r>
    </w:p>
    <w:p>
      <w:pPr>
        <w:pStyle w:val="Compact"/>
        <w:numPr>
          <w:ilvl w:val="0"/>
          <w:numId w:val="1002"/>
        </w:numPr>
      </w:pPr>
      <w:r>
        <w:t xml:space="preserve">Ограничить</w:t>
      </w:r>
      <w:r>
        <w:t xml:space="preserve"> </w:t>
      </w:r>
      <w:r>
        <w:rPr>
          <w:b/>
          <w:bCs/>
        </w:rPr>
        <w:t xml:space="preserve">загрузку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file_ref</w:t>
      </w:r>
      <w:r>
        <w:t xml:space="preserve"> </w:t>
      </w:r>
      <w:r>
        <w:t xml:space="preserve">каталогом макроса (H-2).</w:t>
      </w:r>
    </w:p>
    <w:p>
      <w:pPr>
        <w:pStyle w:val="Compact"/>
        <w:numPr>
          <w:ilvl w:val="0"/>
          <w:numId w:val="1002"/>
        </w:numPr>
      </w:pPr>
      <w:r>
        <w:t xml:space="preserve">Задокументировать</w:t>
      </w:r>
      <w:r>
        <w:t xml:space="preserve"> </w:t>
      </w:r>
      <w:r>
        <w:rPr>
          <w:b/>
          <w:bCs/>
        </w:rPr>
        <w:t xml:space="preserve">отсутствие песочницы</w:t>
      </w:r>
      <w:r>
        <w:t xml:space="preserve"> </w:t>
      </w:r>
      <w:r>
        <w:t xml:space="preserve">для B/C и запрет на запуск чужих книг без ревью параметров.</w:t>
      </w:r>
    </w:p>
    <w:bookmarkEnd w:id="33"/>
    <w:bookmarkStart w:id="35" w:name="p1-важно"/>
    <w:p>
      <w:pPr>
        <w:pStyle w:val="Heading3"/>
      </w:pPr>
      <w:r>
        <w:t xml:space="preserve">P1 (важно)</w:t>
      </w:r>
    </w:p>
    <w:p>
      <w:pPr>
        <w:pStyle w:val="Compact"/>
        <w:numPr>
          <w:ilvl w:val="0"/>
          <w:numId w:val="1003"/>
        </w:numPr>
      </w:pPr>
      <w:r>
        <w:t xml:space="preserve">Усилить или заменить eval/exec (C-1, H-4): AST-интерпретатор, только именованные плагины из whitelist.</w:t>
      </w:r>
      <w:r>
        <w:t xml:space="preserve"> </w:t>
      </w:r>
      <w:r>
        <w:t xml:space="preserve">Черновик библиотеки:</w:t>
      </w:r>
      <w:r>
        <w:t xml:space="preserve"> </w:t>
      </w:r>
      <w:r>
        <w:rPr>
          <w:rStyle w:val="VerbatimChar"/>
        </w:rPr>
        <w:t xml:space="preserve">pythonpath/libre_macros_sanitize_lib.py</w:t>
      </w:r>
      <w:r>
        <w:t xml:space="preserve"> </w:t>
      </w:r>
      <w:r>
        <w:t xml:space="preserve">+</w:t>
      </w:r>
      <w:r>
        <w:t xml:space="preserve"> </w:t>
      </w:r>
      <w:hyperlink r:id="rId34">
        <w:r>
          <w:rPr>
            <w:rStyle w:val="Hyperlink"/>
          </w:rPr>
          <w:t xml:space="preserve">16_CODE_SANITIZE.md</w:t>
        </w:r>
      </w:hyperlink>
      <w:r>
        <w:t xml:space="preserve"> </w:t>
      </w:r>
      <w:r>
        <w:t xml:space="preserve">(в макрос пока не подключена).</w:t>
      </w:r>
    </w:p>
    <w:p>
      <w:pPr>
        <w:pStyle w:val="Compact"/>
        <w:numPr>
          <w:ilvl w:val="0"/>
          <w:numId w:val="1003"/>
        </w:numPr>
      </w:pPr>
      <w:r>
        <w:t xml:space="preserve">Опциональный</w:t>
      </w:r>
      <w:r>
        <w:t xml:space="preserve"> </w:t>
      </w:r>
      <w:r>
        <w:rPr>
          <w:b/>
          <w:bCs/>
        </w:rPr>
        <w:t xml:space="preserve">whitelist каталогов</w:t>
      </w:r>
      <w:r>
        <w:t xml:space="preserve"> </w:t>
      </w:r>
      <w:r>
        <w:t xml:space="preserve">для источников (H-1).</w:t>
      </w:r>
    </w:p>
    <w:p>
      <w:pPr>
        <w:pStyle w:val="Compact"/>
        <w:numPr>
          <w:ilvl w:val="0"/>
          <w:numId w:val="1003"/>
        </w:numPr>
      </w:pPr>
      <w:r>
        <w:t xml:space="preserve">Режим</w:t>
      </w:r>
      <w:r>
        <w:t xml:space="preserve"> </w:t>
      </w:r>
      <w:r>
        <w:rPr>
          <w:b/>
          <w:bCs/>
        </w:rPr>
        <w:t xml:space="preserve">«безопасный журнал»</w:t>
      </w:r>
      <w:r>
        <w:t xml:space="preserve"> </w:t>
      </w:r>
      <w:r>
        <w:t xml:space="preserve">без полных путей (H-3).</w:t>
      </w:r>
    </w:p>
    <w:bookmarkEnd w:id="35"/>
    <w:bookmarkStart w:id="36" w:name="p2-желательно"/>
    <w:p>
      <w:pPr>
        <w:pStyle w:val="Heading3"/>
      </w:pPr>
      <w:r>
        <w:t xml:space="preserve">P2 (желательно)</w:t>
      </w:r>
    </w:p>
    <w:p>
      <w:pPr>
        <w:pStyle w:val="Compact"/>
        <w:numPr>
          <w:ilvl w:val="0"/>
          <w:numId w:val="1004"/>
        </w:numPr>
      </w:pPr>
      <w:r>
        <w:t xml:space="preserve">Лимиты размера/времени на обработку файлов (M-2).</w:t>
      </w:r>
    </w:p>
    <w:p>
      <w:pPr>
        <w:pStyle w:val="Compact"/>
        <w:numPr>
          <w:ilvl w:val="0"/>
          <w:numId w:val="1004"/>
        </w:numPr>
      </w:pPr>
      <w:r>
        <w:t xml:space="preserve">Убрать дефолтный пароль инсталлятора из production-сборок (M-1).</w:t>
      </w:r>
    </w:p>
    <w:p>
      <w:pPr>
        <w:pStyle w:val="Compact"/>
        <w:numPr>
          <w:ilvl w:val="0"/>
          <w:numId w:val="1004"/>
        </w:numPr>
      </w:pPr>
      <w:r>
        <w:t xml:space="preserve">Диалог подтверждения деструктивных операций и широких glob (M-3, C-2).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ограничения-анализа"/>
    <w:p>
      <w:pPr>
        <w:pStyle w:val="Heading2"/>
      </w:pPr>
      <w:r>
        <w:t xml:space="preserve">Ограничения анализа</w:t>
      </w:r>
    </w:p>
    <w:p>
      <w:pPr>
        <w:pStyle w:val="Compact"/>
        <w:numPr>
          <w:ilvl w:val="0"/>
          <w:numId w:val="1005"/>
        </w:numPr>
      </w:pPr>
      <w:r>
        <w:t xml:space="preserve">Проведён</w:t>
      </w:r>
      <w:r>
        <w:t xml:space="preserve"> </w:t>
      </w:r>
      <w:r>
        <w:rPr>
          <w:b/>
          <w:bCs/>
        </w:rPr>
        <w:t xml:space="preserve">статический</w:t>
      </w:r>
      <w:r>
        <w:t xml:space="preserve"> </w:t>
      </w:r>
      <w:r>
        <w:t xml:space="preserve">разосмотр; динамическая эксплуатация обхода eval не воспроизводилась в 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Автотесты безопасности не запускались</w:t>
      </w:r>
      <w:r>
        <w:t xml:space="preserve"> </w:t>
      </w:r>
      <w:r>
        <w:t xml:space="preserve">(в соответствии с правилами проекта — ручная проверка в Calc).</w:t>
      </w:r>
    </w:p>
    <w:p>
      <w:pPr>
        <w:pStyle w:val="Compact"/>
        <w:numPr>
          <w:ilvl w:val="0"/>
          <w:numId w:val="1005"/>
        </w:numPr>
      </w:pPr>
      <w:r>
        <w:t xml:space="preserve">Зависимости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и полный bundled openpyxl/odf анализировались выборочно (точки входа и XML/zip).</w:t>
      </w:r>
    </w:p>
    <w:p>
      <w:pPr>
        <w:pStyle w:val="Compact"/>
        <w:numPr>
          <w:ilvl w:val="0"/>
          <w:numId w:val="1005"/>
        </w:numPr>
      </w:pPr>
      <w:r>
        <w:t xml:space="preserve">Изменения в рабочей копии (uncommitted diff) в отчёт не включались.</w:t>
      </w:r>
    </w:p>
    <w:p>
      <w:r>
        <w:pict>
          <v:rect style="width:0;height:1.5pt" o:hralign="center" o:hrstd="t" o:hr="t"/>
        </w:pict>
      </w:r>
    </w:p>
    <w:bookmarkEnd w:id="38"/>
    <w:bookmarkStart w:id="39" w:name="заключение"/>
    <w:p>
      <w:pPr>
        <w:pStyle w:val="Heading2"/>
      </w:pPr>
      <w:r>
        <w:t xml:space="preserve">Заключение</w:t>
      </w:r>
    </w:p>
    <w:p>
      <w:pPr>
        <w:pStyle w:val="FirstParagraph"/>
      </w:pPr>
      <w:r>
        <w:rPr>
          <w:b/>
          <w:bCs/>
        </w:rPr>
        <w:t xml:space="preserve">libre-macros</w:t>
      </w:r>
      <w:r>
        <w:t xml:space="preserve"> </w:t>
      </w:r>
      <w:r>
        <w:t xml:space="preserve">— мощный инструмент автоматизации с</w:t>
      </w:r>
      <w:r>
        <w:t xml:space="preserve"> </w:t>
      </w:r>
      <w:r>
        <w:rPr>
          <w:b/>
          <w:bCs/>
        </w:rPr>
        <w:t xml:space="preserve">намеренным</w:t>
      </w:r>
      <w:r>
        <w:t xml:space="preserve"> </w:t>
      </w:r>
      <w:r>
        <w:t xml:space="preserve">доступом к файловой системе и исполнением логики из ячеек. Это не уязвимость реализации «в вакууме», а</w:t>
      </w:r>
      <w:r>
        <w:t xml:space="preserve"> </w:t>
      </w:r>
      <w:r>
        <w:rPr>
          <w:b/>
          <w:bCs/>
        </w:rPr>
        <w:t xml:space="preserve">архитектурная модель полного доверия к книге параметров</w:t>
      </w:r>
      <w:r>
        <w:t xml:space="preserve">. Для корпоративного или мультипользовательского использования необходимы: ревью шаблонов, исправление сохранения источников, ограничение путей к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 явная политика по пользовательскому коду в B/C.</w:t>
      </w:r>
    </w:p>
    <w:p>
      <w:pPr>
        <w:pStyle w:val="BodyText"/>
      </w:pPr>
      <w:r>
        <w:rPr>
          <w:i/>
          <w:iCs/>
        </w:rPr>
        <w:t xml:space="preserve">Отчёт подготовлен автоматически по состоянию репозитория на дату указана выше.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16_CODE_SANITIZ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16_CODE_SANITIZ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2026-08-26T03:17:24Z</dcterms:created>
  <dcterms:modified xsi:type="dcterms:W3CDTF">2026-08-26T03:17:24Z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