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widowControl w:val="1"/>
      </w:pPr>
      <w:r>
        <w:t>Remote Control</w:t>
        <w:br/>
        <w:t>Command Reference</w:t>
      </w:r>
    </w:p>
    <w:p>
      <w:pPr>
        <w:pStyle w:val="Subtitle"/>
        <w:jc w:val="center"/>
        <w:widowControl w:val="1"/>
      </w:pPr>
      <w:r>
        <w:t>Detailed descriptions for all available remote-control commands</w:t>
      </w:r>
    </w:p>
    <w:p>
      <w:pPr>
        <w:widowControl w:val="1"/>
      </w:pPr>
    </w:p>
    <w:p>
      <w:r>
        <w:t>Available commands: 78  |  Edition: Detailed command reference</w:t>
      </w:r>
    </w:p>
    <w:p>
      <w:pPr>
        <w:widowControl w:val="1"/>
      </w:pPr>
      <w:r>
        <w:br w:type="page"/>
      </w:r>
    </w:p>
    <w:p>
      <w:pPr>
        <w:pStyle w:val="Heading1"/>
        <w:pageBreakBefore w:val="0"/>
        <w:widowControl w:val="1"/>
      </w:pPr>
      <w:r>
        <w:t>How to use this reference</w:t>
      </w:r>
    </w:p>
    <w:p>
      <w:pPr>
        <w:keepNext/>
        <w:spacing w:after="40"/>
        <w:widowControl w:val="1"/>
      </w:pPr>
      <w:r>
        <w:rPr>
          <w:b/>
          <w:color w:val="1F4E79"/>
        </w:rPr>
        <w:t xml:space="preserve">Command format. </w:t>
      </w:r>
      <w:r>
        <w:t>The simple protocol accepts COMMAND followed by space-separated arguments. Text and paths containing spaces should be enclosed in double quotes.</w:t>
      </w:r>
    </w:p>
    <w:p>
      <w:pPr>
        <w:keepNext/>
        <w:spacing w:after="40"/>
        <w:widowControl w:val="1"/>
      </w:pPr>
      <w:r>
        <w:t>Help. Prefix a command with ? to request command help, for example ?MOVE. MOVE accepts both positional and named arguments.</w:t>
      </w:r>
    </w:p>
    <w:p>
      <w:pPr>
        <w:keepNext/>
        <w:spacing w:after="40"/>
        <w:widowControl w:val="1"/>
      </w:pPr>
      <w:r>
        <w:rPr>
          <w:b/>
          <w:color w:val="1F4E79"/>
        </w:rPr>
        <w:t xml:space="preserve">Success and failure. </w:t>
      </w:r>
      <w:r>
        <w:t>Most action commands return OK followed by the original input. Query commands replace that text with their value. Failures are generally prefixed with Error: by the server.</w:t>
      </w:r>
    </w:p>
    <w:p>
      <w:pPr>
        <w:keepNext/>
        <w:spacing w:after="40"/>
        <w:widowControl w:val="1"/>
      </w:pPr>
      <w:r>
        <w:rPr>
          <w:b/>
          <w:color w:val="1F4E79"/>
        </w:rPr>
        <w:t xml:space="preserve">Notation. </w:t>
      </w:r>
      <w:r>
        <w:t>Angle brackets indicate required arguments; square brackets indicate optional arguments; an ellipsis indicates repeated values.</w:t>
      </w:r>
    </w:p>
    <w:p>
      <w:pPr>
        <w:keepNext/>
        <w:spacing w:after="40"/>
        <w:widowControl w:val="1"/>
      </w:pPr>
      <w:r>
        <w:t>Numeric expressions. Where indicated, numeric arguments may be literals, expressions, or active-recipe variables.</w:t>
      </w:r>
    </w:p>
    <w:p>
      <w:pPr>
        <w:keepNext/>
        <w:spacing w:after="40"/>
        <w:widowControl w:val="1"/>
      </w:pPr>
      <w:r>
        <w:t>Scope. This reference covers command syntax, arguments, expected behavior, state requirements, response formats, and common errors.</w:t>
      </w:r>
    </w:p>
    <w:p>
      <w:pPr>
        <w:pStyle w:val="Heading1"/>
      </w:pPr>
      <w:r>
        <w:t>Getting started</w:t>
      </w:r>
    </w:p>
    <w:p>
      <w:pPr>
        <w:pStyle w:val="Heading2"/>
      </w:pPr>
      <w:r>
        <w:t>Enable and connect</w:t>
      </w:r>
    </w:p>
    <w:p>
      <w:r>
        <w:rPr>
          <w:b/>
          <w:color w:val="1F4E79"/>
        </w:rPr>
        <w:t xml:space="preserve">Availability. </w:t>
      </w:r>
      <w:r>
        <w:t>Remote control requires the appropriate license, provided either as a license file or as a USB dongle key. When licensed, the Remote Control section is available under File &gt; Settings &gt; General.</w:t>
      </w:r>
    </w:p>
    <w:p>
      <w:r>
        <w:rPr>
          <w:b/>
          <w:color w:val="1F4E79"/>
        </w:rPr>
        <w:t xml:space="preserve">Transport. </w:t>
      </w:r>
      <w:r>
        <w:t>Commands are exchanged through a TCP/IP connection. Enable Remote Control and select the required listening port; the conventional default port is 23.</w:t>
      </w:r>
    </w:p>
    <w:p>
      <w:r>
        <w:rPr>
          <w:b/>
          <w:color w:val="1F4E79"/>
        </w:rPr>
        <w:t xml:space="preserve">Connection message. </w:t>
      </w:r>
      <w:r>
        <w:t xml:space="preserve">After a client connects, the software sends a line with its name and version followed by RCM, for example &lt;software name&gt; 1.10.17 RCM. Commands can be sent after this message.</w:t>
      </w:r>
    </w:p>
    <w:p>
      <w:r>
        <w:rPr>
          <w:b/>
          <w:color w:val="1F4E79"/>
        </w:rPr>
        <w:t xml:space="preserve">Testing with a terminal. </w:t>
      </w:r>
      <w:r>
        <w:t xml:space="preserve">Any Telnet client (for example PuTTY) can be used to test commands manually. Use connection type Telnet, IP address 127.0.0.1 for the same computer, and the configured port (default 23).</w:t>
      </w:r>
    </w:p>
    <w:p>
      <w:r>
        <w:rPr>
          <w:b/>
          <w:color w:val="1F4E79"/>
        </w:rPr>
        <w:t xml:space="preserve">Application mode. </w:t>
      </w:r>
      <w:r>
        <w:t>The software must remain running. It can operate with the normal interface or in background mode. Background mode starts the software without a graphical user interface to save computer resources. It is set in File &gt; Settings &gt; General, or by starting the application with the -bg option (in the command line or in the shortcut).</w:t>
      </w:r>
    </w:p>
    <w:p>
      <w:r>
        <w:rPr>
          <w:b/>
          <w:color w:val="1F4E79"/>
        </w:rPr>
        <w:t xml:space="preserve">Paths and names. </w:t>
      </w:r>
      <w:r>
        <w:t>Enclose file paths, recipe names, command names, preset names, and other text containing spaces in double quotes.</w:t>
      </w:r>
    </w:p>
    <w:p>
      <w:pPr>
        <w:pStyle w:val="Heading2"/>
      </w:pPr>
      <w:r>
        <w:t>Typical operating sequence</w:t>
      </w:r>
    </w:p>
    <w:p>
      <w:pPr>
        <w:pStyle w:val="ListNumber"/>
      </w:pPr>
      <w:r>
        <w:t>Configure and test the hardware and recipe in the normal application interface before relying on unattended remote operation.</w:t>
      </w:r>
    </w:p>
    <w:p>
      <w:pPr>
        <w:pStyle w:val="ListNumber"/>
      </w:pPr>
      <w:r>
        <w:t>Enable Remote Control, select the listening port, and establish the TCP/IP connection. For a client on the same computer, use 127.0.0.1.</w:t>
      </w:r>
    </w:p>
    <w:p>
      <w:pPr>
        <w:pStyle w:val="ListNumber"/>
      </w:pPr>
      <w:r>
        <w:t>Send STATUS, then CONNECT if the system is disconnected. Confirm the result with STATUS.</w:t>
      </w:r>
    </w:p>
    <w:p>
      <w:pPr>
        <w:pStyle w:val="ListNumber"/>
      </w:pPr>
      <w:r>
        <w:t>LOAD and ACTIVATE the required recipe, then set recipe variables and the required marking preset.</w:t>
      </w:r>
    </w:p>
    <w:p>
      <w:pPr>
        <w:pStyle w:val="ListNumber"/>
      </w:pPr>
      <w:r>
        <w:t>Send COMPILE. A successful response confirms that the request was accepted; use STATUS until COMPILING DONE or COMPILING ERROR is reported.</w:t>
      </w:r>
    </w:p>
    <w:p>
      <w:pPr>
        <w:pStyle w:val="ListNumber"/>
      </w:pPr>
      <w:r>
        <w:t>Send RUN. Use STATUS to monitor RUNNING, WAITING, PAUSE/PAUSED, RUNNING DONE, RUNNING CANCELED, or RUNNING ERROR.</w:t>
      </w:r>
    </w:p>
    <w:p>
      <w:pPr>
        <w:pStyle w:val="Heading2"/>
      </w:pPr>
      <w:r>
        <w:t>Optional preview streaming</w:t>
      </w:r>
    </w:p>
    <w:p>
      <w:r>
        <w:rPr>
          <w:b/>
          <w:color w:val="1F4E79"/>
        </w:rPr>
        <w:t xml:space="preserve">Preview in a browser. </w:t>
      </w:r>
      <w:r>
        <w:t>When Preview Streaming is enabled in the Remote Control settings, open http://&lt;computer-IP&gt;:&lt;streaming-port&gt; in a browser. The default streaming port is 8080. Network and firewall rules must allow access to that port.</w:t>
      </w:r>
    </w:p>
    <w:p>
      <w:pPr>
        <w:pStyle w:val="Heading1"/>
        <w:widowControl w:val="1"/>
      </w:pPr>
      <w:r>
        <w:t>Command groups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4608"/>
            <w:shd w:fill="D9EAF7"/>
            <w:tcMar>
              <w:top w:w="60" w:type="dxa"/>
              <w:start w:w="80" w:type="dxa"/>
              <w:bottom w:w="60" w:type="dxa"/>
              <w:end w:w="80" w:type="dxa"/>
            </w:tcMar>
            <w:vAlign w:val="center"/>
          </w:tcPr>
          <w:p>
            <w:pPr>
              <w:keepLines/>
              <w:spacing w:after="0" w:before="0"/>
            </w:pPr>
            <w:r>
              <w:rPr>
                <w:b/>
                <w:sz w:val="16"/>
              </w:rPr>
              <w:t>Section</w:t>
            </w:r>
          </w:p>
        </w:tc>
        <w:tc>
          <w:tcPr>
            <w:tcW w:type="dxa" w:w="4608"/>
            <w:shd w:fill="D9EAF7"/>
            <w:tcMar>
              <w:top w:w="60" w:type="dxa"/>
              <w:start w:w="80" w:type="dxa"/>
              <w:bottom w:w="60" w:type="dxa"/>
              <w:end w:w="80" w:type="dxa"/>
            </w:tcMar>
            <w:vAlign w:val="center"/>
          </w:tcPr>
          <w:p>
            <w:pPr>
              <w:keepLines/>
              <w:spacing w:after="0" w:before="0"/>
            </w:pPr>
            <w:r>
              <w:rPr>
                <w:b/>
                <w:sz w:val="16"/>
              </w:rPr>
              <w:t>Commands</w:t>
            </w:r>
          </w:p>
        </w:tc>
      </w:tr>
      <w:tr>
        <w:trPr>
          <w:cantSplit/>
        </w:trPr>
        <w:tc>
          <w:tcPr>
            <w:tcW w:type="dxa" w:w="4608"/>
            <w:tcMar>
              <w:top w:w="60" w:type="dxa"/>
              <w:start w:w="80" w:type="dxa"/>
              <w:bottom w:w="60" w:type="dxa"/>
              <w:end w:w="80" w:type="dxa"/>
            </w:tcMar>
            <w:vAlign w:val="center"/>
          </w:tcPr>
          <w:p>
            <w:pPr>
              <w:keepLines/>
              <w:spacing w:after="0" w:before="0"/>
            </w:pPr>
            <w:r>
              <w:rPr>
                <w:sz w:val="16"/>
              </w:rPr>
              <w:t>1. Connection and application control</w:t>
            </w:r>
          </w:p>
        </w:tc>
        <w:tc>
          <w:tcPr>
            <w:tcW w:type="dxa" w:w="4608"/>
            <w:tcMar>
              <w:top w:w="60" w:type="dxa"/>
              <w:start w:w="80" w:type="dxa"/>
              <w:bottom w:w="60" w:type="dxa"/>
              <w:end w:w="80" w:type="dxa"/>
            </w:tcMar>
            <w:vAlign w:val="center"/>
          </w:tcPr>
          <w:p>
            <w:pPr>
              <w:keepLines/>
              <w:spacing w:after="0" w:before="0"/>
            </w:pPr>
            <w:r>
              <w:rPr>
                <w:sz w:val="16"/>
              </w:rPr>
              <w:t>CONNECT, DISCONNECT, STATUS, BACKGROUND_MODE, SHOW_APP, HIDE_APP, SETTINGS, CLOSE, IS_CONNECTED</w:t>
            </w:r>
          </w:p>
        </w:tc>
      </w:tr>
      <w:tr>
        <w:trPr>
          <w:cantSplit/>
        </w:trPr>
        <w:tc>
          <w:tcPr>
            <w:tcW w:type="dxa" w:w="4608"/>
            <w:tcMar>
              <w:top w:w="60" w:type="dxa"/>
              <w:start w:w="80" w:type="dxa"/>
              <w:bottom w:w="60" w:type="dxa"/>
              <w:end w:w="80" w:type="dxa"/>
            </w:tcMar>
            <w:vAlign w:val="center"/>
          </w:tcPr>
          <w:p>
            <w:pPr>
              <w:keepLines/>
              <w:spacing w:after="0" w:before="0"/>
            </w:pPr>
            <w:r>
              <w:rPr>
                <w:sz w:val="16"/>
              </w:rPr>
              <w:t>2. Recipe loading, execution, and saving</w:t>
            </w:r>
          </w:p>
        </w:tc>
        <w:tc>
          <w:tcPr>
            <w:tcW w:type="dxa" w:w="4608"/>
            <w:tcMar>
              <w:top w:w="60" w:type="dxa"/>
              <w:start w:w="80" w:type="dxa"/>
              <w:bottom w:w="60" w:type="dxa"/>
              <w:end w:w="80" w:type="dxa"/>
            </w:tcMar>
            <w:vAlign w:val="center"/>
          </w:tcPr>
          <w:p>
            <w:pPr>
              <w:keepLines/>
              <w:spacing w:after="0" w:before="0"/>
            </w:pPr>
            <w:r>
              <w:rPr>
                <w:sz w:val="16"/>
              </w:rPr>
              <w:t>LOAD, UNLOAD, UNLOADALL, ACTIVATE, GETACTIVE, GET_RECIPES, COMPILE, RUN, PAUSE, CONTINUE, CANCEL, ESTIMATE, REMAINING, RECIPE_SAVE, RECIPE_SAVE_AS</w:t>
            </w:r>
          </w:p>
        </w:tc>
      </w:tr>
      <w:tr>
        <w:trPr>
          <w:cantSplit/>
        </w:trPr>
        <w:tc>
          <w:tcPr>
            <w:tcW w:type="dxa" w:w="4608"/>
            <w:tcMar>
              <w:top w:w="60" w:type="dxa"/>
              <w:start w:w="80" w:type="dxa"/>
              <w:bottom w:w="60" w:type="dxa"/>
              <w:end w:w="80" w:type="dxa"/>
            </w:tcMar>
            <w:vAlign w:val="center"/>
          </w:tcPr>
          <w:p>
            <w:pPr>
              <w:keepLines/>
              <w:spacing w:after="0" w:before="0"/>
            </w:pPr>
            <w:r>
              <w:rPr>
                <w:sz w:val="16"/>
              </w:rPr>
              <w:t>3. Variables and queues</w:t>
            </w:r>
          </w:p>
        </w:tc>
        <w:tc>
          <w:tcPr>
            <w:tcW w:type="dxa" w:w="4608"/>
            <w:tcMar>
              <w:top w:w="60" w:type="dxa"/>
              <w:start w:w="80" w:type="dxa"/>
              <w:bottom w:w="60" w:type="dxa"/>
              <w:end w:w="80" w:type="dxa"/>
            </w:tcMar>
            <w:vAlign w:val="center"/>
          </w:tcPr>
          <w:p>
            <w:pPr>
              <w:keepLines/>
              <w:spacing w:after="0" w:before="0"/>
            </w:pPr>
            <w:r>
              <w:rPr>
                <w:sz w:val="16"/>
              </w:rPr>
              <w:t>GETVALUE, SETVAR, SETVARVALUE, GETVAR, GETVARS, SETGVAR, GETGVAR, QUEUE, QUEUE_COUNT</w:t>
            </w:r>
          </w:p>
        </w:tc>
      </w:tr>
      <w:tr>
        <w:trPr>
          <w:cantSplit/>
        </w:trPr>
        <w:tc>
          <w:tcPr>
            <w:tcW w:type="dxa" w:w="4608"/>
            <w:tcMar>
              <w:top w:w="60" w:type="dxa"/>
              <w:start w:w="80" w:type="dxa"/>
              <w:bottom w:w="60" w:type="dxa"/>
              <w:end w:w="80" w:type="dxa"/>
            </w:tcMar>
            <w:vAlign w:val="center"/>
          </w:tcPr>
          <w:p>
            <w:pPr>
              <w:keepLines/>
              <w:spacing w:after="0" w:before="0"/>
            </w:pPr>
            <w:r>
              <w:rPr>
                <w:sz w:val="16"/>
              </w:rPr>
              <w:t>4. Motion, axes, joystick, and laser</w:t>
            </w:r>
          </w:p>
        </w:tc>
        <w:tc>
          <w:tcPr>
            <w:tcW w:type="dxa" w:w="4608"/>
            <w:tcMar>
              <w:top w:w="60" w:type="dxa"/>
              <w:start w:w="80" w:type="dxa"/>
              <w:bottom w:w="60" w:type="dxa"/>
              <w:end w:w="80" w:type="dxa"/>
            </w:tcMar>
            <w:vAlign w:val="center"/>
          </w:tcPr>
          <w:p>
            <w:pPr>
              <w:keepLines/>
              <w:spacing w:after="0" w:before="0"/>
            </w:pPr>
            <w:r>
              <w:rPr>
                <w:sz w:val="16"/>
              </w:rPr>
              <w:t>GETPOS, HOME, MOVE, ENABLE, DISABLE, CLEAR_AXIS_ERROR, AXIS_FREEMOVE, AXIS_STOP, ACTIVATE_JOYSTICK, DEACTIVATE_JOYSTICK, LASERON, LASEROFF, TRIGGER</w:t>
            </w:r>
          </w:p>
        </w:tc>
      </w:tr>
      <w:tr>
        <w:trPr>
          <w:cantSplit/>
        </w:trPr>
        <w:tc>
          <w:tcPr>
            <w:tcW w:type="dxa" w:w="4608"/>
            <w:tcMar>
              <w:top w:w="60" w:type="dxa"/>
              <w:start w:w="80" w:type="dxa"/>
              <w:bottom w:w="60" w:type="dxa"/>
              <w:end w:w="80" w:type="dxa"/>
            </w:tcMar>
            <w:vAlign w:val="center"/>
          </w:tcPr>
          <w:p>
            <w:pPr>
              <w:keepLines/>
              <w:spacing w:after="0" w:before="0"/>
            </w:pPr>
            <w:r>
              <w:rPr>
                <w:sz w:val="16"/>
              </w:rPr>
              <w:t>5. Recipe commands, parameters, and geometry</w:t>
            </w:r>
          </w:p>
        </w:tc>
        <w:tc>
          <w:tcPr>
            <w:tcW w:type="dxa" w:w="4608"/>
            <w:tcMar>
              <w:top w:w="60" w:type="dxa"/>
              <w:start w:w="80" w:type="dxa"/>
              <w:bottom w:w="60" w:type="dxa"/>
              <w:end w:w="80" w:type="dxa"/>
            </w:tcMar>
            <w:vAlign w:val="center"/>
          </w:tcPr>
          <w:p>
            <w:pPr>
              <w:keepLines/>
              <w:spacing w:after="0" w:before="0"/>
            </w:pPr>
            <w:r>
              <w:rPr>
                <w:sz w:val="16"/>
              </w:rPr>
              <w:t>MARKING, GETPRM, GETPRMLIST, SETPRM, SET_SKIP, SET_TRANSFORM, SET_MATRIX, SET_WORKING_ZONE, REMOVE_WORKING_ZONE, ADD, ADD_CAD_ADDITIONAL_ACTION, CAD_LAYER</w:t>
            </w:r>
          </w:p>
        </w:tc>
      </w:tr>
      <w:tr>
        <w:trPr>
          <w:cantSplit/>
        </w:trPr>
        <w:tc>
          <w:tcPr>
            <w:tcW w:type="dxa" w:w="4608"/>
            <w:tcMar>
              <w:top w:w="60" w:type="dxa"/>
              <w:start w:w="80" w:type="dxa"/>
              <w:bottom w:w="60" w:type="dxa"/>
              <w:end w:w="80" w:type="dxa"/>
            </w:tcMar>
            <w:vAlign w:val="center"/>
          </w:tcPr>
          <w:p>
            <w:pPr>
              <w:keepLines/>
              <w:spacing w:after="0" w:before="0"/>
            </w:pPr>
            <w:r>
              <w:rPr>
                <w:sz w:val="16"/>
              </w:rPr>
              <w:t>6. Digital and analog I/O</w:t>
            </w:r>
          </w:p>
        </w:tc>
        <w:tc>
          <w:tcPr>
            <w:tcW w:type="dxa" w:w="4608"/>
            <w:tcMar>
              <w:top w:w="60" w:type="dxa"/>
              <w:start w:w="80" w:type="dxa"/>
              <w:bottom w:w="60" w:type="dxa"/>
              <w:end w:w="80" w:type="dxa"/>
            </w:tcMar>
            <w:vAlign w:val="center"/>
          </w:tcPr>
          <w:p>
            <w:pPr>
              <w:keepLines/>
              <w:spacing w:after="0" w:before="0"/>
            </w:pPr>
            <w:r>
              <w:rPr>
                <w:sz w:val="16"/>
              </w:rPr>
              <w:t>SET_OUTPUT, GET_INPUT, GET_OUTPUT</w:t>
            </w:r>
          </w:p>
        </w:tc>
      </w:tr>
      <w:tr>
        <w:trPr>
          <w:cantSplit/>
        </w:trPr>
        <w:tc>
          <w:tcPr>
            <w:tcW w:type="dxa" w:w="4608"/>
            <w:tcMar>
              <w:top w:w="60" w:type="dxa"/>
              <w:start w:w="80" w:type="dxa"/>
              <w:bottom w:w="60" w:type="dxa"/>
              <w:end w:w="80" w:type="dxa"/>
            </w:tcMar>
            <w:vAlign w:val="center"/>
          </w:tcPr>
          <w:p>
            <w:pPr>
              <w:keepLines/>
              <w:spacing w:after="0" w:before="0"/>
            </w:pPr>
            <w:r>
              <w:rPr>
                <w:sz w:val="16"/>
              </w:rPr>
              <w:t>7. Errors and execution-state queries</w:t>
            </w:r>
          </w:p>
        </w:tc>
        <w:tc>
          <w:tcPr>
            <w:tcW w:type="dxa" w:w="4608"/>
            <w:tcMar>
              <w:top w:w="60" w:type="dxa"/>
              <w:start w:w="80" w:type="dxa"/>
              <w:bottom w:w="60" w:type="dxa"/>
              <w:end w:w="80" w:type="dxa"/>
            </w:tcMar>
            <w:vAlign w:val="center"/>
          </w:tcPr>
          <w:p>
            <w:pPr>
              <w:keepLines/>
              <w:spacing w:after="0" w:before="0"/>
            </w:pPr>
            <w:r>
              <w:rPr>
                <w:sz w:val="16"/>
              </w:rPr>
              <w:t>ACKNOWLEDGE, GET_ERROR, GET_RECIPE_ERROR, CLEAR_ERROR, IS_IN_ERROR, IS_IN_PROGRESS, IS_RUNNING, IS_PAUSED</w:t>
            </w:r>
          </w:p>
        </w:tc>
      </w:tr>
      <w:tr>
        <w:trPr>
          <w:cantSplit/>
        </w:trPr>
        <w:tc>
          <w:tcPr>
            <w:tcW w:type="dxa" w:w="4608"/>
            <w:tcMar>
              <w:top w:w="60" w:type="dxa"/>
              <w:start w:w="80" w:type="dxa"/>
              <w:bottom w:w="60" w:type="dxa"/>
              <w:end w:w="80" w:type="dxa"/>
            </w:tcMar>
            <w:vAlign w:val="center"/>
          </w:tcPr>
          <w:p>
            <w:pPr>
              <w:keepLines/>
              <w:spacing w:after="0" w:before="0"/>
            </w:pPr>
            <w:r>
              <w:rPr>
                <w:sz w:val="16"/>
              </w:rPr>
              <w:t>8. Files, settings, and calibration</w:t>
            </w:r>
          </w:p>
        </w:tc>
        <w:tc>
          <w:tcPr>
            <w:tcW w:type="dxa" w:w="4608"/>
            <w:tcMar>
              <w:top w:w="60" w:type="dxa"/>
              <w:start w:w="80" w:type="dxa"/>
              <w:bottom w:w="60" w:type="dxa"/>
              <w:end w:w="80" w:type="dxa"/>
            </w:tcMar>
            <w:vAlign w:val="center"/>
          </w:tcPr>
          <w:p>
            <w:pPr>
              <w:keepLines/>
              <w:spacing w:after="0" w:before="0"/>
            </w:pPr>
            <w:r>
              <w:rPr>
                <w:sz w:val="16"/>
              </w:rPr>
              <w:t>FILE_UPLOAD, LOAD_SETTINGS, SAVE_SETTINGS, ENABLE_CALIBRATION_ZONE, DISABLE_CALIBRATION_ZONE</w:t>
            </w:r>
          </w:p>
        </w:tc>
      </w:tr>
      <w:tr>
        <w:trPr>
          <w:cantSplit/>
        </w:trPr>
        <w:tc>
          <w:tcPr>
            <w:tcW w:type="dxa" w:w="4608"/>
            <w:vAlign w:val="center"/>
          </w:tcPr>
          <w:p>
            <w:pPr>
              <w:keepLines/>
              <w:spacing w:after="0" w:before="0"/>
            </w:pPr>
            <w:r>
              <w:rPr>
                <w:sz w:val="16"/>
              </w:rPr>
            </w:r>
            <w:r>
              <w:rPr>
                <w:b w:val="0"/>
                <w:sz w:val="16"/>
              </w:rPr>
              <w:t>9. View</w:t>
            </w:r>
          </w:p>
        </w:tc>
        <w:tc>
          <w:tcPr>
            <w:tcW w:type="dxa" w:w="4608"/>
            <w:vAlign w:val="center"/>
          </w:tcPr>
          <w:p>
            <w:pPr>
              <w:keepLines/>
              <w:spacing w:after="0" w:before="0"/>
            </w:pPr>
            <w:r>
              <w:rPr>
                <w:sz w:val="16"/>
              </w:rPr>
            </w:r>
            <w:r>
              <w:rPr>
                <w:b w:val="0"/>
                <w:sz w:val="16"/>
              </w:rPr>
              <w:t>VIEW</w:t>
            </w:r>
          </w:p>
        </w:tc>
      </w:tr>
      <w:tr>
        <w:trPr>
          <w:cantSplit/>
        </w:trPr>
        <w:tc>
          <w:tcPr>
            <w:tcW w:type="dxa" w:w="4608"/>
            <w:vAlign w:val="center"/>
          </w:tcPr>
          <w:p>
            <w:pPr>
              <w:keepLines/>
              <w:spacing w:after="0" w:before="0"/>
            </w:pPr>
            <w:r>
              <w:rPr>
                <w:sz w:val="16"/>
              </w:rPr>
            </w:r>
            <w:r>
              <w:rPr>
                <w:b w:val="0"/>
                <w:sz w:val="16"/>
              </w:rPr>
              <w:t>10. Galvo scanner configuration</w:t>
            </w:r>
          </w:p>
        </w:tc>
        <w:tc>
          <w:tcPr>
            <w:tcW w:type="dxa" w:w="4608"/>
            <w:vAlign w:val="center"/>
          </w:tcPr>
          <w:p>
            <w:pPr>
              <w:keepLines/>
              <w:spacing w:after="0" w:before="0"/>
            </w:pPr>
            <w:r>
              <w:rPr>
                <w:sz w:val="16"/>
              </w:rPr>
            </w:r>
            <w:r>
              <w:rPr>
                <w:b w:val="0"/>
                <w:sz w:val="16"/>
              </w:rPr>
              <w:t>SET_GALVO, GET_GALVO, GALVO_APPLY_SETTINGS</w:t>
            </w:r>
          </w:p>
        </w:tc>
      </w:tr>
    </w:tbl>
    <w:p>
      <w:pPr>
        <w:widowControl w:val="1"/>
      </w:pPr>
      <w:r>
        <w:br w:type="page"/>
      </w:r>
    </w:p>
    <w:p>
      <w:pPr>
        <w:pStyle w:val="Heading1"/>
        <w:pageBreakBefore w:val="0"/>
        <w:widowControl w:val="1"/>
      </w:pPr>
      <w:r>
        <w:t>1. Connection and application control</w:t>
      </w:r>
    </w:p>
    <w:p>
      <w:pPr>
        <w:pStyle w:val="Heading2"/>
        <w:keepNext/>
        <w:widowControl w:val="1"/>
      </w:pPr>
      <w:r>
        <w:t>CONNECT</w:t>
      </w:r>
    </w:p>
    <w:p>
      <w:pPr>
        <w:keepNext/>
        <w:spacing w:after="40"/>
        <w:widowControl w:val="1"/>
      </w:pPr>
      <w:r>
        <w:rPr>
          <w:b/>
          <w:color w:val="1F4E79"/>
        </w:rPr>
        <w:t xml:space="preserve">Purpose. </w:t>
      </w:r>
      <w:r>
        <w:t>Connects to the configured hardware and waits for the connection attempt to finish. The command fails after a 120-second timeout or if the final state is not connected.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CONNECT</w:t>
      </w:r>
    </w:p>
    <w:p>
      <w:pPr>
        <w:keepNext/>
        <w:widowControl w:val="1"/>
      </w:pPr>
      <w:r>
        <w:rPr>
          <w:b/>
          <w:color w:val="1F4E79"/>
        </w:rPr>
        <w:t>Behavior and validation</w:t>
      </w:r>
    </w:p>
    <w:p>
      <w:pPr>
        <w:pStyle w:val="ListBullet"/>
        <w:spacing w:after="30"/>
        <w:ind w:left="317" w:hanging="173"/>
        <w:widowControl w:val="1"/>
      </w:pPr>
      <w:r>
        <w:t>Starts the hardware connection sequence and waits for the connection status to change.</w:t>
      </w:r>
    </w:p>
    <w:p>
      <w:pPr>
        <w:pStyle w:val="ListBullet"/>
        <w:spacing w:after="30"/>
        <w:ind w:left="317" w:hanging="173"/>
        <w:widowControl w:val="1"/>
      </w:pPr>
      <w:r>
        <w:t>The command times out after 120 seconds. Hardware must reach the connected state for the command to succeed.</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Timeout error.</w:t>
      </w:r>
    </w:p>
    <w:p>
      <w:pPr>
        <w:keepNext/>
        <w:widowControl w:val="1"/>
      </w:pPr>
      <w:r>
        <w:rPr>
          <w:b/>
          <w:color w:val="1F4E79"/>
        </w:rPr>
        <w:t>Example.</w:t>
      </w:r>
    </w:p>
    <w:p>
      <w:pPr>
        <w:pStyle w:val="CommandSyntax"/>
        <w:keepLines/>
        <w:widowControl w:val="1"/>
      </w:pPr>
      <w:r>
        <w:rPr>
          <w:rFonts w:ascii="Consolas" w:hAnsi="Consolas" w:eastAsia="Consolas"/>
        </w:rPr>
        <w:t>CONNECT</w:t>
      </w:r>
    </w:p>
    <w:p>
      <w:pPr>
        <w:pStyle w:val="Heading2"/>
        <w:keepNext/>
        <w:widowControl w:val="1"/>
      </w:pPr>
      <w:r>
        <w:t>DISCONNECT</w:t>
      </w:r>
    </w:p>
    <w:p>
      <w:pPr>
        <w:keepNext/>
        <w:spacing w:after="40"/>
        <w:widowControl w:val="1"/>
      </w:pPr>
      <w:r>
        <w:t>Purpose. Disconnects the hardware. If a recipe is running, it first cancels recipe execution, stops connected devices, and ends any active manual tool operation.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DISCONNECT</w:t>
      </w:r>
    </w:p>
    <w:p>
      <w:pPr>
        <w:keepNext/>
        <w:widowControl w:val="1"/>
      </w:pPr>
      <w:r>
        <w:rPr>
          <w:b/>
          <w:color w:val="1F4E79"/>
        </w:rPr>
        <w:t>Behavior and validation</w:t>
      </w:r>
    </w:p>
    <w:p>
      <w:pPr>
        <w:pStyle w:val="ListBullet"/>
        <w:spacing w:after="30"/>
        <w:ind w:left="317" w:hanging="173"/>
        <w:widowControl w:val="1"/>
      </w:pPr>
      <w:r>
        <w:t>When a recipe is running, it first cancels all recipe activity, stops connected devices, and ends any active manual tool operation.</w:t>
      </w:r>
    </w:p>
    <w:p>
      <w:pPr>
        <w:pStyle w:val="ListBullet"/>
        <w:spacing w:after="30"/>
        <w:ind w:left="317" w:hanging="173"/>
        <w:widowControl w:val="1"/>
      </w:pPr>
      <w:r>
        <w:t>It then disconnects the hardware and returns the relevant device error if disconnection fails.</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DISCONNECT</w:t>
      </w:r>
    </w:p>
    <w:p>
      <w:pPr>
        <w:pStyle w:val="Heading2"/>
        <w:keepNext/>
        <w:widowControl w:val="1"/>
      </w:pPr>
      <w:r>
        <w:t>STATUS</w:t>
      </w:r>
    </w:p>
    <w:p>
      <w:r>
        <w:rPr>
          <w:b/>
          <w:color w:val="1F4E79"/>
        </w:rPr>
        <w:t xml:space="preserve">Purpose. </w:t>
      </w:r>
      <w:r>
        <w:t>Returns the current application state. The response is intended for polling connection, compilation, execution, homing, waiting, pause, and joystick activity.</w:t>
      </w:r>
    </w:p>
    <w:p>
      <w:r>
        <w:rPr>
          <w:b/>
          <w:color w:val="1F4E79"/>
        </w:rPr>
        <w:t xml:space="preserve">Success response: </w:t>
      </w:r>
      <w:r>
        <w:t>Returns one of: CONNECTED, DISCONNECTED, COMPILING, COMPILING DONE, COMPILING ERROR, RUNNING, WAITING..., RUNNING DONE, RUNNING CANCELED, RUNNING ERROR, HOMING, HOMING DONE, HOMING ERROR, PAUSE, PAUSED, JOYSTICK ACTION RUNNING, JOYSTICK ACTION DONE, or JOYSTICK ACTION ERROR.</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STATUS</w:t>
      </w:r>
    </w:p>
    <w:p>
      <w:pPr>
        <w:keepNext/>
        <w:widowControl w:val="1"/>
      </w:pPr>
      <w:r>
        <w:rPr>
          <w:b/>
          <w:color w:val="1F4E79"/>
        </w:rPr>
        <w:t>Example.</w:t>
      </w:r>
    </w:p>
    <w:p>
      <w:pPr>
        <w:pStyle w:val="CommandSyntax"/>
        <w:keepLines/>
        <w:widowControl w:val="1"/>
      </w:pPr>
      <w:r>
        <w:rPr>
          <w:rFonts w:ascii="Consolas" w:hAnsi="Consolas" w:eastAsia="Consolas"/>
        </w:rPr>
        <w:t>STATUS</w:t>
      </w:r>
    </w:p>
    <w:p>
      <w:pPr>
        <w:pStyle w:val="Heading2"/>
        <w:keepNext/>
        <w:widowControl w:val="1"/>
      </w:pPr>
      <w:r>
        <w:t>BACKGROUND_MODE</w:t>
      </w:r>
    </w:p>
    <w:p>
      <w:pPr>
        <w:keepNext/>
        <w:spacing w:after="40"/>
        <w:widowControl w:val="1"/>
      </w:pPr>
      <w:r>
        <w:rPr>
          <w:b/>
          <w:color w:val="1F4E79"/>
        </w:rPr>
        <w:t xml:space="preserve">Purpose. </w:t>
      </w:r>
      <w:r>
        <w:t>Sets background mode. The value is evaluated numerically; zero disables background mode and any non-zero value enables it.</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BACKGROUND_MODE &lt;enabled&gt;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enabled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Zero disables background mode; any non-zero value enables it.</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enabled argument is required and must be provided explicitly.</w:t>
      </w:r>
    </w:p>
    <w:p>
      <w:pPr>
        <w:pStyle w:val="ListBullet"/>
        <w:spacing w:after="30"/>
        <w:ind w:left="317" w:hanging="173"/>
        <w:widowControl w:val="1"/>
      </w:pPr>
      <w:r>
        <w:t>The value may be a numeric literal, expression, or active-recipe variable.</w:t>
      </w:r>
    </w:p>
    <w:p>
      <w:pPr>
        <w:pStyle w:val="ListBullet"/>
        <w:spacing w:after="30"/>
        <w:ind w:left="317" w:hanging="173"/>
        <w:widowControl w:val="1"/>
      </w:pPr>
      <w:r>
        <w:t>Numeric values may reference active-recipe variables or expressions.</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Examples.</w:t>
      </w:r>
    </w:p>
    <w:p>
      <w:pPr>
        <w:pStyle w:val="CommandSyntax"/>
        <w:keepLines/>
        <w:widowControl w:val="1"/>
      </w:pPr>
      <w:r>
        <w:rPr>
          <w:rFonts w:ascii="Consolas" w:hAnsi="Consolas" w:eastAsia="Consolas"/>
        </w:rPr>
        <w:t>BACKGROUND_MODE 1</w:t>
        <w:br/>
        <w:t>BACKGROUND_MODE 0</w:t>
      </w:r>
    </w:p>
    <w:p>
      <w:pPr>
        <w:pStyle w:val="Heading2"/>
        <w:keepNext/>
        <w:widowControl w:val="1"/>
      </w:pPr>
      <w:r>
        <w:t>SHOW_APP</w:t>
      </w:r>
    </w:p>
    <w:p>
      <w:pPr>
        <w:keepNext/>
        <w:spacing w:after="40"/>
        <w:widowControl w:val="1"/>
      </w:pPr>
      <w:r>
        <w:rPr>
          <w:b/>
          <w:color w:val="1F4E79"/>
        </w:rPr>
        <w:t xml:space="preserve">Purpose. </w:t>
      </w:r>
      <w:r>
        <w:t>Requests that the application window be shown and brought out of background mode.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SHOW_APP</w:t>
      </w:r>
    </w:p>
    <w:p>
      <w:pPr>
        <w:keepNext/>
        <w:widowControl w:val="1"/>
      </w:pPr>
      <w:r>
        <w:rPr>
          <w:b/>
          <w:color w:val="1F4E79"/>
        </w:rPr>
        <w:t>Behavior and validation</w:t>
      </w:r>
    </w:p>
    <w:p>
      <w:pPr>
        <w:pStyle w:val="ListBullet"/>
        <w:spacing w:after="30"/>
        <w:ind w:left="317" w:hanging="173"/>
        <w:widowControl w:val="1"/>
      </w:pPr>
      <w:r>
        <w:t>Disables background mode and shows or restores the main application window.</w:t>
      </w:r>
    </w:p>
    <w:p>
      <w:pPr>
        <w:keepNext/>
        <w:widowControl w:val="1"/>
      </w:pPr>
      <w:r>
        <w:rPr>
          <w:b/>
          <w:color w:val="1F4E79"/>
        </w:rPr>
        <w:t>Example.</w:t>
      </w:r>
    </w:p>
    <w:p>
      <w:pPr>
        <w:pStyle w:val="CommandSyntax"/>
        <w:keepLines/>
        <w:widowControl w:val="1"/>
      </w:pPr>
      <w:r>
        <w:rPr>
          <w:rFonts w:ascii="Consolas" w:hAnsi="Consolas" w:eastAsia="Consolas"/>
        </w:rPr>
        <w:t>SHOW_APP</w:t>
      </w:r>
    </w:p>
    <w:p>
      <w:pPr>
        <w:pStyle w:val="Heading2"/>
        <w:keepNext/>
        <w:widowControl w:val="1"/>
      </w:pPr>
      <w:r>
        <w:t>HIDE_APP</w:t>
      </w:r>
    </w:p>
    <w:p>
      <w:pPr>
        <w:keepNext/>
        <w:spacing w:after="40"/>
        <w:widowControl w:val="1"/>
      </w:pPr>
      <w:r>
        <w:rPr>
          <w:b/>
          <w:color w:val="1F4E79"/>
        </w:rPr>
        <w:t xml:space="preserve">Purpose. </w:t>
      </w:r>
      <w:r>
        <w:t>Requests that the application window be hidden and placed in background mode.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HIDE_APP</w:t>
      </w:r>
    </w:p>
    <w:p>
      <w:pPr>
        <w:keepNext/>
        <w:widowControl w:val="1"/>
      </w:pPr>
      <w:r>
        <w:rPr>
          <w:b/>
          <w:color w:val="1F4E79"/>
        </w:rPr>
        <w:t>Behavior and validation</w:t>
      </w:r>
    </w:p>
    <w:p>
      <w:pPr>
        <w:pStyle w:val="ListBullet"/>
        <w:spacing w:after="30"/>
        <w:ind w:left="317" w:hanging="173"/>
        <w:widowControl w:val="1"/>
      </w:pPr>
      <w:r>
        <w:t>Enables background mode and hides the main application window.</w:t>
      </w:r>
    </w:p>
    <w:p>
      <w:pPr>
        <w:keepNext/>
        <w:widowControl w:val="1"/>
      </w:pPr>
      <w:r>
        <w:rPr>
          <w:b/>
          <w:color w:val="1F4E79"/>
        </w:rPr>
        <w:t>Example.</w:t>
      </w:r>
    </w:p>
    <w:p>
      <w:pPr>
        <w:pStyle w:val="CommandSyntax"/>
        <w:keepLines/>
        <w:widowControl w:val="1"/>
      </w:pPr>
      <w:r>
        <w:rPr>
          <w:rFonts w:ascii="Consolas" w:hAnsi="Consolas" w:eastAsia="Consolas"/>
        </w:rPr>
        <w:t>HIDE_APP</w:t>
      </w:r>
    </w:p>
    <w:p>
      <w:pPr>
        <w:pStyle w:val="Heading2"/>
        <w:keepNext/>
        <w:widowControl w:val="1"/>
      </w:pPr>
      <w:r>
        <w:t>CLOSE</w:t>
      </w:r>
    </w:p>
    <w:p>
      <w:pPr>
        <w:keepNext/>
        <w:spacing w:after="40"/>
        <w:widowControl w:val="1"/>
      </w:pPr>
      <w:r>
        <w:rPr>
          <w:b/>
          <w:color w:val="1F4E79"/>
        </w:rPr>
        <w:t xml:space="preserve">Purpose. </w:t>
      </w:r>
      <w:r>
        <w:t>Marks the shutdown as remotely requested and closes the main application window.</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CLOSE</w:t>
      </w:r>
    </w:p>
    <w:p>
      <w:pPr>
        <w:keepNext/>
        <w:widowControl w:val="1"/>
      </w:pPr>
      <w:r>
        <w:rPr>
          <w:b/>
          <w:color w:val="1F4E79"/>
        </w:rPr>
        <w:t>Behavior and validation</w:t>
      </w:r>
    </w:p>
    <w:p>
      <w:pPr>
        <w:pStyle w:val="ListBullet"/>
        <w:spacing w:after="30"/>
        <w:ind w:left="317" w:hanging="173"/>
        <w:widowControl w:val="1"/>
      </w:pPr>
      <w:r>
        <w:t>Closes the main application window and records that shutdown was requested remotely.</w:t>
      </w:r>
    </w:p>
    <w:p>
      <w:pPr>
        <w:keepNext/>
        <w:widowControl w:val="1"/>
      </w:pPr>
      <w:r>
        <w:rPr>
          <w:b/>
          <w:color w:val="1F4E79"/>
        </w:rPr>
        <w:t>Example.</w:t>
      </w:r>
    </w:p>
    <w:p>
      <w:pPr>
        <w:pStyle w:val="CommandSyntax"/>
        <w:keepLines/>
        <w:widowControl w:val="1"/>
      </w:pPr>
      <w:r>
        <w:rPr>
          <w:rFonts w:ascii="Consolas" w:hAnsi="Consolas" w:eastAsia="Consolas"/>
        </w:rPr>
        <w:t>CLOSE</w:t>
      </w:r>
    </w:p>
    <w:p>
      <w:pPr>
        <w:pStyle w:val="Heading2"/>
        <w:keepNext/>
        <w:widowControl w:val="1"/>
      </w:pPr>
      <w:r>
        <w:t>IS_CONNECTED</w:t>
      </w:r>
    </w:p>
    <w:p>
      <w:pPr>
        <w:keepNext/>
        <w:spacing w:after="40"/>
        <w:widowControl w:val="1"/>
      </w:pPr>
      <w:r>
        <w:rPr>
          <w:b/>
          <w:color w:val="1F4E79"/>
        </w:rPr>
        <w:t xml:space="preserve">Purpose. </w:t>
      </w:r>
      <w:r>
        <w:t>Returns IS_CONNECTED 1 when hardware is connected; otherwise returns IS_CONNECTED 0.</w:t>
      </w:r>
    </w:p>
    <w:p>
      <w:pPr>
        <w:keepNext/>
        <w:spacing w:after="60"/>
        <w:widowControl w:val="1"/>
      </w:pPr>
      <w:r>
        <w:rPr>
          <w:b/>
          <w:color w:val="1F4E79"/>
        </w:rPr>
        <w:t xml:space="preserve">Success response: </w:t>
      </w:r>
      <w:r>
        <w:t>Returns IS_CONNECTED 1 or IS_CONNECTED 0.</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IS_CONNECTED</w:t>
      </w:r>
    </w:p>
    <w:p>
      <w:pPr>
        <w:keepNext/>
        <w:widowControl w:val="1"/>
      </w:pPr>
      <w:r>
        <w:rPr>
          <w:b/>
          <w:color w:val="1F4E79"/>
        </w:rPr>
        <w:t>Example.</w:t>
      </w:r>
    </w:p>
    <w:p>
      <w:pPr>
        <w:pStyle w:val="CommandSyntax"/>
        <w:keepLines/>
        <w:widowControl w:val="1"/>
      </w:pPr>
      <w:r>
        <w:rPr>
          <w:rFonts w:ascii="Consolas" w:hAnsi="Consolas" w:eastAsia="Consolas"/>
        </w:rPr>
        <w:t>IS_CONNECTED</w:t>
      </w:r>
    </w:p>
    <w:p>
      <w:pPr>
        <w:pStyle w:val="Heading2"/>
      </w:pPr>
      <w:r>
        <w:t>SETTINGS</w:t>
      </w:r>
    </w:p>
    <w:p>
      <w:r>
        <w:rPr>
          <w:b/>
          <w:color w:val="1F4E79"/>
        </w:rPr>
        <w:t xml:space="preserve">Purpose. </w:t>
      </w:r>
      <w:r>
        <w:t>Opens the application Settings window for an interactive user.</w:t>
      </w:r>
    </w:p>
    <w:p>
      <w:r>
        <w:rPr>
          <w:b/>
          <w:color w:val="1F4E79"/>
        </w:rPr>
        <w:t xml:space="preserve">Success response: </w:t>
      </w:r>
      <w:r>
        <w:t>No command-specific payload; the simple protocol normally returns OK followed by the original command.</w:t>
      </w:r>
    </w:p>
    <w:p>
      <w:pPr/>
      <w:r>
        <w:t>Syntax.</w:t>
      </w:r>
    </w:p>
    <w:p>
      <w:pPr>
        <w:pStyle w:val="CommandSyntax"/>
      </w:pPr>
      <w:r>
        <w:t>SETTINGS</w:t>
      </w:r>
    </w:p>
    <w:p>
      <w:r>
        <w:t>Behavior and validation</w:t>
      </w:r>
    </w:p>
    <w:p>
      <w:pPr>
        <w:pStyle w:val="ListBullet"/>
      </w:pPr>
      <w:r>
        <w:t>The current user must have permission to access settings.</w:t>
      </w:r>
    </w:p>
    <w:p>
      <w:pPr>
        <w:pStyle w:val="ListBullet"/>
      </w:pPr>
      <w:r>
        <w:t>This command is intended for an application session with a graphical user interface; it does not change a setting by itself.</w:t>
      </w:r>
    </w:p>
    <w:p>
      <w:r>
        <w:t>Example.</w:t>
      </w:r>
    </w:p>
    <w:p>
      <w:pPr>
        <w:pStyle w:val="CommandSyntax"/>
      </w:pPr>
      <w:r>
        <w:t>SETTINGS</w:t>
      </w:r>
    </w:p>
    <w:p>
      <w:pPr>
        <w:widowControl w:val="1"/>
      </w:pPr>
      <w:r>
        <w:br w:type="page"/>
      </w:r>
    </w:p>
    <w:p>
      <w:pPr>
        <w:pStyle w:val="Heading1"/>
        <w:pageBreakBefore w:val="0"/>
        <w:widowControl w:val="1"/>
      </w:pPr>
      <w:r>
        <w:t>2. Recipe loading, execution, and saving</w:t>
      </w:r>
    </w:p>
    <w:p>
      <w:pPr>
        <w:pStyle w:val="Heading2"/>
        <w:keepNext/>
        <w:widowControl w:val="1"/>
      </w:pPr>
      <w:r>
        <w:t>LOAD</w:t>
      </w:r>
    </w:p>
    <w:p>
      <w:pPr>
        <w:keepNext/>
        <w:spacing w:after="40"/>
        <w:widowControl w:val="1"/>
      </w:pPr>
      <w:r>
        <w:rPr>
          <w:b/>
          <w:color w:val="1F4E79"/>
        </w:rPr>
        <w:t xml:space="preserve">Purpose. </w:t>
      </w:r>
      <w:r>
        <w:t>Loads a recipe from the specified file. Quote paths that contain spaces.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LOAD &lt;recipePath&gt;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recipePath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Full path to the recipe file. Double-quote paths containing spaces.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Removes surrounding quotation marks from the path and loads the recipe normally.</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LOAD "C:\Recipes\Job 01.rcp"</w:t>
      </w:r>
    </w:p>
    <w:p>
      <w:pPr>
        <w:pStyle w:val="Heading2"/>
        <w:keepNext/>
        <w:widowControl w:val="1"/>
      </w:pPr>
      <w:r>
        <w:t>UNLOAD</w:t>
      </w:r>
    </w:p>
    <w:p>
      <w:pPr>
        <w:keepNext/>
        <w:spacing w:after="40"/>
        <w:widowControl w:val="1"/>
      </w:pPr>
      <w:r>
        <w:rPr>
          <w:b/>
          <w:color w:val="1F4E79"/>
        </w:rPr>
        <w:t xml:space="preserve">Purpose. </w:t>
      </w:r>
      <w:r>
        <w:t>Removes the specified loaded recipe from the application.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UNLOAD &lt;recipePath&gt;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recipePath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Path of the loaded recipe to remove. Double-quote paths containing spaces.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operation is completed by the application and its result is returned.</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UNLOAD "C:\Recipes\Job 01.rcp"</w:t>
      </w:r>
    </w:p>
    <w:p>
      <w:pPr>
        <w:pStyle w:val="Heading2"/>
        <w:keepNext/>
        <w:widowControl w:val="1"/>
      </w:pPr>
      <w:r>
        <w:t>UNLOADALL</w:t>
      </w:r>
    </w:p>
    <w:p>
      <w:pPr>
        <w:keepNext/>
        <w:spacing w:after="40"/>
        <w:widowControl w:val="1"/>
      </w:pPr>
      <w:r>
        <w:rPr>
          <w:b/>
          <w:color w:val="1F4E79"/>
        </w:rPr>
        <w:t xml:space="preserve">Purpose. </w:t>
      </w:r>
      <w:r>
        <w:t>Removes all currently loaded recipes.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UNLOADALL</w:t>
      </w:r>
    </w:p>
    <w:p>
      <w:pPr>
        <w:keepNext/>
        <w:widowControl w:val="1"/>
      </w:pPr>
      <w:r>
        <w:rPr>
          <w:b/>
          <w:color w:val="1F4E79"/>
        </w:rPr>
        <w:t>Behavior and validation</w:t>
      </w:r>
    </w:p>
    <w:p>
      <w:pPr>
        <w:pStyle w:val="ListBullet"/>
        <w:spacing w:after="30"/>
        <w:ind w:left="317" w:hanging="173"/>
        <w:widowControl w:val="1"/>
      </w:pPr>
      <w:r>
        <w:t>The operation is completed by the application and its result is returned.</w:t>
      </w:r>
    </w:p>
    <w:p>
      <w:pPr>
        <w:keepNext/>
        <w:widowControl w:val="1"/>
      </w:pPr>
      <w:r>
        <w:rPr>
          <w:b/>
          <w:color w:val="1F4E79"/>
        </w:rPr>
        <w:t>Example.</w:t>
      </w:r>
    </w:p>
    <w:p>
      <w:pPr>
        <w:pStyle w:val="CommandSyntax"/>
        <w:keepLines/>
        <w:widowControl w:val="1"/>
      </w:pPr>
      <w:r>
        <w:rPr>
          <w:rFonts w:ascii="Consolas" w:hAnsi="Consolas" w:eastAsia="Consolas"/>
        </w:rPr>
        <w:t>UNLOADALL</w:t>
      </w:r>
    </w:p>
    <w:p>
      <w:pPr>
        <w:pStyle w:val="Heading2"/>
        <w:keepNext/>
        <w:widowControl w:val="1"/>
      </w:pPr>
      <w:r>
        <w:t>ACTIVATE</w:t>
      </w:r>
    </w:p>
    <w:p>
      <w:pPr>
        <w:keepNext/>
        <w:spacing w:after="40"/>
        <w:widowControl w:val="1"/>
      </w:pPr>
      <w:r>
        <w:rPr>
          <w:b/>
          <w:color w:val="1F4E79"/>
        </w:rPr>
        <w:t xml:space="preserve">Purpose. </w:t>
      </w:r>
      <w:r>
        <w:t>Makes the specified loaded recipe the active recipe.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ACTIVATE &lt;recipePath&gt;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recipePath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Path of a recipe that is already loaded.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Surrounding quotation marks are removed before the recipe is activated.</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ACTIVATE "C:\Recipes\Job 01.rcp"</w:t>
      </w:r>
    </w:p>
    <w:p>
      <w:pPr>
        <w:pStyle w:val="Heading2"/>
        <w:keepNext/>
        <w:widowControl w:val="1"/>
      </w:pPr>
      <w:r>
        <w:t>GETACTIVE</w:t>
      </w:r>
    </w:p>
    <w:p>
      <w:pPr>
        <w:keepNext/>
        <w:spacing w:after="40"/>
        <w:widowControl w:val="1"/>
      </w:pPr>
      <w:r>
        <w:rPr>
          <w:b/>
          <w:color w:val="1F4E79"/>
        </w:rPr>
        <w:t xml:space="preserve">Purpose. </w:t>
      </w:r>
      <w:r>
        <w:t>Returns the active recipe file name/path, or an empty result when it is not set.</w:t>
      </w:r>
    </w:p>
    <w:p>
      <w:pPr>
        <w:keepNext/>
        <w:spacing w:after="60"/>
        <w:widowControl w:val="1"/>
      </w:pPr>
      <w:r>
        <w:rPr>
          <w:b/>
          <w:color w:val="1F4E79"/>
        </w:rPr>
        <w:t xml:space="preserve">Success response: </w:t>
      </w:r>
      <w:r>
        <w:t>Returns the active recipe file name/path, or an empty string when no path is available.</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GETACTIVE</w:t>
      </w:r>
    </w:p>
    <w:p>
      <w:pPr>
        <w:keepNext/>
        <w:widowControl w:val="1"/>
      </w:pPr>
      <w:r>
        <w:rPr>
          <w:b/>
          <w:color w:val="1F4E79"/>
        </w:rPr>
        <w:t>Example.</w:t>
      </w:r>
    </w:p>
    <w:p>
      <w:pPr>
        <w:pStyle w:val="CommandSyntax"/>
        <w:keepLines/>
        <w:widowControl w:val="1"/>
      </w:pPr>
      <w:r>
        <w:rPr>
          <w:rFonts w:ascii="Consolas" w:hAnsi="Consolas" w:eastAsia="Consolas"/>
        </w:rPr>
        <w:t>GETACTIVE</w:t>
      </w:r>
    </w:p>
    <w:p>
      <w:pPr>
        <w:pStyle w:val="Heading2"/>
        <w:keepNext/>
        <w:widowControl w:val="1"/>
      </w:pPr>
      <w:r>
        <w:t>GET_RECIPES</w:t>
      </w:r>
    </w:p>
    <w:p>
      <w:pPr>
        <w:keepNext/>
        <w:spacing w:after="40"/>
        <w:widowControl w:val="1"/>
      </w:pPr>
      <w:r>
        <w:rPr>
          <w:b/>
          <w:color w:val="1F4E79"/>
        </w:rPr>
        <w:t xml:space="preserve">Purpose. </w:t>
      </w:r>
      <w:r>
        <w:t>Returns the .rcp file names in the specified folder as a comma-separated list.</w:t>
      </w:r>
    </w:p>
    <w:p>
      <w:pPr>
        <w:keepNext/>
        <w:spacing w:after="60"/>
        <w:widowControl w:val="1"/>
      </w:pPr>
      <w:r>
        <w:rPr>
          <w:b/>
          <w:color w:val="1F4E79"/>
        </w:rPr>
        <w:t xml:space="preserve">Success response: </w:t>
      </w:r>
      <w:r>
        <w:t>Returns matching .rcp file names as a comma-separated string.</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GET_RECIPES &lt;folderPath&gt;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folderPath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Directory path</w:t>
            </w:r>
          </w:p>
        </w:tc>
        <w:tc>
          <w:tcPr>
            <w:tcW w:type="dxa" w:w="2033"/>
            <w:vAlign w:val="center"/>
            <w:tcMar>
              <w:top w:w="45" w:type="dxa"/>
              <w:start w:w="60" w:type="dxa"/>
              <w:bottom w:w="45" w:type="dxa"/>
              <w:end w:w="60" w:type="dxa"/>
            </w:tcMar>
          </w:tcPr>
          <w:p>
            <w:pPr>
              <w:keepLines/>
            </w:pPr>
            <w:r>
              <w:rPr>
                <w:sz w:val="15"/>
              </w:rPr>
              <w:t>Folder to search for recipe files. Double-quote paths containing spaces.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folder must exist. Only files matching the recipe extension are included.</w:t>
      </w:r>
    </w:p>
    <w:p>
      <w:pPr>
        <w:pStyle w:val="ListBullet"/>
        <w:spacing w:after="30"/>
        <w:ind w:left="317" w:hanging="173"/>
        <w:widowControl w:val="1"/>
      </w:pPr>
      <w:r>
        <w:t>Surround string/path values containing spaces with double quotes; outer quotes are removed by the command.</w:t>
      </w:r>
    </w:p>
    <w:p>
      <w:r>
        <w:rPr>
          <w:b/>
          <w:color w:val="C00000"/>
        </w:rPr>
        <w:t xml:space="preserve">Representative direct errors: </w:t>
      </w:r>
      <w:r>
        <w:t>Path not found.</w:t>
      </w:r>
    </w:p>
    <w:p>
      <w:pPr>
        <w:keepNext/>
        <w:widowControl w:val="1"/>
      </w:pPr>
      <w:r>
        <w:rPr>
          <w:b/>
          <w:color w:val="1F4E79"/>
        </w:rPr>
        <w:t>Example.</w:t>
      </w:r>
    </w:p>
    <w:p>
      <w:pPr>
        <w:pStyle w:val="CommandSyntax"/>
        <w:keepLines/>
        <w:widowControl w:val="1"/>
      </w:pPr>
      <w:r>
        <w:rPr>
          <w:rFonts w:ascii="Consolas" w:hAnsi="Consolas" w:eastAsia="Consolas"/>
        </w:rPr>
        <w:t>GET_RECIPES "C:\Recipes"</w:t>
      </w:r>
    </w:p>
    <w:p>
      <w:pPr>
        <w:pStyle w:val="Heading2"/>
        <w:keepNext/>
        <w:widowControl w:val="1"/>
      </w:pPr>
      <w:r>
        <w:t>COMPILE</w:t>
      </w:r>
    </w:p>
    <w:p>
      <w:r>
        <w:rPr>
          <w:b/>
          <w:color w:val="1F4E79"/>
        </w:rPr>
        <w:t xml:space="preserve">Purpose. </w:t>
      </w:r>
      <w:r>
        <w:t>Requests compilation of the active recipe. A successful command response confirms that the request was accepted; use STATUS to determine the final result.</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COMPILE</w:t>
      </w:r>
    </w:p>
    <w:p>
      <w:pPr>
        <w:keepNext/>
        <w:widowControl w:val="1"/>
      </w:pPr>
      <w:r>
        <w:rPr>
          <w:b/>
          <w:color w:val="1F4E79"/>
        </w:rPr>
        <w:t>Behavior and validation</w:t>
      </w:r>
    </w:p>
    <w:p>
      <w:pPr>
        <w:pStyle w:val="ListBullet"/>
      </w:pPr>
      <w:r>
        <w:t>After the command is accepted, poll STATUS until COMPILING DONE or COMPILING ERROR is returned.</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COMPILE</w:t>
      </w:r>
    </w:p>
    <w:p>
      <w:pPr>
        <w:pStyle w:val="Heading2"/>
        <w:keepNext/>
        <w:widowControl w:val="1"/>
      </w:pPr>
      <w:r>
        <w:t>RUN</w:t>
      </w:r>
    </w:p>
    <w:p>
      <w:r>
        <w:rPr>
          <w:b/>
          <w:color w:val="1F4E79"/>
        </w:rPr>
        <w:t xml:space="preserve">Purpose. </w:t>
      </w:r>
      <w:r>
        <w:t>Requests execution of the active recipe. A successful command response confirms that execution was accepted; use STATUS to monitor progress and completion.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RUN</w:t>
      </w:r>
    </w:p>
    <w:p>
      <w:pPr>
        <w:keepNext/>
        <w:widowControl w:val="1"/>
      </w:pPr>
      <w:r>
        <w:rPr>
          <w:b/>
          <w:color w:val="1F4E79"/>
        </w:rPr>
        <w:t>Behavior and validation</w:t>
      </w:r>
    </w:p>
    <w:p>
      <w:pPr>
        <w:pStyle w:val="ListBullet"/>
      </w:pPr>
      <w:r>
        <w:t>After the command is accepted, poll STATUS for RUNNING, WAITING, PAUSE/PAUSED, RUNNING DONE, RUNNING CANCELED, or RUNNING ERROR.</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RUN</w:t>
      </w:r>
    </w:p>
    <w:p>
      <w:pPr>
        <w:pStyle w:val="Heading2"/>
        <w:keepNext/>
        <w:widowControl w:val="1"/>
      </w:pPr>
      <w:r>
        <w:t>PAUSE</w:t>
      </w:r>
    </w:p>
    <w:p>
      <w:pPr>
        <w:keepNext/>
        <w:spacing w:after="40"/>
        <w:widowControl w:val="1"/>
      </w:pPr>
      <w:r>
        <w:rPr>
          <w:b/>
          <w:color w:val="1F4E79"/>
        </w:rPr>
        <w:t xml:space="preserve">Purpose. </w:t>
      </w:r>
      <w:r>
        <w:t>Pauses the active recipe.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PAUSE</w:t>
      </w:r>
    </w:p>
    <w:p>
      <w:pPr>
        <w:keepNext/>
        <w:widowControl w:val="1"/>
      </w:pPr>
      <w:r>
        <w:rPr>
          <w:b/>
          <w:color w:val="1F4E79"/>
        </w:rPr>
        <w:t>Behavior and validation</w:t>
      </w:r>
    </w:p>
    <w:p>
      <w:pPr>
        <w:pStyle w:val="ListBullet"/>
        <w:spacing w:after="30"/>
        <w:ind w:left="317" w:hanging="173"/>
        <w:widowControl w:val="1"/>
      </w:pPr>
      <w:r>
        <w:t>If the operation fails, the command returns the relevant application or device error message.</w:t>
      </w:r>
    </w:p>
    <w:p>
      <w:pPr>
        <w:pStyle w:val="ListBullet"/>
      </w:pPr>
      <w:r>
        <w:t>Pause is applied at a safe resumable point, such as after a jump movement or a completed machining slice; it may not become effective immediately.</w:t>
      </w:r>
    </w:p>
    <w:p>
      <w:pPr>
        <w:pStyle w:val="ListBullet"/>
      </w:pPr>
      <w:r>
        <w:t>Use STATUS or IS_PAUSED to confirm when the recipe reaches the PAUSED state.</w:t>
      </w:r>
    </w:p>
    <w:p>
      <w:pPr>
        <w:keepNext/>
        <w:widowControl w:val="1"/>
      </w:pPr>
      <w:r>
        <w:rPr>
          <w:b/>
          <w:color w:val="1F4E79"/>
        </w:rPr>
        <w:t>Example.</w:t>
      </w:r>
    </w:p>
    <w:p>
      <w:pPr>
        <w:pStyle w:val="CommandSyntax"/>
        <w:keepLines/>
        <w:widowControl w:val="1"/>
      </w:pPr>
      <w:r>
        <w:rPr>
          <w:rFonts w:ascii="Consolas" w:hAnsi="Consolas" w:eastAsia="Consolas"/>
        </w:rPr>
        <w:t>PAUSE</w:t>
      </w:r>
    </w:p>
    <w:p>
      <w:pPr>
        <w:pStyle w:val="Heading2"/>
        <w:keepNext/>
        <w:widowControl w:val="1"/>
      </w:pPr>
      <w:r>
        <w:t>CONTINUE</w:t>
      </w:r>
    </w:p>
    <w:p>
      <w:pPr>
        <w:keepNext/>
        <w:spacing w:after="40"/>
        <w:widowControl w:val="1"/>
      </w:pPr>
      <w:r>
        <w:rPr>
          <w:b/>
          <w:color w:val="1F4E79"/>
        </w:rPr>
        <w:t xml:space="preserve">Purpose. </w:t>
      </w:r>
      <w:r>
        <w:t>Continues a paused active recipe.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CONTINUE</w:t>
      </w:r>
    </w:p>
    <w:p>
      <w:pPr>
        <w:keepNext/>
        <w:widowControl w:val="1"/>
      </w:pPr>
      <w:r>
        <w:rPr>
          <w:b/>
          <w:color w:val="1F4E79"/>
        </w:rPr>
        <w:t>Behavior and validation</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CONTINUE</w:t>
      </w:r>
    </w:p>
    <w:p>
      <w:pPr>
        <w:pStyle w:val="Heading2"/>
        <w:keepNext/>
        <w:widowControl w:val="1"/>
      </w:pPr>
      <w:r>
        <w:t>CANCEL</w:t>
      </w:r>
    </w:p>
    <w:p>
      <w:pPr>
        <w:keepNext/>
        <w:spacing w:after="40"/>
        <w:widowControl w:val="1"/>
      </w:pPr>
      <w:r>
        <w:t>Purpose. Cancels recipe execution, stops connected devices, and ends any active manual tool operation.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CANCEL</w:t>
      </w:r>
    </w:p>
    <w:p>
      <w:pPr>
        <w:keepNext/>
        <w:widowControl w:val="1"/>
      </w:pPr>
      <w:r>
        <w:rPr>
          <w:b/>
          <w:color w:val="1F4E79"/>
        </w:rPr>
        <w:t>Behavior and validation</w:t>
      </w:r>
    </w:p>
    <w:p>
      <w:pPr>
        <w:pStyle w:val="ListBullet"/>
        <w:spacing w:after="30"/>
        <w:ind w:left="317" w:hanging="173"/>
        <w:widowControl w:val="1"/>
      </w:pPr>
      <w:r>
        <w:t>Cancels all recipe activity, stops connected devices, and ends any active manual tool operation.</w:t>
      </w:r>
    </w:p>
    <w:p>
      <w:pPr>
        <w:keepNext/>
        <w:widowControl w:val="1"/>
      </w:pPr>
      <w:r>
        <w:rPr>
          <w:b/>
          <w:color w:val="1F4E79"/>
        </w:rPr>
        <w:t>Example.</w:t>
      </w:r>
    </w:p>
    <w:p>
      <w:pPr>
        <w:pStyle w:val="CommandSyntax"/>
        <w:keepLines/>
        <w:widowControl w:val="1"/>
      </w:pPr>
      <w:r>
        <w:rPr>
          <w:rFonts w:ascii="Consolas" w:hAnsi="Consolas" w:eastAsia="Consolas"/>
        </w:rPr>
        <w:t>CANCEL</w:t>
      </w:r>
    </w:p>
    <w:p>
      <w:pPr>
        <w:pStyle w:val="Heading2"/>
        <w:keepNext/>
        <w:widowControl w:val="1"/>
      </w:pPr>
      <w:r>
        <w:t>ESTIMATE</w:t>
      </w:r>
    </w:p>
    <w:p>
      <w:pPr>
        <w:keepNext/>
        <w:spacing w:after="40"/>
        <w:widowControl w:val="1"/>
      </w:pPr>
      <w:r>
        <w:t>Purpose. Returns the estimated recipe duration. If no estimate exists, starts estimation and reports that it is in progress. An optional duration format string controls the output.</w:t>
      </w:r>
    </w:p>
    <w:p>
      <w:pPr>
        <w:keepNext/>
        <w:spacing w:after="60"/>
        <w:widowControl w:val="1"/>
      </w:pPr>
      <w:r>
        <w:t>Success response: Returns ": in progress..." while estimation is running; otherwise returns the formatted estimate or an estimation error.</w:t>
      </w:r>
    </w:p>
    <w:p>
      <w:pPr>
        <w:keepNext/>
        <w:spacing w:after="40"/>
        <w:widowControl w:val="1"/>
      </w:pPr>
      <w:r>
        <w:rPr>
          <w:b/>
          <w:color w:val="1F4E79"/>
        </w:rPr>
        <w:t xml:space="preserve">Syntax. </w:t>
      </w:r>
      <w:r/>
    </w:p>
    <w:p>
      <w:pPr>
        <w:pStyle w:val="CommandSyntax"/>
        <w:keepLines/>
        <w:widowControl w:val="1"/>
      </w:pPr>
      <w:r>
        <w:t>ESTIMATE [durationFormat]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t>durationFormat</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t>Optional duration format string used to format the estimated duration.</w:t>
            </w:r>
          </w:p>
        </w:tc>
        <w:tc>
          <w:tcPr>
            <w:tcW w:type="dxa" w:w="2033"/>
            <w:vAlign w:val="center"/>
            <w:tcMar>
              <w:top w:w="45" w:type="dxa"/>
              <w:start w:w="60" w:type="dxa"/>
              <w:bottom w:w="45" w:type="dxa"/>
              <w:end w:w="60" w:type="dxa"/>
            </w:tcMar>
          </w:tcPr>
          <w:p>
            <w:pPr>
              <w:keepLines/>
            </w:pPr>
            <w:r>
              <w:t>Default estimated-time text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If no estimate is available, starts time estimation and immediately reports that estimation is in progress.</w:t>
      </w:r>
    </w:p>
    <w:p>
      <w:pPr>
        <w:pStyle w:val="ListBullet"/>
        <w:spacing w:after="30"/>
        <w:ind w:left="317" w:hanging="173"/>
        <w:widowControl w:val="1"/>
      </w:pPr>
      <w:r>
        <w:t>An optional standard duration format string may be supplied; surrounding quotation marks are removed before formatting.</w:t>
      </w:r>
    </w:p>
    <w:p>
      <w:pPr>
        <w:pStyle w:val="ListBullet"/>
        <w:spacing w:after="30"/>
        <w:ind w:left="317" w:hanging="173"/>
        <w:widowControl w:val="1"/>
      </w:pPr>
      <w:r>
        <w:t>Surround string/path values containing spaces with double quotes; outer quotes are removed by the command.</w:t>
      </w:r>
    </w:p>
    <w:p>
      <w:pPr>
        <w:pStyle w:val="ListBullet"/>
      </w:pPr>
      <w:r>
        <w:t>If the response reports in progress, call ESTIMATE again later to obtain the completed estimate.</w:t>
      </w:r>
    </w:p>
    <w:p>
      <w:pPr>
        <w:pStyle w:val="ListBullet"/>
      </w:pPr>
      <w:r>
        <w:t>Common format examples include c, g, and dd\hh\mm\ss. A custom format controls only presentation; it does not change the estimated duration.</w:t>
      </w:r>
    </w:p>
    <w:p>
      <w:pPr>
        <w:keepNext/>
        <w:widowControl w:val="1"/>
      </w:pPr>
      <w:r>
        <w:rPr>
          <w:b/>
          <w:color w:val="1F4E79"/>
        </w:rPr>
        <w:t>Examples.</w:t>
      </w:r>
    </w:p>
    <w:p>
      <w:r>
        <w:t>ESTIMATE</w:t>
        <w:br/>
        <w:t>ESTIMATE c</w:t>
        <w:br/>
        <w:t>ESTIMATE g</w:t>
        <w:br/>
        <w:t>ESTIMATE "dd\hh\mm\ss"</w:t>
      </w:r>
    </w:p>
    <w:p>
      <w:pPr>
        <w:pStyle w:val="Heading2"/>
        <w:keepNext/>
        <w:widowControl w:val="1"/>
      </w:pPr>
      <w:r>
        <w:t>REMAINING</w:t>
      </w:r>
    </w:p>
    <w:p>
      <w:pPr>
        <w:keepNext/>
        <w:spacing w:after="40"/>
        <w:widowControl w:val="1"/>
      </w:pPr>
      <w:r>
        <w:t>Purpose. Returns the remaining execution time. Returns 0 when the recipe is not running and starts estimation when required. An optional duration format string controls the output.</w:t>
      </w:r>
    </w:p>
    <w:p>
      <w:pPr>
        <w:keepNext/>
        <w:spacing w:after="60"/>
        <w:widowControl w:val="1"/>
      </w:pPr>
      <w:r>
        <w:t>Success response: Returns ": 0" when the recipe is not running; otherwise returns seconds or the requested duration formatting.</w:t>
      </w:r>
    </w:p>
    <w:p>
      <w:pPr>
        <w:keepNext/>
        <w:spacing w:after="40"/>
        <w:widowControl w:val="1"/>
      </w:pPr>
      <w:r>
        <w:rPr>
          <w:b/>
          <w:color w:val="1F4E79"/>
        </w:rPr>
        <w:t xml:space="preserve">Syntax. </w:t>
      </w:r>
      <w:r/>
    </w:p>
    <w:p>
      <w:pPr>
        <w:pStyle w:val="CommandSyntax"/>
        <w:keepLines/>
        <w:widowControl w:val="1"/>
      </w:pPr>
      <w:r>
        <w:t>REMAINING [durationFormat]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t>durationFormat</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t>Optional duration format string used to format the remaining duration.</w:t>
            </w:r>
          </w:p>
        </w:tc>
        <w:tc>
          <w:tcPr>
            <w:tcW w:type="dxa" w:w="2033"/>
            <w:vAlign w:val="center"/>
            <w:tcMar>
              <w:top w:w="45" w:type="dxa"/>
              <w:start w:w="60" w:type="dxa"/>
              <w:bottom w:w="45" w:type="dxa"/>
              <w:end w:w="60" w:type="dxa"/>
            </w:tcMar>
          </w:tcPr>
          <w:p>
            <w:pPr>
              <w:keepLines/>
            </w:pPr>
            <w:r>
              <w:rPr>
                <w:sz w:val="15"/>
              </w:rPr>
              <w:t>Seconds</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If an estimate is missing, starts estimation and reports that it is in progress.</w:t>
      </w:r>
    </w:p>
    <w:p>
      <w:pPr>
        <w:pStyle w:val="ListBullet"/>
        <w:spacing w:after="30"/>
        <w:ind w:left="317" w:hanging="173"/>
        <w:widowControl w:val="1"/>
      </w:pPr>
      <w:r>
        <w:t>Without a format string, the response is the raw remaining time in seconds.</w:t>
      </w:r>
    </w:p>
    <w:p>
      <w:pPr>
        <w:pStyle w:val="ListBullet"/>
        <w:spacing w:after="30"/>
        <w:ind w:left="317" w:hanging="173"/>
        <w:widowControl w:val="1"/>
      </w:pPr>
      <w:r>
        <w:t>Surround string/path values containing spaces with double quotes; outer quotes are removed by the command.</w:t>
      </w:r>
    </w:p>
    <w:p>
      <w:pPr>
        <w:pStyle w:val="ListBullet"/>
      </w:pPr>
      <w:r>
        <w:t>If the response reports in progress, call REMAINING again after estimation has completed.</w:t>
      </w:r>
    </w:p>
    <w:p>
      <w:pPr>
        <w:pStyle w:val="ListBullet"/>
      </w:pPr>
      <w:r>
        <w:t>Common format examples include c, g, and dd\hh\mm\ss. Without a format, the value is returned in seconds.</w:t>
      </w:r>
    </w:p>
    <w:p>
      <w:pPr>
        <w:keepNext/>
        <w:widowControl w:val="1"/>
      </w:pPr>
      <w:r>
        <w:rPr>
          <w:b/>
          <w:color w:val="1F4E79"/>
        </w:rPr>
        <w:t>Examples.</w:t>
      </w:r>
    </w:p>
    <w:p>
      <w:r>
        <w:t>REMAINING</w:t>
        <w:br/>
        <w:t>REMAINING c</w:t>
        <w:br/>
        <w:t>REMAINING g</w:t>
        <w:br/>
        <w:t>REMAINING "dd\hh\mm\ss"</w:t>
      </w:r>
    </w:p>
    <w:p>
      <w:pPr>
        <w:pStyle w:val="Heading2"/>
        <w:keepNext/>
        <w:widowControl w:val="1"/>
      </w:pPr>
      <w:r>
        <w:t>RECIPE_SAVE</w:t>
      </w:r>
    </w:p>
    <w:p>
      <w:pPr>
        <w:keepNext/>
        <w:spacing w:after="40"/>
        <w:widowControl w:val="1"/>
      </w:pPr>
      <w:r>
        <w:rPr>
          <w:b/>
          <w:color w:val="1F4E79"/>
        </w:rPr>
        <w:t xml:space="preserve">Purpose. </w:t>
      </w:r>
      <w:r>
        <w:t>Saves the active recipe to its current file path.</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RECIPE_SAVE</w:t>
      </w:r>
    </w:p>
    <w:p>
      <w:pPr>
        <w:keepNext/>
        <w:widowControl w:val="1"/>
      </w:pPr>
      <w:r>
        <w:rPr>
          <w:b/>
          <w:color w:val="1F4E79"/>
        </w:rPr>
        <w:t>Behavior and validation</w:t>
      </w:r>
    </w:p>
    <w:p>
      <w:pPr>
        <w:pStyle w:val="ListBullet"/>
        <w:spacing w:after="30"/>
        <w:ind w:left="317" w:hanging="173"/>
        <w:widowControl w:val="1"/>
      </w:pPr>
      <w:r>
        <w:t>The active recipe must not be locked. The command returns an error if saving fails.</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RECIPE_SAVE</w:t>
      </w:r>
    </w:p>
    <w:p>
      <w:pPr>
        <w:pStyle w:val="Heading2"/>
        <w:keepNext/>
        <w:widowControl w:val="1"/>
      </w:pPr>
      <w:r>
        <w:t>RECIPE_SAVE_AS</w:t>
      </w:r>
    </w:p>
    <w:p>
      <w:pPr>
        <w:keepNext/>
        <w:spacing w:after="40"/>
        <w:widowControl w:val="1"/>
      </w:pPr>
      <w:r>
        <w:t>Purpose. Saves the active recipe to a new path, or saves the specified loaded recipe when the optional loaded recipe path is provided.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RECIPE_SAVE_AS &lt;targetPath&gt; [loadedRecipePath]</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targetPath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Destination file path.</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loadedRecipePath</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t>Existing loaded recipe to save; when omitted, saves the active recipe.</w:t>
            </w:r>
          </w:p>
        </w:tc>
        <w:tc>
          <w:tcPr>
            <w:tcW w:type="dxa" w:w="2033"/>
            <w:vAlign w:val="center"/>
            <w:tcMar>
              <w:top w:w="45" w:type="dxa"/>
              <w:start w:w="60" w:type="dxa"/>
              <w:bottom w:w="45" w:type="dxa"/>
              <w:end w:w="60" w:type="dxa"/>
            </w:tcMar>
          </w:tcPr>
          <w:p>
            <w:pPr>
              <w:keepLines/>
            </w:pPr>
            <w:r>
              <w:rPr>
                <w:sz w:val="15"/>
              </w:rPr>
              <w:t>Active recipe</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If loadedRecipePath is supplied, that loaded recipe is resolved and saved; otherwise the active recipe is used.</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Failed to get loaded recipe.</w:t>
      </w:r>
    </w:p>
    <w:p>
      <w:pPr>
        <w:keepNext/>
        <w:widowControl w:val="1"/>
      </w:pPr>
      <w:r>
        <w:rPr>
          <w:b/>
          <w:color w:val="1F4E79"/>
        </w:rPr>
        <w:t>Example.</w:t>
      </w:r>
    </w:p>
    <w:p>
      <w:pPr>
        <w:pStyle w:val="CommandSyntax"/>
        <w:keepLines/>
        <w:widowControl w:val="1"/>
      </w:pPr>
      <w:r>
        <w:rPr>
          <w:rFonts w:ascii="Consolas" w:hAnsi="Consolas" w:eastAsia="Consolas"/>
        </w:rPr>
        <w:t>RECIPE_SAVE_AS "C:\Recipes\Job Copy.rcp"</w:t>
      </w:r>
    </w:p>
    <w:p>
      <w:pPr>
        <w:widowControl w:val="1"/>
      </w:pPr>
      <w:r>
        <w:br w:type="page"/>
      </w:r>
    </w:p>
    <w:p>
      <w:pPr>
        <w:pStyle w:val="Heading1"/>
        <w:pageBreakBefore w:val="0"/>
        <w:widowControl w:val="1"/>
      </w:pPr>
      <w:r>
        <w:t>3. Variables and queues</w:t>
      </w:r>
    </w:p>
    <w:p>
      <w:pPr>
        <w:pStyle w:val="Heading2"/>
        <w:keepNext/>
        <w:widowControl w:val="1"/>
      </w:pPr>
      <w:r>
        <w:t>GETVALUE</w:t>
      </w:r>
    </w:p>
    <w:p>
      <w:pPr>
        <w:keepNext/>
        <w:spacing w:after="40"/>
        <w:widowControl w:val="1"/>
      </w:pPr>
      <w:r>
        <w:rPr>
          <w:b/>
          <w:color w:val="1F4E79"/>
        </w:rPr>
        <w:t xml:space="preserve">Purpose. </w:t>
      </w:r>
      <w:r>
        <w:t>Evaluates an expression or variable against the active recipe and returns its value. If evaluation fails, it falls back to a matching Variable command.</w:t>
      </w:r>
    </w:p>
    <w:p>
      <w:pPr>
        <w:keepNext/>
        <w:spacing w:after="60"/>
        <w:widowControl w:val="1"/>
      </w:pPr>
      <w:r>
        <w:rPr>
          <w:b/>
          <w:color w:val="1F4E79"/>
        </w:rPr>
        <w:t xml:space="preserve">Success response: </w:t>
      </w:r>
      <w:r>
        <w:t>Returns &lt;requestedName&gt; &lt;value&gt;. Numeric output uses up to seven fractional digits.</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GETVALUE &lt;expressionOrVariable&gt;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expressionOrVariable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Expression/name</w:t>
            </w:r>
          </w:p>
        </w:tc>
        <w:tc>
          <w:tcPr>
            <w:tcW w:type="dxa" w:w="2033"/>
            <w:vAlign w:val="center"/>
            <w:tcMar>
              <w:top w:w="45" w:type="dxa"/>
              <w:start w:w="60" w:type="dxa"/>
              <w:bottom w:w="45" w:type="dxa"/>
              <w:end w:w="60" w:type="dxa"/>
            </w:tcMar>
          </w:tcPr>
          <w:p>
            <w:pPr>
              <w:keepLines/>
            </w:pPr>
            <w:r>
              <w:rPr>
                <w:sz w:val="15"/>
              </w:rPr>
              <w:t>Expression or variable name evaluated against active-recipe variables.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It first evaluates the text as an expression against active-recipe variables.</w:t>
      </w:r>
    </w:p>
    <w:p>
      <w:pPr>
        <w:pStyle w:val="ListBullet"/>
        <w:spacing w:after="30"/>
        <w:ind w:left="317" w:hanging="173"/>
        <w:widowControl w:val="1"/>
      </w:pPr>
      <w:r>
        <w:t>If evaluation fails, it searches Variable commands by lower-case name and returns the configured numeric value.</w:t>
      </w:r>
    </w:p>
    <w:p>
      <w:pPr>
        <w:pStyle w:val="ListBullet"/>
        <w:spacing w:after="30"/>
        <w:ind w:left="317" w:hanging="173"/>
        <w:widowControl w:val="1"/>
      </w:pPr>
      <w:r>
        <w:t>Numeric values may reference active-recipe variables or expressions.</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 variables found in active recipe.</w:t>
      </w:r>
    </w:p>
    <w:p>
      <w:pPr>
        <w:keepNext/>
        <w:widowControl w:val="1"/>
      </w:pPr>
      <w:r>
        <w:rPr>
          <w:b/>
          <w:color w:val="1F4E79"/>
        </w:rPr>
        <w:t>Examples.</w:t>
      </w:r>
    </w:p>
    <w:p>
      <w:pPr>
        <w:pStyle w:val="CommandSyntax"/>
        <w:keepLines/>
        <w:widowControl w:val="1"/>
      </w:pPr>
      <w:r>
        <w:rPr>
          <w:rFonts w:ascii="Consolas" w:hAnsi="Consolas" w:eastAsia="Consolas"/>
        </w:rPr>
        <w:t>GETVALUE PartWidth</w:t>
        <w:br/>
        <w:t>GETVALUE "PartWidth + 2"</w:t>
      </w:r>
    </w:p>
    <w:p>
      <w:pPr>
        <w:pStyle w:val="Heading2"/>
        <w:keepNext/>
        <w:pageBreakBefore/>
        <w:widowControl w:val="1"/>
      </w:pPr>
      <w:r>
        <w:t>SETVAR</w:t>
      </w:r>
    </w:p>
    <w:p>
      <w:pPr>
        <w:keepNext/>
        <w:spacing w:after="40"/>
        <w:widowControl w:val="1"/>
      </w:pPr>
      <w:r>
        <w:rPr>
          <w:b/>
          <w:color w:val="1F4E79"/>
        </w:rPr>
        <w:t xml:space="preserve">Purpose. </w:t>
      </w:r>
      <w:r>
        <w:t>Sets the value configured by a Variable command in the active recipe. While the recipe is running, the corresponding runtime variable is also updated. Array form of SETVAR. &lt;data&gt; is a semicolon-separated list; quoted text values are supported. The number of items must equal columns x rows.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SETVAR &lt;name&gt; &lt;value&gt;</w:t>
        <w:br/>
        <w:t>SETVAR &lt;name&gt; &lt;columns&gt; &lt;rows&gt; &lt;data&gt;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Name of a Variable command in the active recipe.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 or text</w:t>
            </w:r>
          </w:p>
        </w:tc>
        <w:tc>
          <w:tcPr>
            <w:tcW w:type="dxa" w:w="2033"/>
            <w:vAlign w:val="center"/>
            <w:tcMar>
              <w:top w:w="45" w:type="dxa"/>
              <w:start w:w="60" w:type="dxa"/>
              <w:bottom w:w="45" w:type="dxa"/>
              <w:end w:w="60" w:type="dxa"/>
            </w:tcMar>
          </w:tcPr>
          <w:p>
            <w:pPr>
              <w:keepLines/>
            </w:pPr>
            <w:r>
              <w:rPr>
                <w:sz w:val="15"/>
              </w:rPr>
              <w:t>Scalar value. Numeric text is stored as a number; other text is stored as text.</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columns</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Array column count; used only by the array form.</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rows</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Array row count; used only by the array form.</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data</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Semicolon-separated values</w:t>
            </w:r>
          </w:p>
        </w:tc>
        <w:tc>
          <w:tcPr>
            <w:tcW w:type="dxa" w:w="2033"/>
            <w:vAlign w:val="center"/>
            <w:tcMar>
              <w:top w:w="45" w:type="dxa"/>
              <w:start w:w="60" w:type="dxa"/>
              <w:bottom w:w="45" w:type="dxa"/>
              <w:end w:w="60" w:type="dxa"/>
            </w:tcMar>
          </w:tcPr>
          <w:p>
            <w:pPr>
              <w:keepLines/>
            </w:pPr>
            <w:r>
              <w:rPr>
                <w:sz w:val="15"/>
              </w:rPr>
              <w:t>Array data. Item count must equal columns x rows.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w:t>
      </w:r>
    </w:p>
    <w:p>
      <w:pPr>
        <w:pStyle w:val="ListBullet"/>
        <w:spacing w:after="30"/>
        <w:ind w:left="317" w:hanging="173"/>
        <w:widowControl w:val="1"/>
      </w:pPr>
      <w:r>
        <w:t>The scalar form updates the Variable command. If the recipe is running and a matching runtime variable exists, that runtime variable is updated as well.</w:t>
      </w:r>
    </w:p>
    <w:p>
      <w:pPr>
        <w:pStyle w:val="ListBullet"/>
        <w:spacing w:after="30"/>
        <w:ind w:left="317" w:hanging="173"/>
        <w:widowControl w:val="1"/>
      </w:pPr>
      <w:r>
        <w:t>The array form is selected only when exactly four arguments follow the command. Data is split on semicolons; quoted elements are supported.</w:t>
      </w:r>
    </w:p>
    <w:p>
      <w:r>
        <w:rPr>
          <w:b/>
          <w:color w:val="C00000"/>
        </w:rPr>
        <w:t xml:space="preserve">Representative direct errors: </w:t>
      </w:r>
      <w:r>
        <w:t>Column count is invalid.; Row count is invalid.; Array data does not match column and row count.; No variables found in active recipe.</w:t>
      </w:r>
    </w:p>
    <w:p>
      <w:pPr>
        <w:keepNext/>
        <w:widowControl w:val="1"/>
      </w:pPr>
      <w:r>
        <w:rPr>
          <w:b/>
          <w:color w:val="1F4E79"/>
        </w:rPr>
        <w:t>Examples.</w:t>
      </w:r>
    </w:p>
    <w:p>
      <w:pPr>
        <w:pStyle w:val="CommandSyntax"/>
        <w:keepLines/>
        <w:widowControl w:val="1"/>
      </w:pPr>
      <w:r>
        <w:rPr>
          <w:rFonts w:ascii="Consolas" w:hAnsi="Consolas" w:eastAsia="Consolas"/>
        </w:rPr>
        <w:t>SETVAR PartWidth 12.5</w:t>
        <w:br/>
        <w:t>SETVAR Grid 3 2 "1;2;3;4;5;6"</w:t>
      </w:r>
    </w:p>
    <w:p>
      <w:pPr>
        <w:pStyle w:val="Heading2"/>
        <w:keepNext/>
        <w:widowControl w:val="1"/>
      </w:pPr>
      <w:r>
        <w:t>SETVARVALUE</w:t>
      </w:r>
    </w:p>
    <w:p>
      <w:pPr>
        <w:keepNext/>
        <w:spacing w:after="40"/>
        <w:widowControl w:val="1"/>
      </w:pPr>
      <w:r>
        <w:rPr>
          <w:b/>
          <w:color w:val="1F4E79"/>
        </w:rPr>
        <w:t xml:space="preserve">Purpose. </w:t>
      </w:r>
      <w:r>
        <w:t>Sets an existing runtime variable in the active recipe. Numeric input is stored as a number; other input is stored as text.</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SETVARVALUE &lt;name&gt; &lt;value&gt;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Name of an existing runtime variable.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 or text</w:t>
            </w:r>
          </w:p>
        </w:tc>
        <w:tc>
          <w:tcPr>
            <w:tcW w:type="dxa" w:w="2033"/>
            <w:vAlign w:val="center"/>
            <w:tcMar>
              <w:top w:w="45" w:type="dxa"/>
              <w:start w:w="60" w:type="dxa"/>
              <w:bottom w:w="45" w:type="dxa"/>
              <w:end w:w="60" w:type="dxa"/>
            </w:tcMar>
          </w:tcPr>
          <w:p>
            <w:pPr>
              <w:keepLines/>
            </w:pPr>
            <w:r>
              <w:rPr>
                <w:sz w:val="15"/>
              </w:rPr>
              <w:t>New scalar value.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r>
        <w:t>The active recipe must not be locked. The target is a current recipe variable value rather than the initial value stored by a Variable command.</w:t>
      </w:r>
    </w:p>
    <w:p>
      <w:pPr>
        <w:pStyle w:val="ListBullet"/>
        <w:spacing w:after="30"/>
        <w:ind w:left="317" w:hanging="173"/>
        <w:widowControl w:val="1"/>
      </w:pPr>
      <w:r>
        <w:t>Important: when the variable does not exist, the response may contain error text even when the initial status indicates success. Treat returned error text as a failure.</w:t>
      </w:r>
    </w:p>
    <w:p>
      <w:pPr>
        <w:keepNext/>
        <w:widowControl w:val="1"/>
      </w:pPr>
      <w:r>
        <w:rPr>
          <w:b/>
          <w:color w:val="1F4E79"/>
        </w:rPr>
        <w:t>Example.</w:t>
      </w:r>
    </w:p>
    <w:p>
      <w:pPr>
        <w:pStyle w:val="CommandSyntax"/>
        <w:keepLines/>
        <w:widowControl w:val="1"/>
      </w:pPr>
      <w:r>
        <w:rPr>
          <w:rFonts w:ascii="Consolas" w:hAnsi="Consolas" w:eastAsia="Consolas"/>
        </w:rPr>
        <w:t>SETVARVALUE Counter 10</w:t>
      </w:r>
    </w:p>
    <w:p>
      <w:pPr>
        <w:pStyle w:val="Heading2"/>
        <w:keepNext/>
        <w:widowControl w:val="1"/>
      </w:pPr>
      <w:r>
        <w:t>GETVAR</w:t>
      </w:r>
    </w:p>
    <w:p>
      <w:pPr>
        <w:keepNext/>
        <w:spacing w:after="40"/>
        <w:widowControl w:val="1"/>
      </w:pPr>
      <w:r>
        <w:rPr>
          <w:b/>
          <w:color w:val="1F4E79"/>
        </w:rPr>
        <w:t xml:space="preserve">Purpose. </w:t>
      </w:r>
      <w:r>
        <w:t>Returns the named Variable command value. During execution, the command attempts to return the current runtime value.</w:t>
      </w:r>
    </w:p>
    <w:p>
      <w:pPr>
        <w:keepNext/>
        <w:spacing w:after="60"/>
        <w:widowControl w:val="1"/>
      </w:pPr>
      <w:r>
        <w:rPr>
          <w:b/>
          <w:color w:val="1F4E79"/>
        </w:rPr>
        <w:t xml:space="preserve">Success response: </w:t>
      </w:r>
      <w:r>
        <w:t>Returns &lt;variableName&gt; &lt;value&gt;; while running, it attempts to use the current runtime/global value.</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GETVAR &lt;name&gt;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Variable-command name to read.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It searches Variable commands case-insensitively.</w:t>
      </w:r>
    </w:p>
    <w:p>
      <w:pPr>
        <w:pStyle w:val="ListBullet"/>
        <w:spacing w:after="30"/>
        <w:ind w:left="317" w:hanging="173"/>
        <w:widowControl w:val="1"/>
      </w:pPr>
      <w:r>
        <w:t>While the recipe is running, it tries to return a current variable/global-variable value rather than only the configured command value.</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 variables found in active recipe.</w:t>
      </w:r>
    </w:p>
    <w:p>
      <w:pPr>
        <w:keepNext/>
        <w:widowControl w:val="1"/>
      </w:pPr>
      <w:r>
        <w:rPr>
          <w:b/>
          <w:color w:val="1F4E79"/>
        </w:rPr>
        <w:t>Example.</w:t>
      </w:r>
    </w:p>
    <w:p>
      <w:pPr>
        <w:pStyle w:val="CommandSyntax"/>
        <w:keepLines/>
        <w:widowControl w:val="1"/>
      </w:pPr>
      <w:r>
        <w:rPr>
          <w:rFonts w:ascii="Consolas" w:hAnsi="Consolas" w:eastAsia="Consolas"/>
        </w:rPr>
        <w:t>GETVAR PartWidth</w:t>
      </w:r>
    </w:p>
    <w:p>
      <w:pPr>
        <w:pStyle w:val="Heading2"/>
        <w:keepNext/>
        <w:widowControl w:val="1"/>
      </w:pPr>
      <w:r>
        <w:t>GETVARS</w:t>
      </w:r>
    </w:p>
    <w:p>
      <w:pPr>
        <w:keepNext/>
        <w:spacing w:after="40"/>
        <w:widowControl w:val="1"/>
      </w:pPr>
      <w:r>
        <w:rPr>
          <w:b/>
          <w:color w:val="1F4E79"/>
        </w:rPr>
        <w:t xml:space="preserve">Purpose. </w:t>
      </w:r>
      <w:r>
        <w:t>Returns Variable commands marked for external access, one per line as &lt;name&gt;&lt;tab&gt;&lt;value&gt;.</w:t>
      </w:r>
    </w:p>
    <w:p>
      <w:pPr>
        <w:keepNext/>
        <w:spacing w:after="60"/>
        <w:widowControl w:val="1"/>
      </w:pPr>
      <w:r>
        <w:rPr>
          <w:b/>
          <w:color w:val="1F4E79"/>
        </w:rPr>
        <w:t xml:space="preserve">Success response: </w:t>
      </w:r>
      <w:r>
        <w:t>Returns externally accessible Variable commands, one per line as &lt;name&gt;&lt;tab&gt;&lt;value&gt;.</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GETVARS</w:t>
      </w:r>
    </w:p>
    <w:p>
      <w:r>
        <w:t xml:space="preserve">Response example (tab-separated, one variable per line):</w:t>
      </w:r>
    </w:p>
    <w:p>
      <w:pPr>
        <w:pStyle w:val="CommandSyntax"/>
      </w:pPr>
      <w:r>
        <w:t xml:space="preserve">speed	123</w:t>
        <w:br/>
        <w:t xml:space="preserve">power	10</w:t>
      </w:r>
    </w:p>
    <w:p>
      <w:pPr>
        <w:keepNext/>
        <w:widowControl w:val="1"/>
      </w:pPr>
      <w:r>
        <w:rPr>
          <w:b/>
          <w:color w:val="1F4E79"/>
        </w:rPr>
        <w:t>Behavior and validation</w:t>
      </w:r>
    </w:p>
    <w:p>
      <w:pPr>
        <w:pStyle w:val="ListBullet"/>
        <w:spacing w:after="30"/>
        <w:ind w:left="317" w:hanging="173"/>
        <w:widowControl w:val="1"/>
      </w:pPr>
      <w:r>
        <w:t>The active recipe must not be locked.</w:t>
      </w:r>
    </w:p>
    <w:p>
      <w:pPr>
        <w:keepNext/>
        <w:widowControl w:val="1"/>
      </w:pPr>
      <w:r>
        <w:rPr>
          <w:b/>
          <w:color w:val="1F4E79"/>
        </w:rPr>
        <w:t>Example.</w:t>
      </w:r>
    </w:p>
    <w:p>
      <w:pPr>
        <w:pStyle w:val="CommandSyntax"/>
        <w:keepLines/>
        <w:widowControl w:val="1"/>
      </w:pPr>
      <w:r>
        <w:rPr>
          <w:rFonts w:ascii="Consolas" w:hAnsi="Consolas" w:eastAsia="Consolas"/>
        </w:rPr>
        <w:t>GETVARS</w:t>
      </w:r>
    </w:p>
    <w:p>
      <w:pPr>
        <w:pStyle w:val="Heading2"/>
        <w:keepNext/>
        <w:pageBreakBefore/>
        <w:widowControl w:val="1"/>
      </w:pPr>
      <w:r>
        <w:t>SETGVAR</w:t>
      </w:r>
    </w:p>
    <w:p>
      <w:pPr>
        <w:keepNext/>
        <w:spacing w:after="40"/>
        <w:widowControl w:val="1"/>
      </w:pPr>
      <w:r>
        <w:rPr>
          <w:b/>
          <w:color w:val="1F4E79"/>
        </w:rPr>
        <w:t xml:space="preserve">Purpose. </w:t>
      </w:r>
      <w:r>
        <w:t>Creates or updates a global variable. Numeric input is stored as a number; other input is stored as text. Array form of SETGVAR. Creates the global variable when needed and fills its data array from semicolon-separated values.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SETGVAR &lt;name&gt; &lt;value&gt;</w:t>
        <w:br/>
        <w:t>SETGVAR &lt;name&gt; &lt;columns&gt; &lt;rows&gt; &lt;data&gt;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Global variable 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 or text</w:t>
            </w:r>
          </w:p>
        </w:tc>
        <w:tc>
          <w:tcPr>
            <w:tcW w:type="dxa" w:w="2033"/>
            <w:vAlign w:val="center"/>
            <w:tcMar>
              <w:top w:w="45" w:type="dxa"/>
              <w:start w:w="60" w:type="dxa"/>
              <w:bottom w:w="45" w:type="dxa"/>
              <w:end w:w="60" w:type="dxa"/>
            </w:tcMar>
          </w:tcPr>
          <w:p>
            <w:pPr>
              <w:keepLines/>
            </w:pPr>
            <w:r>
              <w:rPr>
                <w:sz w:val="15"/>
              </w:rPr>
              <w:t>Scalar value for the normal form.</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columns</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Array column count; used only by the array form.</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rows</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Array row count; used only by the array form.</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data</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Semicolon-separated values</w:t>
            </w:r>
          </w:p>
        </w:tc>
        <w:tc>
          <w:tcPr>
            <w:tcW w:type="dxa" w:w="2033"/>
            <w:vAlign w:val="center"/>
            <w:tcMar>
              <w:top w:w="45" w:type="dxa"/>
              <w:start w:w="60" w:type="dxa"/>
              <w:bottom w:w="45" w:type="dxa"/>
              <w:end w:w="60" w:type="dxa"/>
            </w:tcMar>
          </w:tcPr>
          <w:p>
            <w:pPr>
              <w:keepLines/>
            </w:pPr>
            <w:r>
              <w:rPr>
                <w:sz w:val="15"/>
              </w:rPr>
              <w:t>Array data. Item count must equal columns x rows.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r>
        <w:rPr>
          <w:b/>
          <w:color w:val="C00000"/>
        </w:rPr>
        <w:t xml:space="preserve">Representative direct errors: </w:t>
      </w:r>
      <w:r>
        <w:t>Variable name is not defined.; Column count is invalid.; Row count is invalid.; Array data does not match column and row count.</w:t>
      </w:r>
    </w:p>
    <w:p>
      <w:pPr>
        <w:keepNext/>
        <w:widowControl w:val="1"/>
      </w:pPr>
      <w:r>
        <w:rPr>
          <w:b/>
          <w:color w:val="1F4E79"/>
        </w:rPr>
        <w:t>Examples.</w:t>
      </w:r>
    </w:p>
    <w:p>
      <w:pPr>
        <w:pStyle w:val="CommandSyntax"/>
        <w:keepLines/>
        <w:widowControl w:val="1"/>
      </w:pPr>
      <w:r>
        <w:rPr>
          <w:rFonts w:ascii="Consolas" w:hAnsi="Consolas" w:eastAsia="Consolas"/>
        </w:rPr>
        <w:t>SETGVAR BatchId 42</w:t>
        <w:br/>
        <w:t>SETGVAR Matrix 2 2 "1;2;3;4"</w:t>
      </w:r>
    </w:p>
    <w:p>
      <w:pPr>
        <w:pStyle w:val="Heading2"/>
        <w:keepNext/>
        <w:widowControl w:val="1"/>
      </w:pPr>
      <w:r>
        <w:t>GETGVAR</w:t>
      </w:r>
    </w:p>
    <w:p>
      <w:pPr>
        <w:keepNext/>
        <w:spacing w:after="40"/>
        <w:widowControl w:val="1"/>
      </w:pPr>
      <w:r>
        <w:rPr>
          <w:b/>
          <w:color w:val="1F4E79"/>
        </w:rPr>
        <w:t xml:space="preserve">Purpose. </w:t>
      </w:r>
      <w:r>
        <w:t>Returns the value of a global variable as &lt;name&gt; &lt;value&gt;.</w:t>
      </w:r>
    </w:p>
    <w:p>
      <w:pPr>
        <w:keepNext/>
        <w:spacing w:after="60"/>
        <w:widowControl w:val="1"/>
      </w:pPr>
      <w:r>
        <w:rPr>
          <w:b/>
          <w:color w:val="1F4E79"/>
        </w:rPr>
        <w:t xml:space="preserve">Success response: </w:t>
      </w:r>
      <w:r>
        <w:t>Returns &lt;name&gt; &lt;value&gt;.</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GETGVAR &lt;name&gt;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Global variable name to read.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Variable name is not defined.</w:t>
      </w:r>
    </w:p>
    <w:p>
      <w:pPr>
        <w:keepNext/>
        <w:widowControl w:val="1"/>
      </w:pPr>
      <w:r>
        <w:rPr>
          <w:b/>
          <w:color w:val="1F4E79"/>
        </w:rPr>
        <w:t>Example.</w:t>
      </w:r>
    </w:p>
    <w:p>
      <w:pPr>
        <w:pStyle w:val="CommandSyntax"/>
        <w:keepLines/>
        <w:widowControl w:val="1"/>
      </w:pPr>
      <w:r>
        <w:rPr>
          <w:rFonts w:ascii="Consolas" w:hAnsi="Consolas" w:eastAsia="Consolas"/>
        </w:rPr>
        <w:t>GETGVAR BatchId</w:t>
      </w:r>
    </w:p>
    <w:p>
      <w:pPr>
        <w:pStyle w:val="Heading2"/>
        <w:keepNext/>
        <w:widowControl w:val="1"/>
      </w:pPr>
      <w:r>
        <w:t>QUEUE</w:t>
      </w:r>
    </w:p>
    <w:p>
      <w:pPr>
        <w:keepNext/>
        <w:spacing w:after="40"/>
        <w:widowControl w:val="1"/>
      </w:pPr>
      <w:r>
        <w:rPr>
          <w:b/>
          <w:color w:val="1F4E79"/>
        </w:rPr>
        <w:t xml:space="preserve">Purpose. </w:t>
      </w:r>
      <w:r>
        <w:t>Appends one or more values to a queue variable. The queue may belong to the active recipe or the global variable collection.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QUEUE &lt;queueName&gt; &lt;value&gt;...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queueName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or global variable name. The variable must be a queue.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One or more values</w:t>
            </w:r>
          </w:p>
        </w:tc>
        <w:tc>
          <w:tcPr>
            <w:tcW w:type="dxa" w:w="2033"/>
            <w:vAlign w:val="center"/>
            <w:tcMar>
              <w:top w:w="45" w:type="dxa"/>
              <w:start w:w="60" w:type="dxa"/>
              <w:bottom w:w="45" w:type="dxa"/>
              <w:end w:w="60" w:type="dxa"/>
            </w:tcMar>
          </w:tcPr>
          <w:p>
            <w:pPr>
              <w:keepLines/>
            </w:pPr>
            <w:r>
              <w:t>values appended in the provided order.</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Variable names are validated. The lookup checks active-recipe variables and then global variables.</w:t>
      </w:r>
    </w:p>
    <w:p>
      <w:pPr>
        <w:pStyle w:val="ListBullet"/>
        <w:spacing w:after="30"/>
        <w:ind w:left="317" w:hanging="173"/>
        <w:widowControl w:val="1"/>
      </w:pPr>
      <w:r>
        <w:t>The target must be a queue-type recipe variable. Multiple values are appended in the order provided.</w:t>
      </w:r>
    </w:p>
    <w:p>
      <w:pPr>
        <w:spacing w:after="60"/>
        <w:widowControl w:val="1"/>
      </w:pPr>
      <w:r>
        <w:t>Representative direct errors: Failed to add to queue; queue variable name is invalid; variable was not found; selected variable is not a queue.</w:t>
      </w:r>
    </w:p>
    <w:p>
      <w:pPr>
        <w:keepNext/>
        <w:widowControl w:val="1"/>
      </w:pPr>
      <w:r>
        <w:rPr>
          <w:b/>
          <w:color w:val="1F4E79"/>
        </w:rPr>
        <w:t>Example.</w:t>
      </w:r>
    </w:p>
    <w:p>
      <w:pPr>
        <w:pStyle w:val="CommandSyntax"/>
        <w:keepLines/>
        <w:widowControl w:val="1"/>
      </w:pPr>
      <w:r>
        <w:rPr>
          <w:rFonts w:ascii="Consolas" w:hAnsi="Consolas" w:eastAsia="Consolas"/>
        </w:rPr>
        <w:t>QUEUE InputQueue 10 20 30</w:t>
      </w:r>
    </w:p>
    <w:p>
      <w:pPr>
        <w:pStyle w:val="Heading2"/>
        <w:keepNext/>
        <w:widowControl w:val="1"/>
      </w:pPr>
      <w:r>
        <w:t>QUEUE_COUNT</w:t>
      </w:r>
    </w:p>
    <w:p>
      <w:r>
        <w:rPr>
          <w:b/>
          <w:color w:val="1F4E79"/>
        </w:rPr>
        <w:t xml:space="preserve">Purpose. </w:t>
      </w:r>
      <w:r>
        <w:t>Returns queue statistics. Use 0 for the number of values currently left in the queue or 1 for the queue total counter, representing values added or processed since the counter was reset.</w:t>
      </w:r>
    </w:p>
    <w:p>
      <w:pPr>
        <w:keepNext/>
        <w:spacing w:after="60"/>
        <w:widowControl w:val="1"/>
      </w:pPr>
      <w:r>
        <w:rPr>
          <w:b/>
          <w:color w:val="1F4E79"/>
        </w:rPr>
        <w:t xml:space="preserve">Success response: </w:t>
      </w:r>
      <w:r>
        <w:t>Returns an integer count only.</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QUEUE_COUNT &lt;queueName&gt; &lt;infoId&gt;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queueName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or global queue variable 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infoId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0 returns values left in the buffer; 1 returns the total processed count.</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pPr>
      <w:r>
        <w:t>Both queueName and infoId are required. Use 0 for values left in the queue or 1 for the total counter.</w:t>
      </w:r>
    </w:p>
    <w:p>
      <w:r>
        <w:rPr>
          <w:b/>
          <w:color w:val="C00000"/>
        </w:rPr>
        <w:t xml:space="preserve">Representative direct errors: </w:t>
      </w:r>
      <w:r>
        <w:t>Provide queue variable name and info id (0 - left in buffer, 1 - total processed); Second argument must be 0 (values left in buffer) or 1 (total processed).</w:t>
      </w:r>
    </w:p>
    <w:p>
      <w:pPr>
        <w:keepNext/>
        <w:widowControl w:val="1"/>
      </w:pPr>
      <w:r>
        <w:rPr>
          <w:b/>
          <w:color w:val="1F4E79"/>
        </w:rPr>
        <w:t>Example.</w:t>
      </w:r>
    </w:p>
    <w:p>
      <w:pPr>
        <w:pStyle w:val="CommandSyntax"/>
        <w:keepLines/>
        <w:widowControl w:val="1"/>
      </w:pPr>
      <w:r>
        <w:rPr>
          <w:rFonts w:ascii="Consolas" w:hAnsi="Consolas" w:eastAsia="Consolas"/>
        </w:rPr>
        <w:t>QUEUE_COUNT InputQueue 0</w:t>
      </w:r>
    </w:p>
    <w:p>
      <w:pPr>
        <w:widowControl w:val="1"/>
      </w:pPr>
      <w:r>
        <w:br w:type="page"/>
      </w:r>
    </w:p>
    <w:p>
      <w:pPr>
        <w:pStyle w:val="Heading1"/>
        <w:pageBreakBefore w:val="0"/>
        <w:widowControl w:val="1"/>
      </w:pPr>
      <w:r>
        <w:t>4. Motion, axes, joystick, and laser</w:t>
      </w:r>
    </w:p>
    <w:p>
      <w:pPr>
        <w:pStyle w:val="Heading2"/>
        <w:keepNext/>
        <w:widowControl w:val="1"/>
      </w:pPr>
      <w:r>
        <w:t>GETPOS</w:t>
      </w:r>
    </w:p>
    <w:p>
      <w:pPr>
        <w:keepNext/>
        <w:spacing w:after="40"/>
        <w:widowControl w:val="1"/>
      </w:pPr>
      <w:r>
        <w:rPr>
          <w:b/>
          <w:color w:val="1F4E79"/>
        </w:rPr>
        <w:t xml:space="preserve">Purpose. </w:t>
      </w:r>
      <w:r>
        <w:t>Returns the current axis position as &lt;axisName&gt; &lt;position&gt;.</w:t>
      </w:r>
    </w:p>
    <w:p>
      <w:pPr>
        <w:keepNext/>
        <w:spacing w:after="60"/>
        <w:widowControl w:val="1"/>
      </w:pPr>
      <w:r>
        <w:rPr>
          <w:b/>
          <w:color w:val="1F4E79"/>
        </w:rPr>
        <w:t xml:space="preserve">Success response: </w:t>
      </w:r>
      <w:r>
        <w:t>Returns &lt;axisName&gt; &lt;position&gt;.</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GETPOS &lt;axisName&gt;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 lookup is case-insensitive.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GETPOS X</w:t>
      </w:r>
    </w:p>
    <w:p>
      <w:pPr>
        <w:pStyle w:val="Heading2"/>
        <w:keepNext/>
        <w:widowControl w:val="1"/>
      </w:pPr>
      <w:r>
        <w:t>HOME</w:t>
      </w:r>
    </w:p>
    <w:p>
      <w:pPr>
        <w:keepNext/>
        <w:spacing w:after="40"/>
        <w:widowControl w:val="1"/>
      </w:pPr>
      <w:r>
        <w:rPr>
          <w:b/>
          <w:color w:val="1F4E79"/>
        </w:rPr>
        <w:t xml:space="preserve">Purpose. </w:t>
      </w:r>
      <w:r>
        <w:t>Homes the selected axis. When no axis is supplied, homes all system axes. Homing is rejected while another homing operation is active or when the system state is unsuitable.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HOME [axisName]</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Axis to home. When omitted, all axes are homed.</w:t>
            </w:r>
          </w:p>
        </w:tc>
        <w:tc>
          <w:tcPr>
            <w:tcW w:type="dxa" w:w="2033"/>
            <w:vAlign w:val="center"/>
            <w:tcMar>
              <w:top w:w="45" w:type="dxa"/>
              <w:start w:w="60" w:type="dxa"/>
              <w:bottom w:w="45" w:type="dxa"/>
              <w:end w:w="60" w:type="dxa"/>
            </w:tcMar>
          </w:tcPr>
          <w:p>
            <w:pPr>
              <w:keepLines/>
            </w:pPr>
            <w:r>
              <w:rPr>
                <w:sz w:val="15"/>
              </w:rPr>
              <w:t>All axes</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Rejects the command if homing is already in progress or the current state does not permit homing.</w:t>
      </w:r>
    </w:p>
    <w:p>
      <w:pPr>
        <w:pStyle w:val="ListBullet"/>
        <w:spacing w:after="30"/>
        <w:ind w:left="317" w:hanging="173"/>
        <w:widowControl w:val="1"/>
      </w:pPr>
      <w:r>
        <w:t>With an axis argument, homes only that configured axis. Without an axis argument, homes all configured axes.</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Homing already in progress.; Unable to home. Wrong state for homing.</w:t>
      </w:r>
    </w:p>
    <w:p>
      <w:pPr>
        <w:keepNext/>
        <w:widowControl w:val="1"/>
      </w:pPr>
      <w:r>
        <w:rPr>
          <w:b/>
          <w:color w:val="1F4E79"/>
        </w:rPr>
        <w:t>Examples.</w:t>
      </w:r>
    </w:p>
    <w:p>
      <w:pPr>
        <w:pStyle w:val="CommandSyntax"/>
        <w:keepLines/>
        <w:widowControl w:val="1"/>
      </w:pPr>
      <w:r>
        <w:rPr>
          <w:rFonts w:ascii="Consolas" w:hAnsi="Consolas" w:eastAsia="Consolas"/>
        </w:rPr>
        <w:t>HOME X</w:t>
        <w:br/>
        <w:t>HOME</w:t>
      </w:r>
    </w:p>
    <w:p>
      <w:pPr>
        <w:pStyle w:val="Heading2"/>
        <w:keepNext/>
        <w:pageBreakBefore/>
        <w:widowControl w:val="1"/>
      </w:pPr>
      <w:r>
        <w:t>MOVE</w:t>
      </w:r>
    </w:p>
    <w:p>
      <w:pPr>
        <w:keepNext/>
        <w:spacing w:after="40"/>
        <w:widowControl w:val="1"/>
      </w:pPr>
      <w:r>
        <w:rPr>
          <w:b/>
          <w:color w:val="1F4E79"/>
        </w:rPr>
        <w:t xml:space="preserve">Purpose. </w:t>
      </w:r>
      <w:r>
        <w:t>Moves an axis after connection, state, target-limit, collision, and acceleration checks. relative defaults to false and wait defaults to true; omitted speed uses the axis default. MOVE also accepts named arguments such as aname=X pos=10.</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MOVE &lt;axis&gt; &lt;position&gt; [speed] [acceleration] [relative] [wait]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pos</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Absolute target position, or an offset when rel=true.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speed</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Requested movement speed.</w:t>
            </w:r>
          </w:p>
        </w:tc>
        <w:tc>
          <w:tcPr>
            <w:tcW w:type="dxa" w:w="2033"/>
            <w:vAlign w:val="center"/>
            <w:tcMar>
              <w:top w:w="45" w:type="dxa"/>
              <w:start w:w="60" w:type="dxa"/>
              <w:bottom w:w="45" w:type="dxa"/>
              <w:end w:w="60" w:type="dxa"/>
            </w:tcMar>
          </w:tcPr>
          <w:p>
            <w:pPr>
              <w:keepLines/>
            </w:pPr>
            <w:r>
              <w:rPr>
                <w:sz w:val="15"/>
              </w:rPr>
              <w:t>Axis default speed</w:t>
            </w:r>
          </w:p>
        </w:tc>
      </w:tr>
      <w:tr>
        <w:trPr>
          <w:cantSplit/>
        </w:trPr>
        <w:tc>
          <w:tcPr>
            <w:tcW w:type="dxa" w:w="2033"/>
            <w:vAlign w:val="center"/>
            <w:tcMar>
              <w:top w:w="45" w:type="dxa"/>
              <w:start w:w="60" w:type="dxa"/>
              <w:bottom w:w="45" w:type="dxa"/>
              <w:end w:w="60" w:type="dxa"/>
            </w:tcMar>
          </w:tcPr>
          <w:p>
            <w:pPr>
              <w:keepLines/>
            </w:pPr>
            <w:r>
              <w:rPr>
                <w:sz w:val="15"/>
              </w:rPr>
              <w:t>acc</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Requested acceleration; cannot exceed the axis maximum.</w:t>
            </w:r>
          </w:p>
        </w:tc>
        <w:tc>
          <w:tcPr>
            <w:tcW w:type="dxa" w:w="2033"/>
            <w:vAlign w:val="center"/>
            <w:tcMar>
              <w:top w:w="45" w:type="dxa"/>
              <w:start w:w="60" w:type="dxa"/>
              <w:bottom w:w="45" w:type="dxa"/>
              <w:end w:w="60" w:type="dxa"/>
            </w:tcMar>
          </w:tcPr>
          <w:p>
            <w:pPr>
              <w:keepLines/>
            </w:pPr>
            <w:r>
              <w:rPr>
                <w:sz w:val="15"/>
              </w:rPr>
              <w:t>Current/default acceleration</w:t>
            </w:r>
          </w:p>
        </w:tc>
      </w:tr>
      <w:tr>
        <w:trPr>
          <w:cantSplit/>
        </w:trPr>
        <w:tc>
          <w:tcPr>
            <w:tcW w:type="dxa" w:w="2033"/>
            <w:vAlign w:val="center"/>
            <w:tcMar>
              <w:top w:w="45" w:type="dxa"/>
              <w:start w:w="60" w:type="dxa"/>
              <w:bottom w:w="45" w:type="dxa"/>
              <w:end w:w="60" w:type="dxa"/>
            </w:tcMar>
          </w:tcPr>
          <w:p>
            <w:pPr>
              <w:keepLines/>
            </w:pPr>
            <w:r>
              <w:rPr>
                <w:sz w:val="15"/>
              </w:rPr>
              <w:t>rel</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Boolean</w:t>
            </w:r>
          </w:p>
        </w:tc>
        <w:tc>
          <w:tcPr>
            <w:tcW w:type="dxa" w:w="2033"/>
            <w:vAlign w:val="center"/>
            <w:tcMar>
              <w:top w:w="45" w:type="dxa"/>
              <w:start w:w="60" w:type="dxa"/>
              <w:bottom w:w="45" w:type="dxa"/>
              <w:end w:w="60" w:type="dxa"/>
            </w:tcMar>
          </w:tcPr>
          <w:p>
            <w:pPr>
              <w:keepLines/>
            </w:pPr>
            <w:r>
              <w:rPr>
                <w:sz w:val="15"/>
              </w:rPr>
              <w:t>When true, pos is added to the current axis position. Accepts true/false or 1/0.</w:t>
            </w:r>
          </w:p>
        </w:tc>
        <w:tc>
          <w:tcPr>
            <w:tcW w:type="dxa" w:w="2033"/>
            <w:vAlign w:val="center"/>
            <w:tcMar>
              <w:top w:w="45" w:type="dxa"/>
              <w:start w:w="60" w:type="dxa"/>
              <w:bottom w:w="45" w:type="dxa"/>
              <w:end w:w="60" w:type="dxa"/>
            </w:tcMar>
          </w:tcPr>
          <w:p>
            <w:pPr>
              <w:keepLines/>
            </w:pPr>
            <w:r>
              <w:rPr>
                <w:sz w:val="15"/>
              </w:rPr>
              <w:t>false</w:t>
            </w:r>
          </w:p>
        </w:tc>
      </w:tr>
      <w:tr>
        <w:trPr>
          <w:cantSplit/>
        </w:trPr>
        <w:tc>
          <w:tcPr>
            <w:tcW w:type="dxa" w:w="2033"/>
            <w:vAlign w:val="center"/>
            <w:tcMar>
              <w:top w:w="45" w:type="dxa"/>
              <w:start w:w="60" w:type="dxa"/>
              <w:bottom w:w="45" w:type="dxa"/>
              <w:end w:w="60" w:type="dxa"/>
            </w:tcMar>
          </w:tcPr>
          <w:p>
            <w:pPr>
              <w:keepLines/>
            </w:pPr>
            <w:r>
              <w:rPr>
                <w:sz w:val="15"/>
              </w:rPr>
              <w:t>wait</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Boolean</w:t>
            </w:r>
          </w:p>
        </w:tc>
        <w:tc>
          <w:tcPr>
            <w:tcW w:type="dxa" w:w="2033"/>
            <w:vAlign w:val="center"/>
            <w:tcMar>
              <w:top w:w="45" w:type="dxa"/>
              <w:start w:w="60" w:type="dxa"/>
              <w:bottom w:w="45" w:type="dxa"/>
              <w:end w:w="60" w:type="dxa"/>
            </w:tcMar>
          </w:tcPr>
          <w:p>
            <w:pPr>
              <w:keepLines/>
            </w:pPr>
            <w:r>
              <w:rPr>
                <w:sz w:val="15"/>
              </w:rPr>
              <w:t>When true, wait for motion completion before returning. Accepts true/false or 1/0.</w:t>
            </w:r>
          </w:p>
        </w:tc>
        <w:tc>
          <w:tcPr>
            <w:tcW w:type="dxa" w:w="2033"/>
            <w:vAlign w:val="center"/>
            <w:tcMar>
              <w:top w:w="45" w:type="dxa"/>
              <w:start w:w="60" w:type="dxa"/>
              <w:bottom w:w="45" w:type="dxa"/>
              <w:end w:w="60" w:type="dxa"/>
            </w:tcMar>
          </w:tcPr>
          <w:p>
            <w:pPr>
              <w:keepLines/>
            </w:pPr>
            <w:r>
              <w:rPr>
                <w:sz w:val="15"/>
              </w:rPr>
              <w:t>true</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and is blocked while a recipe is running or another system action is in progress.</w:t>
      </w:r>
    </w:p>
    <w:p>
      <w:pPr>
        <w:pStyle w:val="ListBullet"/>
        <w:spacing w:after="30"/>
        <w:ind w:left="317" w:hanging="173"/>
        <w:widowControl w:val="1"/>
      </w:pPr>
      <w:r>
        <w:t>When rel=true, the requested position is added to the current axis position before limit and collision checks.</w:t>
      </w:r>
    </w:p>
    <w:p>
      <w:pPr>
        <w:pStyle w:val="ListBullet"/>
        <w:spacing w:after="30"/>
        <w:ind w:left="317" w:hanging="173"/>
        <w:widowControl w:val="1"/>
      </w:pPr>
      <w:r>
        <w:t>Position validity is checked with axis settings. Collision detection is performed before movement.</w:t>
      </w:r>
    </w:p>
    <w:p>
      <w:pPr>
        <w:pStyle w:val="ListBullet"/>
        <w:spacing w:after="30"/>
        <w:ind w:left="317" w:hanging="173"/>
        <w:widowControl w:val="1"/>
      </w:pPr>
      <w:r>
        <w:t>If acceleration is supplied, it must not exceed the configured maximum for the axis and must be accepted by the drive.</w:t>
      </w:r>
    </w:p>
    <w:p>
      <w:pPr>
        <w:pStyle w:val="ListBullet"/>
        <w:spacing w:after="30"/>
        <w:ind w:left="317" w:hanging="173"/>
        <w:widowControl w:val="1"/>
      </w:pPr>
      <w:r>
        <w:t>MOVE accepts positional or named arguments. After using a named argument out of positional order, specify all following arguments by name.</w:t>
      </w:r>
    </w:p>
    <w:p>
      <w:pPr>
        <w:pStyle w:val="ListBullet"/>
        <w:spacing w:after="30"/>
        <w:ind w:left="317" w:hanging="173"/>
        <w:widowControl w:val="1"/>
      </w:pPr>
      <w:r>
        <w:t>If the operation fails, the command returns the relevant application or device error message.</w:t>
      </w:r>
    </w:p>
    <w:p>
      <w:pPr>
        <w:spacing w:after="60"/>
        <w:widowControl w:val="1"/>
      </w:pPr>
      <w:r>
        <w:rPr>
          <w:b/>
          <w:color w:val="9C0006"/>
        </w:rPr>
        <w:t xml:space="preserve">Representative direct errors: </w:t>
      </w:r>
      <w:r>
        <w:t>Not connected to hardware.; Unable to move axis. Recipe is running.; Unable to move axis. Wrong state for moving axis.; Position provided is invalid for this axis; Acceleration exceeds the maximum acceleration.</w:t>
      </w:r>
    </w:p>
    <w:p>
      <w:pPr>
        <w:keepNext/>
        <w:widowControl w:val="1"/>
      </w:pPr>
      <w:r>
        <w:rPr>
          <w:b/>
          <w:color w:val="1F4E79"/>
        </w:rPr>
        <w:t>Examples.</w:t>
      </w:r>
    </w:p>
    <w:p>
      <w:pPr>
        <w:pStyle w:val="CommandSyntax"/>
        <w:keepLines/>
        <w:widowControl w:val="1"/>
      </w:pPr>
      <w:r>
        <w:rPr>
          <w:rFonts w:ascii="Consolas" w:hAnsi="Consolas" w:eastAsia="Consolas"/>
        </w:rPr>
        <w:t>MOVE X 10 5 20 false true</w:t>
        <w:br/>
        <w:t>MOVE aname=X pos=10 speed=5 acc=20 rel=false wait=true</w:t>
      </w:r>
    </w:p>
    <w:p>
      <w:pPr>
        <w:pStyle w:val="Heading2"/>
        <w:keepNext/>
        <w:widowControl w:val="1"/>
      </w:pPr>
      <w:r>
        <w:t>ENABLE</w:t>
      </w:r>
    </w:p>
    <w:p>
      <w:pPr>
        <w:keepNext/>
        <w:spacing w:after="40"/>
        <w:widowControl w:val="1"/>
      </w:pPr>
      <w:r>
        <w:rPr>
          <w:b/>
          <w:color w:val="1F4E79"/>
        </w:rPr>
        <w:t xml:space="preserve">Purpose. </w:t>
      </w:r>
      <w:r>
        <w:t>Enables the selected axis. Hardware must be connected, no recipe may be running, and no conflicting system action may be active.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ENABLE &lt;axisName&gt;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blocked while a recipe is running or another action is active.</w:t>
      </w:r>
    </w:p>
    <w:p>
      <w:pPr>
        <w:pStyle w:val="ListBullet"/>
        <w:spacing w:after="30"/>
        <w:ind w:left="317" w:hanging="173"/>
        <w:widowControl w:val="1"/>
      </w:pPr>
      <w:r>
        <w:t>Finds the configured axis and enables it.</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enable axis. Recipe is running.; Unable to enable axis. Wrong state for enabling axis.</w:t>
      </w:r>
    </w:p>
    <w:p>
      <w:pPr>
        <w:keepNext/>
        <w:widowControl w:val="1"/>
      </w:pPr>
      <w:r>
        <w:rPr>
          <w:b/>
          <w:color w:val="1F4E79"/>
        </w:rPr>
        <w:t>Example.</w:t>
      </w:r>
    </w:p>
    <w:p>
      <w:pPr>
        <w:pStyle w:val="CommandSyntax"/>
        <w:keepLines/>
        <w:widowControl w:val="1"/>
      </w:pPr>
      <w:r>
        <w:rPr>
          <w:rFonts w:ascii="Consolas" w:hAnsi="Consolas" w:eastAsia="Consolas"/>
        </w:rPr>
        <w:t>ENABLE X</w:t>
      </w:r>
    </w:p>
    <w:p>
      <w:pPr>
        <w:pStyle w:val="Heading2"/>
        <w:keepNext/>
        <w:widowControl w:val="1"/>
      </w:pPr>
      <w:r>
        <w:t>DISABLE</w:t>
      </w:r>
    </w:p>
    <w:p>
      <w:pPr>
        <w:keepNext/>
        <w:spacing w:after="40"/>
        <w:widowControl w:val="1"/>
      </w:pPr>
      <w:r>
        <w:rPr>
          <w:b/>
          <w:color w:val="1F4E79"/>
        </w:rPr>
        <w:t xml:space="preserve">Purpose. </w:t>
      </w:r>
      <w:r>
        <w:t>Disables the selected axis. Hardware must be connected, no recipe may be running, and no conflicting system action may be active.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DISABLE &lt;axisName&gt;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blocked while a recipe is running or another action is active.</w:t>
      </w:r>
    </w:p>
    <w:p>
      <w:pPr>
        <w:pStyle w:val="ListBullet"/>
        <w:spacing w:after="30"/>
        <w:ind w:left="317" w:hanging="173"/>
        <w:widowControl w:val="1"/>
      </w:pPr>
      <w:r>
        <w:t>Finds the configured axis and disables it.</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disable axis. Recipe is running.; Unable to disable axis. Wrong state for disabling axis.</w:t>
      </w:r>
    </w:p>
    <w:p>
      <w:pPr>
        <w:keepNext/>
        <w:widowControl w:val="1"/>
      </w:pPr>
      <w:r>
        <w:rPr>
          <w:b/>
          <w:color w:val="1F4E79"/>
        </w:rPr>
        <w:t>Example.</w:t>
      </w:r>
    </w:p>
    <w:p>
      <w:pPr>
        <w:pStyle w:val="CommandSyntax"/>
        <w:keepLines/>
        <w:widowControl w:val="1"/>
      </w:pPr>
      <w:r>
        <w:rPr>
          <w:rFonts w:ascii="Consolas" w:hAnsi="Consolas" w:eastAsia="Consolas"/>
        </w:rPr>
        <w:t>DISABLE X</w:t>
      </w:r>
    </w:p>
    <w:p>
      <w:pPr>
        <w:pStyle w:val="Heading2"/>
        <w:keepNext/>
        <w:widowControl w:val="1"/>
      </w:pPr>
      <w:r>
        <w:t>CLEAR_AXIS_ERROR</w:t>
      </w:r>
    </w:p>
    <w:p>
      <w:pPr>
        <w:keepNext/>
        <w:spacing w:after="40"/>
        <w:widowControl w:val="1"/>
      </w:pPr>
      <w:r>
        <w:rPr>
          <w:b/>
          <w:color w:val="1F4E79"/>
        </w:rPr>
        <w:t xml:space="preserve">Purpose. </w:t>
      </w:r>
      <w:r>
        <w:t>Clears the selected axis error when the axis supports error clearing. The command is blocked during recipe execution or another conflicting action.</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CLEAR_AXIS_ERROR &lt;axisName&gt;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t>Configured axis name whose error status will be cleared.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blocked while a recipe is running or another action is active.</w:t>
      </w:r>
    </w:p>
    <w:p>
      <w:pPr>
        <w:pStyle w:val="ListBullet"/>
        <w:spacing w:after="30"/>
        <w:ind w:left="317" w:hanging="173"/>
        <w:widowControl w:val="1"/>
      </w:pPr>
      <w:r>
        <w:t>The selected axis must support error clearing.</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clear axis errors. Recipe is running.; Unable to clear axis errors. Wrong state for clearing axis errors.; Unable to clear axis errors. Selected axis doesn't support error clearing.</w:t>
      </w:r>
    </w:p>
    <w:p>
      <w:pPr>
        <w:keepNext/>
        <w:widowControl w:val="1"/>
      </w:pPr>
      <w:r>
        <w:rPr>
          <w:b/>
          <w:color w:val="1F4E79"/>
        </w:rPr>
        <w:t>Example.</w:t>
      </w:r>
    </w:p>
    <w:p>
      <w:pPr>
        <w:pStyle w:val="CommandSyntax"/>
        <w:keepLines/>
        <w:widowControl w:val="1"/>
      </w:pPr>
      <w:r>
        <w:rPr>
          <w:rFonts w:ascii="Consolas" w:hAnsi="Consolas" w:eastAsia="Consolas"/>
        </w:rPr>
        <w:t>CLEAR_AXIS_ERROR X</w:t>
      </w:r>
    </w:p>
    <w:p>
      <w:pPr>
        <w:pStyle w:val="Heading2"/>
        <w:keepNext/>
        <w:widowControl w:val="1"/>
      </w:pPr>
      <w:r>
        <w:t>AXIS_FREEMOVE</w:t>
      </w:r>
    </w:p>
    <w:p>
      <w:pPr>
        <w:keepNext/>
        <w:spacing w:after="40"/>
        <w:widowControl w:val="1"/>
      </w:pPr>
      <w:r>
        <w:rPr>
          <w:b/>
          <w:color w:val="1F4E79"/>
        </w:rPr>
        <w:t xml:space="preserve">Purpose. </w:t>
      </w:r>
      <w:r>
        <w:t>Starts continuous jog motion. The sign selects direction; the absolute value becomes the jog speed and must be valid for the axis.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AXIS_FREEMOVE &lt;axisName&gt; &lt;signedSpeed&gt;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signedSpeed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Magnitude is the jog speed; positive moves in the positive direction and negative in the negative direction.</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and permission for manual axis movement.</w:t>
      </w:r>
    </w:p>
    <w:p>
      <w:pPr>
        <w:pStyle w:val="ListBullet"/>
        <w:spacing w:after="30"/>
        <w:ind w:left="317" w:hanging="173"/>
        <w:widowControl w:val="1"/>
      </w:pPr>
      <w:r>
        <w:t>The absolute speed must be valid for the axis. A positive value moves in the positive direction; a negative value moves in the negative direction.</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freemove axis. Action is not allowed.; Failed to parse speed.; Speed is invalid.; Number of provided arguments is not valid.</w:t>
      </w:r>
    </w:p>
    <w:p>
      <w:pPr>
        <w:keepNext/>
        <w:widowControl w:val="1"/>
      </w:pPr>
      <w:r>
        <w:rPr>
          <w:b/>
          <w:color w:val="1F4E79"/>
        </w:rPr>
        <w:t>Example.</w:t>
      </w:r>
    </w:p>
    <w:p>
      <w:pPr>
        <w:pStyle w:val="CommandSyntax"/>
        <w:keepLines/>
        <w:widowControl w:val="1"/>
      </w:pPr>
      <w:r>
        <w:rPr>
          <w:rFonts w:ascii="Consolas" w:hAnsi="Consolas" w:eastAsia="Consolas"/>
        </w:rPr>
        <w:t>AXIS_FREEMOVE X -5</w:t>
      </w:r>
    </w:p>
    <w:p>
      <w:pPr>
        <w:pStyle w:val="Heading2"/>
        <w:keepNext/>
        <w:widowControl w:val="1"/>
      </w:pPr>
      <w:r>
        <w:t>AXIS_STOP</w:t>
      </w:r>
    </w:p>
    <w:p>
      <w:r>
        <w:rPr>
          <w:b/>
          <w:color w:val="1F4E79"/>
        </w:rPr>
        <w:t xml:space="preserve">Purpose. </w:t>
      </w:r>
      <w:r>
        <w:t>Stops motion on the selected axis through the manual-motion control system.</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AXIS_STOP &lt;axisName&gt;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axisName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axis name to stop.</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A stop request is accepted regardless of the current recipe-running state.</w:t>
      </w:r>
    </w:p>
    <w:p>
      <w:r>
        <w:t>Stops motion on the selected axis through the manual-motion control system.</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stop axis. Recipe is running.</w:t>
      </w:r>
    </w:p>
    <w:p>
      <w:pPr>
        <w:keepNext/>
        <w:widowControl w:val="1"/>
      </w:pPr>
      <w:r>
        <w:rPr>
          <w:b/>
          <w:color w:val="1F4E79"/>
        </w:rPr>
        <w:t>Example.</w:t>
      </w:r>
    </w:p>
    <w:p>
      <w:pPr>
        <w:pStyle w:val="CommandSyntax"/>
        <w:keepLines/>
        <w:widowControl w:val="1"/>
      </w:pPr>
      <w:r>
        <w:rPr>
          <w:rFonts w:ascii="Consolas" w:hAnsi="Consolas" w:eastAsia="Consolas"/>
        </w:rPr>
        <w:t>AXIS_STOP X</w:t>
      </w:r>
    </w:p>
    <w:p>
      <w:pPr>
        <w:pStyle w:val="Heading2"/>
        <w:keepNext/>
        <w:widowControl w:val="1"/>
      </w:pPr>
      <w:r>
        <w:t>ACTIVATE_JOYSTICK</w:t>
      </w:r>
    </w:p>
    <w:p>
      <w:pPr>
        <w:keepNext/>
        <w:spacing w:after="40"/>
        <w:widowControl w:val="1"/>
      </w:pPr>
      <w:r>
        <w:rPr>
          <w:b/>
          <w:color w:val="1F4E79"/>
        </w:rPr>
        <w:t xml:space="preserve">Purpose. </w:t>
      </w:r>
      <w:r>
        <w:t>Activates joystick control. Hardware must be connected.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ACTIVATE_JOYSTICK</w:t>
      </w:r>
    </w:p>
    <w:p>
      <w:pPr>
        <w:keepNext/>
        <w:widowControl w:val="1"/>
      </w:pPr>
      <w:r>
        <w:rPr>
          <w:b/>
          <w:color w:val="1F4E79"/>
        </w:rPr>
        <w:t>Behavior and validation</w:t>
      </w:r>
    </w:p>
    <w:p>
      <w:pPr>
        <w:pStyle w:val="ListBullet"/>
        <w:spacing w:after="30"/>
        <w:ind w:left="317" w:hanging="173"/>
        <w:widowControl w:val="1"/>
      </w:pPr>
      <w:r>
        <w:t>Requires a hardware connection and activates joystick control.</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w:t>
      </w:r>
    </w:p>
    <w:p>
      <w:pPr>
        <w:keepNext/>
        <w:widowControl w:val="1"/>
      </w:pPr>
      <w:r>
        <w:rPr>
          <w:b/>
          <w:color w:val="1F4E79"/>
        </w:rPr>
        <w:t>Example.</w:t>
      </w:r>
    </w:p>
    <w:p>
      <w:pPr>
        <w:pStyle w:val="CommandSyntax"/>
        <w:keepLines/>
        <w:widowControl w:val="1"/>
      </w:pPr>
      <w:r>
        <w:rPr>
          <w:rFonts w:ascii="Consolas" w:hAnsi="Consolas" w:eastAsia="Consolas"/>
        </w:rPr>
        <w:t>ACTIVATE_JOYSTICK</w:t>
      </w:r>
    </w:p>
    <w:p>
      <w:pPr>
        <w:pStyle w:val="Heading2"/>
        <w:keepNext/>
        <w:widowControl w:val="1"/>
      </w:pPr>
      <w:r>
        <w:t>DEACTIVATE_JOYSTICK</w:t>
      </w:r>
    </w:p>
    <w:p>
      <w:pPr>
        <w:keepNext/>
        <w:spacing w:after="40"/>
        <w:widowControl w:val="1"/>
      </w:pPr>
      <w:r>
        <w:rPr>
          <w:b/>
          <w:color w:val="1F4E79"/>
        </w:rPr>
        <w:t xml:space="preserve">Purpose. </w:t>
      </w:r>
      <w:r>
        <w:t>Deactivates joystick control. Hardware must be connected.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DEACTIVATE_JOYSTICK</w:t>
      </w:r>
    </w:p>
    <w:p>
      <w:pPr>
        <w:keepNext/>
        <w:widowControl w:val="1"/>
      </w:pPr>
      <w:r>
        <w:rPr>
          <w:b/>
          <w:color w:val="1F4E79"/>
        </w:rPr>
        <w:t>Behavior and validation</w:t>
      </w:r>
    </w:p>
    <w:p>
      <w:pPr>
        <w:pStyle w:val="ListBullet"/>
        <w:spacing w:after="30"/>
        <w:ind w:left="317" w:hanging="173"/>
        <w:widowControl w:val="1"/>
      </w:pPr>
      <w:r>
        <w:t>Requires a hardware connection and deactivates joystick control.</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w:t>
      </w:r>
    </w:p>
    <w:p>
      <w:pPr>
        <w:keepNext/>
        <w:widowControl w:val="1"/>
      </w:pPr>
      <w:r>
        <w:rPr>
          <w:b/>
          <w:color w:val="1F4E79"/>
        </w:rPr>
        <w:t>Example.</w:t>
      </w:r>
    </w:p>
    <w:p>
      <w:pPr>
        <w:pStyle w:val="CommandSyntax"/>
        <w:keepLines/>
        <w:widowControl w:val="1"/>
      </w:pPr>
      <w:r>
        <w:rPr>
          <w:rFonts w:ascii="Consolas" w:hAnsi="Consolas" w:eastAsia="Consolas"/>
        </w:rPr>
        <w:t>DEACTIVATE_JOYSTICK</w:t>
      </w:r>
    </w:p>
    <w:p>
      <w:pPr>
        <w:pStyle w:val="Heading2"/>
        <w:keepNext/>
        <w:widowControl w:val="1"/>
      </w:pPr>
      <w:r>
        <w:t>LASERON</w:t>
      </w:r>
    </w:p>
    <w:p>
      <w:pPr>
        <w:keepNext/>
        <w:spacing w:after="40"/>
        <w:widowControl w:val="1"/>
      </w:pPr>
      <w:r>
        <w:rPr>
          <w:b/>
          <w:color w:val="1F4E79"/>
        </w:rPr>
        <w:t xml:space="preserve">Purpose. </w:t>
      </w:r>
      <w:r>
        <w:t>Starts continuous laser triggering using the current laser-control settings. The command requires a hardware connection and is blocked while a recipe is running.</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LASERON</w:t>
      </w:r>
    </w:p>
    <w:p>
      <w:pPr>
        <w:keepNext/>
        <w:widowControl w:val="1"/>
      </w:pPr>
      <w:r>
        <w:rPr>
          <w:b/>
          <w:color w:val="1F4E79"/>
        </w:rPr>
        <w:t>Behavior and validation</w:t>
      </w:r>
    </w:p>
    <w:p>
      <w:pPr>
        <w:pStyle w:val="ListBullet"/>
        <w:spacing w:after="30"/>
        <w:ind w:left="317" w:hanging="173"/>
        <w:widowControl w:val="1"/>
      </w:pPr>
      <w:r>
        <w:t>Requires a hardware connection and is rejected while a recipe is running.</w:t>
      </w:r>
    </w:p>
    <w:p>
      <w:pPr>
        <w:pStyle w:val="ListBullet"/>
        <w:spacing w:after="30"/>
        <w:ind w:left="317" w:hanging="173"/>
        <w:widowControl w:val="1"/>
      </w:pPr>
      <w:r>
        <w:t>Starts continuous laser triggering using the current laser-control settings.</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turn laser on. Recipe is running.</w:t>
      </w:r>
    </w:p>
    <w:p>
      <w:pPr>
        <w:keepNext/>
        <w:widowControl w:val="1"/>
      </w:pPr>
      <w:r>
        <w:rPr>
          <w:b/>
          <w:color w:val="1F4E79"/>
        </w:rPr>
        <w:t>Example.</w:t>
      </w:r>
    </w:p>
    <w:p>
      <w:pPr>
        <w:pStyle w:val="CommandSyntax"/>
        <w:keepLines/>
        <w:widowControl w:val="1"/>
      </w:pPr>
      <w:r>
        <w:rPr>
          <w:rFonts w:ascii="Consolas" w:hAnsi="Consolas" w:eastAsia="Consolas"/>
        </w:rPr>
        <w:t>LASERON</w:t>
      </w:r>
    </w:p>
    <w:p>
      <w:pPr>
        <w:pStyle w:val="Heading2"/>
        <w:keepNext/>
        <w:widowControl w:val="1"/>
      </w:pPr>
      <w:r>
        <w:t>LASEROFF</w:t>
      </w:r>
    </w:p>
    <w:p>
      <w:pPr>
        <w:keepNext/>
        <w:spacing w:after="40"/>
        <w:widowControl w:val="1"/>
      </w:pPr>
      <w:r>
        <w:rPr>
          <w:b/>
          <w:color w:val="1F4E79"/>
        </w:rPr>
        <w:t xml:space="preserve">Purpose. </w:t>
      </w:r>
      <w:r>
        <w:t>Stops continuous laser triggering. The command requires a hardware connection and is blocked while a recipe is running.</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LASEROFF</w:t>
      </w:r>
    </w:p>
    <w:p>
      <w:pPr>
        <w:keepNext/>
        <w:widowControl w:val="1"/>
      </w:pPr>
      <w:r>
        <w:rPr>
          <w:b/>
          <w:color w:val="1F4E79"/>
        </w:rPr>
        <w:t>Behavior and validation</w:t>
      </w:r>
    </w:p>
    <w:p>
      <w:pPr>
        <w:pStyle w:val="ListBullet"/>
        <w:spacing w:after="30"/>
        <w:ind w:left="317" w:hanging="173"/>
        <w:widowControl w:val="1"/>
      </w:pPr>
      <w:r>
        <w:t>Requires a hardware connection and is rejected while a recipe is running.</w:t>
      </w:r>
    </w:p>
    <w:p>
      <w:pPr>
        <w:pStyle w:val="ListBullet"/>
        <w:spacing w:after="30"/>
        <w:ind w:left="317" w:hanging="173"/>
        <w:widowControl w:val="1"/>
      </w:pPr>
      <w:r>
        <w:t>Stops continuous laser triggering.</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turn laser off. Recipe is running.</w:t>
      </w:r>
    </w:p>
    <w:p>
      <w:pPr>
        <w:keepNext/>
        <w:widowControl w:val="1"/>
      </w:pPr>
      <w:r>
        <w:rPr>
          <w:b/>
          <w:color w:val="1F4E79"/>
        </w:rPr>
        <w:t>Example.</w:t>
      </w:r>
    </w:p>
    <w:p>
      <w:pPr>
        <w:pStyle w:val="CommandSyntax"/>
        <w:keepLines/>
        <w:widowControl w:val="1"/>
      </w:pPr>
      <w:r>
        <w:rPr>
          <w:rFonts w:ascii="Consolas" w:hAnsi="Consolas" w:eastAsia="Consolas"/>
        </w:rPr>
        <w:t>LASEROFF</w:t>
      </w:r>
    </w:p>
    <w:p>
      <w:pPr>
        <w:pStyle w:val="Heading2"/>
        <w:keepNext/>
        <w:widowControl w:val="1"/>
      </w:pPr>
      <w:r>
        <w:t>TRIGGER</w:t>
      </w:r>
    </w:p>
    <w:p>
      <w:r>
        <w:rPr>
          <w:b/>
          <w:color w:val="1F4E79"/>
        </w:rPr>
        <w:t xml:space="preserve">Purpose. </w:t>
      </w:r>
      <w:r>
        <w:t>Sends the external trigger used to release a waiting recipe command and allow recipe execution to continue.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TRIGGER</w:t>
      </w:r>
    </w:p>
    <w:p>
      <w:pPr>
        <w:keepNext/>
        <w:widowControl w:val="1"/>
      </w:pPr>
      <w:r>
        <w:rPr>
          <w:b/>
          <w:color w:val="1F4E79"/>
        </w:rPr>
        <w:t>Behavior and validation</w:t>
      </w:r>
    </w:p>
    <w:p>
      <w:pPr>
        <w:pStyle w:val="ListBullet"/>
      </w:pPr>
      <w:r>
        <w:t>Use this command while a running recipe is waiting for an external trigger. The trigger is consumed by the applicable Wait command.</w:t>
      </w:r>
    </w:p>
    <w:p>
      <w:pPr>
        <w:keepNext/>
        <w:widowControl w:val="1"/>
      </w:pPr>
      <w:r>
        <w:rPr>
          <w:b/>
          <w:color w:val="1F4E79"/>
        </w:rPr>
        <w:t>Example.</w:t>
      </w:r>
    </w:p>
    <w:p>
      <w:pPr>
        <w:pStyle w:val="CommandSyntax"/>
        <w:keepLines/>
        <w:widowControl w:val="1"/>
      </w:pPr>
      <w:r>
        <w:rPr>
          <w:rFonts w:ascii="Consolas" w:hAnsi="Consolas" w:eastAsia="Consolas"/>
        </w:rPr>
        <w:t>TRIGGER</w:t>
      </w:r>
    </w:p>
    <w:p>
      <w:pPr>
        <w:widowControl w:val="1"/>
      </w:pPr>
      <w:r>
        <w:br w:type="page"/>
      </w:r>
    </w:p>
    <w:p>
      <w:pPr>
        <w:pStyle w:val="Heading1"/>
        <w:pageBreakBefore w:val="0"/>
        <w:widowControl w:val="1"/>
      </w:pPr>
      <w:r>
        <w:t>5. Recipe commands, parameters, and geometry</w:t>
      </w:r>
    </w:p>
    <w:p>
      <w:pPr>
        <w:pStyle w:val="Heading2"/>
        <w:keepNext/>
        <w:widowControl w:val="1"/>
      </w:pPr>
      <w:r>
        <w:t>MARKING</w:t>
      </w:r>
    </w:p>
    <w:p>
      <w:pPr>
        <w:keepNext/>
        <w:spacing w:after="40"/>
        <w:widowControl w:val="1"/>
      </w:pPr>
      <w:r>
        <w:rPr>
          <w:b/>
          <w:color w:val="1F4E79"/>
        </w:rPr>
        <w:t xml:space="preserve">Purpose. </w:t>
      </w:r>
      <w:r>
        <w:t>Applies the specified marking-parameter preset to the first Marking Parameters command in the active recipe.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MARKING &lt;presetName&gt;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presetName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Marking-parameter preset name. Matching is case-insensitive.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w:t>
      </w:r>
    </w:p>
    <w:p>
      <w:pPr>
        <w:pStyle w:val="ListBullet"/>
        <w:spacing w:after="30"/>
        <w:ind w:left="317" w:hanging="173"/>
        <w:widowControl w:val="1"/>
      </w:pPr>
      <w:r>
        <w:t>Only the first Marking Parameters command is changed. The preset must exist in its preset list.</w:t>
      </w:r>
    </w:p>
    <w:p>
      <w:pPr>
        <w:pStyle w:val="ListBullet"/>
      </w:pPr>
      <w:r>
        <w:t xml:space="preserve">If MARKING is not sent, the preset saved in the recipe is used. Individual marking parameters can also be controlled by recipe variables.</w:t>
      </w:r>
    </w:p>
    <w:p>
      <w:pPr>
        <w:pStyle w:val="ListBullet"/>
        <w:spacing w:after="30"/>
        <w:ind w:left="317" w:hanging="173"/>
        <w:widowControl w:val="1"/>
      </w:pPr>
      <w:r>
        <w:t>Surround string/path values containing spaces with double quotes; outer quotes are removed by the command.</w:t>
      </w:r>
    </w:p>
    <w:p>
      <w:r>
        <w:rPr>
          <w:b/>
          <w:color w:val="C00000"/>
        </w:rPr>
        <w:t xml:space="preserve">Representative direct errors: </w:t>
      </w:r>
      <w:r>
        <w:t>No Marking Parameters command found in active recipe.</w:t>
      </w:r>
    </w:p>
    <w:p>
      <w:pPr>
        <w:keepNext/>
        <w:widowControl w:val="1"/>
      </w:pPr>
      <w:r>
        <w:rPr>
          <w:b/>
          <w:color w:val="1F4E79"/>
        </w:rPr>
        <w:t>Example.</w:t>
      </w:r>
    </w:p>
    <w:p>
      <w:pPr>
        <w:pStyle w:val="CommandSyntax"/>
        <w:keepLines/>
        <w:widowControl w:val="1"/>
      </w:pPr>
      <w:r>
        <w:rPr>
          <w:rFonts w:ascii="Consolas" w:hAnsi="Consolas" w:eastAsia="Consolas"/>
        </w:rPr>
        <w:t>MARKING FineMark</w:t>
      </w:r>
    </w:p>
    <w:p>
      <w:pPr>
        <w:pStyle w:val="Heading2"/>
        <w:keepNext/>
        <w:widowControl w:val="1"/>
      </w:pPr>
      <w:r>
        <w:t>GETPRM</w:t>
      </w:r>
    </w:p>
    <w:p>
      <w:pPr>
        <w:keepNext/>
        <w:spacing w:after="40"/>
        <w:widowControl w:val="1"/>
      </w:pPr>
      <w:r>
        <w:rPr>
          <w:b/>
          <w:color w:val="1F4E79"/>
        </w:rPr>
        <w:t xml:space="preserve">Purpose. </w:t>
      </w:r>
      <w:r>
        <w:t>Returns a recipe-command parameter as &lt;parameterPath&gt; = &lt;value&gt;. Nested parameters use dot-separated paths.</w:t>
      </w:r>
    </w:p>
    <w:p>
      <w:pPr>
        <w:keepNext/>
        <w:spacing w:after="60"/>
        <w:widowControl w:val="1"/>
      </w:pPr>
      <w:r>
        <w:rPr>
          <w:b/>
          <w:color w:val="1F4E79"/>
        </w:rPr>
        <w:t xml:space="preserve">Success response: </w:t>
      </w:r>
      <w:r>
        <w:t>Returns &lt;parameterPath&gt; = &lt;value&gt;.</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GETPRM &lt;commandName&gt; &lt;parameterPath&gt;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commandName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command title/name.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parameterPath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Dot-separated path</w:t>
            </w:r>
          </w:p>
        </w:tc>
        <w:tc>
          <w:tcPr>
            <w:tcW w:type="dxa" w:w="2033"/>
            <w:vAlign w:val="center"/>
            <w:tcMar>
              <w:top w:w="45" w:type="dxa"/>
              <w:start w:w="60" w:type="dxa"/>
              <w:bottom w:w="45" w:type="dxa"/>
              <w:end w:w="60" w:type="dxa"/>
            </w:tcMar>
          </w:tcPr>
          <w:p>
            <w:pPr>
              <w:keepLines/>
            </w:pPr>
            <w:r>
              <w:rPr>
                <w:sz w:val="15"/>
              </w:rPr>
              <w:t>Changeable parameter path, including nested paths such as positioning.position_x.</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recipe command is resolved by name/title.</w:t>
      </w:r>
    </w:p>
    <w:p>
      <w:pPr>
        <w:pStyle w:val="ListBullet"/>
        <w:spacing w:after="30"/>
        <w:ind w:left="317" w:hanging="173"/>
        <w:widowControl w:val="1"/>
      </w:pPr>
      <w:r>
        <w:t>Dot-separated paths identify nested parameter groups. Returned values are formatted according to the parameter type.</w:t>
      </w:r>
    </w:p>
    <w:p>
      <w:pPr>
        <w:keepNext/>
        <w:widowControl w:val="1"/>
      </w:pPr>
      <w:r>
        <w:rPr>
          <w:b/>
          <w:color w:val="1F4E79"/>
        </w:rPr>
        <w:t>Example.</w:t>
      </w:r>
    </w:p>
    <w:p>
      <w:pPr>
        <w:pStyle w:val="CommandSyntax"/>
        <w:keepLines/>
        <w:widowControl w:val="1"/>
      </w:pPr>
      <w:r>
        <w:rPr>
          <w:rFonts w:ascii="Consolas" w:hAnsi="Consolas" w:eastAsia="Consolas"/>
        </w:rPr>
        <w:t>GETPRM "Circle 1" positioning.position_x</w:t>
      </w:r>
    </w:p>
    <w:p>
      <w:pPr>
        <w:pStyle w:val="Heading2"/>
        <w:keepNext/>
        <w:widowControl w:val="1"/>
      </w:pPr>
      <w:r>
        <w:t>GETPRMLIST</w:t>
      </w:r>
    </w:p>
    <w:p>
      <w:pPr>
        <w:keepNext/>
        <w:spacing w:after="40"/>
        <w:widowControl w:val="1"/>
      </w:pPr>
      <w:r>
        <w:rPr>
          <w:b/>
          <w:color w:val="1F4E79"/>
        </w:rPr>
        <w:t xml:space="preserve">Purpose. </w:t>
      </w:r>
      <w:r>
        <w:t>Returns the supported changeable parameter paths for the specified recipe command.</w:t>
      </w:r>
    </w:p>
    <w:p>
      <w:pPr>
        <w:keepNext/>
        <w:spacing w:after="60"/>
        <w:widowControl w:val="1"/>
      </w:pPr>
      <w:r>
        <w:rPr>
          <w:b/>
          <w:color w:val="1F4E79"/>
        </w:rPr>
        <w:t xml:space="preserve">Success response: </w:t>
      </w:r>
      <w:r>
        <w:t>Returns the available changeable parameter paths for the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GETPRMLIST &lt;commandName&gt;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commandName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command title/name whose supported changeable paths are requested.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Returns only parameters that support remote modification. Available paths vary by recipe-command type and enabled features.</w:t>
      </w:r>
    </w:p>
    <w:p>
      <w:pPr>
        <w:pStyle w:val="ListBullet"/>
        <w:spacing w:after="30"/>
        <w:ind w:left="317" w:hanging="173"/>
        <w:widowControl w:val="1"/>
      </w:pPr>
      <w:r>
        <w:t>Path families include positioning, hatching, marking, wobble, text/barcode, and command-specific settings where applicable.</w:t>
      </w:r>
    </w:p>
    <w:p>
      <w:pPr>
        <w:pStyle w:val="ListBullet"/>
        <w:spacing w:after="30"/>
        <w:ind w:left="317" w:hanging="173"/>
        <w:widowControl w:val="1"/>
      </w:pPr>
      <w:r>
        <w:t>The active recipe must not be locked.</w:t>
      </w:r>
    </w:p>
    <w:p>
      <w:pPr>
        <w:pStyle w:val="ListBullet"/>
      </w:pPr>
      <w:r>
        <w:t>For hatching groups, replace hatching1 with hatching2, hatching3, hatching4, or hatching5 to address another hatching section when that section exists.</w:t>
      </w:r>
    </w:p>
    <w:p>
      <w:pPr>
        <w:keepNext/>
        <w:widowControl w:val="1"/>
      </w:pPr>
      <w:r>
        <w:rPr>
          <w:b/>
          <w:color w:val="1F4E79"/>
        </w:rPr>
        <w:t>Example.</w:t>
      </w:r>
    </w:p>
    <w:p>
      <w:pPr>
        <w:pStyle w:val="CommandSyntax"/>
        <w:keepLines/>
        <w:widowControl w:val="1"/>
      </w:pPr>
      <w:r>
        <w:rPr>
          <w:rFonts w:ascii="Consolas" w:hAnsi="Consolas" w:eastAsia="Consolas"/>
        </w:rPr>
        <w:t>GETPRMLIST "Circle 1"</w:t>
      </w:r>
    </w:p>
    <w:p>
      <w:pPr>
        <w:pStyle w:val="Heading2"/>
        <w:keepNext/>
        <w:pageBreakBefore/>
        <w:widowControl w:val="1"/>
      </w:pPr>
      <w:r>
        <w:t>SETPRM</w:t>
      </w:r>
    </w:p>
    <w:p>
      <w:pPr>
        <w:keepNext/>
        <w:spacing w:after="40"/>
        <w:widowControl w:val="1"/>
      </w:pPr>
      <w:r>
        <w:rPr>
          <w:b/>
          <w:color w:val="1F4E79"/>
        </w:rPr>
        <w:t xml:space="preserve">Purpose. </w:t>
      </w:r>
      <w:r>
        <w:t>Sets a supported recipe-command parameter. Nested parameters use dot-separated paths; parameter-specific validation is applied.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SETPRM &lt;commandName&gt; &lt;parameterPath&gt; &lt;value&gt;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commandName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command title/name.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parameterPath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Dot-separated path</w:t>
            </w:r>
          </w:p>
        </w:tc>
        <w:tc>
          <w:tcPr>
            <w:tcW w:type="dxa" w:w="2033"/>
            <w:vAlign w:val="center"/>
            <w:tcMar>
              <w:top w:w="45" w:type="dxa"/>
              <w:start w:w="60" w:type="dxa"/>
              <w:bottom w:w="45" w:type="dxa"/>
              <w:end w:w="60" w:type="dxa"/>
            </w:tcMar>
          </w:tcPr>
          <w:p>
            <w:pPr>
              <w:keepLines/>
            </w:pPr>
            <w:r>
              <w:rPr>
                <w:sz w:val="15"/>
              </w:rPr>
              <w:t>Supported parameter path. Use GETPRMLIST to discover valid paths.</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Parameter-specific</w:t>
            </w:r>
          </w:p>
        </w:tc>
        <w:tc>
          <w:tcPr>
            <w:tcW w:type="dxa" w:w="2033"/>
            <w:vAlign w:val="center"/>
            <w:tcMar>
              <w:top w:w="45" w:type="dxa"/>
              <w:start w:w="60" w:type="dxa"/>
              <w:bottom w:w="45" w:type="dxa"/>
              <w:end w:w="60" w:type="dxa"/>
            </w:tcMar>
          </w:tcPr>
          <w:p>
            <w:pPr>
              <w:keepLines/>
            </w:pPr>
            <w:r>
              <w:rPr>
                <w:sz w:val="15"/>
              </w:rPr>
              <w:t>New value. Numeric, boolean, string, preset-list, and specialized parameter validation may apply.</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command and parameter path must exist.</w:t>
      </w:r>
    </w:p>
    <w:p>
      <w:pPr>
        <w:pStyle w:val="ListBullet"/>
        <w:spacing w:after="30"/>
        <w:ind w:left="317" w:hanging="173"/>
        <w:widowControl w:val="1"/>
      </w:pPr>
      <w:r>
        <w:t>Values are assigned through type-specific handling for integer, double, boolean, string, selectable-list, structured, marking, positioning, and other supported parameter types.</w:t>
      </w:r>
    </w:p>
    <w:p>
      <w:pPr>
        <w:pStyle w:val="ListBullet"/>
        <w:spacing w:after="30"/>
        <w:ind w:left="317" w:hanging="173"/>
        <w:widowControl w:val="1"/>
      </w:pPr>
      <w:r>
        <w:t>Use GETPRMLIST before SETPRM to avoid unsupported paths.</w:t>
      </w:r>
    </w:p>
    <w:p>
      <w:pPr>
        <w:keepNext/>
        <w:widowControl w:val="1"/>
      </w:pPr>
      <w:r>
        <w:rPr>
          <w:b/>
          <w:color w:val="1F4E79"/>
        </w:rPr>
        <w:t>Example.</w:t>
      </w:r>
    </w:p>
    <w:p>
      <w:pPr>
        <w:pStyle w:val="CommandSyntax"/>
        <w:keepLines/>
        <w:widowControl w:val="1"/>
      </w:pPr>
      <w:r>
        <w:rPr>
          <w:rFonts w:ascii="Consolas" w:hAnsi="Consolas" w:eastAsia="Consolas"/>
        </w:rPr>
        <w:t>SETPRM "Circle 1" positioning.position_x 25</w:t>
      </w:r>
    </w:p>
    <w:p>
      <w:r>
        <w:rPr>
          <w:b/>
          <w:color w:val="1F4E79"/>
        </w:rPr>
        <w:t xml:space="preserve">Common value mappings. </w:t>
      </w:r>
      <w:r>
        <w:t>The exact list depends on the selected recipe command. Use GETPRMLIST first; the mappings below cover frequently used parameters.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3024"/>
            <w:vAlign w:val="center"/>
            <w:shd w:fill="D9EAF7"/>
          </w:tcPr>
          <w:p>
            <w:pPr>
              <w:keepLines/>
              <w:spacing w:after="0" w:before="0"/>
            </w:pPr>
            <w:r>
              <w:rPr>
                <w:b/>
                <w:sz w:val="14"/>
              </w:rPr>
              <w:t>Parameter path or family</w:t>
            </w:r>
          </w:p>
        </w:tc>
        <w:tc>
          <w:tcPr>
            <w:tcW w:type="dxa" w:w="1800"/>
            <w:vAlign w:val="center"/>
            <w:shd w:fill="D9EAF7"/>
          </w:tcPr>
          <w:p>
            <w:pPr>
              <w:keepLines/>
              <w:spacing w:after="0" w:before="0"/>
            </w:pPr>
            <w:r>
              <w:rPr>
                <w:b/>
                <w:sz w:val="14"/>
              </w:rPr>
              <w:t>Accepted values</w:t>
            </w:r>
          </w:p>
        </w:tc>
        <w:tc>
          <w:tcPr>
            <w:tcW w:type="dxa" w:w="5328"/>
            <w:vAlign w:val="center"/>
            <w:shd w:fill="D9EAF7"/>
          </w:tcPr>
          <w:p>
            <w:pPr>
              <w:keepLines/>
              <w:spacing w:after="0" w:before="0"/>
            </w:pPr>
            <w:r>
              <w:rPr>
                <w:b/>
                <w:sz w:val="14"/>
              </w:rPr>
              <w:t>Meaning</w:t>
            </w:r>
          </w:p>
        </w:tc>
      </w:tr>
      <w:tr>
        <w:trPr>
          <w:cantSplit/>
        </w:trPr>
        <w:tc>
          <w:tcPr>
            <w:tcW w:type="dxa" w:w="3024"/>
            <w:vAlign w:val="center"/>
          </w:tcPr>
          <w:p>
            <w:pPr>
              <w:keepLines/>
              <w:spacing w:after="0" w:before="0"/>
            </w:pPr>
            <w:r>
              <w:rPr>
                <w:sz w:val="14"/>
              </w:rPr>
            </w:r>
            <w:r>
              <w:rPr>
                <w:b w:val="0"/>
                <w:sz w:val="14"/>
              </w:rPr>
              <w:t>positioning.position</w:t>
            </w:r>
          </w:p>
        </w:tc>
        <w:tc>
          <w:tcPr>
            <w:tcW w:type="dxa" w:w="1800"/>
            <w:vAlign w:val="center"/>
          </w:tcPr>
          <w:p>
            <w:pPr>
              <w:keepLines/>
              <w:spacing w:after="0" w:before="0"/>
            </w:pPr>
            <w:r>
              <w:rPr>
                <w:sz w:val="14"/>
              </w:rPr>
            </w:r>
            <w:r>
              <w:rPr>
                <w:b w:val="0"/>
                <w:sz w:val="14"/>
              </w:rPr>
              <w:t>0, 1, 2, 3</w:t>
            </w:r>
          </w:p>
        </w:tc>
        <w:tc>
          <w:tcPr>
            <w:tcW w:type="dxa" w:w="5328"/>
            <w:vAlign w:val="center"/>
          </w:tcPr>
          <w:p>
            <w:pPr>
              <w:keepLines/>
              <w:spacing w:after="0" w:before="0"/>
            </w:pPr>
            <w:r>
              <w:rPr>
                <w:sz w:val="14"/>
              </w:rPr>
            </w:r>
            <w:r>
              <w:rPr>
                <w:b w:val="0"/>
                <w:sz w:val="14"/>
              </w:rPr>
              <w:t>0 = Absolute; 1 = Relative from last position; 2 = Original; 3 = Relative from last reference position.</w:t>
            </w:r>
          </w:p>
        </w:tc>
      </w:tr>
      <w:tr>
        <w:trPr>
          <w:cantSplit/>
        </w:trPr>
        <w:tc>
          <w:tcPr>
            <w:tcW w:type="dxa" w:w="3024"/>
            <w:vAlign w:val="center"/>
          </w:tcPr>
          <w:p>
            <w:pPr>
              <w:keepLines/>
              <w:spacing w:after="0" w:before="0"/>
            </w:pPr>
            <w:r>
              <w:rPr>
                <w:sz w:val="14"/>
              </w:rPr>
            </w:r>
            <w:r>
              <w:rPr>
                <w:b w:val="0"/>
                <w:sz w:val="14"/>
              </w:rPr>
              <w:t>positioning.reference_xy</w:t>
            </w:r>
          </w:p>
        </w:tc>
        <w:tc>
          <w:tcPr>
            <w:tcW w:type="dxa" w:w="1800"/>
            <w:vAlign w:val="center"/>
          </w:tcPr>
          <w:p>
            <w:pPr>
              <w:keepLines/>
              <w:spacing w:after="0" w:before="0"/>
            </w:pPr>
            <w:r>
              <w:rPr>
                <w:sz w:val="14"/>
              </w:rPr>
            </w:r>
            <w:r>
              <w:rPr>
                <w:b w:val="0"/>
                <w:sz w:val="14"/>
              </w:rPr>
              <w:t>0-8</w:t>
            </w:r>
          </w:p>
        </w:tc>
        <w:tc>
          <w:tcPr>
            <w:tcW w:type="dxa" w:w="5328"/>
            <w:vAlign w:val="center"/>
          </w:tcPr>
          <w:p>
            <w:pPr>
              <w:keepLines/>
              <w:spacing w:after="0" w:before="0"/>
            </w:pPr>
            <w:r>
              <w:rPr>
                <w:sz w:val="14"/>
              </w:rPr>
            </w:r>
            <w:r>
              <w:rPr>
                <w:b w:val="0"/>
                <w:sz w:val="14"/>
              </w:rPr>
              <w:t>Top-left, top-center, top-right, middle-left, center, middle-right, bottom-left, bottom-center, bottom-right.</w:t>
            </w:r>
          </w:p>
        </w:tc>
      </w:tr>
      <w:tr>
        <w:trPr>
          <w:cantSplit/>
        </w:trPr>
        <w:tc>
          <w:tcPr>
            <w:tcW w:type="dxa" w:w="3024"/>
            <w:vAlign w:val="center"/>
          </w:tcPr>
          <w:p>
            <w:pPr>
              <w:keepLines/>
              <w:spacing w:after="0" w:before="0"/>
            </w:pPr>
            <w:r>
              <w:rPr>
                <w:sz w:val="14"/>
              </w:rPr>
            </w:r>
            <w:r>
              <w:rPr>
                <w:b w:val="0"/>
                <w:sz w:val="14"/>
              </w:rPr>
              <w:t>positioning.reference_z</w:t>
            </w:r>
          </w:p>
        </w:tc>
        <w:tc>
          <w:tcPr>
            <w:tcW w:type="dxa" w:w="1800"/>
            <w:vAlign w:val="center"/>
          </w:tcPr>
          <w:p>
            <w:pPr>
              <w:keepLines/>
              <w:spacing w:after="0" w:before="0"/>
            </w:pPr>
            <w:r>
              <w:rPr>
                <w:sz w:val="14"/>
              </w:rPr>
            </w:r>
            <w:r>
              <w:rPr>
                <w:b w:val="0"/>
                <w:sz w:val="14"/>
              </w:rPr>
              <w:t>0-2</w:t>
            </w:r>
          </w:p>
        </w:tc>
        <w:tc>
          <w:tcPr>
            <w:tcW w:type="dxa" w:w="5328"/>
            <w:vAlign w:val="center"/>
          </w:tcPr>
          <w:p>
            <w:pPr>
              <w:keepLines/>
              <w:spacing w:after="0" w:before="0"/>
            </w:pPr>
            <w:r>
              <w:rPr>
                <w:sz w:val="14"/>
              </w:rPr>
            </w:r>
            <w:r>
              <w:rPr>
                <w:b w:val="0"/>
                <w:sz w:val="14"/>
              </w:rPr>
              <w:t>0 = Top; 1 = Middle; 2 = Bottom.</w:t>
            </w:r>
          </w:p>
        </w:tc>
      </w:tr>
      <w:tr>
        <w:trPr>
          <w:cantSplit/>
        </w:trPr>
        <w:tc>
          <w:tcPr>
            <w:tcW w:type="dxa" w:w="3024"/>
            <w:vAlign w:val="center"/>
          </w:tcPr>
          <w:p>
            <w:pPr>
              <w:keepLines/>
              <w:spacing w:after="0" w:before="0"/>
            </w:pPr>
            <w:r>
              <w:rPr>
                <w:sz w:val="14"/>
              </w:rPr>
            </w:r>
            <w:r>
              <w:rPr>
                <w:b w:val="0"/>
                <w:sz w:val="14"/>
              </w:rPr>
              <w:t>hatching.hatchingN.contour_type</w:t>
            </w:r>
          </w:p>
        </w:tc>
        <w:tc>
          <w:tcPr>
            <w:tcW w:type="dxa" w:w="1800"/>
            <w:vAlign w:val="center"/>
          </w:tcPr>
          <w:p>
            <w:pPr>
              <w:keepLines/>
              <w:spacing w:after="0" w:before="0"/>
            </w:pPr>
            <w:r>
              <w:rPr>
                <w:sz w:val="14"/>
              </w:rPr>
            </w:r>
            <w:r>
              <w:rPr>
                <w:b w:val="0"/>
                <w:sz w:val="14"/>
              </w:rPr>
              <w:t>0-2</w:t>
            </w:r>
          </w:p>
        </w:tc>
        <w:tc>
          <w:tcPr>
            <w:tcW w:type="dxa" w:w="5328"/>
            <w:vAlign w:val="center"/>
          </w:tcPr>
          <w:p>
            <w:pPr>
              <w:keepLines/>
              <w:spacing w:after="0" w:before="0"/>
            </w:pPr>
            <w:r>
              <w:rPr>
                <w:sz w:val="14"/>
              </w:rPr>
            </w:r>
            <w:r>
              <w:rPr>
                <w:b w:val="0"/>
                <w:sz w:val="14"/>
              </w:rPr>
              <w:t>0 = None; 1 = Original; 2 = Multiple.</w:t>
            </w:r>
          </w:p>
        </w:tc>
      </w:tr>
      <w:tr>
        <w:trPr>
          <w:cantSplit/>
        </w:trPr>
        <w:tc>
          <w:tcPr>
            <w:tcW w:type="dxa" w:w="3024"/>
            <w:vAlign w:val="center"/>
          </w:tcPr>
          <w:p>
            <w:pPr>
              <w:keepLines/>
              <w:spacing w:after="0" w:before="0"/>
            </w:pPr>
            <w:r>
              <w:rPr>
                <w:sz w:val="14"/>
              </w:rPr>
            </w:r>
            <w:r>
              <w:rPr>
                <w:b w:val="0"/>
                <w:sz w:val="14"/>
              </w:rPr>
              <w:t>hatching.hatchingN.hatching_type</w:t>
            </w:r>
          </w:p>
        </w:tc>
        <w:tc>
          <w:tcPr>
            <w:tcW w:type="dxa" w:w="1800"/>
            <w:vAlign w:val="center"/>
          </w:tcPr>
          <w:p>
            <w:pPr>
              <w:keepLines/>
              <w:spacing w:after="0" w:before="0"/>
            </w:pPr>
            <w:r>
              <w:rPr>
                <w:sz w:val="14"/>
              </w:rPr>
            </w:r>
            <w:r>
              <w:rPr>
                <w:b w:val="0"/>
                <w:sz w:val="14"/>
              </w:rPr>
              <w:t>0-4</w:t>
            </w:r>
          </w:p>
        </w:tc>
        <w:tc>
          <w:tcPr>
            <w:tcW w:type="dxa" w:w="5328"/>
            <w:vAlign w:val="center"/>
          </w:tcPr>
          <w:p>
            <w:pPr>
              <w:keepLines/>
              <w:spacing w:after="0" w:before="0"/>
            </w:pPr>
            <w:r>
              <w:rPr>
                <w:sz w:val="14"/>
              </w:rPr>
            </w:r>
            <w:r>
              <w:rPr>
                <w:b w:val="0"/>
                <w:sz w:val="14"/>
              </w:rPr>
              <w:t>0 = Lines; 1 = Cross; 2 = Dots; 3 = Hexagon; 4 = Contour.</w:t>
            </w:r>
          </w:p>
        </w:tc>
      </w:tr>
      <w:tr>
        <w:trPr>
          <w:cantSplit/>
        </w:trPr>
        <w:tc>
          <w:tcPr>
            <w:tcW w:type="dxa" w:w="3024"/>
            <w:vAlign w:val="center"/>
          </w:tcPr>
          <w:p>
            <w:pPr>
              <w:keepLines/>
              <w:spacing w:after="0" w:before="0"/>
            </w:pPr>
            <w:r>
              <w:rPr>
                <w:sz w:val="14"/>
              </w:rPr>
            </w:r>
            <w:r>
              <w:rPr>
                <w:b w:val="0"/>
                <w:sz w:val="14"/>
              </w:rPr>
              <w:t>hatching.hatchingN.hatching_order</w:t>
            </w:r>
          </w:p>
        </w:tc>
        <w:tc>
          <w:tcPr>
            <w:tcW w:type="dxa" w:w="1800"/>
            <w:vAlign w:val="center"/>
          </w:tcPr>
          <w:p>
            <w:pPr>
              <w:keepLines/>
              <w:spacing w:after="0" w:before="0"/>
            </w:pPr>
            <w:r>
              <w:rPr>
                <w:sz w:val="14"/>
              </w:rPr>
            </w:r>
            <w:r>
              <w:rPr>
                <w:b w:val="0"/>
                <w:sz w:val="14"/>
              </w:rPr>
              <w:t>0-2</w:t>
            </w:r>
          </w:p>
        </w:tc>
        <w:tc>
          <w:tcPr>
            <w:tcW w:type="dxa" w:w="5328"/>
            <w:vAlign w:val="center"/>
          </w:tcPr>
          <w:p>
            <w:pPr>
              <w:keepLines/>
              <w:spacing w:after="0" w:before="0"/>
            </w:pPr>
            <w:r>
              <w:rPr>
                <w:sz w:val="14"/>
              </w:rPr>
            </w:r>
            <w:r>
              <w:rPr>
                <w:b w:val="0"/>
                <w:sz w:val="14"/>
              </w:rPr>
              <w:t>0 = Bidirectional; 1 = Sorted; 2 = Not Sorted.</w:t>
            </w:r>
          </w:p>
        </w:tc>
      </w:tr>
      <w:tr>
        <w:trPr>
          <w:cantSplit/>
        </w:trPr>
        <w:tc>
          <w:tcPr>
            <w:tcW w:type="dxa" w:w="3024"/>
            <w:vAlign w:val="center"/>
          </w:tcPr>
          <w:p>
            <w:pPr>
              <w:keepLines/>
              <w:spacing w:after="0" w:before="0"/>
            </w:pPr>
            <w:r>
              <w:rPr>
                <w:sz w:val="14"/>
              </w:rPr>
            </w:r>
            <w:r>
              <w:rPr>
                <w:b w:val="0"/>
                <w:sz w:val="14"/>
              </w:rPr>
              <w:t>marking.laser_triggering_mode</w:t>
            </w:r>
          </w:p>
        </w:tc>
        <w:tc>
          <w:tcPr>
            <w:tcW w:type="dxa" w:w="1800"/>
            <w:vAlign w:val="center"/>
          </w:tcPr>
          <w:p>
            <w:pPr>
              <w:keepLines/>
              <w:spacing w:after="0" w:before="0"/>
            </w:pPr>
            <w:r>
              <w:rPr>
                <w:sz w:val="14"/>
              </w:rPr>
            </w:r>
            <w:r>
              <w:rPr>
                <w:b w:val="0"/>
                <w:sz w:val="14"/>
              </w:rPr>
              <w:t>0-3</w:t>
            </w:r>
          </w:p>
        </w:tc>
        <w:tc>
          <w:tcPr>
            <w:tcW w:type="dxa" w:w="5328"/>
            <w:vAlign w:val="center"/>
          </w:tcPr>
          <w:p>
            <w:pPr>
              <w:keepLines/>
              <w:spacing w:after="0" w:before="0"/>
            </w:pPr>
            <w:r>
              <w:rPr>
                <w:sz w:val="14"/>
              </w:rPr>
            </w:r>
            <w:r>
              <w:rPr>
                <w:b w:val="0"/>
                <w:sz w:val="14"/>
              </w:rPr>
              <w:t>0 = Position based; 1 = Time based by frequency; 2 = Time based by frequency divider; 3 = No triggering.</w:t>
            </w:r>
          </w:p>
        </w:tc>
      </w:tr>
      <w:tr>
        <w:trPr>
          <w:cantSplit/>
        </w:trPr>
        <w:tc>
          <w:tcPr>
            <w:tcW w:type="dxa" w:w="3024"/>
            <w:vAlign w:val="center"/>
          </w:tcPr>
          <w:p>
            <w:pPr>
              <w:keepLines/>
              <w:spacing w:after="0" w:before="0"/>
            </w:pPr>
            <w:r>
              <w:rPr>
                <w:sz w:val="14"/>
              </w:rPr>
            </w:r>
            <w:r>
              <w:rPr>
                <w:b w:val="0"/>
                <w:sz w:val="14"/>
              </w:rPr>
              <w:t>Enable/use flags</w:t>
            </w:r>
          </w:p>
        </w:tc>
        <w:tc>
          <w:tcPr>
            <w:tcW w:type="dxa" w:w="1800"/>
            <w:vAlign w:val="center"/>
          </w:tcPr>
          <w:p>
            <w:pPr>
              <w:keepLines/>
              <w:spacing w:after="0" w:before="0"/>
            </w:pPr>
            <w:r>
              <w:rPr>
                <w:sz w:val="14"/>
              </w:rPr>
            </w:r>
            <w:r>
              <w:rPr>
                <w:b w:val="0"/>
                <w:sz w:val="14"/>
              </w:rPr>
              <w:t>true / false</w:t>
            </w:r>
          </w:p>
        </w:tc>
        <w:tc>
          <w:tcPr>
            <w:tcW w:type="dxa" w:w="5328"/>
            <w:vAlign w:val="center"/>
          </w:tcPr>
          <w:p>
            <w:pPr>
              <w:keepLines/>
              <w:spacing w:after="0" w:before="0"/>
            </w:pPr>
            <w:r>
              <w:rPr>
                <w:sz w:val="14"/>
              </w:rPr>
            </w:r>
            <w:r>
              <w:rPr>
                <w:b w:val="0"/>
                <w:sz w:val="14"/>
              </w:rPr>
              <w:t>Enables or disables the selected feature, for example hatching or a marking delay.</w:t>
            </w:r>
          </w:p>
        </w:tc>
      </w:tr>
      <w:tr>
        <w:trPr>
          <w:cantSplit/>
        </w:trPr>
        <w:tc>
          <w:tcPr>
            <w:tcW w:type="dxa" w:w="3024"/>
            <w:vAlign w:val="center"/>
          </w:tcPr>
          <w:p>
            <w:pPr>
              <w:keepLines/>
              <w:spacing w:after="0" w:before="0"/>
            </w:pPr>
            <w:r>
              <w:rPr>
                <w:sz w:val="14"/>
              </w:rPr>
            </w:r>
            <w:r>
              <w:rPr>
                <w:b w:val="0"/>
                <w:sz w:val="14"/>
              </w:rPr>
              <w:t>Device and preset names</w:t>
            </w:r>
          </w:p>
        </w:tc>
        <w:tc>
          <w:tcPr>
            <w:tcW w:type="dxa" w:w="1800"/>
            <w:vAlign w:val="center"/>
          </w:tcPr>
          <w:p>
            <w:pPr>
              <w:keepLines/>
              <w:spacing w:after="0" w:before="0"/>
            </w:pPr>
            <w:r>
              <w:rPr>
                <w:sz w:val="14"/>
              </w:rPr>
            </w:r>
            <w:r>
              <w:rPr>
                <w:b w:val="0"/>
                <w:sz w:val="14"/>
              </w:rPr>
              <w:t>Quoted text when needed</w:t>
            </w:r>
          </w:p>
        </w:tc>
        <w:tc>
          <w:tcPr>
            <w:tcW w:type="dxa" w:w="5328"/>
            <w:vAlign w:val="center"/>
          </w:tcPr>
          <w:p>
            <w:pPr>
              <w:keepLines/>
              <w:spacing w:after="0" w:before="0"/>
            </w:pPr>
            <w:r>
              <w:rPr>
                <w:sz w:val="14"/>
              </w:rPr>
            </w:r>
            <w:r>
              <w:rPr>
                <w:b w:val="0"/>
                <w:sz w:val="14"/>
              </w:rPr>
              <w:t>Use the configured device or preset name. Enclose names containing spaces in double quotes.</w:t>
            </w:r>
          </w:p>
        </w:tc>
      </w:tr>
    </w:tbl>
    <w:p>
      <w:pPr>
        <w:pStyle w:val="Heading2"/>
        <w:keepNext/>
        <w:widowControl w:val="1"/>
      </w:pPr>
      <w:r>
        <w:t>SET_SKIP</w:t>
      </w:r>
    </w:p>
    <w:p>
      <w:pPr>
        <w:keepNext/>
        <w:spacing w:after="40"/>
        <w:widowControl w:val="1"/>
      </w:pPr>
      <w:r>
        <w:rPr>
          <w:b/>
          <w:color w:val="1F4E79"/>
        </w:rPr>
        <w:t xml:space="preserve">Purpose. </w:t>
      </w:r>
      <w:r>
        <w:t>Sets whether a recipe command is skipped. Accepted values are 1/true to skip and 0/false to execute.</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SET_SKIP &lt;commandName&gt; &lt;skip&gt;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commandName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Recipe command title/name.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skip</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Boolean</w:t>
            </w:r>
          </w:p>
        </w:tc>
        <w:tc>
          <w:tcPr>
            <w:tcW w:type="dxa" w:w="2033"/>
            <w:vAlign w:val="center"/>
            <w:tcMar>
              <w:top w:w="45" w:type="dxa"/>
              <w:start w:w="60" w:type="dxa"/>
              <w:bottom w:w="45" w:type="dxa"/>
              <w:end w:w="60" w:type="dxa"/>
            </w:tcMar>
          </w:tcPr>
          <w:p>
            <w:pPr>
              <w:keepLines/>
            </w:pPr>
            <w:r>
              <w:rPr>
                <w:sz w:val="15"/>
              </w:rPr>
              <w:t>1/true skips the command; 0/false enables execution.</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command is resolved by name/title.</w:t>
      </w:r>
    </w:p>
    <w:p>
      <w:pPr>
        <w:pStyle w:val="ListBullet"/>
        <w:spacing w:after="30"/>
        <w:ind w:left="317" w:hanging="173"/>
        <w:widowControl w:val="1"/>
      </w:pPr>
      <w:r>
        <w:t>Accepted boolean forms include true/false and numeric 1/0.</w:t>
      </w:r>
    </w:p>
    <w:p>
      <w:pPr>
        <w:pStyle w:val="ListBullet"/>
        <w:spacing w:after="30"/>
        <w:ind w:left="317" w:hanging="173"/>
        <w:widowControl w:val="1"/>
      </w:pPr>
      <w:r>
        <w:t>Surround string/path values containing spaces with double quotes; outer quotes are removed by the command.</w:t>
      </w:r>
    </w:p>
    <w:p>
      <w:r>
        <w:rPr>
          <w:b/>
          <w:color w:val="C00000"/>
        </w:rPr>
        <w:t xml:space="preserve">Representative direct errors: </w:t>
      </w:r>
      <w:r>
        <w:t>Invalid argument.</w:t>
      </w:r>
    </w:p>
    <w:p>
      <w:pPr>
        <w:keepNext/>
        <w:widowControl w:val="1"/>
      </w:pPr>
      <w:r>
        <w:rPr>
          <w:b/>
          <w:color w:val="1F4E79"/>
        </w:rPr>
        <w:t>Example.</w:t>
      </w:r>
    </w:p>
    <w:p>
      <w:pPr>
        <w:pStyle w:val="CommandSyntax"/>
        <w:keepLines/>
        <w:widowControl w:val="1"/>
      </w:pPr>
      <w:r>
        <w:rPr>
          <w:rFonts w:ascii="Consolas" w:hAnsi="Consolas" w:eastAsia="Consolas"/>
        </w:rPr>
        <w:t>SET_SKIP "Circle 1" true</w:t>
      </w:r>
    </w:p>
    <w:p>
      <w:pPr>
        <w:pStyle w:val="Heading2"/>
        <w:keepNext/>
        <w:pageBreakBefore/>
        <w:widowControl w:val="1"/>
      </w:pPr>
      <w:r>
        <w:t>SET_TRANSFORM</w:t>
      </w:r>
    </w:p>
    <w:p>
      <w:pPr>
        <w:keepNext/>
        <w:spacing w:after="40"/>
        <w:widowControl w:val="1"/>
      </w:pPr>
      <w:r>
        <w:rPr>
          <w:b/>
          <w:color w:val="1F4E79"/>
        </w:rPr>
        <w:t xml:space="preserve">Purpose. </w:t>
      </w:r>
      <w:r>
        <w:t>Replaces the active recipe's global transform with a Z-axis rotation, XYZ translation, and optional XY rotation point. Values may use active-recipe expressions.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SET_TRANSFORM &lt;angle&gt; &lt;offsetX&gt; &lt;offsetY&gt; [offsetZ] [rotationX] [rotationY]</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angle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Z-axis rotation angle.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offsetX</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X translation.</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offsetY</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Y translation.</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offsetZ</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Z translation.</w:t>
            </w:r>
          </w:p>
        </w:tc>
        <w:tc>
          <w:tcPr>
            <w:tcW w:type="dxa" w:w="2033"/>
            <w:vAlign w:val="center"/>
            <w:tcMar>
              <w:top w:w="45" w:type="dxa"/>
              <w:start w:w="60" w:type="dxa"/>
              <w:bottom w:w="45" w:type="dxa"/>
              <w:end w:w="60" w:type="dxa"/>
            </w:tcMar>
          </w:tcPr>
          <w:p>
            <w:pPr>
              <w:keepLines/>
            </w:pPr>
            <w:r>
              <w:rPr>
                <w:sz w:val="15"/>
              </w:rPr>
              <w:t>0</w:t>
            </w:r>
          </w:p>
        </w:tc>
      </w:tr>
      <w:tr>
        <w:trPr>
          <w:cantSplit/>
        </w:trPr>
        <w:tc>
          <w:tcPr>
            <w:tcW w:type="dxa" w:w="2033"/>
            <w:vAlign w:val="center"/>
            <w:tcMar>
              <w:top w:w="45" w:type="dxa"/>
              <w:start w:w="60" w:type="dxa"/>
              <w:bottom w:w="45" w:type="dxa"/>
              <w:end w:w="60" w:type="dxa"/>
            </w:tcMar>
          </w:tcPr>
          <w:p>
            <w:pPr>
              <w:keepLines/>
            </w:pPr>
            <w:r>
              <w:rPr>
                <w:sz w:val="15"/>
              </w:rPr>
              <w:t>rotationX</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X coordinate of the rotation point.</w:t>
            </w:r>
          </w:p>
        </w:tc>
        <w:tc>
          <w:tcPr>
            <w:tcW w:type="dxa" w:w="2033"/>
            <w:vAlign w:val="center"/>
            <w:tcMar>
              <w:top w:w="45" w:type="dxa"/>
              <w:start w:w="60" w:type="dxa"/>
              <w:bottom w:w="45" w:type="dxa"/>
              <w:end w:w="60" w:type="dxa"/>
            </w:tcMar>
          </w:tcPr>
          <w:p>
            <w:pPr>
              <w:keepLines/>
            </w:pPr>
            <w:r>
              <w:rPr>
                <w:sz w:val="15"/>
              </w:rPr>
              <w:t>0</w:t>
            </w:r>
          </w:p>
        </w:tc>
      </w:tr>
      <w:tr>
        <w:trPr>
          <w:cantSplit/>
        </w:trPr>
        <w:tc>
          <w:tcPr>
            <w:tcW w:type="dxa" w:w="2033"/>
            <w:vAlign w:val="center"/>
            <w:tcMar>
              <w:top w:w="45" w:type="dxa"/>
              <w:start w:w="60" w:type="dxa"/>
              <w:bottom w:w="45" w:type="dxa"/>
              <w:end w:w="60" w:type="dxa"/>
            </w:tcMar>
          </w:tcPr>
          <w:p>
            <w:pPr>
              <w:keepLines/>
            </w:pPr>
            <w:r>
              <w:rPr>
                <w:sz w:val="15"/>
              </w:rPr>
              <w:t>rotationY</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Number/expression</w:t>
            </w:r>
          </w:p>
        </w:tc>
        <w:tc>
          <w:tcPr>
            <w:tcW w:type="dxa" w:w="2033"/>
            <w:vAlign w:val="center"/>
            <w:tcMar>
              <w:top w:w="45" w:type="dxa"/>
              <w:start w:w="60" w:type="dxa"/>
              <w:bottom w:w="45" w:type="dxa"/>
              <w:end w:w="60" w:type="dxa"/>
            </w:tcMar>
          </w:tcPr>
          <w:p>
            <w:pPr>
              <w:keepLines/>
            </w:pPr>
            <w:r>
              <w:rPr>
                <w:sz w:val="15"/>
              </w:rPr>
              <w:t>Y coordinate of the rotation point.</w:t>
            </w:r>
          </w:p>
        </w:tc>
        <w:tc>
          <w:tcPr>
            <w:tcW w:type="dxa" w:w="2033"/>
            <w:vAlign w:val="center"/>
            <w:tcMar>
              <w:top w:w="45" w:type="dxa"/>
              <w:start w:w="60" w:type="dxa"/>
              <w:bottom w:w="45" w:type="dxa"/>
              <w:end w:w="60" w:type="dxa"/>
            </w:tcMar>
          </w:tcPr>
          <w:p>
            <w:pPr>
              <w:keepLines/>
            </w:pPr>
            <w:r>
              <w:rPr>
                <w:sz w:val="15"/>
              </w:rPr>
              <w:t>0</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Each value may be a numeric literal, expression, or active-recipe variable.</w:t>
      </w:r>
    </w:p>
    <w:p>
      <w:pPr>
        <w:pStyle w:val="ListBullet"/>
        <w:spacing w:after="30"/>
        <w:ind w:left="317" w:hanging="173"/>
        <w:widowControl w:val="1"/>
      </w:pPr>
      <w:r>
        <w:t>Creates a global transform using the specified Z-axis rotation, XYZ offsets, and optional X/Y rotation-point coordinates.</w:t>
      </w:r>
    </w:p>
    <w:p>
      <w:pPr>
        <w:pStyle w:val="ListBullet"/>
        <w:spacing w:after="30"/>
        <w:ind w:left="317" w:hanging="173"/>
        <w:widowControl w:val="1"/>
      </w:pPr>
      <w:r>
        <w:t>Numeric values may reference active-recipe variables or expressions.</w:t>
      </w:r>
    </w:p>
    <w:p>
      <w:pPr>
        <w:keepNext/>
        <w:widowControl w:val="1"/>
      </w:pPr>
      <w:r>
        <w:rPr>
          <w:b/>
          <w:color w:val="1F4E79"/>
        </w:rPr>
        <w:t>Example.</w:t>
      </w:r>
    </w:p>
    <w:p>
      <w:pPr>
        <w:pStyle w:val="CommandSyntax"/>
        <w:keepLines/>
        <w:widowControl w:val="1"/>
      </w:pPr>
      <w:r>
        <w:rPr>
          <w:rFonts w:ascii="Consolas" w:hAnsi="Consolas" w:eastAsia="Consolas"/>
        </w:rPr>
        <w:t>SET_TRANSFORM 90 10 20 0 0 0</w:t>
      </w:r>
    </w:p>
    <w:p>
      <w:pPr>
        <w:pStyle w:val="Heading2"/>
        <w:keepNext/>
        <w:pageBreakBefore/>
        <w:widowControl w:val="1"/>
      </w:pPr>
      <w:r>
        <w:t>SET_MATRIX</w:t>
      </w:r>
    </w:p>
    <w:p>
      <w:pPr>
        <w:keepNext/>
        <w:spacing w:after="40"/>
        <w:widowControl w:val="1"/>
      </w:pPr>
      <w:r>
        <w:rPr>
          <w:b/>
          <w:color w:val="1F4E79"/>
        </w:rPr>
        <w:t xml:space="preserve">Purpose. </w:t>
      </w:r>
      <w:r>
        <w:t>Replaces the active recipe's global transform with a 4 x 4 matrix. Exactly 16 evaluatable values are required.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SET_MATRIX &lt;m1&gt; ... &lt;m16&gt;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m1 ... m16</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16 number/expression values</w:t>
            </w:r>
          </w:p>
        </w:tc>
        <w:tc>
          <w:tcPr>
            <w:tcW w:type="dxa" w:w="2033"/>
            <w:vAlign w:val="center"/>
            <w:tcMar>
              <w:top w:w="45" w:type="dxa"/>
              <w:start w:w="60" w:type="dxa"/>
              <w:bottom w:w="45" w:type="dxa"/>
              <w:end w:w="60" w:type="dxa"/>
            </w:tcMar>
          </w:tcPr>
          <w:p>
            <w:pPr>
              <w:keepLines/>
            </w:pPr>
            <w:r>
              <w:t>Values used to construct a 4 x 4 transformation matrix in the provided order.</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Exactly 16 values are required to define the 4 x 4 matrix.</w:t>
      </w:r>
    </w:p>
    <w:p>
      <w:pPr>
        <w:pStyle w:val="ListBullet"/>
        <w:spacing w:after="30"/>
        <w:ind w:left="317" w:hanging="173"/>
        <w:widowControl w:val="1"/>
      </w:pPr>
      <w:r>
        <w:t>Each matrix value may be a literal, expression, or active-recipe variable. The resulting values replace the active 4 x 4 transformation matrix.</w:t>
      </w:r>
    </w:p>
    <w:p>
      <w:pPr>
        <w:pStyle w:val="ListBullet"/>
        <w:spacing w:after="30"/>
        <w:ind w:left="317" w:hanging="173"/>
        <w:widowControl w:val="1"/>
      </w:pPr>
      <w:r>
        <w:t>Numeric values may reference active-recipe variables or expressions.</w:t>
      </w:r>
    </w:p>
    <w:p>
      <w:r>
        <w:rPr>
          <w:b/>
          <w:color w:val="C00000"/>
        </w:rPr>
        <w:t xml:space="preserve">Representative direct errors: </w:t>
      </w:r>
      <w:r>
        <w:t>Invalid 4x4 matrix data.</w:t>
      </w:r>
    </w:p>
    <w:p>
      <w:pPr>
        <w:keepNext/>
        <w:widowControl w:val="1"/>
      </w:pPr>
      <w:r>
        <w:rPr>
          <w:b/>
          <w:color w:val="1F4E79"/>
        </w:rPr>
        <w:t>Example.</w:t>
      </w:r>
    </w:p>
    <w:p>
      <w:pPr>
        <w:pStyle w:val="CommandSyntax"/>
        <w:keepLines/>
        <w:widowControl w:val="1"/>
      </w:pPr>
      <w:r>
        <w:rPr>
          <w:rFonts w:ascii="Consolas" w:hAnsi="Consolas" w:eastAsia="Consolas"/>
        </w:rPr>
        <w:t>SET_MATRIX 1 0 0 0 0 1 0 0 0 0 1 0 10 20 0 1</w:t>
      </w:r>
    </w:p>
    <w:p>
      <w:pPr>
        <w:pStyle w:val="Heading2"/>
        <w:keepNext/>
        <w:pageBreakBefore/>
        <w:widowControl w:val="1"/>
      </w:pPr>
      <w:r>
        <w:t>SET_WORKING_ZONE</w:t>
      </w:r>
    </w:p>
    <w:p>
      <w:pPr>
        <w:keepNext/>
        <w:spacing w:after="40"/>
        <w:widowControl w:val="1"/>
      </w:pPr>
      <w:r>
        <w:rPr>
          <w:b/>
          <w:color w:val="1F4E79"/>
        </w:rPr>
        <w:t xml:space="preserve">Purpose. </w:t>
      </w:r>
      <w:r>
        <w:t>Creates or replaces a rectangular working zone that constrains object placement.</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SET_WORKING_ZONE &lt;zoneId&gt; &lt;x&gt; &lt;y&gt; &lt;sizeX&gt; &lt;sizeY&gt;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zoneId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Identifier used to create or replace the zone.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x</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Starting X position.</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y</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Starting Y position.</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sizeX</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Zone width in X.</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sizeY</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Zone height in Y.</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zone is added or replaced using the specified identifier and dimensions.</w:t>
      </w:r>
    </w:p>
    <w:p>
      <w:pPr>
        <w:pStyle w:val="ListBullet"/>
        <w:spacing w:after="30"/>
        <w:ind w:left="317" w:hanging="173"/>
        <w:widowControl w:val="1"/>
      </w:pPr>
      <w:r>
        <w:t>Numeric values may reference active-recipe variables or expressions.</w:t>
      </w:r>
    </w:p>
    <w:p>
      <w:pPr>
        <w:pStyle w:val="ListBullet"/>
      </w:pPr>
      <w:r>
        <w:t>If a zone with the same identifier already exists, the new definition replaces it. The x and y values define the starting corner from which sizeX and sizeY extend.</w:t>
      </w:r>
    </w:p>
    <w:p>
      <w:pPr>
        <w:keepNext/>
        <w:widowControl w:val="1"/>
      </w:pPr>
      <w:r>
        <w:rPr>
          <w:b/>
          <w:color w:val="1F4E79"/>
        </w:rPr>
        <w:t>Example.</w:t>
      </w:r>
    </w:p>
    <w:p>
      <w:pPr>
        <w:pStyle w:val="CommandSyntax"/>
        <w:keepLines/>
        <w:widowControl w:val="1"/>
      </w:pPr>
      <w:r>
        <w:rPr>
          <w:rFonts w:ascii="Consolas" w:hAnsi="Consolas" w:eastAsia="Consolas"/>
        </w:rPr>
        <w:t>SET_WORKING_ZONE 1 0 0 100 50</w:t>
      </w:r>
    </w:p>
    <w:p>
      <w:pPr>
        <w:pStyle w:val="Heading2"/>
        <w:keepNext/>
        <w:widowControl w:val="1"/>
      </w:pPr>
      <w:r>
        <w:t>REMOVE_WORKING_ZONE</w:t>
      </w:r>
    </w:p>
    <w:p>
      <w:pPr>
        <w:keepNext/>
        <w:spacing w:after="40"/>
        <w:widowControl w:val="1"/>
      </w:pPr>
      <w:r>
        <w:rPr>
          <w:b/>
          <w:color w:val="1F4E79"/>
        </w:rPr>
        <w:t xml:space="preserve">Purpose. </w:t>
      </w:r>
      <w:r>
        <w:t>Removes the working zone with the specified identifier.</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REMOVE_WORKING_ZONE &lt;zoneId&gt;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zoneId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Identifier of the working zone to remove.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zone identifier must resolve to an existing working zone.</w:t>
      </w:r>
    </w:p>
    <w:p>
      <w:pPr>
        <w:pStyle w:val="ListBullet"/>
        <w:spacing w:after="30"/>
        <w:ind w:left="317" w:hanging="173"/>
        <w:widowControl w:val="1"/>
      </w:pPr>
      <w:r>
        <w:t>Numeric values may reference active-recipe variables or expressions.</w:t>
      </w:r>
    </w:p>
    <w:p>
      <w:pPr>
        <w:keepNext/>
        <w:widowControl w:val="1"/>
      </w:pPr>
      <w:r>
        <w:rPr>
          <w:b/>
          <w:color w:val="1F4E79"/>
        </w:rPr>
        <w:t>Example.</w:t>
      </w:r>
    </w:p>
    <w:p>
      <w:pPr>
        <w:pStyle w:val="CommandSyntax"/>
        <w:keepLines/>
        <w:widowControl w:val="1"/>
      </w:pPr>
      <w:r>
        <w:rPr>
          <w:rFonts w:ascii="Consolas" w:hAnsi="Consolas" w:eastAsia="Consolas"/>
        </w:rPr>
        <w:t>REMOVE_WORKING_ZONE 1</w:t>
      </w:r>
    </w:p>
    <w:p>
      <w:pPr>
        <w:pStyle w:val="Heading2"/>
        <w:keepNext/>
        <w:pageBreakBefore/>
        <w:widowControl w:val="1"/>
      </w:pPr>
      <w:r>
        <w:t>ADD</w:t>
      </w:r>
    </w:p>
    <w:p>
      <w:pPr>
        <w:keepNext/>
        <w:spacing w:after="40"/>
        <w:widowControl w:val="1"/>
      </w:pPr>
      <w:r>
        <w:rPr>
          <w:b/>
          <w:color w:val="1F4E79"/>
        </w:rPr>
        <w:t xml:space="preserve">Purpose. </w:t>
      </w:r>
      <w:r>
        <w:t>Adds geometry to the active recipe. Supported types are line, circle, rectangle, text, barcode, and wrapping_4d. Required constructor parameters must be supplied as path:value pairs; optional title and parent pairs are also supported.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ADD &lt;type&gt; &lt;parameter:value&gt;...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type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Enum</w:t>
            </w:r>
          </w:p>
        </w:tc>
        <w:tc>
          <w:tcPr>
            <w:tcW w:type="dxa" w:w="2033"/>
            <w:vAlign w:val="center"/>
            <w:tcMar>
              <w:top w:w="45" w:type="dxa"/>
              <w:start w:w="60" w:type="dxa"/>
              <w:bottom w:w="45" w:type="dxa"/>
              <w:end w:w="60" w:type="dxa"/>
            </w:tcMar>
          </w:tcPr>
          <w:p>
            <w:pPr>
              <w:keepLines/>
            </w:pPr>
            <w:r>
              <w:rPr>
                <w:sz w:val="15"/>
              </w:rPr>
              <w:t>Supported values: line, circle, rectangle, text, barcode, wrapping_4d.</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parameter:value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Repeatable key/value pair</w:t>
            </w:r>
          </w:p>
        </w:tc>
        <w:tc>
          <w:tcPr>
            <w:tcW w:type="dxa" w:w="2033"/>
            <w:vAlign w:val="center"/>
            <w:tcMar>
              <w:top w:w="45" w:type="dxa"/>
              <w:start w:w="60" w:type="dxa"/>
              <w:bottom w:w="45" w:type="dxa"/>
              <w:end w:w="60" w:type="dxa"/>
            </w:tcMar>
          </w:tcPr>
          <w:p>
            <w:pPr>
              <w:keepLines/>
            </w:pPr>
            <w:r>
              <w:rPr>
                <w:sz w:val="15"/>
              </w:rPr>
              <w:t>Parameter path and value separated by the first colon. Required keys depend on geometry type.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title</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Key/value pair</w:t>
            </w:r>
          </w:p>
        </w:tc>
        <w:tc>
          <w:tcPr>
            <w:tcW w:type="dxa" w:w="2033"/>
            <w:vAlign w:val="center"/>
            <w:tcMar>
              <w:top w:w="45" w:type="dxa"/>
              <w:start w:w="60" w:type="dxa"/>
              <w:bottom w:w="45" w:type="dxa"/>
              <w:end w:w="60" w:type="dxa"/>
            </w:tcMar>
          </w:tcPr>
          <w:p>
            <w:pPr>
              <w:keepLines/>
            </w:pPr>
            <w:r>
              <w:t>Optional custom title, provided as title:&lt;text&gt;.</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parent</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Key/value pair</w:t>
            </w:r>
          </w:p>
        </w:tc>
        <w:tc>
          <w:tcPr>
            <w:tcW w:type="dxa" w:w="2033"/>
            <w:vAlign w:val="center"/>
            <w:tcMar>
              <w:top w:w="45" w:type="dxa"/>
              <w:start w:w="60" w:type="dxa"/>
              <w:bottom w:w="45" w:type="dxa"/>
              <w:end w:w="60" w:type="dxa"/>
            </w:tcMar>
          </w:tcPr>
          <w:p>
            <w:pPr>
              <w:keepLines/>
            </w:pPr>
            <w:r>
              <w:t>Optional parent command title, provided as parent:&lt;name&gt;. The parent must support child commands.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Arguments after type must use parameterPath:value pairs; only the first colon separates the path from its value.</w:t>
      </w:r>
    </w:p>
    <w:p>
      <w:pPr>
        <w:pStyle w:val="ListBullet"/>
        <w:spacing w:after="30"/>
        <w:ind w:left="317" w:hanging="173"/>
        <w:widowControl w:val="1"/>
      </w:pPr>
      <w:r>
        <w:t>Required keys: line=x1,y1,z1,x2,y2,z2; circle=radius and positioning.position_x/y/z; rectangle=size_x,size_y and positioning.position_x/y/z; text=text,font,size and positioning.position_x/y/z; barcode=text,format and positioning.position_x/y/z; wrapping_4d=rotary_radius.</w:t>
      </w:r>
    </w:p>
    <w:p>
      <w:pPr>
        <w:pStyle w:val="ListBullet"/>
        <w:spacing w:after="30"/>
        <w:ind w:left="317" w:hanging="173"/>
        <w:widowControl w:val="1"/>
      </w:pPr>
      <w:r>
        <w:t>Parameter values use the same path-and-value format as SETPRM. Line Z coordinates are interpreted as absolute. New geometry is added to the active recipe unless a parent command is specified.</w:t>
      </w:r>
    </w:p>
    <w:p>
      <w:pPr>
        <w:pStyle w:val="ListBullet"/>
        <w:spacing w:after="30"/>
        <w:ind w:left="317" w:hanging="173"/>
        <w:widowControl w:val="1"/>
      </w:pPr>
      <w:r>
        <w:t>Surround string/path values containing spaces with double quotes; outer quotes are removed by the command.</w:t>
      </w:r>
    </w:p>
    <w:p>
      <w:pPr>
        <w:spacing w:after="60"/>
        <w:widowControl w:val="1"/>
      </w:pPr>
      <w:r>
        <w:t>Representative direct errors: Geometry type is not supported; geometry creation failed; syntax error; parameter value is missing; parameter path is missing; required constructor parameters are missing.</w:t>
      </w:r>
    </w:p>
    <w:p>
      <w:pPr>
        <w:keepNext/>
        <w:widowControl w:val="1"/>
      </w:pPr>
      <w:r>
        <w:rPr>
          <w:b/>
          <w:color w:val="1F4E79"/>
        </w:rPr>
        <w:t>Examples.</w:t>
      </w:r>
    </w:p>
    <w:p>
      <w:pPr>
        <w:pStyle w:val="CommandSyntax"/>
        <w:keepLines/>
        <w:widowControl w:val="1"/>
      </w:pPr>
      <w:r>
        <w:rPr>
          <w:rFonts w:ascii="Consolas" w:hAnsi="Consolas" w:eastAsia="Consolas"/>
        </w:rPr>
        <w:t>ADD circle radius:5 positioning.position_x:10 positioning.position_y:20 positioning.position_z:0 title:"Circle 1"</w:t>
        <w:br/>
        <w:t>ADD line x1:0 y1:0 z1:0 x2:10 y2:10 z2:0</w:t>
      </w:r>
    </w:p>
    <w:p>
      <w:r>
        <w:rPr>
          <w:b/>
          <w:color w:val="1F4E79"/>
        </w:rPr>
        <w:t xml:space="preserve">Supported object types. </w:t>
      </w:r>
      <w:r>
        <w:t>Parameters use parameter:value form. In addition to the entries below, title may assign a unique command name, parent may nest the new object under an existing compatible command, and supported hatching/marking paths may be supplied during creation.</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cantSplit/>
        </w:trPr>
        <w:tc>
          <w:tcPr>
            <w:tcW w:type="dxa" w:w="1440"/>
            <w:vAlign w:val="center"/>
            <w:shd w:fill="D9EAF7"/>
          </w:tcPr>
          <w:p>
            <w:pPr>
              <w:keepLines/>
              <w:spacing w:after="0" w:before="0"/>
            </w:pPr>
            <w:r>
              <w:rPr>
                <w:b/>
                <w:sz w:val="14"/>
              </w:rPr>
              <w:t>Type</w:t>
            </w:r>
          </w:p>
        </w:tc>
        <w:tc>
          <w:tcPr>
            <w:tcW w:type="dxa" w:w="4176"/>
            <w:vAlign w:val="center"/>
            <w:shd w:fill="D9EAF7"/>
          </w:tcPr>
          <w:p>
            <w:pPr>
              <w:keepLines/>
              <w:spacing w:after="0" w:before="0"/>
            </w:pPr>
            <w:r>
              <w:rPr>
                <w:b/>
                <w:sz w:val="14"/>
              </w:rPr>
              <w:t>Required parameters</w:t>
            </w:r>
          </w:p>
        </w:tc>
        <w:tc>
          <w:tcPr>
            <w:tcW w:type="dxa" w:w="4752"/>
            <w:vAlign w:val="center"/>
            <w:shd w:fill="D9EAF7"/>
          </w:tcPr>
          <w:p>
            <w:pPr>
              <w:keepLines/>
              <w:spacing w:after="0" w:before="0"/>
            </w:pPr>
            <w:r>
              <w:rPr>
                <w:b/>
                <w:sz w:val="14"/>
              </w:rPr>
              <w:t>Common optional parameters</w:t>
            </w:r>
          </w:p>
        </w:tc>
      </w:tr>
      <w:tr>
        <w:trPr>
          <w:cantSplit/>
        </w:trPr>
        <w:tc>
          <w:tcPr>
            <w:tcW w:type="dxa" w:w="1440"/>
            <w:vAlign w:val="center"/>
          </w:tcPr>
          <w:p>
            <w:pPr>
              <w:keepLines/>
              <w:spacing w:after="0" w:before="0"/>
            </w:pPr>
            <w:r>
              <w:rPr>
                <w:sz w:val="14"/>
              </w:rPr>
            </w:r>
            <w:r>
              <w:rPr>
                <w:b w:val="0"/>
                <w:sz w:val="14"/>
              </w:rPr>
              <w:t>line</w:t>
            </w:r>
          </w:p>
        </w:tc>
        <w:tc>
          <w:tcPr>
            <w:tcW w:type="dxa" w:w="4176"/>
            <w:vAlign w:val="center"/>
          </w:tcPr>
          <w:p>
            <w:pPr>
              <w:keepLines/>
              <w:spacing w:after="0" w:before="0"/>
            </w:pPr>
            <w:r>
              <w:rPr>
                <w:sz w:val="14"/>
              </w:rPr>
            </w:r>
            <w:r>
              <w:rPr>
                <w:b w:val="0"/>
                <w:sz w:val="14"/>
              </w:rPr>
              <w:t>x1, y1, z1, x2, y2, z2</w:t>
            </w:r>
          </w:p>
        </w:tc>
        <w:tc>
          <w:tcPr>
            <w:tcW w:type="dxa" w:w="4752"/>
            <w:vAlign w:val="center"/>
          </w:tcPr>
          <w:p>
            <w:pPr>
              <w:keepLines/>
              <w:spacing w:after="0" w:before="0"/>
            </w:pPr>
            <w:r>
              <w:rPr>
                <w:sz w:val="14"/>
              </w:rPr>
            </w:r>
            <w:r>
              <w:rPr>
                <w:b w:val="0"/>
                <w:sz w:val="14"/>
              </w:rPr>
              <w:t>title, parent, supported hatching and marking paths</w:t>
            </w:r>
          </w:p>
        </w:tc>
      </w:tr>
      <w:tr>
        <w:trPr>
          <w:cantSplit/>
        </w:trPr>
        <w:tc>
          <w:tcPr>
            <w:tcW w:type="dxa" w:w="1440"/>
            <w:vAlign w:val="center"/>
          </w:tcPr>
          <w:p>
            <w:pPr>
              <w:keepLines/>
              <w:spacing w:after="0" w:before="0"/>
            </w:pPr>
            <w:r>
              <w:rPr>
                <w:sz w:val="14"/>
              </w:rPr>
            </w:r>
            <w:r>
              <w:rPr>
                <w:b w:val="0"/>
                <w:sz w:val="14"/>
              </w:rPr>
              <w:t>circle</w:t>
            </w:r>
          </w:p>
        </w:tc>
        <w:tc>
          <w:tcPr>
            <w:tcW w:type="dxa" w:w="4176"/>
            <w:vAlign w:val="center"/>
          </w:tcPr>
          <w:p>
            <w:pPr>
              <w:keepLines/>
              <w:spacing w:after="0" w:before="0"/>
            </w:pPr>
            <w:r>
              <w:rPr>
                <w:sz w:val="14"/>
              </w:rPr>
            </w:r>
            <w:r>
              <w:rPr>
                <w:b w:val="0"/>
                <w:sz w:val="14"/>
              </w:rPr>
              <w:t>radius, positioning.position_x, positioning.position_y, positioning.position_z</w:t>
            </w:r>
          </w:p>
        </w:tc>
        <w:tc>
          <w:tcPr>
            <w:tcW w:type="dxa" w:w="4752"/>
            <w:vAlign w:val="center"/>
          </w:tcPr>
          <w:p>
            <w:pPr>
              <w:keepLines/>
              <w:spacing w:after="0" w:before="0"/>
            </w:pPr>
            <w:r>
              <w:rPr>
                <w:sz w:val="14"/>
              </w:rPr>
            </w:r>
            <w:r>
              <w:rPr>
                <w:b w:val="0"/>
                <w:sz w:val="14"/>
              </w:rPr>
              <w:t>title, start_angle, cw, positioning.reference_xy, parent</w:t>
            </w:r>
          </w:p>
        </w:tc>
      </w:tr>
      <w:tr>
        <w:trPr>
          <w:cantSplit/>
        </w:trPr>
        <w:tc>
          <w:tcPr>
            <w:tcW w:type="dxa" w:w="1440"/>
            <w:vAlign w:val="center"/>
          </w:tcPr>
          <w:p>
            <w:pPr>
              <w:keepLines/>
              <w:spacing w:after="0" w:before="0"/>
            </w:pPr>
            <w:r>
              <w:rPr>
                <w:sz w:val="14"/>
              </w:rPr>
            </w:r>
            <w:r>
              <w:rPr>
                <w:b w:val="0"/>
                <w:sz w:val="14"/>
              </w:rPr>
              <w:t>rectangle</w:t>
            </w:r>
          </w:p>
        </w:tc>
        <w:tc>
          <w:tcPr>
            <w:tcW w:type="dxa" w:w="4176"/>
            <w:vAlign w:val="center"/>
          </w:tcPr>
          <w:p>
            <w:pPr>
              <w:keepLines/>
              <w:spacing w:after="0" w:before="0"/>
            </w:pPr>
            <w:r>
              <w:rPr>
                <w:sz w:val="14"/>
              </w:rPr>
            </w:r>
            <w:r>
              <w:rPr>
                <w:b w:val="0"/>
                <w:sz w:val="14"/>
              </w:rPr>
              <w:t>size_x, size_y, positioning.position_x, positioning.position_y, positioning.position_z</w:t>
            </w:r>
          </w:p>
        </w:tc>
        <w:tc>
          <w:tcPr>
            <w:tcW w:type="dxa" w:w="4752"/>
            <w:vAlign w:val="center"/>
          </w:tcPr>
          <w:p>
            <w:pPr>
              <w:keepLines/>
              <w:spacing w:after="0" w:before="0"/>
            </w:pPr>
            <w:r>
              <w:rPr>
                <w:sz w:val="14"/>
              </w:rPr>
            </w:r>
            <w:r>
              <w:rPr>
                <w:b w:val="0"/>
                <w:sz w:val="14"/>
              </w:rPr>
              <w:t>title, positioning.reference_xy, rotate_z, parent</w:t>
            </w:r>
          </w:p>
        </w:tc>
      </w:tr>
      <w:tr>
        <w:trPr>
          <w:cantSplit/>
        </w:trPr>
        <w:tc>
          <w:tcPr>
            <w:tcW w:type="dxa" w:w="1440"/>
            <w:vAlign w:val="center"/>
          </w:tcPr>
          <w:p>
            <w:pPr>
              <w:keepLines/>
              <w:spacing w:after="0" w:before="0"/>
            </w:pPr>
            <w:r>
              <w:rPr>
                <w:sz w:val="14"/>
              </w:rPr>
            </w:r>
            <w:r>
              <w:rPr>
                <w:b w:val="0"/>
                <w:sz w:val="14"/>
              </w:rPr>
              <w:t>text</w:t>
            </w:r>
          </w:p>
        </w:tc>
        <w:tc>
          <w:tcPr>
            <w:tcW w:type="dxa" w:w="4176"/>
            <w:vAlign w:val="center"/>
          </w:tcPr>
          <w:p>
            <w:pPr>
              <w:keepLines/>
              <w:spacing w:after="0" w:before="0"/>
            </w:pPr>
            <w:r>
              <w:rPr>
                <w:sz w:val="14"/>
              </w:rPr>
            </w:r>
            <w:r>
              <w:rPr>
                <w:b w:val="0"/>
                <w:sz w:val="14"/>
              </w:rPr>
              <w:t>text, font, size, positioning.position_x, positioning.position_y, positioning.position_z</w:t>
            </w:r>
          </w:p>
        </w:tc>
        <w:tc>
          <w:tcPr>
            <w:tcW w:type="dxa" w:w="4752"/>
            <w:vAlign w:val="center"/>
          </w:tcPr>
          <w:p>
            <w:pPr>
              <w:keepLines/>
              <w:spacing w:after="0" w:before="0"/>
            </w:pPr>
            <w:r>
              <w:rPr>
                <w:sz w:val="14"/>
              </w:rPr>
            </w:r>
            <w:r>
              <w:rPr>
                <w:b w:val="0"/>
                <w:sz w:val="14"/>
              </w:rPr>
              <w:t>title, positioning.reference_xy, rotate_z, font_bold, font_italic, custom_spacing, letter_spacing, line_spacing, hscale, parent</w:t>
            </w:r>
          </w:p>
        </w:tc>
      </w:tr>
      <w:tr>
        <w:trPr>
          <w:cantSplit/>
        </w:trPr>
        <w:tc>
          <w:tcPr>
            <w:tcW w:type="dxa" w:w="1440"/>
            <w:vAlign w:val="center"/>
          </w:tcPr>
          <w:p>
            <w:pPr>
              <w:keepLines/>
              <w:spacing w:after="0" w:before="0"/>
            </w:pPr>
            <w:r>
              <w:rPr>
                <w:sz w:val="14"/>
              </w:rPr>
            </w:r>
            <w:r>
              <w:rPr>
                <w:b w:val="0"/>
                <w:sz w:val="14"/>
              </w:rPr>
              <w:t>barcode</w:t>
            </w:r>
          </w:p>
        </w:tc>
        <w:tc>
          <w:tcPr>
            <w:tcW w:type="dxa" w:w="4176"/>
            <w:vAlign w:val="center"/>
          </w:tcPr>
          <w:p>
            <w:pPr>
              <w:keepLines/>
              <w:spacing w:after="0" w:before="0"/>
            </w:pPr>
            <w:r>
              <w:rPr>
                <w:sz w:val="14"/>
              </w:rPr>
            </w:r>
            <w:r>
              <w:rPr>
                <w:b w:val="0"/>
                <w:sz w:val="14"/>
              </w:rPr>
              <w:t>text, format, positioning.position_x, positioning.position_y, positioning.position_z</w:t>
            </w:r>
          </w:p>
        </w:tc>
        <w:tc>
          <w:tcPr>
            <w:tcW w:type="dxa" w:w="4752"/>
            <w:vAlign w:val="center"/>
          </w:tcPr>
          <w:p>
            <w:pPr>
              <w:keepLines/>
              <w:spacing w:after="0" w:before="0"/>
            </w:pPr>
            <w:r>
              <w:rPr>
                <w:sz w:val="14"/>
              </w:rPr>
            </w:r>
            <w:r>
              <w:rPr>
                <w:b w:val="0"/>
                <w:sz w:val="14"/>
              </w:rPr>
              <w:t>title, positioning.reference_xy, rotate_z, point_mode, renderPointsAs, width, aspect, invert, no_of_pulses, sorting, pointSize, marginSizeX, marginSizeY, parent</w:t>
            </w:r>
          </w:p>
        </w:tc>
      </w:tr>
      <w:tr>
        <w:trPr>
          <w:cantSplit/>
        </w:trPr>
        <w:tc>
          <w:tcPr>
            <w:tcW w:type="dxa" w:w="1440"/>
            <w:vAlign w:val="center"/>
          </w:tcPr>
          <w:p>
            <w:pPr>
              <w:keepLines/>
              <w:spacing w:after="0" w:before="0"/>
            </w:pPr>
            <w:r>
              <w:rPr>
                <w:sz w:val="14"/>
              </w:rPr>
            </w:r>
            <w:r>
              <w:rPr>
                <w:b w:val="0"/>
                <w:sz w:val="14"/>
              </w:rPr>
              <w:t>wrapping_4d</w:t>
            </w:r>
          </w:p>
        </w:tc>
        <w:tc>
          <w:tcPr>
            <w:tcW w:type="dxa" w:w="4176"/>
            <w:vAlign w:val="center"/>
          </w:tcPr>
          <w:p>
            <w:pPr>
              <w:keepLines/>
              <w:spacing w:after="0" w:before="0"/>
            </w:pPr>
            <w:r>
              <w:rPr>
                <w:sz w:val="14"/>
              </w:rPr>
            </w:r>
            <w:r>
              <w:rPr>
                <w:b w:val="0"/>
                <w:sz w:val="14"/>
              </w:rPr>
              <w:t>rotary_radius</w:t>
            </w:r>
          </w:p>
        </w:tc>
        <w:tc>
          <w:tcPr>
            <w:tcW w:type="dxa" w:w="4752"/>
            <w:vAlign w:val="center"/>
          </w:tcPr>
          <w:p>
            <w:pPr>
              <w:keepLines/>
              <w:spacing w:after="0" w:before="0"/>
            </w:pPr>
            <w:r>
              <w:rPr>
                <w:sz w:val="14"/>
              </w:rPr>
            </w:r>
            <w:r>
              <w:rPr>
                <w:b w:val="0"/>
                <w:sz w:val="14"/>
              </w:rPr>
              <w:t>title, rotary_mode (0 = Software Kinematics; 1 = Without Rotary / XYZ)</w:t>
            </w:r>
          </w:p>
        </w:tc>
      </w:tr>
    </w:tbl>
    <w:p>
      <w:r>
        <w:rPr>
          <w:b/>
          <w:color w:val="1F4E79"/>
        </w:rPr>
        <w:t xml:space="preserve">Barcode-specific options. </w:t>
      </w:r>
      <w:r>
        <w:t>CODE_128 supports gs1format. DATA_MATRIX supports forceRectangularCodeShape, dmSetCodeSize, dmCodeSizeIndex, and dmEncodation. QR_CODE supports errorCorrectionLevel and qrCodeVersion.</w:t>
      </w:r>
    </w:p>
    <w:p>
      <w:pPr>
        <w:pStyle w:val="Heading2"/>
        <w:keepNext/>
        <w:widowControl w:val="1"/>
      </w:pPr>
      <w:r>
        <w:t>ADD_CAD_ADDITIONAL_ACTION</w:t>
      </w:r>
    </w:p>
    <w:p>
      <w:pPr>
        <w:keepNext/>
        <w:spacing w:after="40"/>
        <w:widowControl w:val="1"/>
      </w:pPr>
      <w:r>
        <w:rPr>
          <w:b/>
          <w:color w:val="1F4E79"/>
        </w:rPr>
        <w:t xml:space="preserve">Purpose. </w:t>
      </w:r>
      <w:r>
        <w:t>Adds a supported CAD additional-action entry to the specified CAD recipe command.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ADD_CAD_ADDITIONAL_ACTION &lt;cadCommand&gt; &lt;actionName&gt;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cadCommand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Name/title of a CAD command in the active recipe.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actionName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Supported additional-action name to append.</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named command must be a CAD command and the action must be supported by its additional-action list.</w:t>
      </w:r>
    </w:p>
    <w:p>
      <w:pPr>
        <w:keepNext/>
        <w:widowControl w:val="1"/>
      </w:pPr>
      <w:r>
        <w:rPr>
          <w:b/>
          <w:color w:val="1F4E79"/>
        </w:rPr>
        <w:t>Example.</w:t>
      </w:r>
    </w:p>
    <w:p>
      <w:pPr>
        <w:pStyle w:val="CommandSyntax"/>
        <w:keepLines/>
        <w:widowControl w:val="1"/>
      </w:pPr>
      <w:r>
        <w:rPr>
          <w:rFonts w:ascii="Consolas" w:hAnsi="Consolas" w:eastAsia="Consolas"/>
        </w:rPr>
        <w:t>ADD_CAD_ADDITIONAL_ACTION "CAD 1" "Action Name"</w:t>
      </w:r>
    </w:p>
    <w:p>
      <w:pPr>
        <w:pStyle w:val="Heading2"/>
        <w:keepNext/>
        <w:widowControl w:val="1"/>
      </w:pPr>
      <w:r>
        <w:t>CAD_LAYER</w:t>
      </w:r>
    </w:p>
    <w:p>
      <w:pPr>
        <w:keepNext/>
        <w:spacing w:after="40"/>
        <w:widowControl w:val="1"/>
      </w:pPr>
      <w:r>
        <w:rPr>
          <w:b/>
          <w:color w:val="1F4E79"/>
        </w:rPr>
        <w:t xml:space="preserve">Purpose. </w:t>
      </w:r>
      <w:r>
        <w:t>Changes a zero-based CAD layer. controlId=0 enables/disables the layer using value 0/1; controlId=1 assigns a marking preset, with an empty value meaning inherited settings.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CAD_LAYER &lt;cadCommand&gt; &lt;layerId&gt; &lt;controlId&gt; &lt;value&gt;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cadCommand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Name/title of a CAD command.</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layerId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Zero-based layer index.</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controlId</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0 changes enabled state; 1 changes marking parameters.</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Boolean/preset name</w:t>
            </w:r>
          </w:p>
        </w:tc>
        <w:tc>
          <w:tcPr>
            <w:tcW w:type="dxa" w:w="2033"/>
            <w:vAlign w:val="center"/>
            <w:tcMar>
              <w:top w:w="45" w:type="dxa"/>
              <w:start w:w="60" w:type="dxa"/>
              <w:bottom w:w="45" w:type="dxa"/>
              <w:end w:w="60" w:type="dxa"/>
            </w:tcMar>
          </w:tcPr>
          <w:p>
            <w:pPr>
              <w:keepLines/>
            </w:pPr>
            <w:r>
              <w:rPr>
                <w:sz w:val="15"/>
              </w:rPr>
              <w:t>For controlId=0 use 0 or 1. For controlId=1 use a preset name; an empty value selects inherited settings.</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active recipe must not be locked. The command must be a CAD control command.</w:t>
      </w:r>
    </w:p>
    <w:p>
      <w:pPr>
        <w:pStyle w:val="ListBullet"/>
        <w:spacing w:after="30"/>
        <w:ind w:left="317" w:hanging="173"/>
        <w:widowControl w:val="1"/>
      </w:pPr>
      <w:r>
        <w:t>Layers are collected recursively and layerId is a zero-based index.</w:t>
      </w:r>
    </w:p>
    <w:p>
      <w:pPr>
        <w:pStyle w:val="ListBullet"/>
        <w:spacing w:after="30"/>
        <w:ind w:left="317" w:hanging="173"/>
        <w:widowControl w:val="1"/>
      </w:pPr>
      <w:r>
        <w:t>When controlId=1, preset matching is validated against the layer marking-parameter list.</w:t>
      </w:r>
    </w:p>
    <w:p>
      <w:pPr>
        <w:pStyle w:val="ListBullet"/>
        <w:spacing w:after="30"/>
        <w:ind w:left="317" w:hanging="173"/>
        <w:widowControl w:val="1"/>
      </w:pPr>
      <w:r>
        <w:t>Surround string/path values containing spaces with double quotes; outer quotes are removed by the command.</w:t>
      </w:r>
    </w:p>
    <w:p>
      <w:pPr>
        <w:spacing w:after="60"/>
        <w:widowControl w:val="1"/>
      </w:pPr>
      <w:r>
        <w:rPr>
          <w:b/>
          <w:color w:val="9C0006"/>
        </w:rPr>
        <w:t xml:space="preserve">Representative direct errors: </w:t>
      </w:r>
      <w:r>
        <w:t>Command is not Cad control command; Second argument has to be layer ID (0 or above); Such layer doesn't exist; Please enter 0 for enabling/disabling the layer or 1 for changing marking parameters in third argument.; Please enter 0 to disable or 1 to enable the layer.</w:t>
      </w:r>
    </w:p>
    <w:p>
      <w:pPr>
        <w:keepNext/>
        <w:widowControl w:val="1"/>
      </w:pPr>
      <w:r>
        <w:rPr>
          <w:b/>
          <w:color w:val="1F4E79"/>
        </w:rPr>
        <w:t>Examples.</w:t>
      </w:r>
    </w:p>
    <w:p>
      <w:pPr>
        <w:pStyle w:val="CommandSyntax"/>
        <w:keepLines/>
        <w:widowControl w:val="1"/>
      </w:pPr>
      <w:r>
        <w:rPr>
          <w:rFonts w:ascii="Consolas" w:hAnsi="Consolas" w:eastAsia="Consolas"/>
        </w:rPr>
        <w:t>CAD_LAYER "CAD 1" 0 0 1</w:t>
        <w:br/>
        <w:t>CAD_LAYER "CAD 1" 0 1 FineMark</w:t>
      </w:r>
    </w:p>
    <w:p>
      <w:pPr>
        <w:widowControl w:val="1"/>
      </w:pPr>
      <w:r>
        <w:br w:type="page"/>
      </w:r>
    </w:p>
    <w:p>
      <w:pPr>
        <w:pStyle w:val="Heading1"/>
        <w:pageBreakBefore w:val="0"/>
        <w:widowControl w:val="1"/>
      </w:pPr>
      <w:r>
        <w:t>6. Digital and analog I/O</w:t>
      </w:r>
    </w:p>
    <w:p>
      <w:pPr>
        <w:pStyle w:val="Heading2"/>
        <w:keepNext/>
        <w:widowControl w:val="1"/>
      </w:pPr>
      <w:r>
        <w:t>SET_OUTPUT</w:t>
      </w:r>
    </w:p>
    <w:p>
      <w:pPr>
        <w:keepNext/>
        <w:spacing w:after="40"/>
        <w:widowControl w:val="1"/>
      </w:pPr>
      <w:r>
        <w:rPr>
          <w:b/>
          <w:color w:val="1F4E79"/>
        </w:rPr>
        <w:t xml:space="preserve">Purpose. </w:t>
      </w:r>
      <w:r>
        <w:t>Sets an I/O output. Digital outputs use zero as low and non-zero as high; analog outputs receive the numeric value directly.</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SET_OUTPUT &lt;outputName&gt; &lt;value&gt;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outputName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digital or analog output name.</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value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Number</w:t>
            </w:r>
          </w:p>
        </w:tc>
        <w:tc>
          <w:tcPr>
            <w:tcW w:type="dxa" w:w="2033"/>
            <w:vAlign w:val="center"/>
            <w:tcMar>
              <w:top w:w="45" w:type="dxa"/>
              <w:start w:w="60" w:type="dxa"/>
              <w:bottom w:w="45" w:type="dxa"/>
              <w:end w:w="60" w:type="dxa"/>
            </w:tcMar>
          </w:tcPr>
          <w:p>
            <w:pPr>
              <w:keepLines/>
            </w:pPr>
            <w:r>
              <w:rPr>
                <w:sz w:val="15"/>
              </w:rPr>
              <w:t>Digital: zero=false, non-zero=true. Analog: numeric output value.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The named tool must be configured as an output, and the value must be numeric.</w:t>
      </w:r>
    </w:p>
    <w:p>
      <w:pPr>
        <w:pStyle w:val="ListBullet"/>
        <w:spacing w:after="30"/>
        <w:ind w:left="317" w:hanging="173"/>
        <w:widowControl w:val="1"/>
      </w:pPr>
      <w:r>
        <w:t>A digital output treats any non-zero value as active; an analog output receives the numeric value.</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Unable to convert value to number.</w:t>
      </w:r>
    </w:p>
    <w:p>
      <w:pPr>
        <w:pStyle w:val="ListBullet"/>
      </w:pPr>
      <w:r>
        <w:t>I/O tool names are case-sensitive.</w:t>
      </w:r>
    </w:p>
    <w:p>
      <w:pPr>
        <w:pStyle w:val="ListBullet"/>
      </w:pPr>
      <w:r>
        <w:t>For voltage-based analog outputs, the numeric value represents volts. Digital outputs use 0 for inactive and a non-zero value for active.</w:t>
      </w:r>
    </w:p>
    <w:p>
      <w:pPr>
        <w:keepNext/>
        <w:widowControl w:val="1"/>
      </w:pPr>
      <w:r>
        <w:rPr>
          <w:b/>
          <w:color w:val="1F4E79"/>
        </w:rPr>
        <w:t>Example.</w:t>
      </w:r>
    </w:p>
    <w:p>
      <w:pPr>
        <w:pStyle w:val="CommandSyntax"/>
        <w:keepLines/>
        <w:widowControl w:val="1"/>
      </w:pPr>
      <w:r>
        <w:rPr>
          <w:rFonts w:ascii="Consolas" w:hAnsi="Consolas" w:eastAsia="Consolas"/>
        </w:rPr>
        <w:t>SET_OUTPUT VacuumValve 1</w:t>
      </w:r>
    </w:p>
    <w:p>
      <w:pPr>
        <w:pStyle w:val="Heading2"/>
        <w:keepNext/>
        <w:widowControl w:val="1"/>
      </w:pPr>
      <w:r>
        <w:t>GET_INPUT</w:t>
      </w:r>
    </w:p>
    <w:p>
      <w:pPr>
        <w:keepNext/>
        <w:spacing w:after="40"/>
        <w:widowControl w:val="1"/>
      </w:pPr>
      <w:r>
        <w:rPr>
          <w:b/>
          <w:color w:val="1F4E79"/>
        </w:rPr>
        <w:t xml:space="preserve">Purpose. </w:t>
      </w:r>
      <w:r>
        <w:t>Reads an I/O input. Digital inputs return 0 or 1; analog inputs return a numeric value.</w:t>
      </w:r>
    </w:p>
    <w:p>
      <w:pPr>
        <w:keepNext/>
        <w:spacing w:after="60"/>
        <w:widowControl w:val="1"/>
      </w:pPr>
      <w:r>
        <w:rPr>
          <w:b/>
          <w:color w:val="1F4E79"/>
        </w:rPr>
        <w:t xml:space="preserve">Success response: </w:t>
      </w:r>
      <w:r>
        <w:t>Returns 0/1 for digital inputs or a numeric value for analog inputs.</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GET_INPUT &lt;inputName&gt;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inputName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digital or analog input name.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The named tool must be a supported digital or analog input.</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pStyle w:val="ListBullet"/>
      </w:pPr>
      <w:r>
        <w:t>I/O tool names are case-sensitive.</w:t>
      </w:r>
    </w:p>
    <w:p>
      <w:pPr>
        <w:pStyle w:val="ListBullet"/>
      </w:pPr>
      <w:r>
        <w:t>Digital values are returned as 0 or 1. Analog values use the engineering value configured for the tool; voltage-based tools are reported in volts.</w:t>
      </w:r>
    </w:p>
    <w:p>
      <w:pPr>
        <w:keepNext/>
        <w:widowControl w:val="1"/>
      </w:pPr>
      <w:r>
        <w:rPr>
          <w:b/>
          <w:color w:val="1F4E79"/>
        </w:rPr>
        <w:t>Example.</w:t>
      </w:r>
    </w:p>
    <w:p>
      <w:pPr>
        <w:pStyle w:val="CommandSyntax"/>
        <w:keepLines/>
        <w:widowControl w:val="1"/>
      </w:pPr>
      <w:r>
        <w:rPr>
          <w:rFonts w:ascii="Consolas" w:hAnsi="Consolas" w:eastAsia="Consolas"/>
        </w:rPr>
        <w:t>GET_INPUT DoorClosed</w:t>
      </w:r>
    </w:p>
    <w:p>
      <w:pPr>
        <w:pStyle w:val="Heading2"/>
        <w:keepNext/>
        <w:widowControl w:val="1"/>
      </w:pPr>
      <w:r>
        <w:t>GET_OUTPUT</w:t>
      </w:r>
    </w:p>
    <w:p>
      <w:pPr>
        <w:keepNext/>
        <w:spacing w:after="40"/>
        <w:widowControl w:val="1"/>
      </w:pPr>
      <w:r>
        <w:rPr>
          <w:b/>
          <w:color w:val="1F4E79"/>
        </w:rPr>
        <w:t xml:space="preserve">Purpose. </w:t>
      </w:r>
      <w:r>
        <w:t>Reads the current I/O output value. Digital outputs return 0 or 1; analog outputs return a numeric value.</w:t>
      </w:r>
    </w:p>
    <w:p>
      <w:pPr>
        <w:keepNext/>
        <w:spacing w:after="60"/>
        <w:widowControl w:val="1"/>
      </w:pPr>
      <w:r>
        <w:rPr>
          <w:b/>
          <w:color w:val="1F4E79"/>
        </w:rPr>
        <w:t xml:space="preserve">Success response: </w:t>
      </w:r>
      <w:r>
        <w:t>Returns 0/1 for digital outputs or a numeric value for analog outputs.</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GET_OUTPUT &lt;outputName&gt;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outputName</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String</w:t>
            </w:r>
          </w:p>
        </w:tc>
        <w:tc>
          <w:tcPr>
            <w:tcW w:type="dxa" w:w="2033"/>
            <w:vAlign w:val="center"/>
            <w:tcMar>
              <w:top w:w="45" w:type="dxa"/>
              <w:start w:w="60" w:type="dxa"/>
              <w:bottom w:w="45" w:type="dxa"/>
              <w:end w:w="60" w:type="dxa"/>
            </w:tcMar>
          </w:tcPr>
          <w:p>
            <w:pPr>
              <w:keepLines/>
            </w:pPr>
            <w:r>
              <w:rPr>
                <w:sz w:val="15"/>
              </w:rPr>
              <w:t>Configured digital or analog output name.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The named tool must be a supported digital or analog output.</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pStyle w:val="ListBullet"/>
      </w:pPr>
      <w:r>
        <w:t>I/O tool names are case-sensitive.</w:t>
      </w:r>
    </w:p>
    <w:p>
      <w:pPr>
        <w:pStyle w:val="ListBullet"/>
      </w:pPr>
      <w:r>
        <w:t>Digital values are returned as 0 or 1. Analog values use the engineering value configured for the tool; voltage-based tools are reported in volts.</w:t>
      </w:r>
    </w:p>
    <w:p>
      <w:pPr>
        <w:keepNext/>
        <w:widowControl w:val="1"/>
      </w:pPr>
      <w:r>
        <w:rPr>
          <w:b/>
          <w:color w:val="1F4E79"/>
        </w:rPr>
        <w:t>Example.</w:t>
      </w:r>
    </w:p>
    <w:p>
      <w:pPr>
        <w:pStyle w:val="CommandSyntax"/>
        <w:keepLines/>
        <w:widowControl w:val="1"/>
      </w:pPr>
      <w:r>
        <w:rPr>
          <w:rFonts w:ascii="Consolas" w:hAnsi="Consolas" w:eastAsia="Consolas"/>
        </w:rPr>
        <w:t>GET_OUTPUT VacuumValve</w:t>
      </w:r>
    </w:p>
    <w:p>
      <w:pPr>
        <w:widowControl w:val="1"/>
      </w:pPr>
      <w:r>
        <w:br w:type="page"/>
      </w:r>
    </w:p>
    <w:p>
      <w:pPr>
        <w:pStyle w:val="Heading1"/>
        <w:pageBreakBefore w:val="0"/>
        <w:widowControl w:val="1"/>
      </w:pPr>
      <w:r>
        <w:t>7. Errors and execution-state queries</w:t>
      </w:r>
    </w:p>
    <w:p>
      <w:pPr>
        <w:pStyle w:val="Heading2"/>
        <w:keepNext/>
        <w:widowControl w:val="1"/>
      </w:pPr>
      <w:r>
        <w:t>ACKNOWLEDGE</w:t>
      </w:r>
    </w:p>
    <w:p>
      <w:r>
        <w:rPr>
          <w:b/>
          <w:color w:val="1F4E79"/>
        </w:rPr>
        <w:t xml:space="preserve">Purpose. </w:t>
      </w:r>
      <w:r>
        <w:t>Acknowledges the current fault condition: clears the last error, restores the normal connected or disconnected state, and performs the configured axis recovery actions.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ACKNOWLEDGE</w:t>
      </w:r>
    </w:p>
    <w:p>
      <w:pPr>
        <w:keepNext/>
        <w:widowControl w:val="1"/>
      </w:pPr>
      <w:r>
        <w:rPr>
          <w:b/>
          <w:color w:val="1F4E79"/>
        </w:rPr>
        <w:t>Behavior and validation</w:t>
      </w:r>
    </w:p>
    <w:p>
      <w:pPr>
        <w:pStyle w:val="ListBullet"/>
        <w:spacing w:after="30"/>
        <w:ind w:left="317" w:hanging="173"/>
        <w:widowControl w:val="1"/>
      </w:pPr>
      <w:r>
        <w:t>Clears the last error and restores the connected/disconnected state.</w:t>
      </w:r>
    </w:p>
    <w:p>
      <w:pPr>
        <w:pStyle w:val="ListBullet"/>
      </w:pPr>
      <w:r>
        <w:t>When connected, it may clear supported axis errors, enable axes according to the connection settings, and home axes when required.</w:t>
      </w:r>
    </w:p>
    <w:p>
      <w:pPr>
        <w:keepNext/>
        <w:widowControl w:val="1"/>
      </w:pPr>
      <w:r>
        <w:rPr>
          <w:b/>
          <w:color w:val="1F4E79"/>
        </w:rPr>
        <w:t>Example.</w:t>
      </w:r>
    </w:p>
    <w:p>
      <w:pPr>
        <w:pStyle w:val="CommandSyntax"/>
        <w:keepLines/>
        <w:widowControl w:val="1"/>
      </w:pPr>
      <w:r>
        <w:rPr>
          <w:rFonts w:ascii="Consolas" w:hAnsi="Consolas" w:eastAsia="Consolas"/>
        </w:rPr>
        <w:t>ACKNOWLEDGE</w:t>
      </w:r>
    </w:p>
    <w:p>
      <w:pPr>
        <w:pStyle w:val="Heading2"/>
        <w:keepNext/>
        <w:widowControl w:val="1"/>
      </w:pPr>
      <w:r>
        <w:t>GET_ERROR</w:t>
      </w:r>
    </w:p>
    <w:p>
      <w:pPr>
        <w:keepNext/>
        <w:spacing w:after="40"/>
        <w:widowControl w:val="1"/>
      </w:pPr>
      <w:r>
        <w:rPr>
          <w:b/>
          <w:color w:val="1F4E79"/>
        </w:rPr>
        <w:t xml:space="preserve">Purpose. </w:t>
      </w:r>
      <w:r>
        <w:t>Returns the application's last global error message.</w:t>
      </w:r>
    </w:p>
    <w:p>
      <w:pPr>
        <w:keepNext/>
        <w:spacing w:after="60"/>
        <w:widowControl w:val="1"/>
      </w:pPr>
      <w:r>
        <w:rPr>
          <w:b/>
          <w:color w:val="1F4E79"/>
        </w:rPr>
        <w:t xml:space="preserve">Success response: </w:t>
      </w:r>
      <w:r>
        <w:t>Returns the current global error text.</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GET_ERROR</w:t>
      </w:r>
    </w:p>
    <w:p>
      <w:pPr>
        <w:keepNext/>
        <w:widowControl w:val="1"/>
      </w:pPr>
      <w:r>
        <w:rPr>
          <w:b/>
          <w:color w:val="1F4E79"/>
        </w:rPr>
        <w:t>Behavior and validation</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w:t>
      </w:r>
    </w:p>
    <w:p>
      <w:pPr>
        <w:pStyle w:val="CommandSyntax"/>
        <w:keepLines/>
        <w:widowControl w:val="1"/>
      </w:pPr>
      <w:r>
        <w:rPr>
          <w:rFonts w:ascii="Consolas" w:hAnsi="Consolas" w:eastAsia="Consolas"/>
        </w:rPr>
        <w:t>GET_ERROR</w:t>
      </w:r>
    </w:p>
    <w:p>
      <w:pPr>
        <w:pStyle w:val="Heading2"/>
        <w:keepNext/>
        <w:widowControl w:val="1"/>
      </w:pPr>
      <w:r>
        <w:t>GET_RECIPE_ERROR</w:t>
      </w:r>
    </w:p>
    <w:p>
      <w:pPr>
        <w:keepNext/>
        <w:spacing w:after="40"/>
        <w:widowControl w:val="1"/>
      </w:pPr>
      <w:r>
        <w:rPr>
          <w:b/>
          <w:color w:val="1F4E79"/>
        </w:rPr>
        <w:t xml:space="preserve">Purpose. </w:t>
      </w:r>
      <w:r>
        <w:t>Returns the active recipe's most recent error, or No error when none is recorded.</w:t>
      </w:r>
    </w:p>
    <w:p>
      <w:pPr>
        <w:keepNext/>
        <w:spacing w:after="60"/>
        <w:widowControl w:val="1"/>
      </w:pPr>
      <w:r>
        <w:rPr>
          <w:b/>
          <w:color w:val="1F4E79"/>
        </w:rPr>
        <w:t xml:space="preserve">Success response: </w:t>
      </w:r>
      <w:r>
        <w:t>Returns the active recipe error text, or No error.</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GET_RECIPE_ERROR</w:t>
      </w:r>
    </w:p>
    <w:p>
      <w:pPr>
        <w:keepNext/>
        <w:widowControl w:val="1"/>
      </w:pPr>
      <w:r>
        <w:rPr>
          <w:b/>
          <w:color w:val="1F4E79"/>
        </w:rPr>
        <w:t>Example.</w:t>
      </w:r>
    </w:p>
    <w:p>
      <w:pPr>
        <w:pStyle w:val="CommandSyntax"/>
        <w:keepLines/>
        <w:widowControl w:val="1"/>
      </w:pPr>
      <w:r>
        <w:rPr>
          <w:rFonts w:ascii="Consolas" w:hAnsi="Consolas" w:eastAsia="Consolas"/>
        </w:rPr>
        <w:t>GET_RECIPE_ERROR</w:t>
      </w:r>
    </w:p>
    <w:p>
      <w:pPr>
        <w:pStyle w:val="Heading2"/>
        <w:keepNext/>
        <w:widowControl w:val="1"/>
      </w:pPr>
      <w:r>
        <w:t>CLEAR_ERROR</w:t>
      </w:r>
    </w:p>
    <w:p>
      <w:pPr>
        <w:keepNext/>
        <w:spacing w:after="40"/>
        <w:widowControl w:val="1"/>
      </w:pPr>
      <w:r>
        <w:rPr>
          <w:b/>
          <w:color w:val="1F4E79"/>
        </w:rPr>
        <w:t xml:space="preserve">Purpose. </w:t>
      </w:r>
      <w:r>
        <w:t>Clears the global error text and resets warning/error state in the status bar.</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CLEAR_ERROR</w:t>
      </w:r>
    </w:p>
    <w:p>
      <w:pPr>
        <w:keepNext/>
        <w:widowControl w:val="1"/>
      </w:pPr>
      <w:r>
        <w:rPr>
          <w:b/>
          <w:color w:val="1F4E79"/>
        </w:rPr>
        <w:t>Example.</w:t>
      </w:r>
    </w:p>
    <w:p>
      <w:pPr>
        <w:pStyle w:val="CommandSyntax"/>
        <w:keepLines/>
        <w:widowControl w:val="1"/>
      </w:pPr>
      <w:r>
        <w:rPr>
          <w:rFonts w:ascii="Consolas" w:hAnsi="Consolas" w:eastAsia="Consolas"/>
        </w:rPr>
        <w:t>CLEAR_ERROR</w:t>
      </w:r>
    </w:p>
    <w:p>
      <w:pPr>
        <w:pStyle w:val="Heading2"/>
        <w:keepNext/>
        <w:widowControl w:val="1"/>
      </w:pPr>
      <w:r>
        <w:t>IS_IN_ERROR</w:t>
      </w:r>
    </w:p>
    <w:p>
      <w:pPr>
        <w:keepNext/>
        <w:spacing w:after="40"/>
        <w:widowControl w:val="1"/>
      </w:pPr>
      <w:r>
        <w:rPr>
          <w:b/>
          <w:color w:val="1F4E79"/>
        </w:rPr>
        <w:t xml:space="preserve">Purpose. </w:t>
      </w:r>
      <w:r>
        <w:t>Returns IS_IN_ERROR 1 for compile errors, run errors, or connection errors; otherwise returns 0.</w:t>
      </w:r>
    </w:p>
    <w:p>
      <w:pPr>
        <w:keepNext/>
        <w:spacing w:after="60"/>
        <w:widowControl w:val="1"/>
      </w:pPr>
      <w:r>
        <w:rPr>
          <w:b/>
          <w:color w:val="1F4E79"/>
        </w:rPr>
        <w:t xml:space="preserve">Success response: </w:t>
      </w:r>
      <w:r>
        <w:t>Returns IS_IN_ERROR 1 or IS_IN_ERROR 0.</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IS_IN_ERROR</w:t>
      </w:r>
    </w:p>
    <w:p>
      <w:pPr>
        <w:keepNext/>
        <w:widowControl w:val="1"/>
      </w:pPr>
      <w:r>
        <w:rPr>
          <w:b/>
          <w:color w:val="1F4E79"/>
        </w:rPr>
        <w:t>Example.</w:t>
      </w:r>
    </w:p>
    <w:p>
      <w:pPr>
        <w:pStyle w:val="CommandSyntax"/>
        <w:keepLines/>
        <w:widowControl w:val="1"/>
      </w:pPr>
      <w:r>
        <w:rPr>
          <w:rFonts w:ascii="Consolas" w:hAnsi="Consolas" w:eastAsia="Consolas"/>
        </w:rPr>
        <w:t>IS_IN_ERROR</w:t>
      </w:r>
    </w:p>
    <w:p>
      <w:pPr>
        <w:pStyle w:val="Heading2"/>
        <w:keepNext/>
        <w:widowControl w:val="1"/>
      </w:pPr>
      <w:r>
        <w:t>IS_IN_PROGRESS</w:t>
      </w:r>
    </w:p>
    <w:p>
      <w:pPr>
        <w:keepNext/>
        <w:spacing w:after="40"/>
        <w:widowControl w:val="1"/>
      </w:pPr>
      <w:r>
        <w:rPr>
          <w:b/>
          <w:color w:val="1F4E79"/>
        </w:rPr>
        <w:t xml:space="preserve">Purpose. </w:t>
      </w:r>
      <w:r>
        <w:t>Returns IS_IN_PROGRESS 1 while the application is compiling, running/waiting, pausing, or paused; otherwise returns 0.</w:t>
      </w:r>
    </w:p>
    <w:p>
      <w:pPr>
        <w:keepNext/>
        <w:spacing w:after="60"/>
        <w:widowControl w:val="1"/>
      </w:pPr>
      <w:r>
        <w:rPr>
          <w:b/>
          <w:color w:val="1F4E79"/>
        </w:rPr>
        <w:t xml:space="preserve">Success response: </w:t>
      </w:r>
      <w:r>
        <w:t>Returns IS_IN_PROGRESS 1 or IS_IN_PROGRESS 0.</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IS_IN_PROGRESS</w:t>
      </w:r>
    </w:p>
    <w:p>
      <w:pPr>
        <w:keepNext/>
        <w:widowControl w:val="1"/>
      </w:pPr>
      <w:r>
        <w:rPr>
          <w:b/>
          <w:color w:val="1F4E79"/>
        </w:rPr>
        <w:t>Example.</w:t>
      </w:r>
    </w:p>
    <w:p>
      <w:pPr>
        <w:pStyle w:val="CommandSyntax"/>
        <w:keepLines/>
        <w:widowControl w:val="1"/>
      </w:pPr>
      <w:r>
        <w:rPr>
          <w:rFonts w:ascii="Consolas" w:hAnsi="Consolas" w:eastAsia="Consolas"/>
        </w:rPr>
        <w:t>IS_IN_PROGRESS</w:t>
      </w:r>
    </w:p>
    <w:p>
      <w:pPr>
        <w:pStyle w:val="Heading2"/>
        <w:keepNext/>
        <w:widowControl w:val="1"/>
      </w:pPr>
      <w:r>
        <w:t>IS_RUNNING</w:t>
      </w:r>
    </w:p>
    <w:p>
      <w:pPr>
        <w:keepNext/>
        <w:spacing w:after="40"/>
        <w:widowControl w:val="1"/>
      </w:pPr>
      <w:r>
        <w:rPr>
          <w:b/>
          <w:color w:val="1F4E79"/>
        </w:rPr>
        <w:t xml:space="preserve">Purpose. </w:t>
      </w:r>
      <w:r>
        <w:t>Returns IS_RUNNING 1 while the active recipe reports that it is running; otherwise returns 0.</w:t>
      </w:r>
    </w:p>
    <w:p>
      <w:pPr>
        <w:keepNext/>
        <w:spacing w:after="60"/>
        <w:widowControl w:val="1"/>
      </w:pPr>
      <w:r>
        <w:rPr>
          <w:b/>
          <w:color w:val="1F4E79"/>
        </w:rPr>
        <w:t xml:space="preserve">Success response: </w:t>
      </w:r>
      <w:r>
        <w:t>Returns IS_RUNNING 1 or IS_RUNNING 0.</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IS_RUNNING</w:t>
      </w:r>
    </w:p>
    <w:p>
      <w:pPr>
        <w:keepNext/>
        <w:widowControl w:val="1"/>
      </w:pPr>
      <w:r>
        <w:rPr>
          <w:b/>
          <w:color w:val="1F4E79"/>
        </w:rPr>
        <w:t>Example.</w:t>
      </w:r>
    </w:p>
    <w:p>
      <w:pPr>
        <w:pStyle w:val="CommandSyntax"/>
        <w:keepLines/>
        <w:widowControl w:val="1"/>
      </w:pPr>
      <w:r>
        <w:rPr>
          <w:rFonts w:ascii="Consolas" w:hAnsi="Consolas" w:eastAsia="Consolas"/>
        </w:rPr>
        <w:t>IS_RUNNING</w:t>
      </w:r>
    </w:p>
    <w:p>
      <w:pPr>
        <w:pStyle w:val="Heading2"/>
        <w:keepNext/>
        <w:widowControl w:val="1"/>
      </w:pPr>
      <w:r>
        <w:t>IS_PAUSED</w:t>
      </w:r>
    </w:p>
    <w:p>
      <w:pPr>
        <w:keepNext/>
        <w:spacing w:after="40"/>
        <w:widowControl w:val="1"/>
      </w:pPr>
      <w:r>
        <w:rPr>
          <w:b/>
          <w:color w:val="1F4E79"/>
        </w:rPr>
        <w:t xml:space="preserve">Purpose. </w:t>
      </w:r>
      <w:r>
        <w:t>Returns IS_PAUSED 1 while the application is paused; otherwise returns 0.</w:t>
      </w:r>
    </w:p>
    <w:p>
      <w:pPr>
        <w:keepNext/>
        <w:spacing w:after="60"/>
        <w:widowControl w:val="1"/>
      </w:pPr>
      <w:r>
        <w:rPr>
          <w:b/>
          <w:color w:val="1F4E79"/>
        </w:rPr>
        <w:t xml:space="preserve">Success response: </w:t>
      </w:r>
      <w:r>
        <w:t>Returns IS_PAUSED 1 or IS_PAUSED 0.</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IS_PAUSED</w:t>
      </w:r>
    </w:p>
    <w:p>
      <w:pPr>
        <w:keepNext/>
        <w:widowControl w:val="1"/>
      </w:pPr>
      <w:r>
        <w:rPr>
          <w:b/>
          <w:color w:val="1F4E79"/>
        </w:rPr>
        <w:t>Example.</w:t>
      </w:r>
    </w:p>
    <w:p>
      <w:pPr>
        <w:pStyle w:val="CommandSyntax"/>
        <w:keepLines/>
        <w:widowControl w:val="1"/>
      </w:pPr>
      <w:r>
        <w:rPr>
          <w:rFonts w:ascii="Consolas" w:hAnsi="Consolas" w:eastAsia="Consolas"/>
        </w:rPr>
        <w:t>IS_PAUSED</w:t>
      </w:r>
    </w:p>
    <w:p>
      <w:pPr>
        <w:widowControl w:val="1"/>
      </w:pPr>
      <w:r>
        <w:br w:type="page"/>
      </w:r>
    </w:p>
    <w:p>
      <w:pPr>
        <w:pStyle w:val="Heading1"/>
        <w:pageBreakBefore w:val="0"/>
        <w:widowControl w:val="1"/>
      </w:pPr>
      <w:r>
        <w:t>8. Files, settings, and calibration</w:t>
      </w:r>
    </w:p>
    <w:p>
      <w:pPr>
        <w:pStyle w:val="Heading2"/>
        <w:keepNext/>
        <w:widowControl w:val="1"/>
      </w:pPr>
      <w:r>
        <w:t>FILE_UPLOAD</w:t>
      </w:r>
    </w:p>
    <w:p>
      <w:pPr>
        <w:keepNext/>
        <w:spacing w:after="40"/>
        <w:widowControl w:val="1"/>
      </w:pPr>
      <w:r>
        <w:rPr>
          <w:b/>
          <w:color w:val="1F4E79"/>
        </w:rPr>
        <w:t xml:space="preserve">Purpose. </w:t>
      </w:r>
      <w:r>
        <w:t>Prepares a raw file upload. Relative paths are resolved by the application, missing folders are created, and the following bytes are written until byteLength is reached. Use F, f, 0, or - to reject overwriting. Upload inactivity times out after 10 seconds.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FILE_UPLOAD &lt;path&gt; &lt;byteLength&gt; [noOverwriteFlag]</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Destination file name/path. Double-quote paths containing spaces.</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byteLength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Unsigned integer</w:t>
            </w:r>
          </w:p>
        </w:tc>
        <w:tc>
          <w:tcPr>
            <w:tcW w:type="dxa" w:w="2033"/>
            <w:vAlign w:val="center"/>
            <w:tcMar>
              <w:top w:w="45" w:type="dxa"/>
              <w:start w:w="60" w:type="dxa"/>
              <w:bottom w:w="45" w:type="dxa"/>
              <w:end w:w="60" w:type="dxa"/>
            </w:tcMar>
          </w:tcPr>
          <w:p>
            <w:pPr>
              <w:keepLines/>
            </w:pPr>
            <w:r>
              <w:rPr>
                <w:sz w:val="15"/>
              </w:rPr>
              <w:t>Exact number of raw bytes that will follow the command. Must be greater than zero.</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noOverwriteFlag</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Flag</w:t>
            </w:r>
          </w:p>
        </w:tc>
        <w:tc>
          <w:tcPr>
            <w:tcW w:type="dxa" w:w="2033"/>
            <w:vAlign w:val="center"/>
            <w:tcMar>
              <w:top w:w="45" w:type="dxa"/>
              <w:start w:w="60" w:type="dxa"/>
              <w:bottom w:w="45" w:type="dxa"/>
              <w:end w:w="60" w:type="dxa"/>
            </w:tcMar>
          </w:tcPr>
          <w:p>
            <w:pPr>
              <w:keepLines/>
            </w:pPr>
            <w:r>
              <w:rPr>
                <w:sz w:val="15"/>
              </w:rPr>
              <w:t>F, f, 0, or - prevents overwriting an existing file. Any other value permits overwrite.</w:t>
            </w:r>
          </w:p>
        </w:tc>
        <w:tc>
          <w:tcPr>
            <w:tcW w:type="dxa" w:w="2033"/>
            <w:vAlign w:val="center"/>
            <w:tcMar>
              <w:top w:w="45" w:type="dxa"/>
              <w:start w:w="60" w:type="dxa"/>
              <w:bottom w:w="45" w:type="dxa"/>
              <w:end w:w="60" w:type="dxa"/>
            </w:tcMar>
          </w:tcPr>
          <w:p>
            <w:pPr>
              <w:keepLines/>
            </w:pPr>
            <w:r>
              <w:rPr>
                <w:sz w:val="15"/>
              </w:rPr>
              <w:t>Overwrite allowed</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command first validates and opens the destination, then switches the client into raw upload mode. Subsequent socket bytes are written until byteLength reaches zero.</w:t>
      </w:r>
    </w:p>
    <w:p>
      <w:pPr>
        <w:pStyle w:val="ListBullet"/>
        <w:spacing w:after="30"/>
        <w:ind w:left="317" w:hanging="173"/>
        <w:widowControl w:val="1"/>
      </w:pPr>
      <w:r>
        <w:t>Relative paths are converted to full paths. Missing destination folders are created.</w:t>
      </w:r>
    </w:p>
    <w:p>
      <w:pPr>
        <w:pStyle w:val="ListBullet"/>
        <w:spacing w:after="30"/>
        <w:ind w:left="317" w:hanging="173"/>
        <w:widowControl w:val="1"/>
      </w:pPr>
      <w:r>
        <w:t>Each received chunk refreshes a 10-second inactivity timer. Timeout closes and deletes the incomplete file and reports upload cancellation.</w:t>
      </w:r>
    </w:p>
    <w:p>
      <w:pPr>
        <w:pStyle w:val="ListBullet"/>
        <w:spacing w:after="30"/>
        <w:ind w:left="317" w:hanging="173"/>
        <w:widowControl w:val="1"/>
      </w:pPr>
      <w:r>
        <w:t>If the operation fails, the command returns the relevant application or device error message.</w:t>
      </w:r>
    </w:p>
    <w:p>
      <w:pPr>
        <w:spacing w:after="60"/>
        <w:widowControl w:val="1"/>
      </w:pPr>
      <w:r>
        <w:t>Representative direct errors: invalid file name or path; invalid or zero file length; an existing file cannot be overwritten; upload is unavailable for the current connection; destination folder creation failed.</w:t>
      </w:r>
    </w:p>
    <w:p>
      <w:r>
        <w:rPr>
          <w:b/>
          <w:color w:val="1F4E79"/>
        </w:rPr>
        <w:t xml:space="preserve">Transfer sequence. </w:t>
      </w:r>
      <w:r>
        <w:t>Send FILE_UPLOAD with the destination path and exact byte count. After the OK response, send exactly that many raw file bytes. When all bytes are received, the server confirms successful storage. Do not send another text command until the upload completes or fails.</w:t>
      </w:r>
    </w:p>
    <w:p>
      <w:pPr>
        <w:pStyle w:val="ListBullet"/>
      </w:pPr>
      <w:r>
        <w:t>If no file data is received for 10 seconds, the incomplete upload is canceled and the partial file is removed.</w:t>
      </w:r>
    </w:p>
    <w:p>
      <w:pPr>
        <w:pStyle w:val="ListBullet"/>
      </w:pPr>
      <w:r>
        <w:t>To prevent replacement of an existing file, use F, f, 0, or - as the optional third argument.</w:t>
      </w:r>
    </w:p>
    <w:p>
      <w:pPr>
        <w:keepNext/>
        <w:widowControl w:val="1"/>
      </w:pPr>
      <w:r>
        <w:rPr>
          <w:b/>
          <w:color w:val="1F4E79"/>
        </w:rPr>
        <w:t>Examples.</w:t>
      </w:r>
    </w:p>
    <w:p>
      <w:pPr>
        <w:pStyle w:val="CommandSyntax"/>
        <w:keepLines/>
        <w:widowControl w:val="1"/>
      </w:pPr>
      <w:r>
        <w:rPr>
          <w:rFonts w:ascii="Consolas" w:hAnsi="Consolas" w:eastAsia="Consolas"/>
        </w:rPr>
        <w:t>FILE_UPLOAD "C:\Uploads\job.rcp" 4096</w:t>
        <w:br/>
        <w:t>FILE_UPLOAD "C:\Uploads\job.rcp" 4096 F</w:t>
      </w:r>
    </w:p>
    <w:p>
      <w:pPr>
        <w:pStyle w:val="Heading2"/>
        <w:keepNext/>
        <w:widowControl w:val="1"/>
      </w:pPr>
      <w:r>
        <w:t>LOAD_SETTINGS</w:t>
      </w:r>
    </w:p>
    <w:p>
      <w:pPr>
        <w:keepNext/>
        <w:spacing w:after="40"/>
        <w:widowControl w:val="1"/>
      </w:pPr>
      <w:r>
        <w:rPr>
          <w:b/>
          <w:color w:val="1F4E79"/>
        </w:rPr>
        <w:t xml:space="preserve">Purpose. </w:t>
      </w:r>
      <w:r>
        <w:t>Loads the specified settings file, makes it the current settings file, and applies the settings.</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LOAD_SETTINGS &lt;settingsPath&gt;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settingsPath</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Existing settings file path.</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The path must exist. The file is loaded, selected as the current settings file, and applied by the application.</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spacing w:after="60"/>
        <w:widowControl w:val="1"/>
      </w:pPr>
      <w:r>
        <w:t>Representative direct errors: The provided settings path does not exist.</w:t>
      </w:r>
    </w:p>
    <w:p>
      <w:pPr>
        <w:keepNext/>
        <w:widowControl w:val="1"/>
      </w:pPr>
      <w:r>
        <w:rPr>
          <w:b/>
          <w:color w:val="1F4E79"/>
        </w:rPr>
        <w:t>Example.</w:t>
      </w:r>
    </w:p>
    <w:p>
      <w:pPr>
        <w:pStyle w:val="CommandSyntax"/>
        <w:keepLines/>
        <w:widowControl w:val="1"/>
      </w:pPr>
      <w:r>
        <w:rPr>
          <w:rFonts w:ascii="Consolas" w:hAnsi="Consolas" w:eastAsia="Consolas"/>
        </w:rPr>
        <w:t>LOAD_SETTINGS "C:\Settings\Settings.xml"</w:t>
      </w:r>
    </w:p>
    <w:p>
      <w:pPr>
        <w:pStyle w:val="Heading2"/>
        <w:keepNext/>
        <w:widowControl w:val="1"/>
      </w:pPr>
      <w:r>
        <w:t>SAVE_SETTINGS</w:t>
      </w:r>
    </w:p>
    <w:p>
      <w:pPr>
        <w:keepNext/>
        <w:spacing w:after="40"/>
        <w:widowControl w:val="1"/>
      </w:pPr>
      <w:r>
        <w:t>Purpose. Saves settings to the provided path, or to the current settings file when the path is omitted.</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SAVE_SETTINGS [targetPath]</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targetPath</w:t>
            </w:r>
          </w:p>
        </w:tc>
        <w:tc>
          <w:tcPr>
            <w:tcW w:type="dxa" w:w="2033"/>
            <w:vAlign w:val="center"/>
            <w:tcMar>
              <w:top w:w="45" w:type="dxa"/>
              <w:start w:w="60" w:type="dxa"/>
              <w:bottom w:w="45" w:type="dxa"/>
              <w:end w:w="60" w:type="dxa"/>
            </w:tcMar>
          </w:tcPr>
          <w:p>
            <w:pPr>
              <w:keepLines/>
            </w:pPr>
            <w:r>
              <w:rPr>
                <w:sz w:val="15"/>
              </w:rPr>
              <w:t>No</w:t>
            </w:r>
          </w:p>
        </w:tc>
        <w:tc>
          <w:tcPr>
            <w:tcW w:type="dxa" w:w="2033"/>
            <w:vAlign w:val="center"/>
            <w:tcMar>
              <w:top w:w="45" w:type="dxa"/>
              <w:start w:w="60" w:type="dxa"/>
              <w:bottom w:w="45" w:type="dxa"/>
              <w:end w:w="60" w:type="dxa"/>
            </w:tcMar>
          </w:tcPr>
          <w:p>
            <w:pPr>
              <w:keepLines/>
            </w:pPr>
            <w:r>
              <w:rPr>
                <w:sz w:val="15"/>
              </w:rPr>
              <w:t>Path</w:t>
            </w:r>
          </w:p>
        </w:tc>
        <w:tc>
          <w:tcPr>
            <w:tcW w:type="dxa" w:w="2033"/>
            <w:vAlign w:val="center"/>
            <w:tcMar>
              <w:top w:w="45" w:type="dxa"/>
              <w:start w:w="60" w:type="dxa"/>
              <w:bottom w:w="45" w:type="dxa"/>
              <w:end w:w="60" w:type="dxa"/>
            </w:tcMar>
          </w:tcPr>
          <w:p>
            <w:pPr>
              <w:keepLines/>
            </w:pPr>
            <w:r>
              <w:rPr>
                <w:sz w:val="15"/>
              </w:rPr>
              <w:t>Destination path. When omitted, saves to the current settings file.</w:t>
            </w:r>
          </w:p>
        </w:tc>
        <w:tc>
          <w:tcPr>
            <w:tcW w:type="dxa" w:w="2033"/>
            <w:vAlign w:val="center"/>
            <w:tcMar>
              <w:top w:w="45" w:type="dxa"/>
              <w:start w:w="60" w:type="dxa"/>
              <w:bottom w:w="45" w:type="dxa"/>
              <w:end w:w="60" w:type="dxa"/>
            </w:tcMar>
          </w:tcPr>
          <w:p>
            <w:pPr>
              <w:keepLines/>
            </w:pPr>
            <w:r>
              <w:rPr>
                <w:sz w:val="15"/>
              </w:rPr>
              <w:t>Current settings file</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Uses the current settings path when targetPath is omitted. A provided path is unquoted before saving.</w:t>
      </w:r>
    </w:p>
    <w:p>
      <w:pPr>
        <w:pStyle w:val="ListBullet"/>
        <w:spacing w:after="30"/>
        <w:ind w:left="317" w:hanging="173"/>
        <w:widowControl w:val="1"/>
      </w:pPr>
      <w:r>
        <w:t>Surround string/path values containing spaces with double quotes; outer quotes are removed by the command.</w:t>
      </w:r>
    </w:p>
    <w:p>
      <w:pPr>
        <w:pStyle w:val="ListBullet"/>
        <w:spacing w:after="30"/>
        <w:ind w:left="317" w:hanging="173"/>
        <w:widowControl w:val="1"/>
      </w:pPr>
      <w:r>
        <w:t>If the operation fails, the command returns the relevant application or device error message.</w:t>
      </w:r>
    </w:p>
    <w:p>
      <w:pPr>
        <w:keepNext/>
        <w:widowControl w:val="1"/>
      </w:pPr>
      <w:r>
        <w:rPr>
          <w:b/>
          <w:color w:val="1F4E79"/>
        </w:rPr>
        <w:t>Examples.</w:t>
      </w:r>
    </w:p>
    <w:p>
      <w:pPr>
        <w:pStyle w:val="CommandSyntax"/>
        <w:keepLines/>
        <w:widowControl w:val="1"/>
      </w:pPr>
      <w:r>
        <w:rPr>
          <w:rFonts w:ascii="Consolas" w:hAnsi="Consolas" w:eastAsia="Consolas"/>
        </w:rPr>
        <w:t>SAVE_SETTINGS</w:t>
        <w:br/>
        <w:t>SAVE_SETTINGS "C:\Settings\Settings Backup.xml"</w:t>
      </w:r>
    </w:p>
    <w:p>
      <w:pPr>
        <w:pStyle w:val="Heading2"/>
        <w:keepNext/>
        <w:pageBreakBefore/>
        <w:widowControl w:val="1"/>
      </w:pPr>
      <w:r>
        <w:t>ENABLE_CALIBRATION_ZONE</w:t>
      </w:r>
    </w:p>
    <w:p>
      <w:pPr>
        <w:keepNext/>
        <w:spacing w:after="40"/>
        <w:widowControl w:val="1"/>
      </w:pPr>
      <w:r>
        <w:rPr>
          <w:b/>
          <w:color w:val="1F4E79"/>
        </w:rPr>
        <w:t xml:space="preserve">Purpose. </w:t>
      </w:r>
      <w:r>
        <w:t>Enables a calibration zone on stage set 1 or 2. Hardware must be connected, the recipe must not be running, and the selected stage must support zone control.</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ENABLE_CALIBRATION_ZONE &lt;stageSet&gt; &lt;zoneIndex&gt;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stageSet</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1 selects the first stage set; 2 selects the second stage set.</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zoneIndex</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Zero-based calibration zone index supported by the selected stage.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and is blocked while a recipe is running.</w:t>
      </w:r>
    </w:p>
    <w:p>
      <w:pPr>
        <w:pStyle w:val="ListBullet"/>
        <w:spacing w:after="30"/>
        <w:ind w:left="317" w:hanging="173"/>
        <w:widowControl w:val="1"/>
      </w:pPr>
      <w:r>
        <w:t>stageSet selects the first or second configured stage. The selected stage must support calibration-zone control.</w:t>
      </w:r>
    </w:p>
    <w:p>
      <w:pPr>
        <w:pStyle w:val="ListBullet"/>
        <w:spacing w:after="30"/>
        <w:ind w:left="317" w:hanging="173"/>
        <w:widowControl w:val="1"/>
      </w:pPr>
      <w:r>
        <w:t>zoneIndex must be between 0 and the highest available calibration-zone index.</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enable calibration zone. Recipe is running.; Unable to enable calibration zone. Number of provided arguments is not valid.; Unable to enable calibration zone. Expected first argument value as integer.; Unable to enable calibration zone. Expected second argument value as integer.; Unable to enable calibration zone. Selected device is not valid.</w:t>
      </w:r>
    </w:p>
    <w:p>
      <w:pPr>
        <w:keepNext/>
        <w:widowControl w:val="1"/>
      </w:pPr>
      <w:r>
        <w:rPr>
          <w:b/>
          <w:color w:val="1F4E79"/>
        </w:rPr>
        <w:t>Example.</w:t>
      </w:r>
    </w:p>
    <w:p>
      <w:pPr>
        <w:pStyle w:val="CommandSyntax"/>
        <w:keepLines/>
        <w:widowControl w:val="1"/>
      </w:pPr>
      <w:r>
        <w:rPr>
          <w:rFonts w:ascii="Consolas" w:hAnsi="Consolas" w:eastAsia="Consolas"/>
        </w:rPr>
        <w:t>ENABLE_CALIBRATION_ZONE 1 0</w:t>
      </w:r>
    </w:p>
    <w:p>
      <w:pPr>
        <w:pStyle w:val="Heading2"/>
        <w:keepNext/>
        <w:pageBreakBefore/>
        <w:widowControl w:val="1"/>
      </w:pPr>
      <w:r>
        <w:t>DISABLE_CALIBRATION_ZONE</w:t>
      </w:r>
    </w:p>
    <w:p>
      <w:pPr>
        <w:keepNext/>
        <w:spacing w:after="40"/>
        <w:widowControl w:val="1"/>
      </w:pPr>
      <w:r>
        <w:rPr>
          <w:b/>
          <w:color w:val="1F4E79"/>
        </w:rPr>
        <w:t xml:space="preserve">Purpose. </w:t>
      </w:r>
      <w:r>
        <w:t>Disables a calibration zone on stage set 1 or 2. Hardware must be connected, the recipe must not be running, and the selected stage must support zone control.</w:t>
      </w:r>
    </w:p>
    <w:p>
      <w:pPr>
        <w:keepNext/>
        <w:spacing w:after="60"/>
        <w:widowControl w:val="1"/>
      </w:pPr>
      <w:r>
        <w:rPr>
          <w:b/>
          <w:color w:val="1F4E79"/>
        </w:rPr>
        <w:t xml:space="preserve">Success response: </w:t>
      </w:r>
      <w:r>
        <w:t>No command-specific payload; the simple protocol normally returns OK followed by the original command.</w:t>
      </w:r>
    </w:p>
    <w:p>
      <w:pPr>
        <w:keepNext/>
        <w:spacing w:after="40"/>
        <w:widowControl w:val="1"/>
      </w:pPr>
      <w:r>
        <w:rPr>
          <w:b/>
          <w:color w:val="1F4E79"/>
        </w:rPr>
        <w:t xml:space="preserve">Syntax. </w:t>
      </w:r>
      <w:r/>
    </w:p>
    <w:p>
      <w:pPr>
        <w:pStyle w:val="CommandSyntax"/>
        <w:keepLines/>
        <w:widowControl w:val="1"/>
      </w:pPr>
      <w:r>
        <w:rPr>
          <w:rFonts w:ascii="Consolas" w:hAnsi="Consolas" w:eastAsia="Consolas"/>
        </w:rPr>
        <w:t>DISABLE_CALIBRATION_ZONE &lt;stageSet&gt; &lt;zoneIndex&gt;</w:t>
      </w:r>
    </w:p>
    <w:p>
      <w:pPr>
        <w:keepNext/>
        <w:widowControl w:val="1"/>
      </w:pPr>
      <w:r>
        <w:rPr>
          <w:b/>
          <w:color w:val="1F4E79"/>
        </w:rPr>
        <w:t>Arguments</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trPr>
        <w:tc>
          <w:tcPr>
            <w:tcW w:type="dxa" w:w="2033"/>
            <w:shd w:fill="D9EAF7"/>
          </w:tcPr>
          <w:p>
            <w:pPr>
              <w:keepLines/>
            </w:pPr>
            <w:r>
              <w:rPr>
                <w:b/>
                <w:sz w:val="15"/>
              </w:rPr>
              <w:t>Name</w:t>
            </w:r>
          </w:p>
        </w:tc>
        <w:tc>
          <w:tcPr>
            <w:tcW w:type="dxa" w:w="2033"/>
            <w:shd w:fill="D9EAF7"/>
          </w:tcPr>
          <w:p>
            <w:pPr>
              <w:keepLines/>
            </w:pPr>
            <w:r>
              <w:rPr>
                <w:b/>
                <w:sz w:val="15"/>
              </w:rPr>
              <w:t>Required</w:t>
            </w:r>
          </w:p>
        </w:tc>
        <w:tc>
          <w:tcPr>
            <w:tcW w:type="dxa" w:w="2033"/>
            <w:shd w:fill="D9EAF7"/>
          </w:tcPr>
          <w:p>
            <w:pPr>
              <w:keepLines/>
            </w:pPr>
            <w:r>
              <w:rPr>
                <w:b/>
                <w:sz w:val="15"/>
              </w:rPr>
              <w:t>Type</w:t>
            </w:r>
          </w:p>
        </w:tc>
        <w:tc>
          <w:tcPr>
            <w:tcW w:type="dxa" w:w="2033"/>
            <w:shd w:fill="D9EAF7"/>
          </w:tcPr>
          <w:p>
            <w:pPr>
              <w:keepLines/>
            </w:pPr>
            <w:r>
              <w:rPr>
                <w:b/>
                <w:sz w:val="15"/>
              </w:rPr>
              <w:t>Meaning</w:t>
            </w:r>
          </w:p>
        </w:tc>
        <w:tc>
          <w:tcPr>
            <w:tcW w:type="dxa" w:w="2033"/>
            <w:shd w:fill="D9EAF7"/>
          </w:tcPr>
          <w:p>
            <w:pPr>
              <w:keepLines/>
            </w:pPr>
            <w:r>
              <w:rPr>
                <w:b/>
                <w:sz w:val="15"/>
              </w:rPr>
              <w:t>Default</w:t>
            </w:r>
          </w:p>
        </w:tc>
      </w:tr>
      <w:tr>
        <w:trPr>
          <w:cantSplit/>
        </w:trPr>
        <w:tc>
          <w:tcPr>
            <w:tcW w:type="dxa" w:w="2033"/>
            <w:vAlign w:val="center"/>
            <w:tcMar>
              <w:top w:w="45" w:type="dxa"/>
              <w:start w:w="60" w:type="dxa"/>
              <w:bottom w:w="45" w:type="dxa"/>
              <w:end w:w="60" w:type="dxa"/>
            </w:tcMar>
          </w:tcPr>
          <w:p>
            <w:pPr>
              <w:keepLines/>
            </w:pPr>
            <w:r>
              <w:rPr>
                <w:sz w:val="15"/>
              </w:rPr>
              <w:t>stageSet</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1 selects the first stage set; 2 selects the second stage set.</w:t>
            </w:r>
          </w:p>
        </w:tc>
        <w:tc>
          <w:tcPr>
            <w:tcW w:type="dxa" w:w="2033"/>
            <w:vAlign w:val="center"/>
            <w:tcMar>
              <w:top w:w="45" w:type="dxa"/>
              <w:start w:w="60" w:type="dxa"/>
              <w:bottom w:w="45" w:type="dxa"/>
              <w:end w:w="60" w:type="dxa"/>
            </w:tcMar>
          </w:tcPr>
          <w:p>
            <w:pPr>
              <w:keepLines/>
            </w:pPr>
            <w:r>
              <w:rPr>
                <w:sz w:val="15"/>
              </w:rPr>
              <w:t>-</w:t>
            </w:r>
          </w:p>
        </w:tc>
      </w:tr>
      <w:tr>
        <w:trPr>
          <w:cantSplit/>
        </w:trPr>
        <w:tc>
          <w:tcPr>
            <w:tcW w:type="dxa" w:w="2033"/>
            <w:vAlign w:val="center"/>
            <w:tcMar>
              <w:top w:w="45" w:type="dxa"/>
              <w:start w:w="60" w:type="dxa"/>
              <w:bottom w:w="45" w:type="dxa"/>
              <w:end w:w="60" w:type="dxa"/>
            </w:tcMar>
          </w:tcPr>
          <w:p>
            <w:pPr>
              <w:keepLines/>
            </w:pPr>
            <w:r>
              <w:rPr>
                <w:sz w:val="15"/>
              </w:rPr>
              <w:t>zoneIndex</w:t>
            </w:r>
          </w:p>
        </w:tc>
        <w:tc>
          <w:tcPr>
            <w:tcW w:type="dxa" w:w="2033"/>
            <w:vAlign w:val="center"/>
            <w:tcMar>
              <w:top w:w="45" w:type="dxa"/>
              <w:start w:w="60" w:type="dxa"/>
              <w:bottom w:w="45" w:type="dxa"/>
              <w:end w:w="60" w:type="dxa"/>
            </w:tcMar>
          </w:tcPr>
          <w:p>
            <w:pPr>
              <w:keepLines/>
            </w:pPr>
            <w:r>
              <w:rPr>
                <w:sz w:val="15"/>
              </w:rPr>
              <w:t>Yes</w:t>
            </w:r>
          </w:p>
        </w:tc>
        <w:tc>
          <w:tcPr>
            <w:tcW w:type="dxa" w:w="2033"/>
            <w:vAlign w:val="center"/>
            <w:tcMar>
              <w:top w:w="45" w:type="dxa"/>
              <w:start w:w="60" w:type="dxa"/>
              <w:bottom w:w="45" w:type="dxa"/>
              <w:end w:w="60" w:type="dxa"/>
            </w:tcMar>
          </w:tcPr>
          <w:p>
            <w:pPr>
              <w:keepLines/>
            </w:pPr>
            <w:r>
              <w:rPr>
                <w:sz w:val="15"/>
              </w:rPr>
              <w:t>Integer</w:t>
            </w:r>
          </w:p>
        </w:tc>
        <w:tc>
          <w:tcPr>
            <w:tcW w:type="dxa" w:w="2033"/>
            <w:vAlign w:val="center"/>
            <w:tcMar>
              <w:top w:w="45" w:type="dxa"/>
              <w:start w:w="60" w:type="dxa"/>
              <w:bottom w:w="45" w:type="dxa"/>
              <w:end w:w="60" w:type="dxa"/>
            </w:tcMar>
          </w:tcPr>
          <w:p>
            <w:pPr>
              <w:keepLines/>
            </w:pPr>
            <w:r>
              <w:rPr>
                <w:sz w:val="15"/>
              </w:rPr>
              <w:t>Zero-based calibration zone index supported by the selected stage.</w:t>
            </w:r>
          </w:p>
        </w:tc>
        <w:tc>
          <w:tcPr>
            <w:tcW w:type="dxa" w:w="2033"/>
            <w:vAlign w:val="center"/>
            <w:tcMar>
              <w:top w:w="45" w:type="dxa"/>
              <w:start w:w="60" w:type="dxa"/>
              <w:bottom w:w="45" w:type="dxa"/>
              <w:end w:w="60" w:type="dxa"/>
            </w:tcMar>
          </w:tcPr>
          <w:p>
            <w:pPr>
              <w:keepLines/>
            </w:pPr>
            <w:r>
              <w:rPr>
                <w:sz w:val="15"/>
              </w:rPr>
              <w:t>-</w:t>
            </w:r>
          </w:p>
        </w:tc>
      </w:tr>
    </w:tbl>
    <w:p>
      <w:pPr>
        <w:spacing w:after="0"/>
        <w:widowControl w:val="1"/>
      </w:pPr>
    </w:p>
    <w:p>
      <w:pPr>
        <w:keepNext/>
        <w:widowControl w:val="1"/>
      </w:pPr>
      <w:r>
        <w:rPr>
          <w:b/>
          <w:color w:val="1F4E79"/>
        </w:rPr>
        <w:t>Behavior and validation</w:t>
      </w:r>
    </w:p>
    <w:p>
      <w:pPr>
        <w:pStyle w:val="ListBullet"/>
        <w:spacing w:after="30"/>
        <w:ind w:left="317" w:hanging="173"/>
        <w:widowControl w:val="1"/>
      </w:pPr>
      <w:r>
        <w:t>Requires a hardware connection and is blocked while a recipe is running.</w:t>
      </w:r>
    </w:p>
    <w:p>
      <w:pPr>
        <w:pStyle w:val="ListBullet"/>
        <w:spacing w:after="30"/>
        <w:ind w:left="317" w:hanging="173"/>
        <w:widowControl w:val="1"/>
      </w:pPr>
      <w:r>
        <w:t>stageSet selects the first or second configured stage. The selected stage must support calibration-zone control.</w:t>
      </w:r>
    </w:p>
    <w:p>
      <w:pPr>
        <w:pStyle w:val="ListBullet"/>
        <w:spacing w:after="30"/>
        <w:ind w:left="317" w:hanging="173"/>
        <w:widowControl w:val="1"/>
      </w:pPr>
      <w:r>
        <w:t>zoneIndex must be between 0 and the highest available calibration-zone index.</w:t>
      </w:r>
    </w:p>
    <w:p>
      <w:pPr>
        <w:pStyle w:val="ListBullet"/>
        <w:spacing w:after="30"/>
        <w:ind w:left="317" w:hanging="173"/>
        <w:widowControl w:val="1"/>
      </w:pPr>
      <w:r>
        <w:t>If the operation fails, the command returns the relevant application or device error message.</w:t>
      </w:r>
    </w:p>
    <w:p>
      <w:r>
        <w:rPr>
          <w:b/>
          <w:color w:val="C00000"/>
        </w:rPr>
        <w:t xml:space="preserve">Representative direct errors: </w:t>
      </w:r>
      <w:r>
        <w:t>Not connected to hardware.; Unable to disable calibration zone. Recipe is running.; Unable to disable calibration zone. Number of provided arguments is not valid.; Unable to disable calibration zone. Expected first argument value as integer.; Unable to disable calibration zone. Expected second argument value as integer.; Unable to disable calibration zone. Selected device is not valid.</w:t>
      </w:r>
    </w:p>
    <w:p>
      <w:pPr>
        <w:keepNext/>
        <w:widowControl w:val="1"/>
      </w:pPr>
      <w:r>
        <w:rPr>
          <w:b/>
          <w:color w:val="1F4E79"/>
        </w:rPr>
        <w:t>Example.</w:t>
      </w:r>
    </w:p>
    <w:p>
      <w:pPr>
        <w:pStyle w:val="CommandSyntax"/>
        <w:keepLines/>
        <w:widowControl w:val="1"/>
      </w:pPr>
      <w:r>
        <w:rPr>
          <w:rFonts w:ascii="Consolas" w:hAnsi="Consolas" w:eastAsia="Consolas"/>
        </w:rPr>
        <w:t>DISABLE_CALIBRATION_ZONE 1 0</w:t>
      </w:r>
    </w:p>
    <w:p>
      <w:pPr>
        <w:widowControl w:val="1"/>
      </w:pPr>
      <w:r>
        <w:br w:type="page"/>
      </w:r>
    </w:p>
    <w:p>
      <w:pPr>
        <w:pStyle w:val="Heading1"/>
      </w:pPr>
      <w:r>
        <w:t>9. View</w:t>
      </w:r>
    </w:p>
    <w:p>
      <w:pPr>
        <w:pStyle w:val="Heading2"/>
      </w:pPr>
      <w:r>
        <w:t>VIEW</w:t>
      </w:r>
    </w:p>
    <w:p>
      <w:r>
        <w:rPr>
          <w:b/>
          <w:color w:val="1F4E79"/>
        </w:rPr>
        <w:t xml:space="preserve">Purpose. </w:t>
      </w:r>
      <w:r>
        <w:t>Changes the Preview window view: fits or resets the display, selects a standard projection, or sets the visible area by two points, by center and zoom, or by center and size.</w:t>
      </w:r>
    </w:p>
    <w:p>
      <w:r>
        <w:rPr>
          <w:b/>
          <w:color w:val="1F4E79"/>
        </w:rPr>
        <w:t xml:space="preserve">Success response: </w:t>
      </w:r>
      <w:r>
        <w:t>No command-specific payload; the simple protocol normally returns OK followed by the original command.</w:t>
      </w:r>
    </w:p>
    <w:p>
      <w:pPr/>
      <w:r>
        <w:t>Syntax.</w:t>
      </w:r>
    </w:p>
    <w:p>
      <w:pPr>
        <w:pStyle w:val="CommandSyntax"/>
      </w:pPr>
      <w:r>
        <w:t>VIEW &lt;projection&gt;</w:t>
        <w:br/>
        <w:t xml:space="preserve">VIEW AREA &lt;x1&gt; &lt;y1&gt; &lt;x2&gt; &lt;y2&gt; [z]</w:t>
        <w:br/>
        <w:t xml:space="preserve">VIEW CENTER_ZOOM &lt;cx&gt; &lt;cy&gt; &lt;zoom&gt; [cz]</w:t>
        <w:br/>
        <w:t xml:space="preserve">VIEW CENTER_SIZE &lt;cx&gt; &lt;cy&gt; &lt;width&gt; &lt;height&gt; [cz]</w:t>
      </w:r>
    </w:p>
    <w:p>
      <w:r>
        <w:t>Arguments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1512"/>
            <w:vAlign w:val="center"/>
            <w:shd w:fill="D9EAF7"/>
          </w:tcPr>
          <w:p>
            <w:pPr>
              <w:keepLines/>
              <w:spacing w:after="0" w:before="0"/>
            </w:pPr>
            <w:r>
              <w:rPr>
                <w:b/>
                <w:sz w:val="15"/>
              </w:rPr>
              <w:t>Name</w:t>
            </w:r>
          </w:p>
        </w:tc>
        <w:tc>
          <w:tcPr>
            <w:tcW w:type="dxa" w:w="1008"/>
            <w:vAlign w:val="center"/>
            <w:shd w:fill="D9EAF7"/>
          </w:tcPr>
          <w:p>
            <w:pPr>
              <w:keepLines/>
              <w:spacing w:after="0" w:before="0"/>
            </w:pPr>
            <w:r>
              <w:rPr>
                <w:b/>
                <w:sz w:val="15"/>
              </w:rPr>
              <w:t>Required</w:t>
            </w:r>
          </w:p>
        </w:tc>
        <w:tc>
          <w:tcPr>
            <w:tcW w:type="dxa" w:w="1440"/>
            <w:vAlign w:val="center"/>
            <w:shd w:fill="D9EAF7"/>
          </w:tcPr>
          <w:p>
            <w:pPr>
              <w:keepLines/>
              <w:spacing w:after="0" w:before="0"/>
            </w:pPr>
            <w:r>
              <w:rPr>
                <w:b/>
                <w:sz w:val="15"/>
              </w:rPr>
              <w:t>Type</w:t>
            </w:r>
          </w:p>
        </w:tc>
        <w:tc>
          <w:tcPr>
            <w:tcW w:type="dxa" w:w="4608"/>
            <w:vAlign w:val="center"/>
            <w:shd w:fill="D9EAF7"/>
          </w:tcPr>
          <w:p>
            <w:pPr>
              <w:keepLines/>
              <w:spacing w:after="0" w:before="0"/>
            </w:pPr>
            <w:r>
              <w:rPr>
                <w:b/>
                <w:sz w:val="15"/>
              </w:rPr>
              <w:t>Meaning</w:t>
            </w:r>
          </w:p>
        </w:tc>
        <w:tc>
          <w:tcPr>
            <w:tcW w:type="dxa" w:w="1080"/>
            <w:vAlign w:val="center"/>
            <w:shd w:fill="D9EAF7"/>
          </w:tcPr>
          <w:p>
            <w:pPr>
              <w:keepLines/>
              <w:spacing w:after="0" w:before="0"/>
            </w:pPr>
            <w:r>
              <w:rPr>
                <w:b/>
                <w:sz w:val="15"/>
              </w:rPr>
              <w:t>Default</w:t>
            </w:r>
          </w:p>
        </w:tc>
      </w:tr>
      <w:tr>
        <w:trPr>
          <w:cantSplit/>
        </w:trPr>
        <w:tc>
          <w:tcPr>
            <w:tcW w:type="dxa" w:w="1512"/>
            <w:vAlign w:val="center"/>
          </w:tcPr>
          <w:p>
            <w:pPr>
              <w:keepLines/>
              <w:spacing w:after="0" w:before="0"/>
            </w:pPr>
            <w:r>
              <w:rPr>
                <w:sz w:val="15"/>
              </w:rPr>
            </w:r>
            <w:r>
              <w:rPr>
                <w:b w:val="0"/>
                <w:sz w:val="15"/>
              </w:rPr>
              <w:t>projection</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Text</w:t>
            </w:r>
          </w:p>
        </w:tc>
        <w:tc>
          <w:tcPr>
            <w:tcW w:type="dxa" w:w="4608"/>
            <w:vAlign w:val="center"/>
          </w:tcPr>
          <w:p>
            <w:pPr>
              <w:keepLines/>
              <w:spacing w:after="0" w:before="0"/>
            </w:pPr>
            <w:r>
              <w:rPr>
                <w:sz w:val="15"/>
              </w:rPr>
            </w:r>
            <w:r>
              <w:rPr>
                <w:b w:val="0"/>
                <w:sz w:val="15"/>
              </w:rPr>
              <w:t>FITSCREEN, RESET, P_TOP, P_BOTTOM, P_FRONT, P_BACK, P_LEFT, P_RIGHT, P_IZOMETRIC, AREA, CENTER_ZOOM, or CENTER_SIZE.</w:t>
            </w:r>
          </w:p>
        </w:tc>
        <w:tc>
          <w:tcPr>
            <w:tcW w:type="dxa" w:w="1080"/>
            <w:vAlign w:val="center"/>
          </w:tcPr>
          <w:p>
            <w:pPr>
              <w:keepLines/>
              <w:spacing w:after="0" w:before="0"/>
            </w:pPr>
            <w:r>
              <w:rPr>
                <w:sz w:val="15"/>
              </w:rPr>
            </w:r>
            <w:r>
              <w:rPr>
                <w:b w:val="0"/>
                <w:sz w:val="15"/>
              </w:rPr>
              <w:t>-</w:t>
            </w:r>
          </w:p>
        </w:tc>
      </w:tr>
      <w:tr>
        <w:trPr>
          <w:cantSplit/>
        </w:trPr>
        <w:tc>
          <w:tcPr>
            <w:tcW w:type="dxa" w:w="1512"/>
            <w:vAlign w:val="center"/>
          </w:tcPr>
          <w:p>
            <w:pPr>
              <w:keepLines/>
              <w:spacing w:after="0" w:before="0"/>
            </w:pPr>
            <w:r>
              <w:rPr>
                <w:b w:val="0"/>
                <w:sz w:val="15"/>
              </w:rPr>
              <w:t xml:space="preserve">x1, y1</w:t>
            </w:r>
          </w:p>
        </w:tc>
        <w:tc>
          <w:tcPr>
            <w:tcW w:type="dxa" w:w="1008"/>
            <w:vAlign w:val="center"/>
          </w:tcPr>
          <w:p>
            <w:pPr>
              <w:keepLines/>
              <w:spacing w:after="0" w:before="0"/>
            </w:pPr>
            <w:r>
              <w:rPr>
                <w:b w:val="0"/>
                <w:sz w:val="15"/>
              </w:rPr>
              <w:t xml:space="preserve">AREA</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First corner point of the area to show.</w:t>
            </w:r>
          </w:p>
        </w:tc>
        <w:tc>
          <w:tcPr>
            <w:tcW w:type="dxa" w:w="1080"/>
            <w:vAlign w:val="center"/>
          </w:tcPr>
          <w:p>
            <w:pPr>
              <w:keepLines/>
              <w:spacing w:after="0" w:before="0"/>
            </w:pPr>
            <w:r>
              <w:rPr>
                <w:b w:val="0"/>
                <w:sz w:val="15"/>
              </w:rPr>
              <w:t xml:space="preserve">-</w:t>
            </w:r>
          </w:p>
        </w:tc>
      </w:tr>
      <w:tr>
        <w:trPr>
          <w:cantSplit/>
        </w:trPr>
        <w:tc>
          <w:tcPr>
            <w:tcW w:type="dxa" w:w="1512"/>
            <w:vAlign w:val="center"/>
          </w:tcPr>
          <w:p>
            <w:pPr>
              <w:keepLines/>
              <w:spacing w:after="0" w:before="0"/>
            </w:pPr>
            <w:r>
              <w:rPr>
                <w:b w:val="0"/>
                <w:sz w:val="15"/>
              </w:rPr>
              <w:t xml:space="preserve">x2, y2</w:t>
            </w:r>
          </w:p>
        </w:tc>
        <w:tc>
          <w:tcPr>
            <w:tcW w:type="dxa" w:w="1008"/>
            <w:vAlign w:val="center"/>
          </w:tcPr>
          <w:p>
            <w:pPr>
              <w:keepLines/>
              <w:spacing w:after="0" w:before="0"/>
            </w:pPr>
            <w:r>
              <w:rPr>
                <w:b w:val="0"/>
                <w:sz w:val="15"/>
              </w:rPr>
              <w:t xml:space="preserve">AREA</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Opposite corner point of the area to show.</w:t>
            </w:r>
          </w:p>
        </w:tc>
        <w:tc>
          <w:tcPr>
            <w:tcW w:type="dxa" w:w="1080"/>
            <w:vAlign w:val="center"/>
          </w:tcPr>
          <w:p>
            <w:pPr>
              <w:keepLines/>
              <w:spacing w:after="0" w:before="0"/>
            </w:pPr>
            <w:r>
              <w:rPr>
                <w:b w:val="0"/>
                <w:sz w:val="15"/>
              </w:rPr>
              <w:t xml:space="preserve">-</w:t>
            </w:r>
          </w:p>
        </w:tc>
      </w:tr>
      <w:tr>
        <w:trPr>
          <w:cantSplit/>
        </w:trPr>
        <w:tc>
          <w:tcPr>
            <w:tcW w:type="dxa" w:w="1512"/>
            <w:vAlign w:val="center"/>
          </w:tcPr>
          <w:p>
            <w:pPr>
              <w:keepLines/>
              <w:spacing w:after="0" w:before="0"/>
            </w:pPr>
            <w:r>
              <w:rPr>
                <w:b w:val="0"/>
                <w:sz w:val="15"/>
              </w:rPr>
              <w:t xml:space="preserve">z</w:t>
            </w:r>
          </w:p>
        </w:tc>
        <w:tc>
          <w:tcPr>
            <w:tcW w:type="dxa" w:w="1008"/>
            <w:vAlign w:val="center"/>
          </w:tcPr>
          <w:p>
            <w:pPr>
              <w:keepLines/>
              <w:spacing w:after="0" w:before="0"/>
            </w:pPr>
            <w:r>
              <w:rPr>
                <w:b w:val="0"/>
                <w:sz w:val="15"/>
              </w:rPr>
              <w:t xml:space="preserve">No</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AREA only. Z position of the view center.</w:t>
            </w:r>
          </w:p>
        </w:tc>
        <w:tc>
          <w:tcPr>
            <w:tcW w:type="dxa" w:w="1080"/>
            <w:vAlign w:val="center"/>
          </w:tcPr>
          <w:p>
            <w:pPr>
              <w:keepLines/>
              <w:spacing w:after="0" w:before="0"/>
            </w:pPr>
            <w:r>
              <w:rPr>
                <w:b w:val="0"/>
                <w:sz w:val="15"/>
              </w:rPr>
              <w:t xml:space="preserve">Current view center Z</w:t>
            </w:r>
          </w:p>
        </w:tc>
      </w:tr>
      <w:tr>
        <w:trPr>
          <w:cantSplit/>
        </w:trPr>
        <w:tc>
          <w:tcPr>
            <w:tcW w:type="dxa" w:w="1512"/>
            <w:vAlign w:val="center"/>
          </w:tcPr>
          <w:p>
            <w:pPr>
              <w:keepLines/>
              <w:spacing w:after="0" w:before="0"/>
            </w:pPr>
            <w:r>
              <w:rPr>
                <w:b w:val="0"/>
                <w:sz w:val="15"/>
              </w:rPr>
              <w:t xml:space="preserve">cx, cy</w:t>
            </w:r>
          </w:p>
        </w:tc>
        <w:tc>
          <w:tcPr>
            <w:tcW w:type="dxa" w:w="1008"/>
            <w:vAlign w:val="center"/>
          </w:tcPr>
          <w:p>
            <w:pPr>
              <w:keepLines/>
              <w:spacing w:after="0" w:before="0"/>
            </w:pPr>
            <w:r>
              <w:rPr>
                <w:b w:val="0"/>
                <w:sz w:val="15"/>
              </w:rPr>
              <w:t xml:space="preserve">CENTER_ZOOM, CENTER_SIZE</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View center position.</w:t>
            </w:r>
          </w:p>
        </w:tc>
        <w:tc>
          <w:tcPr>
            <w:tcW w:type="dxa" w:w="1080"/>
            <w:vAlign w:val="center"/>
          </w:tcPr>
          <w:p>
            <w:pPr>
              <w:keepLines/>
              <w:spacing w:after="0" w:before="0"/>
            </w:pPr>
            <w:r>
              <w:rPr>
                <w:b w:val="0"/>
                <w:sz w:val="15"/>
              </w:rPr>
              <w:t xml:space="preserve">-</w:t>
            </w:r>
          </w:p>
        </w:tc>
      </w:tr>
      <w:tr>
        <w:trPr>
          <w:cantSplit/>
        </w:trPr>
        <w:tc>
          <w:tcPr>
            <w:tcW w:type="dxa" w:w="1512"/>
            <w:vAlign w:val="center"/>
          </w:tcPr>
          <w:p>
            <w:pPr>
              <w:keepLines/>
              <w:spacing w:after="0" w:before="0"/>
            </w:pPr>
            <w:r>
              <w:rPr>
                <w:b w:val="0"/>
                <w:sz w:val="15"/>
              </w:rPr>
              <w:t xml:space="preserve">zoom</w:t>
            </w:r>
          </w:p>
        </w:tc>
        <w:tc>
          <w:tcPr>
            <w:tcW w:type="dxa" w:w="1008"/>
            <w:vAlign w:val="center"/>
          </w:tcPr>
          <w:p>
            <w:pPr>
              <w:keepLines/>
              <w:spacing w:after="0" w:before="0"/>
            </w:pPr>
            <w:r>
              <w:rPr>
                <w:b w:val="0"/>
                <w:sz w:val="15"/>
              </w:rPr>
              <w:t xml:space="preserve">CENTER_ZOOM</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Zoom value. The visible length of the shorter view side is 1 / zoom. Must be greater than 0.</w:t>
            </w:r>
          </w:p>
        </w:tc>
        <w:tc>
          <w:tcPr>
            <w:tcW w:type="dxa" w:w="1080"/>
            <w:vAlign w:val="center"/>
          </w:tcPr>
          <w:p>
            <w:pPr>
              <w:keepLines/>
              <w:spacing w:after="0" w:before="0"/>
            </w:pPr>
            <w:r>
              <w:rPr>
                <w:b w:val="0"/>
                <w:sz w:val="15"/>
              </w:rPr>
              <w:t xml:space="preserve">-</w:t>
            </w:r>
          </w:p>
        </w:tc>
      </w:tr>
      <w:tr>
        <w:trPr>
          <w:cantSplit/>
        </w:trPr>
        <w:tc>
          <w:tcPr>
            <w:tcW w:type="dxa" w:w="1512"/>
            <w:vAlign w:val="center"/>
          </w:tcPr>
          <w:p>
            <w:pPr>
              <w:keepLines/>
              <w:spacing w:after="0" w:before="0"/>
            </w:pPr>
            <w:r>
              <w:rPr>
                <w:b w:val="0"/>
                <w:sz w:val="15"/>
              </w:rPr>
              <w:t xml:space="preserve">width, height</w:t>
            </w:r>
          </w:p>
        </w:tc>
        <w:tc>
          <w:tcPr>
            <w:tcW w:type="dxa" w:w="1008"/>
            <w:vAlign w:val="center"/>
          </w:tcPr>
          <w:p>
            <w:pPr>
              <w:keepLines/>
              <w:spacing w:after="0" w:before="0"/>
            </w:pPr>
            <w:r>
              <w:rPr>
                <w:b w:val="0"/>
                <w:sz w:val="15"/>
              </w:rPr>
              <w:t xml:space="preserve">CENTER_SIZE</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Size of the area to show. Must not be negative; at least one must be greater than 0.</w:t>
            </w:r>
          </w:p>
        </w:tc>
        <w:tc>
          <w:tcPr>
            <w:tcW w:type="dxa" w:w="1080"/>
            <w:vAlign w:val="center"/>
          </w:tcPr>
          <w:p>
            <w:pPr>
              <w:keepLines/>
              <w:spacing w:after="0" w:before="0"/>
            </w:pPr>
            <w:r>
              <w:rPr>
                <w:b w:val="0"/>
                <w:sz w:val="15"/>
              </w:rPr>
              <w:t xml:space="preserve">-</w:t>
            </w:r>
          </w:p>
        </w:tc>
      </w:tr>
      <w:tr>
        <w:trPr>
          <w:cantSplit/>
        </w:trPr>
        <w:tc>
          <w:tcPr>
            <w:tcW w:type="dxa" w:w="1512"/>
            <w:vAlign w:val="center"/>
          </w:tcPr>
          <w:p>
            <w:pPr>
              <w:keepLines/>
              <w:spacing w:after="0" w:before="0"/>
            </w:pPr>
            <w:r>
              <w:rPr>
                <w:b w:val="0"/>
                <w:sz w:val="15"/>
              </w:rPr>
              <w:t xml:space="preserve">cz</w:t>
            </w:r>
          </w:p>
        </w:tc>
        <w:tc>
          <w:tcPr>
            <w:tcW w:type="dxa" w:w="1008"/>
            <w:vAlign w:val="center"/>
          </w:tcPr>
          <w:p>
            <w:pPr>
              <w:keepLines/>
              <w:spacing w:after="0" w:before="0"/>
            </w:pPr>
            <w:r>
              <w:rPr>
                <w:b w:val="0"/>
                <w:sz w:val="15"/>
              </w:rPr>
              <w:t xml:space="preserve">No</w:t>
            </w:r>
          </w:p>
        </w:tc>
        <w:tc>
          <w:tcPr>
            <w:tcW w:type="dxa" w:w="1440"/>
            <w:vAlign w:val="center"/>
          </w:tcPr>
          <w:p>
            <w:pPr>
              <w:keepLines/>
              <w:spacing w:after="0" w:before="0"/>
            </w:pPr>
            <w:r>
              <w:rPr>
                <w:b w:val="0"/>
                <w:sz w:val="15"/>
              </w:rPr>
              <w:t xml:space="preserve">Number</w:t>
            </w:r>
          </w:p>
        </w:tc>
        <w:tc>
          <w:tcPr>
            <w:tcW w:type="dxa" w:w="4608"/>
            <w:vAlign w:val="center"/>
          </w:tcPr>
          <w:p>
            <w:pPr>
              <w:keepLines/>
              <w:spacing w:after="0" w:before="0"/>
            </w:pPr>
            <w:r>
              <w:rPr>
                <w:b w:val="0"/>
                <w:sz w:val="15"/>
              </w:rPr>
              <w:t xml:space="preserve">CENTER_ZOOM and CENTER_SIZE only. Z position of the view center.</w:t>
            </w:r>
          </w:p>
        </w:tc>
        <w:tc>
          <w:tcPr>
            <w:tcW w:type="dxa" w:w="1080"/>
            <w:vAlign w:val="center"/>
          </w:tcPr>
          <w:p>
            <w:pPr>
              <w:keepLines/>
              <w:spacing w:after="0" w:before="0"/>
            </w:pPr>
            <w:r>
              <w:rPr>
                <w:b w:val="0"/>
                <w:sz w:val="15"/>
              </w:rPr>
              <w:t xml:space="preserve">Current view center Z</w:t>
            </w:r>
          </w:p>
        </w:tc>
      </w:tr>
    </w:tbl>
    <w:p>
      <w:r>
        <w:t>Behavior and validation</w:t>
      </w:r>
    </w:p>
    <w:p>
      <w:pPr>
        <w:pStyle w:val="ListBullet"/>
      </w:pPr>
      <w:r>
        <w:t>The projection token is not case-sensitive.</w:t>
      </w:r>
    </w:p>
    <w:p>
      <w:pPr>
        <w:pStyle w:val="ListBullet"/>
      </w:pPr>
      <w:r>
        <w:t>FITSCREEN fits the current content in the Preview window; RESET restores the default view.</w:t>
      </w:r>
    </w:p>
    <w:p>
      <w:pPr>
        <w:pStyle w:val="ListBullet"/>
      </w:pPr>
      <w:r>
        <w:t>P_TOP, P_BOTTOM, P_FRONT, P_BACK, P_LEFT, P_RIGHT, and P_IZOMETRIC select the corresponding projection.</w:t>
      </w:r>
    </w:p>
    <w:p>
      <w:pPr>
        <w:pStyle w:val="ListBullet"/>
      </w:pPr>
      <w:r>
        <w:t xml:space="preserve">AREA fits the view to the rectangle defined by two corner points. The points can be given in any order. A small margin is kept around the area.</w:t>
      </w:r>
    </w:p>
    <w:p>
      <w:pPr>
        <w:pStyle w:val="ListBullet"/>
      </w:pPr>
      <w:r>
        <w:t xml:space="preserve">CENTER_ZOOM centers the view on (cx, cy) and applies the given zoom. CENTER_SIZE centers the view on (cx, cy) and shows the given width and height without an extra margin.</w:t>
      </w:r>
    </w:p>
    <w:p>
      <w:pPr>
        <w:pStyle w:val="ListBullet"/>
      </w:pPr>
      <w:r>
        <w:t xml:space="preserve">The area is fitted to the Preview window aspect ratio, so one side can show more than requested. The result is limited by the minimum and maximum zoom.</w:t>
      </w:r>
    </w:p>
    <w:p>
      <w:pPr>
        <w:pStyle w:val="ListBullet"/>
      </w:pPr>
      <w:r>
        <w:t xml:space="preserve">Sizes are applied in the current projection. Send VIEW P_TOP first if a top view is required.</w:t>
      </w:r>
    </w:p>
    <w:p>
      <w:pPr>
        <w:pStyle w:val="ListBullet"/>
      </w:pPr>
      <w:r>
        <w:t xml:space="preserve">Numeric arguments accept numbers, recipe variables, or expressions. If z or cz is not given, the current view center Z is kept.</w:t>
      </w:r>
    </w:p>
    <w:p>
      <w:pPr>
        <w:pStyle w:val="ListBullet"/>
      </w:pPr>
      <w:r>
        <w:t xml:space="preserve">Camera view tracking is turned off. A view set with these options is not overridden by automatic fit when the recipe changes.</w:t>
      </w:r>
    </w:p>
    <w:p>
      <w:r>
        <w:rPr>
          <w:b/>
          <w:color w:val="1F4E79"/>
        </w:rPr>
        <w:t xml:space="preserve">Representative direct errors: </w:t>
      </w:r>
      <w:r>
        <w:t xml:space="preserve">Command 'VIEW &lt;value&gt;' is not found.; Wrong number of arguments. Usage: VIEW AREA x1 y1 x2 y2 [z]; Unable to parse argument '&lt;value&gt;'.; Points must be different.; Zoom must be greater than 0.; Width and height must not be negative.; Width or height must be greater than 0.; View is not available.</w:t>
      </w:r>
    </w:p>
    <w:p>
      <w:r>
        <w:t>Examples.</w:t>
      </w:r>
    </w:p>
    <w:p>
      <w:pPr>
        <w:pStyle w:val="CommandSyntax"/>
      </w:pPr>
      <w:r>
        <w:t>VIEW FITSCREEN</w:t>
        <w:br/>
        <w:t>VIEW P_TOP</w:t>
        <w:br/>
        <w:t>VIEW P_IZOMETRIC</w:t>
        <w:br/>
        <w:t>VIEW AREA 0 0 200 100</w:t>
        <w:br/>
        <w:t>VIEW CENTER_ZOOM 100 50 0.02</w:t>
        <w:br/>
        <w:t>VIEW CENTER_SIZE 100 50 200 100 5</w:t>
      </w:r>
    </w:p>
    <w:p>
      <w:pPr>
        <w:widowControl w:val="1"/>
      </w:pPr>
      <w:r>
        <w:br w:type="page"/>
      </w:r>
    </w:p>
    <w:p>
      <w:pPr>
        <w:pStyle w:val="Heading1"/>
      </w:pPr>
      <w:r>
        <w:t>10. Galvo scanner configuration</w:t>
      </w:r>
    </w:p>
    <w:p>
      <w:pPr>
        <w:pStyle w:val="Heading2"/>
      </w:pPr>
      <w:r>
        <w:t>SET_GALVO</w:t>
      </w:r>
    </w:p>
    <w:p>
      <w:r>
        <w:rPr>
          <w:b/>
          <w:color w:val="1F4E79"/>
        </w:rPr>
        <w:t xml:space="preserve">Purpose. </w:t>
      </w:r>
      <w:r>
        <w:t>Changes one parameter of a configured galvo scanner. The scanner is selected by a one-based index.</w:t>
      </w:r>
    </w:p>
    <w:p>
      <w:r>
        <w:rPr>
          <w:b/>
          <w:color w:val="1F4E79"/>
        </w:rPr>
        <w:t xml:space="preserve">Success response: </w:t>
      </w:r>
      <w:r>
        <w:t>No command-specific payload; the simple protocol normally returns OK followed by the original command.</w:t>
      </w:r>
    </w:p>
    <w:p>
      <w:pPr/>
      <w:r>
        <w:t>Syntax.</w:t>
      </w:r>
    </w:p>
    <w:p>
      <w:pPr>
        <w:pStyle w:val="CommandSyntax"/>
      </w:pPr>
      <w:r>
        <w:t>SET_GALVO &lt;galvoIndex&gt; &lt;parameter&gt; &lt;value&gt;</w:t>
      </w:r>
    </w:p>
    <w:p>
      <w:r>
        <w:t>Arguments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1512"/>
            <w:vAlign w:val="center"/>
            <w:shd w:fill="D9EAF7"/>
          </w:tcPr>
          <w:p>
            <w:pPr>
              <w:keepLines/>
              <w:spacing w:after="0" w:before="0"/>
            </w:pPr>
            <w:r>
              <w:rPr>
                <w:b/>
                <w:sz w:val="15"/>
              </w:rPr>
              <w:t>Name</w:t>
            </w:r>
          </w:p>
        </w:tc>
        <w:tc>
          <w:tcPr>
            <w:tcW w:type="dxa" w:w="1008"/>
            <w:vAlign w:val="center"/>
            <w:shd w:fill="D9EAF7"/>
          </w:tcPr>
          <w:p>
            <w:pPr>
              <w:keepLines/>
              <w:spacing w:after="0" w:before="0"/>
            </w:pPr>
            <w:r>
              <w:rPr>
                <w:b/>
                <w:sz w:val="15"/>
              </w:rPr>
              <w:t>Required</w:t>
            </w:r>
          </w:p>
        </w:tc>
        <w:tc>
          <w:tcPr>
            <w:tcW w:type="dxa" w:w="1440"/>
            <w:vAlign w:val="center"/>
            <w:shd w:fill="D9EAF7"/>
          </w:tcPr>
          <w:p>
            <w:pPr>
              <w:keepLines/>
              <w:spacing w:after="0" w:before="0"/>
            </w:pPr>
            <w:r>
              <w:rPr>
                <w:b/>
                <w:sz w:val="15"/>
              </w:rPr>
              <w:t>Type</w:t>
            </w:r>
          </w:p>
        </w:tc>
        <w:tc>
          <w:tcPr>
            <w:tcW w:type="dxa" w:w="4608"/>
            <w:vAlign w:val="center"/>
            <w:shd w:fill="D9EAF7"/>
          </w:tcPr>
          <w:p>
            <w:pPr>
              <w:keepLines/>
              <w:spacing w:after="0" w:before="0"/>
            </w:pPr>
            <w:r>
              <w:rPr>
                <w:b/>
                <w:sz w:val="15"/>
              </w:rPr>
              <w:t>Meaning</w:t>
            </w:r>
          </w:p>
        </w:tc>
        <w:tc>
          <w:tcPr>
            <w:tcW w:type="dxa" w:w="1080"/>
            <w:vAlign w:val="center"/>
            <w:shd w:fill="D9EAF7"/>
          </w:tcPr>
          <w:p>
            <w:pPr>
              <w:keepLines/>
              <w:spacing w:after="0" w:before="0"/>
            </w:pPr>
            <w:r>
              <w:rPr>
                <w:b/>
                <w:sz w:val="15"/>
              </w:rPr>
              <w:t>Default</w:t>
            </w:r>
          </w:p>
        </w:tc>
      </w:tr>
      <w:tr>
        <w:trPr>
          <w:cantSplit/>
        </w:trPr>
        <w:tc>
          <w:tcPr>
            <w:tcW w:type="dxa" w:w="1512"/>
            <w:vAlign w:val="center"/>
          </w:tcPr>
          <w:p>
            <w:pPr>
              <w:keepLines/>
              <w:spacing w:after="0" w:before="0"/>
            </w:pPr>
            <w:r>
              <w:rPr>
                <w:sz w:val="15"/>
              </w:rPr>
            </w:r>
            <w:r>
              <w:rPr>
                <w:b w:val="0"/>
                <w:sz w:val="15"/>
              </w:rPr>
              <w:t>galvoIndex</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Positive number/expression</w:t>
            </w:r>
          </w:p>
        </w:tc>
        <w:tc>
          <w:tcPr>
            <w:tcW w:type="dxa" w:w="4608"/>
            <w:vAlign w:val="center"/>
          </w:tcPr>
          <w:p>
            <w:pPr>
              <w:keepLines/>
              <w:spacing w:after="0" w:before="0"/>
            </w:pPr>
            <w:r>
              <w:rPr>
                <w:sz w:val="15"/>
              </w:rPr>
            </w:r>
            <w:r>
              <w:rPr>
                <w:b w:val="0"/>
                <w:sz w:val="15"/>
              </w:rPr>
              <w:t>One-based scanner index: 1 selects the first configured galvo.</w:t>
            </w:r>
          </w:p>
        </w:tc>
        <w:tc>
          <w:tcPr>
            <w:tcW w:type="dxa" w:w="1080"/>
            <w:vAlign w:val="center"/>
          </w:tcPr>
          <w:p>
            <w:pPr>
              <w:keepLines/>
              <w:spacing w:after="0" w:before="0"/>
            </w:pPr>
            <w:r>
              <w:rPr>
                <w:sz w:val="15"/>
              </w:rPr>
            </w:r>
            <w:r>
              <w:rPr>
                <w:b w:val="0"/>
                <w:sz w:val="15"/>
              </w:rPr>
              <w:t>-</w:t>
            </w:r>
          </w:p>
        </w:tc>
      </w:tr>
      <w:tr>
        <w:trPr>
          <w:cantSplit/>
        </w:trPr>
        <w:tc>
          <w:tcPr>
            <w:tcW w:type="dxa" w:w="1512"/>
            <w:vAlign w:val="center"/>
          </w:tcPr>
          <w:p>
            <w:pPr>
              <w:keepLines/>
              <w:spacing w:after="0" w:before="0"/>
            </w:pPr>
            <w:r>
              <w:rPr>
                <w:sz w:val="15"/>
              </w:rPr>
            </w:r>
            <w:r>
              <w:rPr>
                <w:b w:val="0"/>
                <w:sz w:val="15"/>
              </w:rPr>
              <w:t>parameter</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Text</w:t>
            </w:r>
          </w:p>
        </w:tc>
        <w:tc>
          <w:tcPr>
            <w:tcW w:type="dxa" w:w="4608"/>
            <w:vAlign w:val="center"/>
          </w:tcPr>
          <w:p>
            <w:pPr>
              <w:keepLines/>
              <w:spacing w:after="0" w:before="0"/>
            </w:pPr>
            <w:r>
              <w:rPr>
                <w:sz w:val="15"/>
              </w:rPr>
            </w:r>
            <w:r>
              <w:rPr>
                <w:b w:val="0"/>
                <w:sz w:val="15"/>
              </w:rPr>
              <w:t>Parameter name listed under GET_GALVO. angle is accepted as an alias for field_rotation.</w:t>
            </w:r>
          </w:p>
        </w:tc>
        <w:tc>
          <w:tcPr>
            <w:tcW w:type="dxa" w:w="1080"/>
            <w:vAlign w:val="center"/>
          </w:tcPr>
          <w:p>
            <w:pPr>
              <w:keepLines/>
              <w:spacing w:after="0" w:before="0"/>
            </w:pPr>
            <w:r>
              <w:rPr>
                <w:sz w:val="15"/>
              </w:rPr>
            </w:r>
            <w:r>
              <w:rPr>
                <w:b w:val="0"/>
                <w:sz w:val="15"/>
              </w:rPr>
              <w:t>-</w:t>
            </w:r>
          </w:p>
        </w:tc>
      </w:tr>
      <w:tr>
        <w:trPr>
          <w:cantSplit/>
        </w:trPr>
        <w:tc>
          <w:tcPr>
            <w:tcW w:type="dxa" w:w="1512"/>
            <w:vAlign w:val="center"/>
          </w:tcPr>
          <w:p>
            <w:pPr>
              <w:keepLines/>
              <w:spacing w:after="0" w:before="0"/>
            </w:pPr>
            <w:r>
              <w:rPr>
                <w:sz w:val="15"/>
              </w:rPr>
            </w:r>
            <w:r>
              <w:rPr>
                <w:b w:val="0"/>
                <w:sz w:val="15"/>
              </w:rPr>
              <w:t>value</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Type depends on parameter</w:t>
            </w:r>
          </w:p>
        </w:tc>
        <w:tc>
          <w:tcPr>
            <w:tcW w:type="dxa" w:w="4608"/>
            <w:vAlign w:val="center"/>
          </w:tcPr>
          <w:p>
            <w:pPr>
              <w:keepLines/>
              <w:spacing w:after="0" w:before="0"/>
            </w:pPr>
            <w:r>
              <w:rPr>
                <w:sz w:val="15"/>
              </w:rPr>
            </w:r>
            <w:r>
              <w:rPr>
                <w:b w:val="0"/>
                <w:sz w:val="15"/>
              </w:rPr>
              <w:t>New parameter value. Quote paths or names containing spaces.</w:t>
            </w:r>
          </w:p>
        </w:tc>
        <w:tc>
          <w:tcPr>
            <w:tcW w:type="dxa" w:w="1080"/>
            <w:vAlign w:val="center"/>
          </w:tcPr>
          <w:p>
            <w:pPr>
              <w:keepLines/>
              <w:spacing w:after="0" w:before="0"/>
            </w:pPr>
            <w:r>
              <w:rPr>
                <w:sz w:val="15"/>
              </w:rPr>
            </w:r>
            <w:r>
              <w:rPr>
                <w:b w:val="0"/>
                <w:sz w:val="15"/>
              </w:rPr>
              <w:t>-</w:t>
            </w:r>
          </w:p>
        </w:tc>
      </w:tr>
    </w:tbl>
    <w:p>
      <w:r>
        <w:t>Behavior and validation</w:t>
      </w:r>
    </w:p>
    <w:p>
      <w:pPr>
        <w:pStyle w:val="ListBullet"/>
      </w:pPr>
      <w:r>
        <w:t>The index is rounded to the nearest whole scanner number and then interpreted as one-based.</w:t>
      </w:r>
    </w:p>
    <w:p>
      <w:pPr>
        <w:pStyle w:val="ListBullet"/>
      </w:pPr>
      <w:r>
        <w:t>The selected parameter must exist and the value must match its data type and allowed range.</w:t>
      </w:r>
    </w:p>
    <w:p>
      <w:pPr>
        <w:pStyle w:val="ListBullet"/>
      </w:pPr>
      <w:r>
        <w:t>Changing a stored scanner setting does not necessarily apply it to hardware immediately; use GALVO_APPLY_SETTINGS when the changes are ready.</w:t>
      </w:r>
    </w:p>
    <w:p>
      <w:r>
        <w:rPr>
          <w:b/>
          <w:color w:val="1F4E79"/>
        </w:rPr>
        <w:t xml:space="preserve">Representative direct errors: </w:t>
      </w:r>
      <w:r>
        <w:t>Galvo index is invalid; parameter is unknown; value cannot be converted or is outside the accepted range.</w:t>
      </w:r>
    </w:p>
    <w:p>
      <w:r>
        <w:t>Examples.</w:t>
      </w:r>
    </w:p>
    <w:p>
      <w:pPr>
        <w:pStyle w:val="CommandSyntax"/>
      </w:pPr>
      <w:r>
        <w:t>SET_GALVO 1 angle 0.025</w:t>
        <w:br/>
        <w:t>SET_GALVO 1 correction_file_name "C:\Correction Files\scanner.ct5"</w:t>
      </w:r>
    </w:p>
    <w:p>
      <w:pPr>
        <w:pStyle w:val="Heading2"/>
      </w:pPr>
      <w:r>
        <w:t>GET_GALVO</w:t>
      </w:r>
    </w:p>
    <w:p>
      <w:r>
        <w:rPr>
          <w:b/>
          <w:color w:val="1F4E79"/>
        </w:rPr>
        <w:t xml:space="preserve">Purpose. </w:t>
      </w:r>
      <w:r>
        <w:t>Returns the current value of one parameter from a configured galvo scanner. The scanner is selected by a one-based index.</w:t>
      </w:r>
    </w:p>
    <w:p>
      <w:r>
        <w:rPr>
          <w:b/>
          <w:color w:val="1F4E79"/>
        </w:rPr>
        <w:t xml:space="preserve">Success response: </w:t>
      </w:r>
      <w:r>
        <w:t>Returns &lt;parameter&gt; &lt;value&gt;.</w:t>
      </w:r>
    </w:p>
    <w:p>
      <w:pPr/>
      <w:r>
        <w:t>Syntax.</w:t>
      </w:r>
    </w:p>
    <w:p>
      <w:pPr>
        <w:pStyle w:val="CommandSyntax"/>
      </w:pPr>
      <w:r>
        <w:t>GET_GALVO &lt;galvoIndex&gt; &lt;parameter&gt;</w:t>
      </w:r>
    </w:p>
    <w:p>
      <w:r>
        <w:t>Arguments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1512"/>
            <w:vAlign w:val="center"/>
            <w:shd w:fill="D9EAF7"/>
          </w:tcPr>
          <w:p>
            <w:pPr>
              <w:keepLines/>
              <w:spacing w:after="0" w:before="0"/>
            </w:pPr>
            <w:r>
              <w:rPr>
                <w:b/>
                <w:sz w:val="15"/>
              </w:rPr>
              <w:t>Name</w:t>
            </w:r>
          </w:p>
        </w:tc>
        <w:tc>
          <w:tcPr>
            <w:tcW w:type="dxa" w:w="1008"/>
            <w:vAlign w:val="center"/>
            <w:shd w:fill="D9EAF7"/>
          </w:tcPr>
          <w:p>
            <w:pPr>
              <w:keepLines/>
              <w:spacing w:after="0" w:before="0"/>
            </w:pPr>
            <w:r>
              <w:rPr>
                <w:b/>
                <w:sz w:val="15"/>
              </w:rPr>
              <w:t>Required</w:t>
            </w:r>
          </w:p>
        </w:tc>
        <w:tc>
          <w:tcPr>
            <w:tcW w:type="dxa" w:w="1440"/>
            <w:vAlign w:val="center"/>
            <w:shd w:fill="D9EAF7"/>
          </w:tcPr>
          <w:p>
            <w:pPr>
              <w:keepLines/>
              <w:spacing w:after="0" w:before="0"/>
            </w:pPr>
            <w:r>
              <w:rPr>
                <w:b/>
                <w:sz w:val="15"/>
              </w:rPr>
              <w:t>Type</w:t>
            </w:r>
          </w:p>
        </w:tc>
        <w:tc>
          <w:tcPr>
            <w:tcW w:type="dxa" w:w="4608"/>
            <w:vAlign w:val="center"/>
            <w:shd w:fill="D9EAF7"/>
          </w:tcPr>
          <w:p>
            <w:pPr>
              <w:keepLines/>
              <w:spacing w:after="0" w:before="0"/>
            </w:pPr>
            <w:r>
              <w:rPr>
                <w:b/>
                <w:sz w:val="15"/>
              </w:rPr>
              <w:t>Meaning</w:t>
            </w:r>
          </w:p>
        </w:tc>
        <w:tc>
          <w:tcPr>
            <w:tcW w:type="dxa" w:w="1080"/>
            <w:vAlign w:val="center"/>
            <w:shd w:fill="D9EAF7"/>
          </w:tcPr>
          <w:p>
            <w:pPr>
              <w:keepLines/>
              <w:spacing w:after="0" w:before="0"/>
            </w:pPr>
            <w:r>
              <w:rPr>
                <w:b/>
                <w:sz w:val="15"/>
              </w:rPr>
              <w:t>Default</w:t>
            </w:r>
          </w:p>
        </w:tc>
      </w:tr>
      <w:tr>
        <w:trPr>
          <w:cantSplit/>
        </w:trPr>
        <w:tc>
          <w:tcPr>
            <w:tcW w:type="dxa" w:w="1512"/>
            <w:vAlign w:val="center"/>
          </w:tcPr>
          <w:p>
            <w:pPr>
              <w:keepLines/>
              <w:spacing w:after="0" w:before="0"/>
            </w:pPr>
            <w:r>
              <w:rPr>
                <w:sz w:val="15"/>
              </w:rPr>
            </w:r>
            <w:r>
              <w:rPr>
                <w:b w:val="0"/>
                <w:sz w:val="15"/>
              </w:rPr>
              <w:t>galvoIndex</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Positive number/expression</w:t>
            </w:r>
          </w:p>
        </w:tc>
        <w:tc>
          <w:tcPr>
            <w:tcW w:type="dxa" w:w="4608"/>
            <w:vAlign w:val="center"/>
          </w:tcPr>
          <w:p>
            <w:pPr>
              <w:keepLines/>
              <w:spacing w:after="0" w:before="0"/>
            </w:pPr>
            <w:r>
              <w:rPr>
                <w:sz w:val="15"/>
              </w:rPr>
            </w:r>
            <w:r>
              <w:rPr>
                <w:b w:val="0"/>
                <w:sz w:val="15"/>
              </w:rPr>
              <w:t>One-based scanner index: 1 selects the first configured galvo.</w:t>
            </w:r>
          </w:p>
        </w:tc>
        <w:tc>
          <w:tcPr>
            <w:tcW w:type="dxa" w:w="1080"/>
            <w:vAlign w:val="center"/>
          </w:tcPr>
          <w:p>
            <w:pPr>
              <w:keepLines/>
              <w:spacing w:after="0" w:before="0"/>
            </w:pPr>
            <w:r>
              <w:rPr>
                <w:sz w:val="15"/>
              </w:rPr>
            </w:r>
            <w:r>
              <w:rPr>
                <w:b w:val="0"/>
                <w:sz w:val="15"/>
              </w:rPr>
              <w:t>-</w:t>
            </w:r>
          </w:p>
        </w:tc>
      </w:tr>
      <w:tr>
        <w:trPr>
          <w:cantSplit/>
        </w:trPr>
        <w:tc>
          <w:tcPr>
            <w:tcW w:type="dxa" w:w="1512"/>
            <w:vAlign w:val="center"/>
          </w:tcPr>
          <w:p>
            <w:pPr>
              <w:keepLines/>
              <w:spacing w:after="0" w:before="0"/>
            </w:pPr>
            <w:r>
              <w:rPr>
                <w:sz w:val="15"/>
              </w:rPr>
            </w:r>
            <w:r>
              <w:rPr>
                <w:b w:val="0"/>
                <w:sz w:val="15"/>
              </w:rPr>
              <w:t>parameter</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Text</w:t>
            </w:r>
          </w:p>
        </w:tc>
        <w:tc>
          <w:tcPr>
            <w:tcW w:type="dxa" w:w="4608"/>
            <w:vAlign w:val="center"/>
          </w:tcPr>
          <w:p>
            <w:pPr>
              <w:keepLines/>
              <w:spacing w:after="0" w:before="0"/>
            </w:pPr>
            <w:r>
              <w:rPr>
                <w:sz w:val="15"/>
              </w:rPr>
            </w:r>
            <w:r>
              <w:rPr>
                <w:b w:val="0"/>
                <w:sz w:val="15"/>
              </w:rPr>
              <w:t>Parameter name from the supported list below. angle is accepted as an alias for field_rotation.</w:t>
            </w:r>
          </w:p>
        </w:tc>
        <w:tc>
          <w:tcPr>
            <w:tcW w:type="dxa" w:w="1080"/>
            <w:vAlign w:val="center"/>
          </w:tcPr>
          <w:p>
            <w:pPr>
              <w:keepLines/>
              <w:spacing w:after="0" w:before="0"/>
            </w:pPr>
            <w:r>
              <w:rPr>
                <w:sz w:val="15"/>
              </w:rPr>
            </w:r>
            <w:r>
              <w:rPr>
                <w:b w:val="0"/>
                <w:sz w:val="15"/>
              </w:rPr>
              <w:t>-</w:t>
            </w:r>
          </w:p>
        </w:tc>
      </w:tr>
    </w:tbl>
    <w:p>
      <w:r>
        <w:t>Behavior and validation</w:t>
      </w:r>
    </w:p>
    <w:p>
      <w:pPr>
        <w:pStyle w:val="ListBullet"/>
      </w:pPr>
      <w:r>
        <w:t>The response format is &lt;parameter&gt; &lt;value&gt;.</w:t>
      </w:r>
    </w:p>
    <w:p>
      <w:pPr>
        <w:pStyle w:val="ListBullet"/>
      </w:pPr>
      <w:r>
        <w:t>The index is rounded to the nearest whole scanner number and then interpreted as one-based.</w:t>
      </w:r>
    </w:p>
    <w:p>
      <w:pPr>
        <w:pStyle w:val="ListBullet"/>
      </w:pPr>
      <w:r>
        <w:t>Boolean values are returned as 1 or 0; numeric and text values are returned in their normal display format.</w:t>
      </w:r>
    </w:p>
    <w:p>
      <w:r>
        <w:rPr>
          <w:b/>
          <w:color w:val="1F4E79"/>
        </w:rPr>
        <w:t xml:space="preserve">Representative direct errors: </w:t>
      </w:r>
      <w:r>
        <w:t>Galvo index is invalid; parameter is unknown or unsupported.</w:t>
      </w:r>
    </w:p>
    <w:p>
      <w:r>
        <w:t>Examples.</w:t>
      </w:r>
    </w:p>
    <w:p>
      <w:pPr>
        <w:pStyle w:val="CommandSyntax"/>
      </w:pPr>
      <w:r>
        <w:t>GET_GALVO 1 angle</w:t>
        <w:br/>
        <w:t>GET_GALVO 1 correction_file_name</w:t>
      </w:r>
    </w:p>
    <w:p>
      <w:r>
        <w:t>Supported parameter names</w:t>
      </w:r>
    </w:p>
    <w:tbl>
      <w:tblPr>
        <w:tblStyle w:val="TableGrid"/>
        <w:tblW w:type="auto" w:w="0"/>
        <w:jc w:val="center"/>
        <w:tblLayout w:type="autofit"/>
        <w:tblLook w:firstColumn="1" w:firstRow="1" w:lastColumn="0" w:lastRow="0" w:noHBand="0" w:noVBand="1" w:val="04A0"/>
      </w:tblPr>
      <w:tblGrid>
        <w:gridCol w:w="5083"/>
        <w:gridCol w:w="5083"/>
      </w:tblGrid>
      <w:tr>
        <w:trPr>
          <w:tblHeader w:val="true"/>
          <w:cantSplit/>
        </w:trPr>
        <w:tc>
          <w:tcPr>
            <w:tcW w:type="dxa" w:w="2376"/>
            <w:vAlign w:val="center"/>
            <w:shd w:fill="D9EAF7"/>
          </w:tcPr>
          <w:p>
            <w:pPr>
              <w:keepLines/>
              <w:spacing w:after="0" w:before="0"/>
            </w:pPr>
            <w:r>
              <w:rPr>
                <w:b/>
                <w:sz w:val="14"/>
              </w:rPr>
              <w:t>Category</w:t>
            </w:r>
          </w:p>
        </w:tc>
        <w:tc>
          <w:tcPr>
            <w:tcW w:type="dxa" w:w="7848"/>
            <w:vAlign w:val="center"/>
            <w:shd w:fill="D9EAF7"/>
          </w:tcPr>
          <w:p>
            <w:pPr>
              <w:keepLines/>
              <w:spacing w:after="0" w:before="0"/>
            </w:pPr>
            <w:r>
              <w:rPr>
                <w:b/>
                <w:sz w:val="14"/>
              </w:rPr>
              <w:t>Parameter names</w:t>
            </w:r>
          </w:p>
        </w:tc>
      </w:tr>
      <w:tr>
        <w:trPr>
          <w:cantSplit/>
        </w:trPr>
        <w:tc>
          <w:tcPr>
            <w:tcW w:type="dxa" w:w="2376"/>
            <w:vAlign w:val="center"/>
          </w:tcPr>
          <w:p>
            <w:pPr>
              <w:keepLines/>
              <w:spacing w:after="0" w:before="0"/>
            </w:pPr>
            <w:r>
              <w:rPr>
                <w:sz w:val="14"/>
              </w:rPr>
            </w:r>
            <w:r>
              <w:rPr>
                <w:b w:val="0"/>
                <w:sz w:val="14"/>
              </w:rPr>
              <w:t>Connection and controller</w:t>
            </w:r>
          </w:p>
        </w:tc>
        <w:tc>
          <w:tcPr>
            <w:tcW w:type="dxa" w:w="7848"/>
            <w:vAlign w:val="center"/>
          </w:tcPr>
          <w:p>
            <w:pPr>
              <w:keepLines/>
              <w:spacing w:after="0" w:before="0"/>
            </w:pPr>
            <w:r>
              <w:rPr>
                <w:sz w:val="14"/>
              </w:rPr>
            </w:r>
            <w:r>
              <w:rPr>
                <w:b w:val="0"/>
                <w:sz w:val="14"/>
              </w:rPr>
              <w:t>enabled, controler_type, ip_address, port, scanner_mode, master_slave, hw_master_slave, rtc_card_nr</w:t>
            </w:r>
          </w:p>
        </w:tc>
      </w:tr>
      <w:tr>
        <w:trPr>
          <w:cantSplit/>
        </w:trPr>
        <w:tc>
          <w:tcPr>
            <w:tcW w:type="dxa" w:w="2376"/>
            <w:vAlign w:val="center"/>
          </w:tcPr>
          <w:p>
            <w:pPr>
              <w:keepLines/>
              <w:spacing w:after="0" w:before="0"/>
            </w:pPr>
            <w:r>
              <w:rPr>
                <w:sz w:val="14"/>
              </w:rPr>
            </w:r>
            <w:r>
              <w:rPr>
                <w:b w:val="0"/>
                <w:sz w:val="14"/>
              </w:rPr>
              <w:t>Correction and geometry</w:t>
            </w:r>
          </w:p>
        </w:tc>
        <w:tc>
          <w:tcPr>
            <w:tcW w:type="dxa" w:w="7848"/>
            <w:vAlign w:val="center"/>
          </w:tcPr>
          <w:p>
            <w:pPr>
              <w:keepLines/>
              <w:spacing w:after="0" w:before="0"/>
            </w:pPr>
            <w:r>
              <w:rPr>
                <w:sz w:val="14"/>
              </w:rPr>
            </w:r>
            <w:r>
              <w:rPr>
                <w:b w:val="0"/>
                <w:sz w:val="14"/>
              </w:rPr>
              <w:t>correction_file_name, camera_correction_file_name, pointer_correction_file_name, position_depends_on, z_position_depends_on, acceleration, invert_x, invert_y, swap_xy, size_x, size_y, scale_x, scale_y, bits_per_mm, bits_per_mm_from_correction, show_real_position, field_rotation, angle, offset_x, offset_y, focal_length, use_different_optical</w:t>
            </w:r>
          </w:p>
        </w:tc>
      </w:tr>
      <w:tr>
        <w:trPr>
          <w:cantSplit/>
        </w:trPr>
        <w:tc>
          <w:tcPr>
            <w:tcW w:type="dxa" w:w="2376"/>
            <w:vAlign w:val="center"/>
          </w:tcPr>
          <w:p>
            <w:pPr>
              <w:keepLines/>
              <w:spacing w:after="0" w:before="0"/>
            </w:pPr>
            <w:r>
              <w:rPr>
                <w:sz w:val="14"/>
              </w:rPr>
            </w:r>
            <w:r>
              <w:rPr>
                <w:b w:val="0"/>
                <w:sz w:val="14"/>
              </w:rPr>
              <w:t>Motion and laser timing</w:t>
            </w:r>
          </w:p>
        </w:tc>
        <w:tc>
          <w:tcPr>
            <w:tcW w:type="dxa" w:w="7848"/>
            <w:vAlign w:val="center"/>
          </w:tcPr>
          <w:p>
            <w:pPr>
              <w:keepLines/>
              <w:spacing w:after="0" w:before="0"/>
            </w:pPr>
            <w:r>
              <w:rPr>
                <w:sz w:val="14"/>
              </w:rPr>
            </w:r>
            <w:r>
              <w:rPr>
                <w:b w:val="0"/>
                <w:sz w:val="14"/>
              </w:rPr>
              <w:t>default_jump_speed, default_mark_speed, laser_mode, laser_on_signal_active_low, laser12_signals_active_low, output_synchronization, laser_on_delay, laser_off_delay, jump_delay, mark_delay, polygon_delay, first_pulse_killer, standby_freq, standby_pulse_width</w:t>
            </w:r>
          </w:p>
        </w:tc>
      </w:tr>
      <w:tr>
        <w:trPr>
          <w:cantSplit/>
        </w:trPr>
        <w:tc>
          <w:tcPr>
            <w:tcW w:type="dxa" w:w="2376"/>
            <w:vAlign w:val="center"/>
          </w:tcPr>
          <w:p>
            <w:pPr>
              <w:keepLines/>
              <w:spacing w:after="0" w:before="0"/>
            </w:pPr>
            <w:r>
              <w:rPr>
                <w:sz w:val="14"/>
              </w:rPr>
            </w:r>
            <w:r>
              <w:rPr>
                <w:b w:val="0"/>
                <w:sz w:val="14"/>
              </w:rPr>
              <w:t>Start/end and Z settings</w:t>
            </w:r>
          </w:p>
        </w:tc>
        <w:tc>
          <w:tcPr>
            <w:tcW w:type="dxa" w:w="7848"/>
            <w:vAlign w:val="center"/>
          </w:tcPr>
          <w:p>
            <w:pPr>
              <w:keepLines/>
              <w:spacing w:after="0" w:before="0"/>
            </w:pPr>
            <w:r>
              <w:rPr>
                <w:sz w:val="14"/>
              </w:rPr>
            </w:r>
            <w:r>
              <w:rPr>
                <w:b w:val="0"/>
                <w:sz w:val="14"/>
              </w:rPr>
              <w:t>move_to_zero_at_recipe_start, move_to_zero_at_marking_end, move_to_predefined_position, predefined_x, predefined_y, predefined_z, z_bits_per_mm, z_cal_a, z_cal_b, z_cal_c, max_speed</w:t>
            </w:r>
          </w:p>
        </w:tc>
      </w:tr>
      <w:tr>
        <w:trPr>
          <w:cantSplit/>
        </w:trPr>
        <w:tc>
          <w:tcPr>
            <w:tcW w:type="dxa" w:w="2376"/>
            <w:vAlign w:val="center"/>
          </w:tcPr>
          <w:p>
            <w:pPr>
              <w:keepLines/>
              <w:spacing w:after="0" w:before="0"/>
            </w:pPr>
            <w:r>
              <w:rPr>
                <w:sz w:val="14"/>
              </w:rPr>
            </w:r>
            <w:r>
              <w:rPr>
                <w:b w:val="0"/>
                <w:sz w:val="14"/>
              </w:rPr>
              <w:t>Varioscan</w:t>
            </w:r>
          </w:p>
        </w:tc>
        <w:tc>
          <w:tcPr>
            <w:tcW w:type="dxa" w:w="7848"/>
            <w:vAlign w:val="center"/>
          </w:tcPr>
          <w:p>
            <w:pPr>
              <w:keepLines/>
              <w:spacing w:after="0" w:before="0"/>
            </w:pPr>
            <w:r>
              <w:rPr>
                <w:sz w:val="14"/>
              </w:rPr>
            </w:r>
            <w:r>
              <w:rPr>
                <w:b w:val="0"/>
                <w:sz w:val="14"/>
              </w:rPr>
              <w:t>varioscan_enabled, max_coordinate_vario, min_coordinate_vario, varioscan_inverted, varioscan_load_z, varioscan_type_defocus, varioscan_load_stretch_table, varioscan_stretch_table_fn, varioscan_stretch_table_no</w:t>
            </w:r>
          </w:p>
        </w:tc>
      </w:tr>
      <w:tr>
        <w:trPr>
          <w:cantSplit/>
        </w:trPr>
        <w:tc>
          <w:tcPr>
            <w:tcW w:type="dxa" w:w="2376"/>
            <w:vAlign w:val="center"/>
          </w:tcPr>
          <w:p>
            <w:pPr>
              <w:keepLines/>
              <w:spacing w:after="0" w:before="0"/>
            </w:pPr>
            <w:r>
              <w:rPr>
                <w:sz w:val="14"/>
              </w:rPr>
            </w:r>
            <w:r>
              <w:rPr>
                <w:b w:val="0"/>
                <w:sz w:val="14"/>
              </w:rPr>
              <w:t>Mark-on-fly and encoders</w:t>
            </w:r>
          </w:p>
        </w:tc>
        <w:tc>
          <w:tcPr>
            <w:tcW w:type="dxa" w:w="7848"/>
            <w:vAlign w:val="center"/>
          </w:tcPr>
          <w:p>
            <w:pPr>
              <w:keepLines/>
              <w:spacing w:after="0" w:before="0"/>
            </w:pPr>
            <w:r>
              <w:rPr>
                <w:sz w:val="14"/>
              </w:rPr>
            </w:r>
            <w:r>
              <w:rPr>
                <w:b w:val="0"/>
                <w:sz w:val="14"/>
              </w:rPr>
              <w:t>mark_on_fly_enabled, encoder_counts_x, encoder_counts_y, encoder_compensation_table_fn, show_encoder_positions, encoder0_axis, encoder1_axis</w:t>
            </w:r>
          </w:p>
        </w:tc>
      </w:tr>
      <w:tr>
        <w:trPr>
          <w:cantSplit/>
        </w:trPr>
        <w:tc>
          <w:tcPr>
            <w:tcW w:type="dxa" w:w="2376"/>
            <w:vAlign w:val="center"/>
          </w:tcPr>
          <w:p>
            <w:pPr>
              <w:keepLines/>
              <w:spacing w:after="0" w:before="0"/>
            </w:pPr>
            <w:r>
              <w:rPr>
                <w:sz w:val="14"/>
              </w:rPr>
            </w:r>
            <w:r>
              <w:rPr>
                <w:b w:val="0"/>
                <w:sz w:val="14"/>
              </w:rPr>
              <w:t>Advanced</w:t>
            </w:r>
          </w:p>
        </w:tc>
        <w:tc>
          <w:tcPr>
            <w:tcW w:type="dxa" w:w="7848"/>
            <w:vAlign w:val="center"/>
          </w:tcPr>
          <w:p>
            <w:pPr>
              <w:keepLines/>
              <w:spacing w:after="0" w:before="0"/>
            </w:pPr>
            <w:r>
              <w:rPr>
                <w:sz w:val="14"/>
              </w:rPr>
            </w:r>
            <w:r>
              <w:rPr>
                <w:b w:val="0"/>
                <w:sz w:val="14"/>
              </w:rPr>
              <w:t>show_advanced_on_connect, pos_dependant_laser_ctrl, pos_depentant_laser_parameter, es_activate_autodelays, es_corner_scale, es_end_scale, es_acc_scale, es_laser_on_delay_us, es_laser_off_delay_us</w:t>
            </w:r>
          </w:p>
        </w:tc>
      </w:tr>
    </w:tbl>
    <w:p>
      <w:pPr>
        <w:pStyle w:val="Heading2"/>
      </w:pPr>
      <w:r>
        <w:t>GALVO_APPLY_SETTINGS</w:t>
      </w:r>
    </w:p>
    <w:p>
      <w:r>
        <w:rPr>
          <w:b/>
          <w:color w:val="1F4E79"/>
        </w:rPr>
        <w:t xml:space="preserve">Purpose. </w:t>
      </w:r>
      <w:r>
        <w:t>Applies the stored settings of a selected galvo scanner to its configured controller. The scanner is selected by a one-based index.</w:t>
      </w:r>
    </w:p>
    <w:p>
      <w:r>
        <w:rPr>
          <w:b/>
          <w:color w:val="1F4E79"/>
        </w:rPr>
        <w:t xml:space="preserve">Success response: </w:t>
      </w:r>
      <w:r>
        <w:t>No command-specific payload; the simple protocol normally returns OK followed by the original command.</w:t>
      </w:r>
    </w:p>
    <w:p>
      <w:pPr/>
      <w:r>
        <w:t>Syntax.</w:t>
      </w:r>
    </w:p>
    <w:p>
      <w:pPr>
        <w:pStyle w:val="CommandSyntax"/>
      </w:pPr>
      <w:r>
        <w:t>GALVO_APPLY_SETTINGS &lt;galvoIndex&gt;</w:t>
      </w:r>
    </w:p>
    <w:p>
      <w:r>
        <w:t>Arguments</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cantSplit/>
        </w:trPr>
        <w:tc>
          <w:tcPr>
            <w:tcW w:type="dxa" w:w="1512"/>
            <w:vAlign w:val="center"/>
            <w:shd w:fill="D9EAF7"/>
          </w:tcPr>
          <w:p>
            <w:pPr>
              <w:keepLines/>
              <w:spacing w:after="0" w:before="0"/>
            </w:pPr>
            <w:r>
              <w:rPr>
                <w:b/>
                <w:sz w:val="15"/>
              </w:rPr>
              <w:t>Name</w:t>
            </w:r>
          </w:p>
        </w:tc>
        <w:tc>
          <w:tcPr>
            <w:tcW w:type="dxa" w:w="1008"/>
            <w:vAlign w:val="center"/>
            <w:shd w:fill="D9EAF7"/>
          </w:tcPr>
          <w:p>
            <w:pPr>
              <w:keepLines/>
              <w:spacing w:after="0" w:before="0"/>
            </w:pPr>
            <w:r>
              <w:rPr>
                <w:b/>
                <w:sz w:val="15"/>
              </w:rPr>
              <w:t>Required</w:t>
            </w:r>
          </w:p>
        </w:tc>
        <w:tc>
          <w:tcPr>
            <w:tcW w:type="dxa" w:w="1440"/>
            <w:vAlign w:val="center"/>
            <w:shd w:fill="D9EAF7"/>
          </w:tcPr>
          <w:p>
            <w:pPr>
              <w:keepLines/>
              <w:spacing w:after="0" w:before="0"/>
            </w:pPr>
            <w:r>
              <w:rPr>
                <w:b/>
                <w:sz w:val="15"/>
              </w:rPr>
              <w:t>Type</w:t>
            </w:r>
          </w:p>
        </w:tc>
        <w:tc>
          <w:tcPr>
            <w:tcW w:type="dxa" w:w="4608"/>
            <w:vAlign w:val="center"/>
            <w:shd w:fill="D9EAF7"/>
          </w:tcPr>
          <w:p>
            <w:pPr>
              <w:keepLines/>
              <w:spacing w:after="0" w:before="0"/>
            </w:pPr>
            <w:r>
              <w:rPr>
                <w:b/>
                <w:sz w:val="15"/>
              </w:rPr>
              <w:t>Meaning</w:t>
            </w:r>
          </w:p>
        </w:tc>
        <w:tc>
          <w:tcPr>
            <w:tcW w:type="dxa" w:w="1080"/>
            <w:vAlign w:val="center"/>
            <w:shd w:fill="D9EAF7"/>
          </w:tcPr>
          <w:p>
            <w:pPr>
              <w:keepLines/>
              <w:spacing w:after="0" w:before="0"/>
            </w:pPr>
            <w:r>
              <w:rPr>
                <w:b/>
                <w:sz w:val="15"/>
              </w:rPr>
              <w:t>Default</w:t>
            </w:r>
          </w:p>
        </w:tc>
      </w:tr>
      <w:tr>
        <w:trPr>
          <w:cantSplit/>
        </w:trPr>
        <w:tc>
          <w:tcPr>
            <w:tcW w:type="dxa" w:w="1512"/>
            <w:vAlign w:val="center"/>
          </w:tcPr>
          <w:p>
            <w:pPr>
              <w:keepLines/>
              <w:spacing w:after="0" w:before="0"/>
            </w:pPr>
            <w:r>
              <w:rPr>
                <w:sz w:val="15"/>
              </w:rPr>
            </w:r>
            <w:r>
              <w:rPr>
                <w:b w:val="0"/>
                <w:sz w:val="15"/>
              </w:rPr>
              <w:t>galvoIndex</w:t>
            </w:r>
          </w:p>
        </w:tc>
        <w:tc>
          <w:tcPr>
            <w:tcW w:type="dxa" w:w="1008"/>
            <w:vAlign w:val="center"/>
          </w:tcPr>
          <w:p>
            <w:pPr>
              <w:keepLines/>
              <w:spacing w:after="0" w:before="0"/>
            </w:pPr>
            <w:r>
              <w:rPr>
                <w:sz w:val="15"/>
              </w:rPr>
            </w:r>
            <w:r>
              <w:rPr>
                <w:b w:val="0"/>
                <w:sz w:val="15"/>
              </w:rPr>
              <w:t>Yes</w:t>
            </w:r>
          </w:p>
        </w:tc>
        <w:tc>
          <w:tcPr>
            <w:tcW w:type="dxa" w:w="1440"/>
            <w:vAlign w:val="center"/>
          </w:tcPr>
          <w:p>
            <w:pPr>
              <w:keepLines/>
              <w:spacing w:after="0" w:before="0"/>
            </w:pPr>
            <w:r>
              <w:rPr>
                <w:sz w:val="15"/>
              </w:rPr>
            </w:r>
            <w:r>
              <w:rPr>
                <w:b w:val="0"/>
                <w:sz w:val="15"/>
              </w:rPr>
              <w:t>Positive number/expression</w:t>
            </w:r>
          </w:p>
        </w:tc>
        <w:tc>
          <w:tcPr>
            <w:tcW w:type="dxa" w:w="4608"/>
            <w:vAlign w:val="center"/>
          </w:tcPr>
          <w:p>
            <w:pPr>
              <w:keepLines/>
              <w:spacing w:after="0" w:before="0"/>
            </w:pPr>
            <w:r>
              <w:rPr>
                <w:sz w:val="15"/>
              </w:rPr>
            </w:r>
            <w:r>
              <w:rPr>
                <w:b w:val="0"/>
                <w:sz w:val="15"/>
              </w:rPr>
              <w:t>One-based scanner index: 1 selects the first configured galvo.</w:t>
            </w:r>
          </w:p>
        </w:tc>
        <w:tc>
          <w:tcPr>
            <w:tcW w:type="dxa" w:w="1080"/>
            <w:vAlign w:val="center"/>
          </w:tcPr>
          <w:p>
            <w:pPr>
              <w:keepLines/>
              <w:spacing w:after="0" w:before="0"/>
            </w:pPr>
            <w:r>
              <w:rPr>
                <w:sz w:val="15"/>
              </w:rPr>
            </w:r>
            <w:r>
              <w:rPr>
                <w:b w:val="0"/>
                <w:sz w:val="15"/>
              </w:rPr>
              <w:t>-</w:t>
            </w:r>
          </w:p>
        </w:tc>
      </w:tr>
    </w:tbl>
    <w:p>
      <w:r>
        <w:t>Behavior and validation</w:t>
      </w:r>
    </w:p>
    <w:p>
      <w:pPr>
        <w:pStyle w:val="ListBullet"/>
      </w:pPr>
      <w:r>
        <w:t>Use this command after one or more SET_GALVO changes when those changes must be transferred to the scanner/controller.</w:t>
      </w:r>
    </w:p>
    <w:p>
      <w:pPr>
        <w:pStyle w:val="ListBullet"/>
      </w:pPr>
      <w:r>
        <w:t>The command applies the complete current scanner configuration, not only the most recently changed parameter.</w:t>
      </w:r>
    </w:p>
    <w:p>
      <w:r>
        <w:rPr>
          <w:b/>
          <w:color w:val="1F4E79"/>
        </w:rPr>
        <w:t xml:space="preserve">Representative direct errors: </w:t>
      </w:r>
      <w:r>
        <w:t>Galvo index is invalid; the configured scanner/controller rejects the settings.</w:t>
      </w:r>
    </w:p>
    <w:p>
      <w:r>
        <w:t>Example.</w:t>
      </w:r>
    </w:p>
    <w:p>
      <w:pPr>
        <w:pStyle w:val="CommandSyntax"/>
      </w:pPr>
      <w:r>
        <w:t>GALVO_APPLY_SETTINGS 1</w:t>
      </w:r>
    </w:p>
    <w:p>
      <w:r>
        <w:br w:type="page"/>
      </w:r>
    </w:p>
    <w:p>
      <w:pPr>
        <w:pStyle w:val="Heading1"/>
      </w:pPr>
      <w:r>
        <w:t xml:space="preserve">11. Usage example</w:t>
      </w:r>
    </w:p>
    <w:p>
      <w:r>
        <w:t xml:space="preserve">This example marks a drawing from a DXF file and a text label under it. Lines starting with &gt; are sent by the client; lines starting with &lt; are responses from the software.</w:t>
      </w:r>
    </w:p>
    <w:p>
      <w:pPr>
        <w:pStyle w:val="Heading2"/>
      </w:pPr>
      <w:r>
        <w:t xml:space="preserve">Prepare the recipe</w:t>
      </w:r>
    </w:p>
    <w:p>
      <w:pPr>
        <w:pStyle w:val="ListBullet"/>
      </w:pPr>
      <w:r>
        <w:t xml:space="preserve">Set up and test the hardware settings and the recipe in the normal interface before using remote control.</w:t>
      </w:r>
    </w:p>
    <w:p>
      <w:pPr>
        <w:pStyle w:val="ListBullet"/>
      </w:pPr>
      <w:r>
        <w:t xml:space="preserve">Create a recipe with variables for the settings, the CAD file location and the text, and save it to a known location, in this example C:\Recipes\LogoText.rcp.</w:t>
      </w:r>
    </w:p>
    <w:p>
      <w:pPr>
        <w:pStyle w:val="ListBullet"/>
      </w:pPr>
      <w:r>
        <w:t xml:space="preserve">The CAD Object file is set to {logo}, so the file is taken from the variable logo. The text and sizes use the variables label, lsize, tsize, positionx and positiony.</w:t>
      </w:r>
    </w:p>
    <w:p>
      <w:pPr>
        <w:jc w:val="center"/>
      </w:pPr>
      <w:r>
        <w:drawing>
          <wp:inline distT="0" distB="0" distL="0" distR="0">
            <wp:extent cx="6309360" cy="2195246"/>
            <wp:docPr id="501" name="Usage example recipe"/>
            <a:graphic xmlns:a="http://schemas.openxmlformats.org/drawingml/2006/main">
              <a:graphicData uri="http://schemas.openxmlformats.org/drawingml/2006/picture">
                <pic:pic xmlns:pic="http://schemas.openxmlformats.org/drawingml/2006/picture">
                  <pic:nvPicPr>
                    <pic:cNvPr id="501" name="usage_recipe.png"/>
                    <pic:cNvPicPr/>
                  </pic:nvPicPr>
                  <pic:blipFill>
                    <a:blip r:embed="rIdUsage1"/>
                    <a:stretch>
                      <a:fillRect/>
                    </a:stretch>
                  </pic:blipFill>
                  <pic:spPr>
                    <a:xfrm>
                      <a:off x="0" y="0"/>
                      <a:ext cx="6309360" cy="2195246"/>
                    </a:xfrm>
                    <a:prstGeom prst="rect">
                      <a:avLst/>
                    </a:prstGeom>
                  </pic:spPr>
                </pic:pic>
              </a:graphicData>
            </a:graphic>
          </wp:inline>
        </w:drawing>
      </w:r>
    </w:p>
    <w:p>
      <w:pPr>
        <w:pStyle w:val="Caption"/>
        <w:jc w:val="center"/>
      </w:pPr>
      <w:r>
        <w:t>Figure 1. Example recipe: variables, Marking Parameters, a Text command and a CAD Object whose file is set to {logo}.</w:t>
      </w:r>
    </w:p>
    <w:p>
      <w:pPr>
        <w:pStyle w:val="Heading2"/>
      </w:pPr>
      <w:r>
        <w:t xml:space="preserve">Connect</w:t>
      </w:r>
    </w:p>
    <w:p>
      <w:r>
        <w:t xml:space="preserve">Enable Remote Control and set the port. Open a Telnet connection to 127.0.0.1, port 23. The software sends its connection message, for example &lt;software name&gt; 1.10.17 RCM.</w:t>
      </w:r>
    </w:p>
    <w:p>
      <w:r>
        <w:t xml:space="preserve">Check the status and connect to the hardware:</w:t>
      </w:r>
    </w:p>
    <w:p>
      <w:pPr>
        <w:pStyle w:val="CommandSyntax"/>
      </w:pPr>
      <w:r>
        <w:t xml:space="preserve">&gt; STATUS</w:t>
        <w:br/>
        <w:t xml:space="preserve">&lt; DISCONNECTED</w:t>
        <w:br/>
        <w:t xml:space="preserve">&gt; CONNECT</w:t>
        <w:br/>
        <w:t xml:space="preserve">&lt; OK CONNECT</w:t>
        <w:br/>
        <w:t xml:space="preserve">&gt; STATUS</w:t>
        <w:br/>
        <w:t xml:space="preserve">&lt; CONNECTED</w:t>
      </w:r>
    </w:p>
    <w:p>
      <w:pPr>
        <w:pStyle w:val="Heading2"/>
      </w:pPr>
      <w:r>
        <w:t xml:space="preserve">Load the recipe and set variables</w:t>
      </w:r>
    </w:p>
    <w:p>
      <w:r>
        <w:t xml:space="preserve">All variables start with the values saved in the recipe. Use SETVAR to change them. Text values and paths are written in double quotes.</w:t>
      </w:r>
    </w:p>
    <w:p>
      <w:pPr>
        <w:pStyle w:val="CommandSyntax"/>
      </w:pPr>
      <w:r>
        <w:t xml:space="preserve">&gt; LOAD "C:\Recipes\LogoText.rcp"</w:t>
        <w:br/>
        <w:t xml:space="preserve">&lt; OK LOAD "C:\Recipes\LogoText.rcp"</w:t>
        <w:br/>
        <w:t xml:space="preserve">&gt; SETVAR label "Hello World!"</w:t>
        <w:br/>
        <w:t xml:space="preserve">&lt; OK SETVAR label "Hello World!"</w:t>
        <w:br/>
        <w:t xml:space="preserve">&gt; SETVAR logo "C:\Models\DXF\Logo.dxf"</w:t>
        <w:br/>
        <w:t xml:space="preserve">&lt; OK SETVAR logo "C:\Models\DXF\Logo.dxf"</w:t>
        <w:br/>
        <w:t xml:space="preserve">&gt; SETVAR lsize 5</w:t>
        <w:br/>
        <w:t xml:space="preserve">&lt; OK SETVAR lsize 5</w:t>
        <w:br/>
        <w:t xml:space="preserve">&gt; SETVAR tsize 1</w:t>
        <w:br/>
        <w:t xml:space="preserve">&lt; OK SETVAR tsize 1</w:t>
        <w:br/>
        <w:t xml:space="preserve">&gt; SETVAR hd 0.01</w:t>
        <w:br/>
        <w:t xml:space="preserve">&lt; OK SETVAR hd 0.01</w:t>
        <w:br/>
        <w:t xml:space="preserve">&gt; SETVAR positionx 0</w:t>
        <w:br/>
        <w:t xml:space="preserve">&lt; OK SETVAR positionx 0</w:t>
        <w:br/>
        <w:t xml:space="preserve">&gt; SETVAR positiony 0</w:t>
        <w:br/>
        <w:t xml:space="preserve">&lt; OK SETVAR positiony 0</w:t>
      </w:r>
    </w:p>
    <w:p>
      <w:pPr>
        <w:pStyle w:val="Heading2"/>
      </w:pPr>
      <w:r>
        <w:t xml:space="preserve">Select the marking preset</w:t>
      </w:r>
    </w:p>
    <w:p>
      <w:r>
        <w:t xml:space="preserve">Select a preset for the Marking Parameters command. If no preset is selected, the preset saved in the recipe is used.</w:t>
      </w:r>
    </w:p>
    <w:p>
      <w:pPr>
        <w:pStyle w:val="CommandSyntax"/>
      </w:pPr>
      <w:r>
        <w:t xml:space="preserve">&gt; MARKING steel15</w:t>
        <w:br/>
        <w:t xml:space="preserve">&lt; OK MARKING steel15</w:t>
      </w:r>
    </w:p>
    <w:p>
      <w:pPr>
        <w:pStyle w:val="Heading2"/>
      </w:pPr>
      <w:r>
        <w:t xml:space="preserve">Compile and run</w:t>
      </w:r>
    </w:p>
    <w:p>
      <w:r>
        <w:t xml:space="preserve">Compile the recipe and check that no compiling errors are reported. Then run it and poll STATUS until it finishes.</w:t>
      </w:r>
    </w:p>
    <w:p>
      <w:pPr>
        <w:pStyle w:val="CommandSyntax"/>
      </w:pPr>
      <w:r>
        <w:t xml:space="preserve">&gt; COMPILE</w:t>
        <w:br/>
        <w:t xml:space="preserve">&lt; OK COMPILE</w:t>
        <w:br/>
        <w:t xml:space="preserve">&gt; STATUS</w:t>
        <w:br/>
        <w:t xml:space="preserve">&lt; COMPILING DONE</w:t>
        <w:br/>
        <w:t xml:space="preserve">&gt; RUN</w:t>
        <w:br/>
        <w:t xml:space="preserve">&lt; OK RUN</w:t>
        <w:br/>
        <w:t xml:space="preserve">&gt; STATUS</w:t>
        <w:br/>
        <w:t xml:space="preserve">&lt; RUNNING</w:t>
        <w:br/>
        <w:t xml:space="preserve">&gt; STATUS</w:t>
        <w:br/>
        <w:t xml:space="preserve">&lt; RUNNING DONE</w:t>
      </w:r>
    </w:p>
    <w:p>
      <w:r>
        <w:t xml:space="preserve">Load the next recipe, change variables and run again, or close the software with CLOSE.</w:t>
      </w:r>
    </w:p>
    <w:sectPr>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Remote Control Command Reference - Detailed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44444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Syntax">
    <w:name w:val="Command Syntax"/>
    <w:pPr>
      <w:keepLines/>
      <w:spacing w:before="20" w:after="80"/>
      <w:ind w:left="259" w:right="259"/>
      <w:shd w:fill="F2F4F7"/>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Usage1" Type="http://schemas.openxmlformats.org/officeDocument/2006/relationships/image" Target="media/usage_recip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Control Command Reference</dc:title>
  <dc:subject>Detailed user-facing reference for remote-control commands</dc:subject>
  <dc:creator/>
  <cp:keywords/>
  <dc:description/>
  <cp:lastModifiedBy/>
  <cp:revision>1</cp:revision>
  <dcterms:created xsi:type="dcterms:W3CDTF">2013-12-23T23:15:00Z</dcterms:created>
  <dcterms:modified xsi:type="dcterms:W3CDTF">2013-12-23T23:15:00Z</dcterms:modified>
  <cp:category>Technical documentation</cp:category>
</cp:coreProperties>
</file>