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450135449"/>
        <w:docPartObj>
          <w:docPartGallery w:val="Cover Pages"/>
          <w:docPartUnique/>
        </w:docPartObj>
      </w:sdtPr>
      <w:sdtEndPr>
        <w:rPr>
          <w:caps w:val="0"/>
          <w:color w:val="auto"/>
          <w:spacing w:val="0"/>
          <w:kern w:val="0"/>
          <w:sz w:val="20"/>
          <w:szCs w:val="20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DE1023">
            <w:tc>
              <w:tcPr>
                <w:tcW w:w="10296" w:type="dxa"/>
              </w:tcPr>
              <w:p w:rsidR="00DE1023" w:rsidRDefault="00DE1023" w:rsidP="00DE1023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96"/>
                      <w:szCs w:val="140"/>
                    </w:rPr>
                    <w:alias w:val="Title"/>
                    <w:id w:val="1934172987"/>
                    <w:placeholder>
                      <w:docPart w:val="183D66AC26404EE299EDAE391E74E94C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>
                      <w:rPr>
                        <w:sz w:val="96"/>
                        <w:szCs w:val="140"/>
                      </w:rPr>
                      <w:t>EOMTOOL-034.1</w:t>
                    </w:r>
                  </w:sdtContent>
                </w:sdt>
              </w:p>
            </w:tc>
          </w:tr>
          <w:tr w:rsidR="00DE1023">
            <w:tc>
              <w:tcPr>
                <w:tcW w:w="0" w:type="auto"/>
                <w:vAlign w:val="bottom"/>
              </w:tcPr>
              <w:p w:rsidR="00DE1023" w:rsidRDefault="00DE1023" w:rsidP="00DE1023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A1593C28F0AC46B197C6DA03D5A3D022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>
                      <w:rPr>
                        <w:sz w:val="44"/>
                        <w:szCs w:val="28"/>
                      </w:rPr>
                      <w:t>Partial Finalization</w:t>
                    </w:r>
                  </w:sdtContent>
                </w:sdt>
              </w:p>
            </w:tc>
          </w:tr>
          <w:tr w:rsidR="00DE1023">
            <w:trPr>
              <w:trHeight w:val="1152"/>
            </w:trPr>
            <w:tc>
              <w:tcPr>
                <w:tcW w:w="0" w:type="auto"/>
                <w:vAlign w:val="bottom"/>
              </w:tcPr>
              <w:p w:rsidR="00DE1023" w:rsidRDefault="00DE1023">
                <w:pPr>
                  <w:rPr>
                    <w:color w:val="000000" w:themeColor="text1"/>
                    <w:sz w:val="24"/>
                    <w:szCs w:val="28"/>
                  </w:rPr>
                </w:pPr>
                <w:sdt>
                  <w:sdtPr>
                    <w:rPr>
                      <w:sz w:val="22"/>
                      <w:szCs w:val="22"/>
                    </w:rPr>
                    <w:alias w:val="Abstract"/>
                    <w:id w:val="624198434"/>
                    <w:placeholder>
                      <w:docPart w:val="0F00FBE0E5D7455FBFBBD2985EFB4C4E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 w:rsidRPr="00DE1023">
                      <w:rPr>
                        <w:sz w:val="22"/>
                        <w:szCs w:val="22"/>
                      </w:rPr>
                      <w:t>Currently campaigns are finalized all at once but we would like the option of finalizing on a per publisher basis.</w:t>
                    </w:r>
                  </w:sdtContent>
                </w:sdt>
              </w:p>
            </w:tc>
          </w:tr>
        </w:tbl>
        <w:p w:rsidR="00DE1023" w:rsidRDefault="00DE1023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A438881" wp14:editId="4BD8962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0629F8" wp14:editId="3A84DEF8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-1096250936"/>
                                  <w:date w:fullDate="2012-07-18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DE1023" w:rsidRDefault="00DE1023">
                                    <w:pPr>
                                      <w:pStyle w:val="Subtitle"/>
                                      <w:spacing w:after="0"/>
                                    </w:pPr>
                                    <w:r>
                                      <w:t>7/18/2012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-1096250936"/>
                            <w:date w:fullDate="2012-07-18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DE1023" w:rsidRDefault="00DE1023">
                              <w:pPr>
                                <w:pStyle w:val="Subtitle"/>
                                <w:spacing w:after="0"/>
                              </w:pPr>
                              <w:r>
                                <w:t>7/18/2012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6A9BB3" wp14:editId="12E3E01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4B17D54D" wp14:editId="6C5EBEBD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DE1023" w:rsidRDefault="00DE1023" w:rsidP="00DE1023">
      <w:pPr>
        <w:pStyle w:val="Heading1"/>
      </w:pPr>
      <w:r>
        <w:lastRenderedPageBreak/>
        <w:t>Implementation Details</w:t>
      </w:r>
    </w:p>
    <w:p w:rsidR="00DE1023" w:rsidRPr="00DE1023" w:rsidRDefault="00DE1023" w:rsidP="00DE1023">
      <w:pPr>
        <w:pStyle w:val="Heading2"/>
      </w:pPr>
      <w:r>
        <w:t>New column on workflow screen.</w:t>
      </w:r>
    </w:p>
    <w:p w:rsidR="00DE1023" w:rsidRDefault="00DE1023" w:rsidP="00DE1023">
      <w:r>
        <w:t>An additional column will be added to the workflow grids for both finalization and verification.</w:t>
      </w:r>
    </w:p>
    <w:p w:rsidR="00DE1023" w:rsidRDefault="00DE1023" w:rsidP="00DE1023">
      <w:pPr>
        <w:pStyle w:val="ListParagraph"/>
        <w:numPr>
          <w:ilvl w:val="0"/>
          <w:numId w:val="1"/>
        </w:numPr>
      </w:pPr>
      <w:r>
        <w:t xml:space="preserve">Finalization (top): </w:t>
      </w:r>
      <w:r w:rsidRPr="00677DA0">
        <w:rPr>
          <w:b/>
        </w:rPr>
        <w:t>#Pubs/#Finalized</w:t>
      </w:r>
    </w:p>
    <w:p w:rsidR="00DE1023" w:rsidRDefault="00DE1023" w:rsidP="00DE1023">
      <w:pPr>
        <w:pStyle w:val="ListParagraph"/>
        <w:numPr>
          <w:ilvl w:val="0"/>
          <w:numId w:val="1"/>
        </w:numPr>
      </w:pPr>
      <w:r>
        <w:t xml:space="preserve">Verification (bottom): </w:t>
      </w:r>
      <w:r w:rsidRPr="00677DA0">
        <w:rPr>
          <w:b/>
        </w:rPr>
        <w:t>#Pubs/#Verified</w:t>
      </w:r>
    </w:p>
    <w:p w:rsidR="001522B9" w:rsidRDefault="00DE1023">
      <w:r>
        <w:rPr>
          <w:noProof/>
        </w:rPr>
        <w:drawing>
          <wp:inline distT="0" distB="0" distL="0" distR="0" wp14:anchorId="3A1D8546" wp14:editId="198E8F52">
            <wp:extent cx="5905500" cy="3733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3" w:rsidRDefault="00DE1023" w:rsidP="00DE1023">
      <w:pPr>
        <w:pStyle w:val="Heading2"/>
      </w:pPr>
      <w:r>
        <w:t>Double click to open By Publisher Workflow Modal Dialog</w:t>
      </w:r>
    </w:p>
    <w:p w:rsidR="00677DA0" w:rsidRDefault="00677DA0" w:rsidP="00677DA0">
      <w:r>
        <w:t xml:space="preserve">Double clicking a row will open a model dialog which has essentially the same functionality as the </w:t>
      </w:r>
      <w:r w:rsidR="00B21E5C">
        <w:t>current screen accept the Campaign column will be replace by the Publisher.</w:t>
      </w:r>
    </w:p>
    <w:p w:rsidR="00DE1023" w:rsidRDefault="00DE1023">
      <w:r>
        <w:br w:type="page"/>
      </w:r>
    </w:p>
    <w:p w:rsidR="00DE1023" w:rsidRDefault="00DE1023" w:rsidP="00DE1023">
      <w:pPr>
        <w:pStyle w:val="Heading2"/>
      </w:pPr>
      <w:r>
        <w:lastRenderedPageBreak/>
        <w:t>By Publisher Workflow Screen</w:t>
      </w:r>
    </w:p>
    <w:p w:rsidR="00B21E5C" w:rsidRPr="00DE1023" w:rsidRDefault="00DE1023" w:rsidP="00677DA0">
      <w:pPr>
        <w:rPr>
          <w:sz w:val="24"/>
        </w:rPr>
      </w:pPr>
      <w:r>
        <w:rPr>
          <w:noProof/>
        </w:rPr>
        <w:drawing>
          <wp:inline distT="0" distB="0" distL="0" distR="0" wp14:anchorId="0D1CFBCF" wp14:editId="2BF4DE76">
            <wp:extent cx="5943600" cy="3751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023" w:rsidRDefault="00DE1023" w:rsidP="00677DA0">
      <w:bookmarkStart w:id="0" w:name="_GoBack"/>
      <w:bookmarkEnd w:id="0"/>
    </w:p>
    <w:sectPr w:rsidR="00DE1023" w:rsidSect="00DE102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002CE"/>
    <w:multiLevelType w:val="hybridMultilevel"/>
    <w:tmpl w:val="7A2676E4"/>
    <w:lvl w:ilvl="0" w:tplc="9678DD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DA0"/>
    <w:rsid w:val="001522B9"/>
    <w:rsid w:val="00677DA0"/>
    <w:rsid w:val="006D6381"/>
    <w:rsid w:val="00A25C9A"/>
    <w:rsid w:val="00B21E5C"/>
    <w:rsid w:val="00D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02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02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02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2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02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02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02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02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0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0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10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1023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DE102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102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0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1023"/>
    <w:rPr>
      <w:caps/>
      <w:color w:val="595959" w:themeColor="text1" w:themeTint="A6"/>
      <w:spacing w:val="1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102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2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02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02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1023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DE1023"/>
    <w:rPr>
      <w:b/>
      <w:bCs/>
    </w:rPr>
  </w:style>
  <w:style w:type="character" w:styleId="Emphasis">
    <w:name w:val="Emphasis"/>
    <w:uiPriority w:val="20"/>
    <w:qFormat/>
    <w:rsid w:val="00DE102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E102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102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E10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102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02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02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E102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E102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E102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E102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E102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1023"/>
    <w:pPr>
      <w:outlineLvl w:val="9"/>
    </w:pPr>
    <w:rPr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1023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1023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1023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1023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1023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1023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1023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023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023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023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7D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D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102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1023"/>
    <w:rPr>
      <w:b/>
      <w:bCs/>
      <w:caps/>
      <w:color w:val="FFFFFF" w:themeColor="background1"/>
      <w:spacing w:val="15"/>
      <w:shd w:val="clear" w:color="auto" w:fill="4F81BD" w:themeFill="accent1"/>
    </w:rPr>
  </w:style>
  <w:style w:type="paragraph" w:styleId="Title">
    <w:name w:val="Title"/>
    <w:basedOn w:val="Normal"/>
    <w:next w:val="Normal"/>
    <w:link w:val="TitleChar"/>
    <w:uiPriority w:val="10"/>
    <w:qFormat/>
    <w:rsid w:val="00DE1023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1023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1023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E1023"/>
    <w:rPr>
      <w:caps/>
      <w:color w:val="595959" w:themeColor="text1" w:themeTint="A6"/>
      <w:spacing w:val="1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E1023"/>
    <w:rPr>
      <w:caps/>
      <w:spacing w:val="15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1023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023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023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023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1023"/>
    <w:rPr>
      <w:b/>
      <w:bCs/>
      <w:color w:val="365F91" w:themeColor="accent1" w:themeShade="BF"/>
      <w:sz w:val="16"/>
      <w:szCs w:val="16"/>
    </w:rPr>
  </w:style>
  <w:style w:type="character" w:styleId="Strong">
    <w:name w:val="Strong"/>
    <w:uiPriority w:val="22"/>
    <w:qFormat/>
    <w:rsid w:val="00DE1023"/>
    <w:rPr>
      <w:b/>
      <w:bCs/>
    </w:rPr>
  </w:style>
  <w:style w:type="character" w:styleId="Emphasis">
    <w:name w:val="Emphasis"/>
    <w:uiPriority w:val="20"/>
    <w:qFormat/>
    <w:rsid w:val="00DE1023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DE1023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1023"/>
    <w:rPr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DE102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DE1023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1023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1023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DE1023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DE1023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DE1023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DE1023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DE1023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1023"/>
    <w:pPr>
      <w:outlineLvl w:val="9"/>
    </w:pPr>
    <w:rPr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25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83D66AC26404EE299EDAE391E74E9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06AC9-23A8-4B31-8C52-A04A1208B0E2}"/>
      </w:docPartPr>
      <w:docPartBody>
        <w:p w:rsidR="00000000" w:rsidRDefault="00831A20" w:rsidP="00831A20">
          <w:pPr>
            <w:pStyle w:val="183D66AC26404EE299EDAE391E74E94C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  <w:docPart>
      <w:docPartPr>
        <w:name w:val="A1593C28F0AC46B197C6DA03D5A3D0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5E40BB-79D9-46A7-A25D-045AAFBBE98B}"/>
      </w:docPartPr>
      <w:docPartBody>
        <w:p w:rsidR="00000000" w:rsidRDefault="00831A20" w:rsidP="00831A20">
          <w:pPr>
            <w:pStyle w:val="A1593C28F0AC46B197C6DA03D5A3D022"/>
          </w:pPr>
          <w:r>
            <w:rPr>
              <w:rFonts w:asciiTheme="majorHAnsi" w:hAnsiTheme="majorHAns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A20"/>
    <w:rsid w:val="0059582B"/>
    <w:rsid w:val="00831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3D66AC26404EE299EDAE391E74E94C">
    <w:name w:val="183D66AC26404EE299EDAE391E74E94C"/>
    <w:rsid w:val="00831A20"/>
  </w:style>
  <w:style w:type="paragraph" w:customStyle="1" w:styleId="A1593C28F0AC46B197C6DA03D5A3D022">
    <w:name w:val="A1593C28F0AC46B197C6DA03D5A3D022"/>
    <w:rsid w:val="00831A20"/>
  </w:style>
  <w:style w:type="paragraph" w:customStyle="1" w:styleId="0F00FBE0E5D7455FBFBBD2985EFB4C4E">
    <w:name w:val="0F00FBE0E5D7455FBFBBD2985EFB4C4E"/>
    <w:rsid w:val="00831A2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3D66AC26404EE299EDAE391E74E94C">
    <w:name w:val="183D66AC26404EE299EDAE391E74E94C"/>
    <w:rsid w:val="00831A20"/>
  </w:style>
  <w:style w:type="paragraph" w:customStyle="1" w:styleId="A1593C28F0AC46B197C6DA03D5A3D022">
    <w:name w:val="A1593C28F0AC46B197C6DA03D5A3D022"/>
    <w:rsid w:val="00831A20"/>
  </w:style>
  <w:style w:type="paragraph" w:customStyle="1" w:styleId="0F00FBE0E5D7455FBFBBD2985EFB4C4E">
    <w:name w:val="0F00FBE0E5D7455FBFBBD2985EFB4C4E"/>
    <w:rsid w:val="00831A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Currently campaigns are finalized all at once but we would like the option of finalizing on a per publisher basis.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EOMTOOL-034.1</dc:title>
  <dc:subject>Partial Finalization</dc:subject>
  <dc:creator>Aaron Anodide</dc:creator>
  <cp:lastModifiedBy>Aaron Anodide</cp:lastModifiedBy>
  <cp:revision>1</cp:revision>
  <dcterms:created xsi:type="dcterms:W3CDTF">2012-07-18T22:30:00Z</dcterms:created>
  <dcterms:modified xsi:type="dcterms:W3CDTF">2012-07-18T22:59:00Z</dcterms:modified>
</cp:coreProperties>
</file>