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7057" w:rsidRDefault="00DE7057">
      <w:pPr>
        <w:pStyle w:val="normal0"/>
        <w:jc w:val="center"/>
      </w:pPr>
      <w:r>
        <w:rPr>
          <w:rFonts w:ascii="Arial" w:hAnsi="Arial" w:cs="Arial"/>
          <w:sz w:val="28"/>
          <w:szCs w:val="28"/>
        </w:rPr>
        <w:t>Bariatric Risk Assessment Document</w:t>
      </w:r>
    </w:p>
    <w:p w:rsidR="00DE7057" w:rsidRDefault="00DE7057">
      <w:pPr>
        <w:pStyle w:val="normal0"/>
      </w:pPr>
      <w:r>
        <w:rPr>
          <w:rFonts w:ascii="Arial" w:hAnsi="Arial" w:cs="Arial"/>
          <w:sz w:val="20"/>
          <w:szCs w:val="20"/>
        </w:rPr>
        <w:t>(To be completed if the person's weight is suspected to be above 20 stones / 127kg)</w:t>
      </w: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Name:</w:t>
      </w: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Date of Birth:</w:t>
      </w: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Admission Date:                                    Keyworker:</w:t>
      </w: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Date of assessment/Assessor:</w:t>
      </w: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Service User Details:</w:t>
      </w:r>
    </w:p>
    <w:p w:rsidR="00DE7057" w:rsidRDefault="00DE7057">
      <w:pPr>
        <w:pStyle w:val="normal0"/>
        <w:spacing w:after="0"/>
      </w:pPr>
    </w:p>
    <w:tbl>
      <w:tblPr>
        <w:tblW w:w="9242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4860"/>
        <w:gridCol w:w="4382"/>
      </w:tblGrid>
      <w:tr w:rsidR="00DE7057">
        <w:tc>
          <w:tcPr>
            <w:tcW w:w="486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Date of original moving and handling assessment:</w:t>
            </w:r>
          </w:p>
        </w:tc>
        <w:tc>
          <w:tcPr>
            <w:tcW w:w="4382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6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Has the person had a previous fall resulting in an injury?</w:t>
            </w:r>
          </w:p>
        </w:tc>
        <w:tc>
          <w:tcPr>
            <w:tcW w:w="4382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6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What is the person's current weight?</w:t>
            </w:r>
          </w:p>
        </w:tc>
        <w:tc>
          <w:tcPr>
            <w:tcW w:w="4382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6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Where and when was the last weight taken?</w:t>
            </w:r>
          </w:p>
        </w:tc>
        <w:tc>
          <w:tcPr>
            <w:tcW w:w="4382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6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Is the weight likely to change?</w:t>
            </w:r>
          </w:p>
        </w:tc>
        <w:tc>
          <w:tcPr>
            <w:tcW w:w="4382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6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Approximate height and build?</w:t>
            </w:r>
          </w:p>
        </w:tc>
        <w:tc>
          <w:tcPr>
            <w:tcW w:w="4382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6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Is the person able to assist in any aspect of transferring (specify)?</w:t>
            </w:r>
          </w:p>
        </w:tc>
        <w:tc>
          <w:tcPr>
            <w:tcW w:w="4382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6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Have relevant parties including family and other professional parties been consulted within this assessment?</w:t>
            </w:r>
          </w:p>
        </w:tc>
        <w:tc>
          <w:tcPr>
            <w:tcW w:w="4382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</w:tbl>
    <w:p w:rsidR="00DE7057" w:rsidRDefault="00DE7057">
      <w:pPr>
        <w:pStyle w:val="normal0"/>
      </w:pPr>
    </w:p>
    <w:p w:rsidR="00DE7057" w:rsidRDefault="00DE7057">
      <w:pPr>
        <w:pStyle w:val="normal0"/>
        <w:spacing w:after="0" w:line="240" w:lineRule="auto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Equipment</w:t>
      </w:r>
    </w:p>
    <w:tbl>
      <w:tblPr>
        <w:tblW w:w="9242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3354"/>
        <w:gridCol w:w="3150"/>
        <w:gridCol w:w="2738"/>
      </w:tblGrid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</w:rPr>
              <w:t>What equipment is required?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If on site specify equipment and safe working load.</w:t>
            </w: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Date when correct equipment is in place (add signature and date)</w:t>
            </w: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Profiling bed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Mattress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Shower chair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Commode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Toilet surround</w:t>
            </w:r>
          </w:p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Raised toilet seat</w:t>
            </w:r>
          </w:p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Bath hoist</w:t>
            </w:r>
          </w:p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Bath seat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Armchair/Riser chair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Dining room chair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Hoist /Sling (Mobile)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Overhead hoist/sling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Slide sheets (check dimensions and purpose of use)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Wheelchair</w:t>
            </w: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335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  <w:sz w:val="20"/>
                <w:szCs w:val="20"/>
              </w:rPr>
              <w:t>Walking aids</w:t>
            </w:r>
          </w:p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3150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  <w:tc>
          <w:tcPr>
            <w:tcW w:w="273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</w:tbl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Environment</w:t>
      </w:r>
    </w:p>
    <w:tbl>
      <w:tblPr>
        <w:tblW w:w="9242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4621"/>
        <w:gridCol w:w="4621"/>
      </w:tblGrid>
      <w:tr w:rsidR="00DE7057"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  <w:r w:rsidRPr="00ED02DA">
              <w:rPr>
                <w:rFonts w:ascii="Arial" w:hAnsi="Arial" w:cs="Arial"/>
                <w:sz w:val="20"/>
                <w:szCs w:val="20"/>
              </w:rPr>
              <w:t>Have environmental factors been considered?</w:t>
            </w:r>
          </w:p>
        </w:tc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</w:p>
        </w:tc>
      </w:tr>
      <w:tr w:rsidR="00DE7057"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  <w:r w:rsidRPr="00ED02DA">
              <w:rPr>
                <w:rFonts w:ascii="Arial" w:hAnsi="Arial" w:cs="Arial"/>
                <w:sz w:val="20"/>
                <w:szCs w:val="20"/>
              </w:rPr>
              <w:t>Uneven floor surfaces?</w:t>
            </w:r>
          </w:p>
        </w:tc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</w:p>
        </w:tc>
      </w:tr>
      <w:tr w:rsidR="00DE7057"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  <w:r w:rsidRPr="00ED02DA">
              <w:rPr>
                <w:rFonts w:ascii="Arial" w:hAnsi="Arial" w:cs="Arial"/>
                <w:sz w:val="20"/>
                <w:szCs w:val="20"/>
              </w:rPr>
              <w:t>Width of doorways?</w:t>
            </w:r>
          </w:p>
        </w:tc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</w:p>
        </w:tc>
      </w:tr>
      <w:tr w:rsidR="00DE7057"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  <w:r w:rsidRPr="00ED02DA">
              <w:rPr>
                <w:rFonts w:ascii="Arial" w:hAnsi="Arial" w:cs="Arial"/>
                <w:sz w:val="20"/>
                <w:szCs w:val="20"/>
              </w:rPr>
              <w:t>Layout of room for ease of access?</w:t>
            </w:r>
          </w:p>
        </w:tc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</w:p>
        </w:tc>
      </w:tr>
    </w:tbl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Staff</w:t>
      </w:r>
    </w:p>
    <w:tbl>
      <w:tblPr>
        <w:tblW w:w="9242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4808"/>
        <w:gridCol w:w="4434"/>
      </w:tblGrid>
      <w:tr w:rsidR="00DE7057">
        <w:tc>
          <w:tcPr>
            <w:tcW w:w="480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b/>
                <w:bCs/>
              </w:rPr>
              <w:t>Staff/Carer</w:t>
            </w:r>
          </w:p>
        </w:tc>
        <w:tc>
          <w:tcPr>
            <w:tcW w:w="443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0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 xml:space="preserve">Have they been consulted about this assessment? </w:t>
            </w:r>
          </w:p>
        </w:tc>
        <w:tc>
          <w:tcPr>
            <w:tcW w:w="443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0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Are they aware of the need for appropriate footwear?</w:t>
            </w:r>
          </w:p>
        </w:tc>
        <w:tc>
          <w:tcPr>
            <w:tcW w:w="443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0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How many staff are required (specify)?</w:t>
            </w:r>
          </w:p>
        </w:tc>
        <w:tc>
          <w:tcPr>
            <w:tcW w:w="443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0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Does the task endanger pregnant women?</w:t>
            </w:r>
          </w:p>
        </w:tc>
        <w:tc>
          <w:tcPr>
            <w:tcW w:w="443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0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Are carers familiar with the use of the above equipment and if not has necessary training been arranged?</w:t>
            </w:r>
          </w:p>
        </w:tc>
        <w:tc>
          <w:tcPr>
            <w:tcW w:w="443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0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 xml:space="preserve">Are staff </w:t>
            </w:r>
            <w:r>
              <w:rPr>
                <w:rFonts w:ascii="Arial" w:hAnsi="Arial" w:cs="Arial"/>
                <w:sz w:val="20"/>
                <w:szCs w:val="20"/>
              </w:rPr>
              <w:t xml:space="preserve">members </w:t>
            </w:r>
            <w:r w:rsidRPr="00ED02DA">
              <w:rPr>
                <w:rFonts w:ascii="Arial" w:hAnsi="Arial" w:cs="Arial"/>
                <w:sz w:val="20"/>
                <w:szCs w:val="20"/>
              </w:rPr>
              <w:t>aware that they must not use equipment with an inadequate working load?</w:t>
            </w:r>
          </w:p>
        </w:tc>
        <w:tc>
          <w:tcPr>
            <w:tcW w:w="443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0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Are they aware of the action to take in the event of the person falling?</w:t>
            </w:r>
          </w:p>
        </w:tc>
        <w:tc>
          <w:tcPr>
            <w:tcW w:w="443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  <w:tr w:rsidR="00DE7057">
        <w:tc>
          <w:tcPr>
            <w:tcW w:w="4808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sz w:val="20"/>
                <w:szCs w:val="20"/>
              </w:rPr>
              <w:t>Does the organisation have a specific policy on bariatric clients and has this been communicated to staff?</w:t>
            </w:r>
          </w:p>
        </w:tc>
        <w:tc>
          <w:tcPr>
            <w:tcW w:w="4434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</w:tbl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Additional risk factors</w:t>
      </w:r>
    </w:p>
    <w:tbl>
      <w:tblPr>
        <w:tblW w:w="9242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4621"/>
        <w:gridCol w:w="4621"/>
      </w:tblGrid>
      <w:tr w:rsidR="00DE7057"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  <w:r w:rsidRPr="00ED02DA">
              <w:rPr>
                <w:rFonts w:ascii="Arial" w:hAnsi="Arial" w:cs="Arial"/>
                <w:sz w:val="20"/>
                <w:szCs w:val="20"/>
              </w:rPr>
              <w:t>Are there additional plans in place for action in the event of fire?</w:t>
            </w:r>
          </w:p>
        </w:tc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</w:p>
        </w:tc>
      </w:tr>
      <w:tr w:rsidR="00DE7057"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  <w:r w:rsidRPr="00ED02DA">
              <w:rPr>
                <w:rFonts w:ascii="Arial" w:hAnsi="Arial" w:cs="Arial"/>
                <w:sz w:val="20"/>
                <w:szCs w:val="20"/>
              </w:rPr>
              <w:t>Are there plans in place in the event of the person falling?</w:t>
            </w:r>
          </w:p>
        </w:tc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</w:p>
        </w:tc>
      </w:tr>
      <w:tr w:rsidR="00DE7057"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  <w:r w:rsidRPr="00ED02DA">
              <w:rPr>
                <w:rFonts w:ascii="Arial" w:hAnsi="Arial" w:cs="Arial"/>
                <w:sz w:val="20"/>
                <w:szCs w:val="20"/>
              </w:rPr>
              <w:t>Does the person need specialist transport in the event of requiring hospital treatment?</w:t>
            </w:r>
          </w:p>
        </w:tc>
        <w:tc>
          <w:tcPr>
            <w:tcW w:w="4621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/>
            </w:pPr>
          </w:p>
        </w:tc>
      </w:tr>
    </w:tbl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Supporting evidence</w:t>
      </w: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(This should be a brief overview of any decisions made and any evidence to support those decisions)</w:t>
      </w:r>
    </w:p>
    <w:tbl>
      <w:tblPr>
        <w:tblW w:w="9242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242"/>
      </w:tblGrid>
      <w:tr w:rsidR="00DE7057">
        <w:tc>
          <w:tcPr>
            <w:tcW w:w="9242" w:type="dxa"/>
            <w:tcMar>
              <w:left w:w="108" w:type="dxa"/>
              <w:right w:w="108" w:type="dxa"/>
            </w:tcMar>
          </w:tcPr>
          <w:p w:rsidR="00DE7057" w:rsidRDefault="00DE7057" w:rsidP="00ED02DA">
            <w:pPr>
              <w:pStyle w:val="normal0"/>
              <w:spacing w:after="0" w:line="240" w:lineRule="auto"/>
            </w:pPr>
            <w:r w:rsidRPr="00ED02DA">
              <w:rPr>
                <w:rFonts w:ascii="Arial" w:hAnsi="Arial" w:cs="Arial"/>
                <w:color w:val="FF0000"/>
                <w:sz w:val="28"/>
                <w:szCs w:val="28"/>
              </w:rPr>
              <w:t>Further advice on completion of this part can be obtained from HS Direct</w:t>
            </w: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  <w:p w:rsidR="00DE7057" w:rsidRDefault="00DE7057" w:rsidP="00ED02DA">
            <w:pPr>
              <w:pStyle w:val="normal0"/>
              <w:spacing w:after="0" w:line="240" w:lineRule="auto"/>
            </w:pPr>
          </w:p>
        </w:tc>
      </w:tr>
    </w:tbl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Signed ............................................. Date..................................................</w:t>
      </w: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8"/>
          <w:szCs w:val="28"/>
        </w:rPr>
        <w:t>Note any further review dates below.</w:t>
      </w: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i/>
          <w:iCs/>
          <w:sz w:val="20"/>
          <w:szCs w:val="20"/>
        </w:rPr>
        <w:t>(Guidance from the Handling of People 6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th</w:t>
      </w:r>
      <w:r>
        <w:rPr>
          <w:rFonts w:ascii="Arial" w:hAnsi="Arial" w:cs="Arial"/>
          <w:i/>
          <w:iCs/>
          <w:sz w:val="20"/>
          <w:szCs w:val="20"/>
        </w:rPr>
        <w:t xml:space="preserve"> Edition)</w:t>
      </w:r>
    </w:p>
    <w:p w:rsidR="00DE7057" w:rsidRDefault="00DE7057">
      <w:pPr>
        <w:pStyle w:val="normal0"/>
        <w:spacing w:after="0"/>
      </w:pPr>
    </w:p>
    <w:p w:rsidR="00DE7057" w:rsidRDefault="00DE7057">
      <w:pPr>
        <w:pStyle w:val="normal0"/>
        <w:spacing w:after="0"/>
      </w:pPr>
      <w:r>
        <w:rPr>
          <w:rFonts w:ascii="Arial" w:hAnsi="Arial" w:cs="Arial"/>
          <w:sz w:val="20"/>
          <w:szCs w:val="20"/>
        </w:rPr>
        <w:t>Refer to the HSE information sheet “Getting to Grips with Hoisting People”</w:t>
      </w:r>
    </w:p>
    <w:sectPr w:rsidR="00DE7057" w:rsidSect="000342B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42B6"/>
    <w:rsid w:val="000342B6"/>
    <w:rsid w:val="003D6390"/>
    <w:rsid w:val="006308F2"/>
    <w:rsid w:val="00DE7057"/>
    <w:rsid w:val="00ED0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0342B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0342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0342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0342B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0342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0342B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FD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4FD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FD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4FD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4FD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4FD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0342B6"/>
    <w:pPr>
      <w:spacing w:after="200"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0342B6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04FD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0342B6"/>
    <w:pPr>
      <w:spacing w:after="60"/>
      <w:jc w:val="center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5A04FD"/>
    <w:rPr>
      <w:rFonts w:asciiTheme="majorHAnsi" w:eastAsiaTheme="majorEastAsia" w:hAnsiTheme="majorHAnsi" w:cstheme="majorBidi"/>
      <w:color w:val="000000"/>
      <w:sz w:val="24"/>
      <w:szCs w:val="24"/>
    </w:rPr>
  </w:style>
  <w:style w:type="table" w:customStyle="1" w:styleId="Style">
    <w:name w:val="Style"/>
    <w:uiPriority w:val="99"/>
    <w:rsid w:val="000342B6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0342B6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0342B6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0342B6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0342B6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0342B6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394</Words>
  <Characters>2247</Characters>
  <Application>Microsoft Office Outlook</Application>
  <DocSecurity>0</DocSecurity>
  <Lines>0</Lines>
  <Paragraphs>0</Paragraphs>
  <ScaleCrop>false</ScaleCrop>
  <Company>HS Direct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2</cp:revision>
  <dcterms:created xsi:type="dcterms:W3CDTF">2016-08-02T11:41:00Z</dcterms:created>
  <dcterms:modified xsi:type="dcterms:W3CDTF">2016-08-02T11:42:00Z</dcterms:modified>
</cp:coreProperties>
</file>