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7FB" w:rsidRPr="004277FB" w:rsidRDefault="00E95C52">
      <w:pPr>
        <w:rPr>
          <w:rFonts w:ascii="Times New Roman" w:hAnsi="Times New Roman" w:cs="Times New Roman"/>
          <w:sz w:val="28"/>
        </w:rPr>
      </w:pPr>
      <w:r w:rsidRPr="004277FB">
        <w:rPr>
          <w:sz w:val="28"/>
        </w:rPr>
        <w:t>4)</w:t>
      </w:r>
      <w:r w:rsidRPr="004277FB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28"/>
        </w:rPr>
        <w:t>Протоколы тестирования в табличной форме</w:t>
      </w:r>
      <w:r w:rsidR="004277FB">
        <w:rPr>
          <w:rFonts w:ascii="Times New Roman" w:hAnsi="Times New Roman" w:cs="Times New Roman"/>
          <w:sz w:val="28"/>
        </w:rPr>
        <w:br/>
        <w:t>Черный ящик</w:t>
      </w:r>
    </w:p>
    <w:tbl>
      <w:tblPr>
        <w:tblStyle w:val="a3"/>
        <w:tblW w:w="5070" w:type="pct"/>
        <w:tblLook w:val="04A0" w:firstRow="1" w:lastRow="0" w:firstColumn="1" w:lastColumn="0" w:noHBand="0" w:noVBand="1"/>
      </w:tblPr>
      <w:tblGrid>
        <w:gridCol w:w="2864"/>
        <w:gridCol w:w="1124"/>
        <w:gridCol w:w="2611"/>
        <w:gridCol w:w="1124"/>
        <w:gridCol w:w="2760"/>
        <w:gridCol w:w="1124"/>
        <w:gridCol w:w="2752"/>
        <w:gridCol w:w="1124"/>
      </w:tblGrid>
      <w:tr w:rsidR="00E95C52" w:rsidTr="001D2B82">
        <w:tc>
          <w:tcPr>
            <w:tcW w:w="91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Тест метода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Результат</w:t>
            </w:r>
          </w:p>
        </w:tc>
        <w:tc>
          <w:tcPr>
            <w:tcW w:w="83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Тест метода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Результат</w:t>
            </w:r>
          </w:p>
        </w:tc>
        <w:tc>
          <w:tcPr>
            <w:tcW w:w="877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Тест метода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Результат</w:t>
            </w:r>
          </w:p>
        </w:tc>
        <w:tc>
          <w:tcPr>
            <w:tcW w:w="875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Тест метода</w:t>
            </w:r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Результат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r w:rsidRPr="00E95C52">
              <w:rPr>
                <w:rFonts w:ascii="Times New Roman" w:hAnsi="Times New Roman" w:cs="Times New Roman"/>
              </w:rPr>
              <w:t>GetBuyers0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GetIntCountNorm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Connect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ShowProductInfo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r w:rsidRPr="00E95C52">
              <w:t>GetBuyers99999</w:t>
            </w:r>
          </w:p>
        </w:tc>
        <w:tc>
          <w:tcPr>
            <w:tcW w:w="360" w:type="pct"/>
            <w:shd w:val="pct20" w:color="auto" w:fill="F2F2F2" w:themeFill="background1" w:themeFillShade="F2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rPr>
                <w:lang w:val="en-US"/>
              </w:rPr>
              <w:t>-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CreateCartBigCount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DeleteProductInvalid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r w:rsidRPr="00E95C52">
              <w:t>Started0</w:t>
            </w:r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r w:rsidRPr="00E95C52">
              <w:t>GetBuyers9999999999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CreateCartNegativeCart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DeleteProductNegativeCode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r w:rsidRPr="00E95C52">
              <w:t>Started999999</w:t>
            </w:r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r w:rsidRPr="00E95C52">
              <w:t>GetBuyersMinus1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CreateCartNegativeValue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DeleteProductNormal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StartedNegative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proofErr w:type="spellStart"/>
            <w:r w:rsidRPr="00E95C52">
              <w:t>GetBuyersRandom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r w:rsidRPr="00E95C52">
              <w:t>CreateCartNot0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DeleteProductNullCode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StartedNormal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r w:rsidRPr="00E95C52">
              <w:t>GetFloatCount0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CreateCartNull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Disconnect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StartedNormalDisconnected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proofErr w:type="spellStart"/>
            <w:r w:rsidRPr="00E95C52">
              <w:t>GetFloatCountBig</w:t>
            </w:r>
            <w:proofErr w:type="spellEnd"/>
          </w:p>
        </w:tc>
        <w:tc>
          <w:tcPr>
            <w:tcW w:w="360" w:type="pct"/>
            <w:tcBorders>
              <w:bottom w:val="single" w:sz="4" w:space="0" w:color="auto"/>
            </w:tcBorders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CreateCartTooBig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DisconnectConnected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TestConnectConnected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proofErr w:type="spellStart"/>
            <w:r w:rsidRPr="00E95C52">
              <w:t>GetFloatCountBigVersa</w:t>
            </w:r>
            <w:proofErr w:type="spellEnd"/>
          </w:p>
        </w:tc>
        <w:tc>
          <w:tcPr>
            <w:tcW w:w="360" w:type="pct"/>
            <w:shd w:val="pct20" w:color="auto" w:fill="F2F2F2" w:themeFill="background1" w:themeFillShade="F2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rPr>
                <w:lang w:val="en-US"/>
              </w:rPr>
              <w:t>-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AddProductDublicate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r w:rsidRPr="00E95C52">
              <w:t>Ended0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TestConnectDisconnected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proofErr w:type="spellStart"/>
            <w:r w:rsidRPr="00E95C52">
              <w:t>GetFloatCountDrobnoe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AddProductNegativeCode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r w:rsidRPr="00E95C52">
              <w:t>Ended123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UpdateProductEmptyName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proofErr w:type="spellStart"/>
            <w:r w:rsidRPr="00E95C52">
              <w:t>GetFloatCountMinMinus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AddProductNegativeCount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r w:rsidRPr="00E95C52">
              <w:t>Ended999999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UpdateProductInvalidCode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proofErr w:type="spellStart"/>
            <w:r w:rsidRPr="00E95C52">
              <w:t>GetFloatCountMinusDrobnoe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AddProductNegativePrice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EndedDisconnected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UpdateProductNegCode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proofErr w:type="spellStart"/>
            <w:r w:rsidRPr="00E95C52">
              <w:t>GetFloatCountMinusMinus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AddProductNormal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EndedNegative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UpdateProductNegCount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r w:rsidRPr="00E95C52">
              <w:t>GetFloatCountMunus1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AddProductNull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EndedNoSimId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UpdateProductNegPrice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proofErr w:type="spellStart"/>
            <w:r w:rsidRPr="00E95C52">
              <w:t>GetFloatCountNoNorm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AddProductNullName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FixConnected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UpdateProductNormal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proofErr w:type="spellStart"/>
            <w:r w:rsidRPr="00E95C52">
              <w:t>GetFloatCountNorm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BuyedMixCart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FixDisconnected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UpdateProductNullName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r w:rsidRPr="00E95C52">
              <w:t>GetIntCount0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BuyedNegCart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GetResultsInvalid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UpdateProductNullProd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rPr>
                <w:lang w:val="en-US"/>
              </w:rPr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proofErr w:type="spellStart"/>
            <w:r w:rsidRPr="00E95C52">
              <w:t>GetIntCountBigNorm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BuyedNegbuyerid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GetResultsNegId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LoadSettingsInvalid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proofErr w:type="spellStart"/>
            <w:r w:rsidRPr="00E95C52">
              <w:t>GetIntCountDrobnoe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BuyedNegsimid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GetResultsValid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LoadSettingsNofile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r w:rsidRPr="00E95C52">
              <w:t>GetIntCountMinus1</w:t>
            </w:r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BuyedNegtime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LoadConnected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</w:tcPr>
          <w:p w:rsidR="00E95C52" w:rsidRPr="00E95C52" w:rsidRDefault="00E95C52" w:rsidP="004B7152">
            <w:proofErr w:type="spellStart"/>
            <w:r w:rsidRPr="00E95C52">
              <w:t>LoadSettingsValid</w:t>
            </w:r>
            <w:proofErr w:type="spellEnd"/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rPr>
                <w:lang w:val="en-US"/>
              </w:rPr>
              <w:t>+</w:t>
            </w:r>
          </w:p>
        </w:tc>
      </w:tr>
      <w:tr w:rsidR="00E95C52" w:rsidTr="001D2B82">
        <w:tc>
          <w:tcPr>
            <w:tcW w:w="910" w:type="pct"/>
          </w:tcPr>
          <w:p w:rsidR="00E95C52" w:rsidRPr="00E95C52" w:rsidRDefault="00E95C52" w:rsidP="004B7152">
            <w:proofErr w:type="spellStart"/>
            <w:r w:rsidRPr="00E95C52">
              <w:t>GetIntCountMinusDrobnoe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30" w:type="pct"/>
          </w:tcPr>
          <w:p w:rsidR="00E95C52" w:rsidRPr="00E95C52" w:rsidRDefault="00E95C52" w:rsidP="004B7152">
            <w:proofErr w:type="spellStart"/>
            <w:r w:rsidRPr="00E95C52">
              <w:t>BuyedNormal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7" w:type="pct"/>
          </w:tcPr>
          <w:p w:rsidR="00E95C52" w:rsidRPr="00E95C52" w:rsidRDefault="00E95C52" w:rsidP="004B7152">
            <w:proofErr w:type="spellStart"/>
            <w:r w:rsidRPr="00E95C52">
              <w:t>LoadDisconnected</w:t>
            </w:r>
            <w:proofErr w:type="spellEnd"/>
          </w:p>
        </w:tc>
        <w:tc>
          <w:tcPr>
            <w:tcW w:w="360" w:type="pct"/>
            <w:vAlign w:val="center"/>
          </w:tcPr>
          <w:p w:rsidR="00E95C52" w:rsidRPr="00E95C52" w:rsidRDefault="00E95C52" w:rsidP="004B7152">
            <w:pPr>
              <w:jc w:val="center"/>
            </w:pPr>
            <w:r w:rsidRPr="00E95C52">
              <w:t>+</w:t>
            </w:r>
          </w:p>
        </w:tc>
        <w:tc>
          <w:tcPr>
            <w:tcW w:w="875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rPr>
                <w:rFonts w:ascii="Arial" w:hAnsi="Arial" w:cs="Arial"/>
                <w:color w:val="000000"/>
                <w:shd w:val="clear" w:color="auto" w:fill="FFFFFF"/>
              </w:rPr>
              <w:t>Σ</w:t>
            </w:r>
            <w:r w:rsidRPr="00E95C52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= 79</w:t>
            </w:r>
          </w:p>
        </w:tc>
        <w:tc>
          <w:tcPr>
            <w:tcW w:w="428" w:type="pct"/>
            <w:vAlign w:val="center"/>
          </w:tcPr>
          <w:p w:rsidR="00E95C52" w:rsidRPr="00E95C52" w:rsidRDefault="00E95C52" w:rsidP="004B7152">
            <w:pPr>
              <w:jc w:val="center"/>
              <w:rPr>
                <w:lang w:val="en-US"/>
              </w:rPr>
            </w:pPr>
            <w:r w:rsidRPr="00E95C52">
              <w:rPr>
                <w:rFonts w:ascii="Arial" w:hAnsi="Arial" w:cs="Arial"/>
                <w:color w:val="000000"/>
                <w:shd w:val="clear" w:color="auto" w:fill="FFFFFF"/>
              </w:rPr>
              <w:t>Σ</w:t>
            </w:r>
            <w:r w:rsidRPr="00E95C52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+=77</w:t>
            </w:r>
          </w:p>
        </w:tc>
      </w:tr>
    </w:tbl>
    <w:p w:rsidR="006735E3" w:rsidRDefault="006735E3"/>
    <w:tbl>
      <w:tblPr>
        <w:tblStyle w:val="a3"/>
        <w:tblpPr w:leftFromText="180" w:rightFromText="180" w:vertAnchor="text" w:horzAnchor="margin" w:tblpY="577"/>
        <w:tblW w:w="0" w:type="auto"/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4277FB" w:rsidTr="00A82950">
        <w:tc>
          <w:tcPr>
            <w:tcW w:w="3696" w:type="dxa"/>
          </w:tcPr>
          <w:p w:rsidR="004277FB" w:rsidRDefault="004277FB" w:rsidP="004277FB">
            <w:pPr>
              <w:rPr>
                <w:sz w:val="28"/>
              </w:rPr>
            </w:pPr>
            <w:r w:rsidRPr="00E95C52">
              <w:t>Тест метода</w:t>
            </w:r>
          </w:p>
        </w:tc>
        <w:tc>
          <w:tcPr>
            <w:tcW w:w="3696" w:type="dxa"/>
            <w:vAlign w:val="center"/>
          </w:tcPr>
          <w:p w:rsidR="004277FB" w:rsidRPr="00E95C52" w:rsidRDefault="004277FB" w:rsidP="004277FB">
            <w:pPr>
              <w:jc w:val="center"/>
            </w:pPr>
            <w:r w:rsidRPr="00E95C52">
              <w:t>Результат</w:t>
            </w:r>
          </w:p>
        </w:tc>
        <w:tc>
          <w:tcPr>
            <w:tcW w:w="3697" w:type="dxa"/>
            <w:vAlign w:val="center"/>
          </w:tcPr>
          <w:p w:rsidR="004277FB" w:rsidRPr="00E95C52" w:rsidRDefault="004277FB" w:rsidP="004277FB">
            <w:pPr>
              <w:jc w:val="center"/>
            </w:pPr>
            <w:r w:rsidRPr="00E95C52">
              <w:t>Тест метода</w:t>
            </w:r>
          </w:p>
        </w:tc>
        <w:tc>
          <w:tcPr>
            <w:tcW w:w="3697" w:type="dxa"/>
            <w:vAlign w:val="center"/>
          </w:tcPr>
          <w:p w:rsidR="004277FB" w:rsidRPr="00E95C52" w:rsidRDefault="004277FB" w:rsidP="004277FB">
            <w:pPr>
              <w:jc w:val="center"/>
            </w:pPr>
            <w:r w:rsidRPr="00E95C52">
              <w:t>Результат</w:t>
            </w:r>
          </w:p>
        </w:tc>
      </w:tr>
      <w:tr w:rsidR="004277FB" w:rsidTr="00C066E9">
        <w:tc>
          <w:tcPr>
            <w:tcW w:w="3696" w:type="dxa"/>
          </w:tcPr>
          <w:p w:rsidR="004277FB" w:rsidRPr="004277FB" w:rsidRDefault="004277FB" w:rsidP="004277FB">
            <w:proofErr w:type="spellStart"/>
            <w:r w:rsidRPr="004277FB">
              <w:t>GetBuyers</w:t>
            </w:r>
            <w:proofErr w:type="spellEnd"/>
          </w:p>
        </w:tc>
        <w:tc>
          <w:tcPr>
            <w:tcW w:w="3696" w:type="dxa"/>
            <w:vAlign w:val="center"/>
          </w:tcPr>
          <w:p w:rsidR="004277FB" w:rsidRPr="00E95C52" w:rsidRDefault="004277FB" w:rsidP="004B7152">
            <w:pPr>
              <w:jc w:val="center"/>
            </w:pPr>
            <w:r w:rsidRPr="00E95C52">
              <w:t>+</w:t>
            </w:r>
          </w:p>
        </w:tc>
        <w:tc>
          <w:tcPr>
            <w:tcW w:w="3697" w:type="dxa"/>
          </w:tcPr>
          <w:p w:rsidR="004277FB" w:rsidRDefault="004277FB" w:rsidP="004277FB">
            <w:pPr>
              <w:rPr>
                <w:sz w:val="28"/>
              </w:rPr>
            </w:pPr>
            <w:proofErr w:type="spellStart"/>
            <w:r w:rsidRPr="004277FB">
              <w:t>GetIntCount</w:t>
            </w:r>
            <w:proofErr w:type="spellEnd"/>
          </w:p>
        </w:tc>
        <w:tc>
          <w:tcPr>
            <w:tcW w:w="3697" w:type="dxa"/>
            <w:vAlign w:val="center"/>
          </w:tcPr>
          <w:p w:rsidR="004277FB" w:rsidRPr="00E95C52" w:rsidRDefault="004277FB" w:rsidP="004B7152">
            <w:pPr>
              <w:jc w:val="center"/>
            </w:pPr>
            <w:r w:rsidRPr="00E95C52">
              <w:t>+</w:t>
            </w:r>
          </w:p>
        </w:tc>
      </w:tr>
      <w:tr w:rsidR="004277FB" w:rsidTr="00C066E9">
        <w:tc>
          <w:tcPr>
            <w:tcW w:w="3696" w:type="dxa"/>
          </w:tcPr>
          <w:p w:rsidR="004277FB" w:rsidRPr="004277FB" w:rsidRDefault="004277FB" w:rsidP="004277FB">
            <w:r w:rsidRPr="004277FB">
              <w:t>GetBuyersMinus1</w:t>
            </w:r>
          </w:p>
        </w:tc>
        <w:tc>
          <w:tcPr>
            <w:tcW w:w="3696" w:type="dxa"/>
            <w:vAlign w:val="center"/>
          </w:tcPr>
          <w:p w:rsidR="004277FB" w:rsidRPr="004277FB" w:rsidRDefault="004277FB" w:rsidP="004B7152">
            <w:pPr>
              <w:jc w:val="center"/>
            </w:pPr>
            <w:r w:rsidRPr="004277FB">
              <w:t>+</w:t>
            </w:r>
          </w:p>
        </w:tc>
        <w:tc>
          <w:tcPr>
            <w:tcW w:w="3697" w:type="dxa"/>
          </w:tcPr>
          <w:p w:rsidR="004277FB" w:rsidRPr="004277FB" w:rsidRDefault="004277FB" w:rsidP="004277FB">
            <w:proofErr w:type="spellStart"/>
            <w:r w:rsidRPr="004277FB">
              <w:t>CreateCart</w:t>
            </w:r>
            <w:proofErr w:type="spellEnd"/>
          </w:p>
        </w:tc>
        <w:tc>
          <w:tcPr>
            <w:tcW w:w="3697" w:type="dxa"/>
            <w:vAlign w:val="center"/>
          </w:tcPr>
          <w:p w:rsidR="004277FB" w:rsidRPr="004277FB" w:rsidRDefault="004277FB" w:rsidP="004B7152">
            <w:pPr>
              <w:jc w:val="center"/>
            </w:pPr>
            <w:r w:rsidRPr="004277FB">
              <w:t>+</w:t>
            </w:r>
          </w:p>
        </w:tc>
      </w:tr>
      <w:tr w:rsidR="004277FB" w:rsidTr="00C066E9">
        <w:tc>
          <w:tcPr>
            <w:tcW w:w="3696" w:type="dxa"/>
          </w:tcPr>
          <w:p w:rsidR="004277FB" w:rsidRPr="004277FB" w:rsidRDefault="004277FB" w:rsidP="004277FB">
            <w:proofErr w:type="spellStart"/>
            <w:r w:rsidRPr="004277FB">
              <w:t>GetFloatCount</w:t>
            </w:r>
            <w:proofErr w:type="spellEnd"/>
          </w:p>
        </w:tc>
        <w:tc>
          <w:tcPr>
            <w:tcW w:w="3696" w:type="dxa"/>
            <w:vAlign w:val="center"/>
          </w:tcPr>
          <w:p w:rsidR="004277FB" w:rsidRPr="004277FB" w:rsidRDefault="004277FB" w:rsidP="004B7152">
            <w:pPr>
              <w:jc w:val="center"/>
            </w:pPr>
            <w:r w:rsidRPr="004277FB">
              <w:t>+</w:t>
            </w:r>
          </w:p>
        </w:tc>
        <w:tc>
          <w:tcPr>
            <w:tcW w:w="3697" w:type="dxa"/>
          </w:tcPr>
          <w:p w:rsidR="004277FB" w:rsidRPr="004277FB" w:rsidRDefault="004277FB" w:rsidP="004277FB">
            <w:proofErr w:type="spellStart"/>
            <w:r w:rsidRPr="004277FB">
              <w:t>StartSim</w:t>
            </w:r>
            <w:proofErr w:type="spellEnd"/>
          </w:p>
        </w:tc>
        <w:tc>
          <w:tcPr>
            <w:tcW w:w="3697" w:type="dxa"/>
            <w:vAlign w:val="center"/>
          </w:tcPr>
          <w:p w:rsidR="004277FB" w:rsidRPr="004277FB" w:rsidRDefault="004277FB" w:rsidP="004B7152">
            <w:pPr>
              <w:jc w:val="center"/>
            </w:pPr>
            <w:r w:rsidRPr="004277FB">
              <w:t>+</w:t>
            </w:r>
          </w:p>
        </w:tc>
      </w:tr>
    </w:tbl>
    <w:p w:rsidR="004277FB" w:rsidRPr="004277FB" w:rsidRDefault="004277FB">
      <w:pPr>
        <w:rPr>
          <w:sz w:val="28"/>
        </w:rPr>
      </w:pPr>
      <w:r>
        <w:rPr>
          <w:sz w:val="28"/>
        </w:rPr>
        <w:t>Белый ящик</w:t>
      </w:r>
      <w:bookmarkStart w:id="0" w:name="_GoBack"/>
      <w:bookmarkEnd w:id="0"/>
      <w:r>
        <w:rPr>
          <w:sz w:val="28"/>
        </w:rPr>
        <w:br/>
      </w:r>
    </w:p>
    <w:p w:rsidR="004277FB" w:rsidRPr="004277FB" w:rsidRDefault="004277FB">
      <w:pPr>
        <w:rPr>
          <w:sz w:val="28"/>
        </w:rPr>
      </w:pPr>
    </w:p>
    <w:sectPr w:rsidR="004277FB" w:rsidRPr="004277FB" w:rsidSect="003C017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D21" w:rsidRDefault="00CF0D21" w:rsidP="00883C8B">
      <w:pPr>
        <w:spacing w:after="0" w:line="240" w:lineRule="auto"/>
      </w:pPr>
      <w:r>
        <w:separator/>
      </w:r>
    </w:p>
  </w:endnote>
  <w:endnote w:type="continuationSeparator" w:id="0">
    <w:p w:rsidR="00CF0D21" w:rsidRDefault="00CF0D21" w:rsidP="0088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D21" w:rsidRDefault="00CF0D21" w:rsidP="00883C8B">
      <w:pPr>
        <w:spacing w:after="0" w:line="240" w:lineRule="auto"/>
      </w:pPr>
      <w:r>
        <w:separator/>
      </w:r>
    </w:p>
  </w:footnote>
  <w:footnote w:type="continuationSeparator" w:id="0">
    <w:p w:rsidR="00CF0D21" w:rsidRDefault="00CF0D21" w:rsidP="00883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A9"/>
    <w:rsid w:val="001D2B82"/>
    <w:rsid w:val="002D149A"/>
    <w:rsid w:val="003C017F"/>
    <w:rsid w:val="004277FB"/>
    <w:rsid w:val="006735E3"/>
    <w:rsid w:val="00883C8B"/>
    <w:rsid w:val="009E09A9"/>
    <w:rsid w:val="00CF0D21"/>
    <w:rsid w:val="00DF30EF"/>
    <w:rsid w:val="00E9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0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83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3C8B"/>
  </w:style>
  <w:style w:type="paragraph" w:styleId="a6">
    <w:name w:val="footer"/>
    <w:basedOn w:val="a"/>
    <w:link w:val="a7"/>
    <w:uiPriority w:val="99"/>
    <w:unhideWhenUsed/>
    <w:rsid w:val="00883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3C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0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83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3C8B"/>
  </w:style>
  <w:style w:type="paragraph" w:styleId="a6">
    <w:name w:val="footer"/>
    <w:basedOn w:val="a"/>
    <w:link w:val="a7"/>
    <w:uiPriority w:val="99"/>
    <w:unhideWhenUsed/>
    <w:rsid w:val="00883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3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2014-06-03T23:05:00Z</dcterms:created>
  <dcterms:modified xsi:type="dcterms:W3CDTF">2014-06-04T03:43:00Z</dcterms:modified>
</cp:coreProperties>
</file>