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Deep Audit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Ten invariants, run adversarially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🔴 Finding 1 — The offline model is prose on one side and a flag on the other</w:t>
      </w:r>
    </w:p>
    <w:p>
      <w:pPr>
        <w:numPr>
          <w:ilvl w:val="0"/>
          <w:numId w:val="1001"/>
        </w:numPr>
        <w:pStyle w:val="Compact"/>
      </w:pPr>
      <w:r>
        <w:t xml:space="preserve">🔴 Finding 2 — 27 unbounded list operations over high-volume tables</w:t>
      </w:r>
    </w:p>
    <w:p>
      <w:pPr>
        <w:numPr>
          <w:ilvl w:val="0"/>
          <w:numId w:val="1001"/>
        </w:numPr>
        <w:pStyle w:val="Compact"/>
      </w:pPr>
      <w:r>
        <w:t xml:space="preserve">🔴 Finding 3 — 21 tables are written and never read</w:t>
      </w:r>
    </w:p>
    <w:p>
      <w:pPr>
        <w:numPr>
          <w:ilvl w:val="0"/>
          <w:numId w:val="1001"/>
        </w:numPr>
        <w:pStyle w:val="Compact"/>
      </w:pPr>
      <w:r>
        <w:t xml:space="preserve">Finding 4 —</w:t>
      </w:r>
      <w:r>
        <w:t xml:space="preserve"> </w:t>
      </w:r>
      <w:r>
        <w:rPr>
          <w:rStyle w:val="VerbatimChar"/>
        </w:rPr>
        <w:t xml:space="preserve">signCorrectiveAction</w:t>
      </w:r>
      <w:r>
        <w:t xml:space="preserve"> </w:t>
      </w:r>
      <w:r>
        <w:t xml:space="preserve">transitions with no operation</w:t>
      </w:r>
    </w:p>
    <w:p>
      <w:pPr>
        <w:numPr>
          <w:ilvl w:val="0"/>
          <w:numId w:val="1001"/>
        </w:numPr>
        <w:pStyle w:val="Compact"/>
      </w:pPr>
      <w:r>
        <w:t xml:space="preserve">What came back clean</w:t>
      </w:r>
    </w:p>
    <w:p>
      <w:pPr>
        <w:numPr>
          <w:ilvl w:val="0"/>
          <w:numId w:val="1001"/>
        </w:numPr>
        <w:pStyle w:val="Compact"/>
      </w:pPr>
      <w:r>
        <w:t xml:space="preserve">What I would fix first, and why</w:t>
      </w:r>
    </w:p>
    <w:p>
      <w:pPr>
        <w:numPr>
          <w:ilvl w:val="0"/>
          <w:numId w:val="1001"/>
        </w:numPr>
        <w:pStyle w:val="Compact"/>
      </w:pPr>
      <w:r>
        <w:t xml:space="preserve">The pattern underneath all four</w:t>
      </w:r>
    </w:p>
    <w:bookmarkEnd w:id="20"/>
    <w:bookmarkStart w:id="28" w:name="X7ffb9a2b7ae71405345065c3b910269da05fc66"/>
    <w:p>
      <w:pPr>
        <w:pStyle w:val="Heading1"/>
      </w:pPr>
      <w:r>
        <w:t xml:space="preserve">Deep audit — ten invariants, run adversarially</w:t>
      </w:r>
    </w:p>
    <w:p>
      <w:pPr>
        <w:pStyle w:val="FirstParagraph"/>
      </w:pPr>
      <w:r>
        <w:rPr>
          <w:bCs/>
          <w:b/>
        </w:rPr>
        <w:t xml:space="preserve">24 August 2026.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does it validate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what would break in production that nothing here</w:t>
      </w:r>
      <w:r>
        <w:rPr>
          <w:bCs/>
          <w:b/>
        </w:rPr>
        <w:t xml:space="preserve"> </w:t>
      </w:r>
      <w:r>
        <w:rPr>
          <w:bCs/>
          <w:b/>
        </w:rPr>
        <w:t xml:space="preserve">would notice.</w:t>
      </w:r>
    </w:p>
    <w:p>
      <w:pPr>
        <w:pStyle w:val="BodyText"/>
      </w:pPr>
      <w:r>
        <w:t xml:space="preserve">Ten invariants, each checked across the whole package at once.</w:t>
      </w:r>
      <w:r>
        <w:t xml:space="preserve"> </w:t>
      </w:r>
      <w:r>
        <w:rPr>
          <w:bCs/>
          <w:b/>
        </w:rPr>
        <w:t xml:space="preserve">Three found real defects, one</w:t>
      </w:r>
      <w:r>
        <w:rPr>
          <w:bCs/>
          <w:b/>
        </w:rPr>
        <w:t xml:space="preserve"> </w:t>
      </w:r>
      <w:r>
        <w:rPr>
          <w:bCs/>
          <w:b/>
        </w:rPr>
        <w:t xml:space="preserve">found a structural gap that no checker can currently close, and six came back clean</w:t>
      </w:r>
      <w:r>
        <w:t xml:space="preserve"> </w:t>
      </w:r>
      <w:r>
        <w:t xml:space="preserve">— which is</w:t>
      </w:r>
      <w:r>
        <w:t xml:space="preserve"> </w:t>
      </w:r>
      <w:r>
        <w:t xml:space="preserve">itself a result worth stating, because a clean result on an invariant nobody had tested before is</w:t>
      </w:r>
      <w:r>
        <w:t xml:space="preserve"> </w:t>
      </w:r>
      <w:r>
        <w:t xml:space="preserve">new information.</w:t>
      </w:r>
    </w:p>
    <w:bookmarkStart w:id="21" w:name="Xd495c8121c1db168d253c5cc51aff62ed1d1b24"/>
    <w:p>
      <w:pPr>
        <w:pStyle w:val="Heading2"/>
      </w:pPr>
      <w:r>
        <w:t xml:space="preserve">🔴 Finding 1 — The offline model is prose on one side and a flag on the other</w:t>
      </w:r>
    </w:p>
    <w:p>
      <w:pPr>
        <w:pStyle w:val="FirstParagraph"/>
      </w:pPr>
      <w:r>
        <w:rPr>
          <w:bCs/>
          <w:b/>
        </w:rPr>
        <w:t xml:space="preserve">Severity: high. This is the one that breaks a venue.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6760"/>
        <w:gridCol w:w="1159"/>
      </w:tblGrid>
      <w:tr>
        <w:tc>
          <w:tcPr/>
          <w:p>
            <w:pPr>
              <w:pStyle w:val="Compact"/>
              <w:jc w:val="left"/>
            </w:pPr>
            <w:r>
              <w:t xml:space="preserve">Screens describing offline behaviour in prose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190</w:t>
            </w:r>
            <w:r>
              <w:t xml:space="preserve"> </w:t>
            </w:r>
            <w:r>
              <w:t xml:space="preserve">of 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declaring</w:t>
            </w:r>
            <w:r>
              <w:t xml:space="preserve"> </w:t>
            </w:r>
            <w:r>
              <w:rPr>
                <w:rStyle w:val="VerbatimChar"/>
              </w:rPr>
              <w:t xml:space="preserve">x-ticvai-offline-capable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173</w:t>
            </w:r>
            <w:r>
              <w:t xml:space="preserve"> </w:t>
            </w:r>
            <w:r>
              <w:t xml:space="preserve">of 1,016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Screens claiming they keep working, with no offline-capable operation on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operations reachable from an offline platform, not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joins the two.</w:t>
      </w:r>
      <w:r>
        <w:t xml:space="preserve"> </w:t>
      </w:r>
      <w:r>
        <w:t xml:space="preserve">A screen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Selling continues from the cached menu</w:t>
      </w:r>
      <w:r>
        <w:rPr>
          <w:iCs/>
          <w:i/>
        </w:rPr>
        <w:t xml:space="preserve">”</w:t>
      </w:r>
      <w:r>
        <w:t xml:space="preserve"> </w:t>
      </w:r>
      <w:r>
        <w:t xml:space="preserve">and every</w:t>
      </w:r>
      <w:r>
        <w:t xml:space="preserve"> </w:t>
      </w:r>
      <w:r>
        <w:t xml:space="preserve">operation it loads is flagged</w:t>
      </w:r>
      <w:r>
        <w:t xml:space="preserve"> </w:t>
      </w:r>
      <w:r>
        <w:rPr>
          <w:rStyle w:val="VerbatimChar"/>
        </w:rPr>
        <w:t xml:space="preserve">offline: false</w:t>
      </w:r>
      <w:r>
        <w:t xml:space="preserve">.</w:t>
      </w:r>
      <w:r>
        <w:t xml:space="preserve"> </w:t>
      </w:r>
      <w:r>
        <w:rPr>
          <w:bCs/>
          <w:b/>
        </w:rPr>
        <w:t xml:space="preserve">Both statements pass every check in the suite</w:t>
      </w:r>
      <w:r>
        <w:t xml:space="preserve">,</w:t>
      </w:r>
      <w:r>
        <w:t xml:space="preserve"> </w:t>
      </w:r>
      <w:r>
        <w:t xml:space="preserve">because no check has ever compared them.</w:t>
      </w:r>
    </w:p>
    <w:p>
      <w:pPr>
        <w:pStyle w:val="BodyText"/>
      </w:pPr>
      <w:r>
        <w:rPr>
          <w:bCs/>
          <w:b/>
        </w:rPr>
        <w:t xml:space="preserve">What breaks:</w:t>
      </w:r>
      <w:r>
        <w:t xml:space="preserve"> </w:t>
      </w:r>
      <w:r>
        <w:t xml:space="preserve">a till goes offline on a Saturday, the screen renders empty, and the cashier reads</w:t>
      </w:r>
      <w:r>
        <w:t xml:space="preserve"> </w:t>
      </w:r>
      <w:r>
        <w:t xml:space="preserve">a design document that promised it would work.</w:t>
      </w:r>
    </w:p>
    <w:p>
      <w:pPr>
        <w:pStyle w:val="BodyText"/>
      </w:pPr>
      <w:r>
        <w:rPr>
          <w:bCs/>
          <w:b/>
        </w:rPr>
        <w:t xml:space="preserve">Three of the 37 are mine, written today.</w:t>
      </w:r>
      <w:r>
        <w:t xml:space="preserve"> </w:t>
      </w:r>
      <w:r>
        <w:rPr>
          <w:rStyle w:val="VerbatimChar"/>
        </w:rPr>
        <w:t xml:space="preserve">POS-021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POS-023</w:t>
      </w:r>
      <w:r>
        <w:t xml:space="preserve"> </w:t>
      </w:r>
      <w:r>
        <w:t xml:space="preserve">and the F&amp;B counter screens — I</w:t>
      </w:r>
      <w:r>
        <w:t xml:space="preserve"> </w:t>
      </w:r>
      <w:r>
        <w:t xml:space="preserve">wrote the offline prose and wired operations that are not offline-capable, in the same hour.</w:t>
      </w:r>
    </w:p>
    <w:p>
      <w:pPr>
        <w:pStyle w:val="BodyText"/>
      </w:pPr>
      <w:r>
        <w:rPr>
          <w:bCs/>
          <w:b/>
        </w:rPr>
        <w:t xml:space="preserve">The fix is not to flip 84 flags.</w:t>
      </w:r>
      <w:r>
        <w:t xml:space="preserve"> </w:t>
      </w:r>
      <w:r>
        <w:t xml:space="preserve">It is to decide whether</w:t>
      </w:r>
      <w:r>
        <w:t xml:space="preserve"> </w:t>
      </w:r>
      <w:r>
        <w:rPr>
          <w:rStyle w:val="VerbatimChar"/>
        </w:rPr>
        <w:t xml:space="preserve">x-ticvai-offline-capable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this</w:t>
      </w:r>
      <w:r>
        <w:rPr>
          <w:iCs/>
          <w:i/>
        </w:rPr>
        <w:t xml:space="preserve"> </w:t>
      </w:r>
      <w:r>
        <w:rPr>
          <w:iCs/>
          <w:i/>
        </w:rPr>
        <w:t xml:space="preserve">operation can be served from cache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this operation may be called while offline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they are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properties and the package currently uses the flag for both.</w:t>
      </w:r>
      <w:r>
        <w:t xml:space="preserve"> </w:t>
      </w:r>
      <w:r>
        <w:t xml:space="preserve">Then a checker can compare</w:t>
      </w:r>
      <w:r>
        <w:t xml:space="preserve"> </w:t>
      </w:r>
      <w:r>
        <w:t xml:space="preserve">a screen’s claim against its operations, and the 37 become a list rather than a surprise.</w:t>
      </w:r>
    </w:p>
    <w:bookmarkEnd w:id="21"/>
    <w:bookmarkStart w:id="22" w:name="X9758e9555e1075c98925e2fee1c841dc20adb0b"/>
    <w:p>
      <w:pPr>
        <w:pStyle w:val="Heading2"/>
      </w:pPr>
      <w:r>
        <w:t xml:space="preserve">🔴 Finding 2 — 27 unbounded list operations over high-volume tables</w:t>
      </w:r>
    </w:p>
    <w:p>
      <w:pPr>
        <w:pStyle w:val="FirstParagraph"/>
      </w:pPr>
      <w:r>
        <w:rPr>
          <w:bCs/>
          <w:b/>
        </w:rPr>
        <w:t xml:space="preserve">Severity: high. This is the one that takes the platform down.</w:t>
      </w:r>
    </w:p>
    <w:p>
      <w:pPr>
        <w:pStyle w:val="BodyText"/>
      </w:pPr>
      <w:r>
        <w:rPr>
          <w:bCs/>
          <w:b/>
        </w:rPr>
        <w:t xml:space="preserve">94 of 183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list*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operations declare no page size.</w:t>
      </w:r>
      <w:r>
        <w:t xml:space="preserve"> </w:t>
      </w:r>
      <w:r>
        <w:t xml:space="preserve">Most are over small tables and it does not</w:t>
      </w:r>
      <w:r>
        <w:t xml:space="preserve"> </w:t>
      </w:r>
      <w:r>
        <w:t xml:space="preserve">matter.</w:t>
      </w:r>
    </w:p>
    <w:p>
      <w:pPr>
        <w:pStyle w:val="BodyText"/>
      </w:pPr>
      <w:r>
        <w:rPr>
          <w:bCs/>
          <w:b/>
        </w:rPr>
        <w:t xml:space="preserve">27 are over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marketing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access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ledger</w:t>
      </w:r>
      <w:r>
        <w:t xml:space="preserve"> </w:t>
      </w:r>
      <w:r>
        <w:t xml:space="preserve">— and those are the tables that grow</w:t>
      </w:r>
      <w:r>
        <w:t xml:space="preserve"> </w:t>
      </w:r>
      <w:r>
        <w:t xml:space="preserve">without limit:</w:t>
      </w:r>
    </w:p>
    <w:p>
      <w:pPr>
        <w:pStyle w:val="SourceCode"/>
      </w:pPr>
      <w:r>
        <w:rPr>
          <w:rStyle w:val="VerbatimChar"/>
        </w:rPr>
        <w:t xml:space="preserve">listMyCases            /my/cases</w:t>
      </w:r>
      <w:r>
        <w:br/>
      </w:r>
      <w:r>
        <w:rPr>
          <w:rStyle w:val="VerbatimChar"/>
        </w:rPr>
        <w:t xml:space="preserve">listGuestDevices       /guests/{subjectId}/devices</w:t>
      </w:r>
      <w:r>
        <w:br/>
      </w:r>
      <w:r>
        <w:rPr>
          <w:rStyle w:val="VerbatimChar"/>
        </w:rPr>
        <w:t xml:space="preserve">listGuestMemberships   /guest/memberships</w:t>
      </w:r>
      <w:r>
        <w:br/>
      </w:r>
      <w:r>
        <w:rPr>
          <w:rStyle w:val="VerbatimChar"/>
        </w:rPr>
        <w:t xml:space="preserve">listLoyaltyProgrammes  /loyalty/programmes</w:t>
      </w:r>
      <w:r>
        <w:br/>
      </w:r>
      <w:r>
        <w:rPr>
          <w:rStyle w:val="VerbatimChar"/>
        </w:rPr>
        <w:t xml:space="preserve">listJourneys           /journeys</w:t>
      </w:r>
    </w:p>
    <w:p>
      <w:pPr>
        <w:pStyle w:val="FirstParagraph"/>
      </w:pPr>
      <w:r>
        <w:rPr>
          <w:rStyle w:val="VerbatimChar"/>
          <w:bCs/>
          <w:b/>
        </w:rPr>
        <w:t xml:space="preserve">marketing.guest_profile</w:t>
      </w:r>
      <w:r>
        <w:rPr>
          <w:bCs/>
          <w:b/>
        </w:rPr>
        <w:t xml:space="preserve"> </w:t>
      </w:r>
      <w:r>
        <w:rPr>
          <w:bCs/>
          <w:b/>
        </w:rPr>
        <w:t xml:space="preserve">is 37 tables’ worth of the largest domain in the package</w:t>
      </w:r>
      <w:r>
        <w:t xml:space="preserve">, and a</w:t>
      </w:r>
      <w:r>
        <w:t xml:space="preserve"> </w:t>
      </w:r>
      <w:r>
        <w:t xml:space="preserve">campaign send writes millions of</w:t>
      </w:r>
      <w:r>
        <w:t xml:space="preserve"> </w:t>
      </w:r>
      <w:r>
        <w:rPr>
          <w:rStyle w:val="VerbatimChar"/>
        </w:rPr>
        <w:t xml:space="preserve">message_dispatch</w:t>
      </w:r>
      <w:r>
        <w:t xml:space="preserve"> </w:t>
      </w:r>
      <w:r>
        <w:t xml:space="preserve">rows.</w:t>
      </w:r>
      <w:r>
        <w:t xml:space="preserve"> </w:t>
      </w:r>
      <w:r>
        <w:rPr>
          <w:bCs/>
          <w:b/>
        </w:rPr>
        <w:t xml:space="preserve">An unpaged list over either is a query</w:t>
      </w:r>
      <w:r>
        <w:rPr>
          <w:bCs/>
          <w:b/>
        </w:rPr>
        <w:t xml:space="preserve"> </w:t>
      </w:r>
      <w:r>
        <w:rPr>
          <w:bCs/>
          <w:b/>
        </w:rPr>
        <w:t xml:space="preserve">that returns the whole table</w:t>
      </w:r>
      <w:r>
        <w:t xml:space="preserve">, and the first venue to notice is the one whose season-ticket base</w:t>
      </w:r>
      <w:r>
        <w:t xml:space="preserve"> </w:t>
      </w:r>
      <w:r>
        <w:t xml:space="preserve">crossed a hundred thousand.</w:t>
      </w:r>
    </w:p>
    <w:p>
      <w:pPr>
        <w:pStyle w:val="BodyText"/>
      </w:pPr>
      <w:r>
        <w:rPr>
          <w:rStyle w:val="VerbatimChar"/>
          <w:bCs/>
          <w:b/>
        </w:rPr>
        <w:t xml:space="preserve">listMyCases</w:t>
      </w:r>
      <w:r>
        <w:rPr>
          <w:bCs/>
          <w:b/>
        </w:rPr>
        <w:t xml:space="preserve"> </w:t>
      </w:r>
      <w:r>
        <w:rPr>
          <w:bCs/>
          <w:b/>
        </w:rPr>
        <w:t xml:space="preserve">is mine, built today.</w:t>
      </w:r>
      <w:r>
        <w:t xml:space="preserve"> </w:t>
      </w:r>
      <w:r>
        <w:t xml:space="preserve">I wrote a guest-scoped operation and gave it no page size.</w:t>
      </w:r>
    </w:p>
    <w:bookmarkEnd w:id="22"/>
    <w:bookmarkStart w:id="23" w:name="X785d486916b1f6e528e63ac445ed641bdbef6f4"/>
    <w:p>
      <w:pPr>
        <w:pStyle w:val="Heading2"/>
      </w:pPr>
      <w:r>
        <w:t xml:space="preserve">🔴 Finding 3 — 21 tables are written and never read</w:t>
      </w:r>
    </w:p>
    <w:p>
      <w:pPr>
        <w:pStyle w:val="FirstParagraph"/>
      </w:pPr>
      <w:r>
        <w:rPr>
          <w:bCs/>
          <w:b/>
        </w:rPr>
        <w:t xml:space="preserve">Severity: medium. Each one is a feature that half-exists.</w:t>
      </w:r>
    </w:p>
    <w:p>
      <w:pPr>
        <w:pStyle w:val="SourceCode"/>
      </w:pPr>
      <w:r>
        <w:rPr>
          <w:rStyle w:val="VerbatimChar"/>
        </w:rPr>
        <w:t xml:space="preserve">fnb.kitchen_exception          chaseStation, logKitchenException write it</w:t>
      </w:r>
      <w:r>
        <w:br/>
      </w:r>
      <w:r>
        <w:rPr>
          <w:rStyle w:val="VerbatimChar"/>
        </w:rPr>
        <w:t xml:space="preserve">fnb.waitlist_entry             joinRestaurantWaitlist writes it</w:t>
      </w:r>
      <w:r>
        <w:br/>
      </w:r>
      <w:r>
        <w:rPr>
          <w:rStyle w:val="VerbatimChar"/>
        </w:rPr>
        <w:t xml:space="preserve">fnb.combo_slot                 createCombo, setComboSlots write it</w:t>
      </w:r>
      <w:r>
        <w:br/>
      </w:r>
      <w:r>
        <w:rPr>
          <w:rStyle w:val="VerbatimChar"/>
        </w:rPr>
        <w:t xml:space="preserve">maintenance.work_order_attachment  attachWorkOrderEvidence writes it</w:t>
      </w:r>
      <w:r>
        <w:br/>
      </w:r>
      <w:r>
        <w:rPr>
          <w:rStyle w:val="VerbatimChar"/>
        </w:rPr>
        <w:t xml:space="preserve">marketing.privacy_incident     recordPrivacyIncident writes it</w:t>
      </w:r>
      <w:r>
        <w:br/>
      </w:r>
      <w:r>
        <w:rPr>
          <w:rStyle w:val="VerbatimChar"/>
        </w:rPr>
        <w:t xml:space="preserve">control.api_quota              setApiQuota writes it</w:t>
      </w:r>
      <w:r>
        <w:br/>
      </w:r>
      <w:r>
        <w:rPr>
          <w:rStyle w:val="VerbatimChar"/>
        </w:rPr>
        <w:t xml:space="preserve">ai.suggestion_outcome          recordSuggestionOutcome writes it</w:t>
      </w:r>
    </w:p>
    <w:p>
      <w:pPr>
        <w:pStyle w:val="FirstParagraph"/>
      </w:pPr>
      <w:r>
        <w:rPr>
          <w:bCs/>
          <w:b/>
        </w:rPr>
        <w:t xml:space="preserve">Every one is a write path with no read path.</w:t>
      </w:r>
      <w:r>
        <w:t xml:space="preserve"> </w:t>
      </w:r>
      <w:r>
        <w:t xml:space="preserve">A guest joins a restaurant waitlist and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 lists the waitlist</w:t>
      </w:r>
      <w:r>
        <w:t xml:space="preserve">. A steward attaches a photograph to a work order and</w:t>
      </w:r>
      <w:r>
        <w:t xml:space="preserve"> </w:t>
      </w:r>
      <w:r>
        <w:rPr>
          <w:bCs/>
          <w:b/>
        </w:rPr>
        <w:t xml:space="preserve">nothing</w:t>
      </w:r>
      <w:r>
        <w:rPr>
          <w:bCs/>
          <w:b/>
        </w:rPr>
        <w:t xml:space="preserve"> </w:t>
      </w:r>
      <w:r>
        <w:rPr>
          <w:bCs/>
          <w:b/>
        </w:rPr>
        <w:t xml:space="preserve">retrieves it</w:t>
      </w:r>
      <w:r>
        <w:t xml:space="preserve">.</w:t>
      </w:r>
      <w:r>
        <w:t xml:space="preserve"> </w:t>
      </w:r>
      <w:r>
        <w:rPr>
          <w:rStyle w:val="VerbatimChar"/>
        </w:rPr>
        <w:t xml:space="preserve">setApiQuota</w:t>
      </w:r>
      <w:r>
        <w:t xml:space="preserve"> </w:t>
      </w:r>
      <w:r>
        <w:t xml:space="preserve">was wired two days ago because the screen for the job could not do</w:t>
      </w:r>
      <w:r>
        <w:t xml:space="preserve"> </w:t>
      </w:r>
      <w:r>
        <w:t xml:space="preserve">the job —</w:t>
      </w:r>
      <w:r>
        <w:t xml:space="preserve"> </w:t>
      </w:r>
      <w:r>
        <w:rPr>
          <w:bCs/>
          <w:b/>
        </w:rPr>
        <w:t xml:space="preserve">and nothing reads the quota it sets.</w:t>
      </w:r>
    </w:p>
    <w:p>
      <w:pPr>
        <w:pStyle w:val="BodyText"/>
      </w:pPr>
      <w:r>
        <w:rPr>
          <w:rStyle w:val="VerbatimChar"/>
          <w:bCs/>
          <w:b/>
        </w:rPr>
        <w:t xml:space="preserve">ai.suggestion_outcome</w:t>
      </w:r>
      <w:r>
        <w:rPr>
          <w:bCs/>
          <w:b/>
        </w:rPr>
        <w:t xml:space="preserve"> </w:t>
      </w:r>
      <w:r>
        <w:rPr>
          <w:bCs/>
          <w:b/>
        </w:rPr>
        <w:t xml:space="preserve">is the sharpest.</w:t>
      </w:r>
      <w:r>
        <w:t xml:space="preserve"> </w:t>
      </w:r>
      <w:r>
        <w:t xml:space="preserve">It is the label in the feedback loop —</w:t>
      </w:r>
      <w:r>
        <w:t xml:space="preserve"> </w:t>
      </w:r>
      <w:r>
        <w:rPr>
          <w:iCs/>
          <w:i/>
        </w:rPr>
        <w:t xml:space="preserve">a suggestion of</w:t>
      </w:r>
      <w:r>
        <w:rPr>
          <w:iCs/>
          <w:i/>
        </w:rPr>
        <w:t xml:space="preserve"> </w:t>
      </w:r>
      <w:r>
        <w:rPr>
          <w:iCs/>
          <w:i/>
        </w:rPr>
        <w:t xml:space="preserve">400 units, an order of 250</w:t>
      </w:r>
      <w:r>
        <w:t xml:space="preserve"> </w:t>
      </w:r>
      <w:r>
        <w:t xml:space="preserve">— and</w:t>
      </w:r>
      <w:r>
        <w:t xml:space="preserve"> </w:t>
      </w:r>
      <w:r>
        <w:rPr>
          <w:bCs/>
          <w:b/>
        </w:rPr>
        <w:t xml:space="preserve">the loop has no reader</w:t>
      </w:r>
      <w:r>
        <w:t xml:space="preserve">, so the AI abstraction records outcomes</w:t>
      </w:r>
      <w:r>
        <w:t xml:space="preserve"> </w:t>
      </w:r>
      <w:r>
        <w:t xml:space="preserve">nothing learns from.</w:t>
      </w:r>
    </w:p>
    <w:p>
      <w:pPr>
        <w:pStyle w:val="BodyText"/>
      </w:pPr>
      <w:r>
        <w:rPr>
          <w:bCs/>
          <w:b/>
        </w:rPr>
        <w:t xml:space="preserve">This is the same defect class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platform.audit_record</w:t>
      </w:r>
      <w:r>
        <w:rPr>
          <w:bCs/>
          <w:b/>
        </w:rPr>
        <w:t xml:space="preserve"> </w:t>
      </w:r>
      <w:r>
        <w:rPr>
          <w:bCs/>
          <w:b/>
        </w:rPr>
        <w:t xml:space="preserve">on 20 August</w:t>
      </w:r>
      <w:r>
        <w:t xml:space="preserve">: written by nothing, read</w:t>
      </w:r>
      <w:r>
        <w:t xml:space="preserve"> </w:t>
      </w:r>
      <w:r>
        <w:t xml:space="preserve">by nothing, found by walking a journey rather than by any checker.</w:t>
      </w:r>
    </w:p>
    <w:bookmarkEnd w:id="23"/>
    <w:bookmarkStart w:id="24" w:name="X646fd57a146db030adff12a00ae4fc33c5984c2"/>
    <w:p>
      <w:pPr>
        <w:pStyle w:val="Heading2"/>
      </w:pPr>
      <w:r>
        <w:t xml:space="preserve">Finding 4 —</w:t>
      </w:r>
      <w:r>
        <w:t xml:space="preserve"> </w:t>
      </w:r>
      <w:r>
        <w:rPr>
          <w:rStyle w:val="VerbatimChar"/>
        </w:rPr>
        <w:t xml:space="preserve">signCorrectiveAction</w:t>
      </w:r>
      <w:r>
        <w:t xml:space="preserve"> </w:t>
      </w:r>
      <w:r>
        <w:t xml:space="preserve">transitions with no operation</w:t>
      </w:r>
    </w:p>
    <w:p>
      <w:pPr>
        <w:pStyle w:val="FirstParagraph"/>
      </w:pPr>
      <w:r>
        <w:rPr>
          <w:bCs/>
          <w:b/>
        </w:rPr>
        <w:t xml:space="preserve">Severity: low, and it is a real one.</w:t>
      </w:r>
    </w:p>
    <w:p>
      <w:pPr>
        <w:pStyle w:val="BodyText"/>
      </w:pPr>
      <w:r>
        <w:rPr>
          <w:rStyle w:val="VerbatimChar"/>
        </w:rPr>
        <w:t xml:space="preserve">CorrectiveAction</w:t>
      </w:r>
      <w:r>
        <w:t xml:space="preserve"> </w:t>
      </w:r>
      <w:r>
        <w:t xml:space="preserve">has one transition —</w:t>
      </w:r>
      <w:r>
        <w:t xml:space="preserve"> </w:t>
      </w:r>
      <w:r>
        <w:rPr>
          <w:rStyle w:val="VerbatimChar"/>
        </w:rPr>
        <w:t xml:space="preserve">signed -&gt; closed</w:t>
      </w:r>
      <w:r>
        <w:t xml:space="preserve"> </w:t>
      </w:r>
      <w:r>
        <w:t xml:space="preserve">— that names</w:t>
      </w:r>
      <w:r>
        <w:t xml:space="preserve"> </w:t>
      </w:r>
      <w:r>
        <w:rPr>
          <w:bCs/>
          <w:b/>
        </w:rPr>
        <w:t xml:space="preserve">no operation</w:t>
      </w:r>
      <w:r>
        <w:t xml:space="preserve">. Every other</w:t>
      </w:r>
      <w:r>
        <w:t xml:space="preserve"> </w:t>
      </w:r>
      <w:r>
        <w:t xml:space="preserve">transition in 113 state models names one.</w:t>
      </w:r>
    </w:p>
    <w:p>
      <w:pPr>
        <w:pStyle w:val="BodyText"/>
      </w:pPr>
      <w:r>
        <w:rPr>
          <w:bCs/>
          <w:b/>
        </w:rPr>
        <w:t xml:space="preserve">A finding that cannot be closed by any operation is a finding that stays open forever</w:t>
      </w:r>
      <w:r>
        <w:t xml:space="preserve">, which for</w:t>
      </w:r>
      <w:r>
        <w:t xml:space="preserve"> </w:t>
      </w:r>
      <w:r>
        <w:t xml:space="preserve">a food-safety corrective action means an inspector reads an open list that should be empty.</w:t>
      </w:r>
    </w:p>
    <w:bookmarkEnd w:id="24"/>
    <w:bookmarkStart w:id="25" w:name="what-came-back-clean"/>
    <w:p>
      <w:pPr>
        <w:pStyle w:val="Heading2"/>
      </w:pPr>
      <w:r>
        <w:t xml:space="preserve">What came back clean</w:t>
      </w:r>
    </w:p>
    <w:p>
      <w:pPr>
        <w:pStyle w:val="FirstParagraph"/>
      </w:pPr>
      <w:r>
        <w:rPr>
          <w:bCs/>
          <w:b/>
        </w:rPr>
        <w:t xml:space="preserve">These were tested and passed, and none had been tested before.</w:t>
      </w:r>
    </w:p>
    <w:p>
      <w:pPr>
        <w:pStyle w:val="BodyText"/>
      </w:pPr>
      <w:r>
        <w:rPr>
          <w:bCs/>
          <w:b/>
        </w:rPr>
        <w:t xml:space="preserve">State machines — 113 models.</w:t>
      </w:r>
      <w:r>
        <w:t xml:space="preserve"> </w:t>
      </w:r>
      <w:r>
        <w:t xml:space="preserve">Zero unreachable states, zero transitions out of a terminal state,</w:t>
      </w:r>
      <w:r>
        <w:t xml:space="preserve"> </w:t>
      </w:r>
      <w:r>
        <w:t xml:space="preserve">zero dead ends.</w:t>
      </w:r>
      <w:r>
        <w:t xml:space="preserve"> </w:t>
      </w:r>
      <w:r>
        <w:rPr>
          <w:bCs/>
          <w:b/>
        </w:rPr>
        <w:t xml:space="preserve">The one property I most expected to find broken.</w:t>
      </w:r>
    </w:p>
    <w:p>
      <w:pPr>
        <w:pStyle w:val="BodyText"/>
      </w:pPr>
      <w:r>
        <w:rPr>
          <w:bCs/>
          <w:b/>
        </w:rPr>
        <w:t xml:space="preserve">Events — 29.</w:t>
      </w:r>
      <w:r>
        <w:t xml:space="preserve"> </w:t>
      </w:r>
      <w:r>
        <w:t xml:space="preserve">Every one published by something and consumed by something. No orphans in 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Cs/>
          <w:b/>
        </w:rPr>
        <w:t xml:space="preserve">Entry state — 481 screens.</w:t>
      </w:r>
      <w:r>
        <w:t xml:space="preserve"> </w:t>
      </w:r>
      <w:r>
        <w:t xml:space="preserve">Not one calls an operation needing a path parameter it never</w:t>
      </w:r>
      <w:r>
        <w:t xml:space="preserve"> </w:t>
      </w:r>
      <w:r>
        <w:t xml:space="preserve">declares.</w:t>
      </w:r>
      <w:r>
        <w:t xml:space="preserve"> </w:t>
      </w:r>
      <w:r>
        <w:rPr>
          <w:rStyle w:val="VerbatimChar"/>
        </w:rPr>
        <w:t xml:space="preserve">check-screens</w:t>
      </w:r>
      <w:r>
        <w:t xml:space="preserve"> </w:t>
      </w:r>
      <w:r>
        <w:t xml:space="preserve">has enforced this and it holds.</w:t>
      </w:r>
    </w:p>
    <w:p>
      <w:pPr>
        <w:pStyle w:val="BodyText"/>
      </w:pPr>
      <w:r>
        <w:rPr>
          <w:bCs/>
          <w:b/>
        </w:rPr>
        <w:t xml:space="preserve">Idempotency.</w:t>
      </w:r>
      <w:r>
        <w:t xml:space="preserve"> </w:t>
      </w:r>
      <w:r>
        <w:t xml:space="preserve">13 of 506 POSTs lack a key and only one touches money —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, which</w:t>
      </w:r>
      <w:r>
        <w:t xml:space="preserve"> </w:t>
      </w:r>
      <w:r>
        <w:rPr>
          <w:bCs/>
          <w:b/>
        </w:rPr>
        <w:t xml:space="preserve">carries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deviceId</w:t>
      </w:r>
      <w:r>
        <w:rPr>
          <w:bCs/>
          <w:b/>
        </w:rPr>
        <w:t xml:space="preserve"> </w:t>
      </w:r>
      <w:r>
        <w:rPr>
          <w:bCs/>
          <w:b/>
        </w:rPr>
        <w:t xml:space="preserve">plus a monotonic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sequence</w:t>
      </w:r>
      <w:r>
        <w:rPr>
          <w:bCs/>
          <w:b/>
        </w:rPr>
        <w:t xml:space="preserve"> </w:t>
      </w:r>
      <w:r>
        <w:rPr>
          <w:bCs/>
          <w:b/>
        </w:rPr>
        <w:t xml:space="preserve">instead</w:t>
      </w:r>
      <w:r>
        <w:t xml:space="preserve">, which is a stronger replay key than an</w:t>
      </w:r>
      <w:r>
        <w:t xml:space="preserve"> </w:t>
      </w:r>
      <w:r>
        <w:t xml:space="preserve">idempotency header for a batch. Correct as written.</w:t>
      </w:r>
    </w:p>
    <w:p>
      <w:pPr>
        <w:pStyle w:val="BodyText"/>
      </w:pPr>
      <w:r>
        <w:rPr>
          <w:bCs/>
          <w:b/>
        </w:rPr>
        <w:t xml:space="preserve">Scope escalation.</w:t>
      </w:r>
      <w:r>
        <w:t xml:space="preserve"> </w:t>
      </w:r>
      <w:r>
        <w:t xml:space="preserve">Five workstation-scoped operations write</w:t>
      </w:r>
      <w:r>
        <w:t xml:space="preserve"> </w:t>
      </w:r>
      <w:r>
        <w:rPr>
          <w:rStyle w:val="VerbatimChar"/>
        </w:rPr>
        <w:t xml:space="preserve">platform.*</w:t>
      </w:r>
      <w:r>
        <w:t xml:space="preserve"> </w:t>
      </w:r>
      <w:r>
        <w:t xml:space="preserve">tables — a device</w:t>
      </w:r>
      <w:r>
        <w:t xml:space="preserve"> </w:t>
      </w:r>
      <w:r>
        <w:t xml:space="preserve">heartbeat, a redemption consumed, three wallet authorisations.</w:t>
      </w:r>
      <w:r>
        <w:t xml:space="preserve"> </w:t>
      </w:r>
      <w:r>
        <w:rPr>
          <w:bCs/>
          <w:b/>
        </w:rPr>
        <w:t xml:space="preserve">All five are a till acting on a</w:t>
      </w:r>
      <w:r>
        <w:rPr>
          <w:bCs/>
          <w:b/>
        </w:rPr>
        <w:t xml:space="preserve"> </w:t>
      </w:r>
      <w:r>
        <w:rPr>
          <w:bCs/>
          <w:b/>
        </w:rPr>
        <w:t xml:space="preserve">platform-owned row through a published path</w:t>
      </w:r>
      <w:r>
        <w:t xml:space="preserve">, which is the append rule working.</w:t>
      </w:r>
    </w:p>
    <w:p>
      <w:pPr>
        <w:pStyle w:val="BodyText"/>
      </w:pPr>
      <w:r>
        <w:rPr>
          <w:bCs/>
          <w:b/>
        </w:rPr>
        <w:t xml:space="preserve">The AI boundary under 8 permissions.</w:t>
      </w:r>
      <w:r>
        <w:t xml:space="preserve"> </w:t>
      </w:r>
      <w:r>
        <w:rPr>
          <w:rStyle w:val="VerbatimChar"/>
        </w:rPr>
        <w:t xml:space="preserve">ai.interaction</w:t>
      </w:r>
      <w:r>
        <w:t xml:space="preserve"> </w:t>
      </w:r>
      <w:r>
        <w:t xml:space="preserve">is written by twelve operations under</w:t>
      </w:r>
      <w:r>
        <w:t xml:space="preserve"> </w:t>
      </w:r>
      <w:r>
        <w:t xml:space="preserve">eight permissions, which looked like ADR-0020 breaking.</w:t>
      </w:r>
      <w:r>
        <w:t xml:space="preserve"> </w:t>
      </w:r>
      <w:r>
        <w:rPr>
          <w:bCs/>
          <w:b/>
        </w:rPr>
        <w:t xml:space="preserve">Every writer is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contract or the</w:t>
      </w:r>
      <w:r>
        <w:rPr>
          <w:bCs/>
          <w:b/>
        </w:rPr>
        <w:t xml:space="preserve"> </w:t>
      </w:r>
      <w:r>
        <w:rPr>
          <w:bCs/>
          <w:b/>
        </w:rPr>
        <w:t xml:space="preserve">governed reporting pair</w:t>
      </w:r>
      <w:r>
        <w:t xml:space="preserve"> </w:t>
      </w:r>
      <w:r>
        <w:t xml:space="preserve">— the permission spread is roles, not services.</w:t>
      </w:r>
      <w:r>
        <w:t xml:space="preserve"> </w:t>
      </w:r>
      <w:r>
        <w:rPr>
          <w:bCs/>
          <w:b/>
        </w:rPr>
        <w:t xml:space="preserve">The boundary holds.</w:t>
      </w:r>
    </w:p>
    <w:bookmarkEnd w:id="25"/>
    <w:bookmarkStart w:id="26" w:name="what-i-would-fix-first-and-why"/>
    <w:p>
      <w:pPr>
        <w:pStyle w:val="Heading2"/>
      </w:pPr>
      <w:r>
        <w:t xml:space="preserve">What I would fix first, and why</w:t>
      </w:r>
    </w:p>
    <w:p>
      <w:pPr>
        <w:pStyle w:val="FirstParagraph"/>
      </w:pPr>
      <w:r>
        <w:rPr>
          <w:bCs/>
          <w:b/>
        </w:rPr>
        <w:t xml:space="preserve">1 — The 27 unbounded lists.</w:t>
      </w:r>
      <w:r>
        <w:t xml:space="preserve"> </w:t>
      </w:r>
      <w:r>
        <w:t xml:space="preserve">It is the only finding that takes a running system down, and the fix</w:t>
      </w:r>
      <w:r>
        <w:t xml:space="preserve"> </w:t>
      </w:r>
      <w:r>
        <w:t xml:space="preserve">is mechanical.</w:t>
      </w:r>
    </w:p>
    <w:p>
      <w:pPr>
        <w:pStyle w:val="BodyText"/>
      </w:pPr>
      <w:r>
        <w:rPr>
          <w:bCs/>
          <w:b/>
        </w:rPr>
        <w:t xml:space="preserve">2 — Decide 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offline-capable</w:t>
      </w:r>
      <w:r>
        <w:rPr>
          <w:bCs/>
          <w:b/>
        </w:rPr>
        <w:t xml:space="preserve"> </w:t>
      </w:r>
      <w:r>
        <w:rPr>
          <w:bCs/>
          <w:b/>
        </w:rPr>
        <w:t xml:space="preserve">means.</w:t>
      </w:r>
      <w:r>
        <w:t xml:space="preserve"> </w:t>
      </w:r>
      <w:r>
        <w:t xml:space="preserve">Until that word has one meaning, the 190 screens</w:t>
      </w:r>
      <w:r>
        <w:t xml:space="preserve"> </w:t>
      </w:r>
      <w:r>
        <w:t xml:space="preserve">describing offline behaviour are documentation nobody can verify — and offline is the property this</w:t>
      </w:r>
      <w:r>
        <w:t xml:space="preserve"> </w:t>
      </w:r>
      <w:r>
        <w:t xml:space="preserve">platform is sold on.</w:t>
      </w:r>
    </w:p>
    <w:p>
      <w:pPr>
        <w:pStyle w:val="BodyText"/>
      </w:pPr>
      <w:r>
        <w:rPr>
          <w:bCs/>
          <w:b/>
        </w:rPr>
        <w:t xml:space="preserve">3 — The 21 orphan writes</w:t>
      </w:r>
      <w:r>
        <w:t xml:space="preserve">, as 21 separate questions. Each is either a missing read operation or a</w:t>
      </w:r>
      <w:r>
        <w:t xml:space="preserve"> </w:t>
      </w:r>
      <w:r>
        <w:t xml:space="preserve">table that should not exist, and</w:t>
      </w:r>
      <w:r>
        <w:t xml:space="preserve"> </w:t>
      </w:r>
      <w:r>
        <w:rPr>
          <w:bCs/>
          <w:b/>
        </w:rPr>
        <w:t xml:space="preserve">guessing which would be worse than leaving them.</w:t>
      </w:r>
    </w:p>
    <w:p>
      <w:pPr>
        <w:pStyle w:val="BodyText"/>
      </w:pPr>
      <w:r>
        <w:rPr>
          <w:bCs/>
          <w:b/>
        </w:rPr>
        <w:t xml:space="preserve">4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signed -&gt; closed</w:t>
      </w:r>
      <w:r>
        <w:rPr>
          <w:bCs/>
          <w:b/>
        </w:rPr>
        <w:t xml:space="preserve">.</w:t>
      </w:r>
      <w:r>
        <w:t xml:space="preserve"> </w:t>
      </w:r>
      <w:r>
        <w:t xml:space="preserve">One line.</w:t>
      </w:r>
    </w:p>
    <w:bookmarkEnd w:id="26"/>
    <w:bookmarkStart w:id="27" w:name="the-pattern-underneath-all-four"/>
    <w:p>
      <w:pPr>
        <w:pStyle w:val="Heading2"/>
      </w:pPr>
      <w:r>
        <w:t xml:space="preserve">The pattern underneath all four</w:t>
      </w:r>
    </w:p>
    <w:p>
      <w:pPr>
        <w:pStyle w:val="FirstParagraph"/>
      </w:pPr>
      <w:r>
        <w:rPr>
          <w:bCs/>
          <w:b/>
        </w:rPr>
        <w:t xml:space="preserve">Every defect here is a join that nothing checks.</w:t>
      </w:r>
    </w:p>
    <w:p>
      <w:pPr>
        <w:pStyle w:val="BodyText"/>
      </w:pPr>
      <w:r>
        <w:t xml:space="preserve">A screen’s prose against its operations’ flags. A list operation against the size of the table</w:t>
      </w:r>
      <w:r>
        <w:t xml:space="preserve"> </w:t>
      </w:r>
      <w:r>
        <w:t xml:space="preserve">behind it. A write against the existence of a read. A transition against an operation.</w:t>
      </w:r>
    </w:p>
    <w:p>
      <w:pPr>
        <w:pStyle w:val="BodyText"/>
      </w:pPr>
      <w:r>
        <w:rPr>
          <w:bCs/>
          <w:b/>
        </w:rPr>
        <w:t xml:space="preserve">The package validates each artefact against its own schema and each reference against its target.</w:t>
      </w:r>
      <w:r>
        <w:rPr>
          <w:bCs/>
          <w:b/>
        </w:rPr>
        <w:t xml:space="preserve"> </w:t>
      </w:r>
      <w:r>
        <w:rPr>
          <w:bCs/>
          <w:b/>
        </w:rPr>
        <w:t xml:space="preserve">It does not validate one artefact’s claim against another artefact’s fact</w:t>
      </w:r>
      <w:r>
        <w:t xml:space="preserve"> </w:t>
      </w:r>
      <w:r>
        <w:t xml:space="preserve">— and that is where all</w:t>
      </w:r>
      <w:r>
        <w:t xml:space="preserve"> </w:t>
      </w:r>
      <w:r>
        <w:t xml:space="preserve">four of these live, along with the 22 audience violations found an hour ago and the 121 bulk-attach</w:t>
      </w:r>
      <w:r>
        <w:t xml:space="preserve"> </w:t>
      </w:r>
      <w:r>
        <w:t xml:space="preserve">operations found yesterday.</w:t>
      </w:r>
    </w:p>
    <w:p>
      <w:pPr>
        <w:pStyle w:val="BodyText"/>
      </w:pPr>
      <w:r>
        <w:rPr>
          <w:bCs/>
          <w:b/>
        </w:rPr>
        <w:t xml:space="preserve">The checkers that have caught the most are the ones that compare two sources.</w:t>
      </w:r>
      <w:r>
        <w:t xml:space="preserve"> </w:t>
      </w:r>
      <w:r>
        <w:t xml:space="preserve">That is the shape</w:t>
      </w:r>
      <w:r>
        <w:t xml:space="preserve"> </w:t>
      </w:r>
      <w:r>
        <w:t xml:space="preserve">worth adding more of.</w:t>
      </w:r>
    </w:p>
    <w:bookmarkEnd w:id="27"/>
    <w:bookmarkEnd w:id="28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Deep audit</dc:title>
  <dc:creator/>
  <cp:keywords/>
  <dcterms:created xsi:type="dcterms:W3CDTF">2026-08-25T01:15:55Z</dcterms:created>
  <dcterms:modified xsi:type="dcterms:W3CDTF">2026-08-25T01:15:55Z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