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2535DE">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2535DE">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2535DE">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2535DE">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2535DE">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2535DE">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2535DE">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2535DE">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2535DE">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2535DE">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2535DE">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2535DE">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2535DE">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2535DE">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2535DE">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2535DE">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2535DE">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5418793"/>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418798"/>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418799"/>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8" w:name="_Toc105418800"/>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29" w:name="_Toc105418801"/>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418802"/>
      <w:r>
        <w:lastRenderedPageBreak/>
        <w:t>Edición y Baja de un Producto</w:t>
      </w:r>
      <w:r w:rsidR="00473869">
        <w:t xml:space="preserve">  –  OK</w:t>
      </w:r>
      <w:bookmarkEnd w:id="30"/>
    </w:p>
    <w:p w:rsidR="00A25C9E" w:rsidRDefault="00A25C9E" w:rsidP="00092331">
      <w:pPr>
        <w:pStyle w:val="Ttulo2"/>
      </w:pPr>
      <w:bookmarkStart w:id="31" w:name="_Toc105418803"/>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2" w:name="_Toc105418804"/>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418805"/>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418806"/>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5" w:name="_Toc105418807"/>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418808"/>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418809"/>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05418810"/>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05418811"/>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05418812"/>
      <w:r>
        <w:t>Acciones Posibles con los Links ya creados</w:t>
      </w:r>
      <w:bookmarkEnd w:id="40"/>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418813"/>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418814"/>
      <w:r>
        <w:lastRenderedPageBreak/>
        <w:t xml:space="preserve">Revisión de </w:t>
      </w:r>
      <w:r w:rsidR="00321673">
        <w:t>Registros</w:t>
      </w:r>
      <w:bookmarkEnd w:id="42"/>
    </w:p>
    <w:p w:rsidR="00D65270" w:rsidRDefault="009D6086" w:rsidP="00092331">
      <w:pPr>
        <w:pStyle w:val="Ttulo2"/>
      </w:pPr>
      <w:bookmarkStart w:id="43" w:name="_Toc105418815"/>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05418816"/>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w:t>
            </w:r>
            <w:r>
              <w:t xml:space="preserve">entidad cuyo status </w:t>
            </w:r>
            <w:r>
              <w:t>se</w:t>
            </w:r>
            <w:r>
              <w:t xml:space="preserv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bookmarkStart w:id="45" w:name="_GoBack"/>
            <w:bookmarkEnd w:id="45"/>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6" w:name="_Toc105418817"/>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6"/>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7" w:name="_Toc105418818"/>
      <w:r>
        <w:lastRenderedPageBreak/>
        <w:t xml:space="preserve">Revisión </w:t>
      </w:r>
      <w:r w:rsidR="00F52EC5">
        <w:t>-</w:t>
      </w:r>
      <w:r>
        <w:t xml:space="preserve"> </w:t>
      </w:r>
      <w:r w:rsidR="00B21FBA">
        <w:t>P</w:t>
      </w:r>
      <w:r>
        <w:t>roductos</w:t>
      </w:r>
      <w:bookmarkEnd w:id="47"/>
    </w:p>
    <w:p w:rsidR="00CA4620" w:rsidRDefault="00CA4620" w:rsidP="00092331">
      <w:pPr>
        <w:pStyle w:val="Ttulo2"/>
      </w:pPr>
      <w:bookmarkStart w:id="48" w:name="_Toc105418819"/>
      <w:r>
        <w:t>Altas</w:t>
      </w:r>
      <w:bookmarkEnd w:id="48"/>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9" w:name="_Toc105418820"/>
      <w:r>
        <w:t>Edición de Altas</w:t>
      </w:r>
      <w:bookmarkEnd w:id="49"/>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50" w:name="_Toc105418821"/>
      <w:r>
        <w:t>Altas sin Edición</w:t>
      </w:r>
      <w:bookmarkEnd w:id="50"/>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1" w:name="_Toc105418822"/>
      <w:r>
        <w:t>Edición de Productos Aprobados</w:t>
      </w:r>
      <w:bookmarkEnd w:id="51"/>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418825"/>
      <w:r>
        <w:lastRenderedPageBreak/>
        <w:t>Revisión de RCLV</w:t>
      </w:r>
      <w:bookmarkEnd w:id="52"/>
    </w:p>
    <w:p w:rsidR="00551159" w:rsidRDefault="00551159" w:rsidP="00092331">
      <w:pPr>
        <w:pStyle w:val="Ttulo2"/>
      </w:pPr>
      <w:bookmarkStart w:id="53" w:name="_Toc105418826"/>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418827"/>
      <w:r>
        <w:lastRenderedPageBreak/>
        <w:t>Revisión de Links</w:t>
      </w:r>
      <w:bookmarkEnd w:id="54"/>
    </w:p>
    <w:p w:rsidR="00092331" w:rsidRDefault="00092331" w:rsidP="00092331">
      <w:pPr>
        <w:pStyle w:val="Ttulo2"/>
      </w:pPr>
      <w:bookmarkStart w:id="55" w:name="_Toc105418828"/>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56" w:name="_Toc105418829"/>
      <w:r>
        <w:t xml:space="preserve">Criterios para la </w:t>
      </w:r>
      <w:r w:rsidR="00467671">
        <w:t>Pestaña</w:t>
      </w:r>
      <w:r w:rsidR="00A51486">
        <w:t xml:space="preserve"> </w:t>
      </w:r>
      <w:r w:rsidR="003206CE">
        <w:t>Analizar</w:t>
      </w:r>
      <w:bookmarkEnd w:id="56"/>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r>
        <w:t xml:space="preserve">Criterios para la </w:t>
      </w:r>
      <w:r w:rsidR="00A74AC0">
        <w:t>Pestaña I</w:t>
      </w:r>
      <w:r w:rsidR="00F20441">
        <w:t>nactivos</w:t>
      </w:r>
    </w:p>
    <w:p w:rsidR="00F25DB5" w:rsidRPr="00A74AC0" w:rsidRDefault="006E02D2" w:rsidP="00A762EF">
      <w:pPr>
        <w:pStyle w:val="Dots"/>
      </w:pPr>
      <w:r>
        <w:t>L</w:t>
      </w:r>
      <w:r w:rsidR="00A74AC0">
        <w:t xml:space="preserve">os links </w:t>
      </w:r>
      <w:r>
        <w:t xml:space="preserve">inactivos </w:t>
      </w:r>
      <w:r w:rsidR="00A74AC0">
        <w:t>se pueden eliminar permanentemente. E</w:t>
      </w:r>
      <w:r>
        <w:t>sta acción es irreversible.</w:t>
      </w:r>
      <w:r w:rsidR="00F25DB5">
        <w:t xml:space="preserve"> Cuando se realiza, se oculta la fila en la vista.</w:t>
      </w:r>
    </w:p>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57" w:name="_Toc105418830"/>
      <w:r>
        <w:lastRenderedPageBreak/>
        <w:t>Penalizaciones</w:t>
      </w:r>
    </w:p>
    <w:p w:rsidR="00A762EF" w:rsidRDefault="00A762EF" w:rsidP="00A762EF">
      <w:pPr>
        <w:pStyle w:val="Ttulo2"/>
      </w:pPr>
      <w:r>
        <w:t>Criterios</w:t>
      </w:r>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67C" w:rsidRDefault="007C167C" w:rsidP="007566DC">
      <w:pPr>
        <w:spacing w:after="0" w:line="240" w:lineRule="auto"/>
      </w:pPr>
      <w:r>
        <w:separator/>
      </w:r>
    </w:p>
  </w:endnote>
  <w:endnote w:type="continuationSeparator" w:id="0">
    <w:p w:rsidR="007C167C" w:rsidRDefault="007C167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0E3827">
            <w:rPr>
              <w:noProof/>
            </w:rPr>
            <w:t>XII-2</w:t>
          </w:r>
          <w:r>
            <w:fldChar w:fldCharType="end"/>
          </w:r>
          <w:r>
            <w:t>/</w:t>
          </w:r>
          <w:fldSimple w:instr=" SECTIONPAGES   \* MERGEFORMAT ">
            <w:r w:rsidR="000E3827">
              <w:rPr>
                <w:noProof/>
              </w:rPr>
              <w:t>2</w:t>
            </w:r>
          </w:fldSimple>
        </w:p>
      </w:tc>
    </w:tr>
  </w:tbl>
  <w:p w:rsidR="002535DE" w:rsidRPr="00FD6630" w:rsidRDefault="002535DE"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0E3827">
            <w:rPr>
              <w:noProof/>
            </w:rPr>
            <w:t>XVII-1</w:t>
          </w:r>
          <w:r>
            <w:fldChar w:fldCharType="end"/>
          </w:r>
          <w:r>
            <w:t>/</w:t>
          </w:r>
          <w:fldSimple w:instr=" SECTIONPAGES   \* MERGEFORMAT ">
            <w:r w:rsidR="000E3827">
              <w:rPr>
                <w:noProof/>
              </w:rPr>
              <w:t>1</w:t>
            </w:r>
          </w:fldSimple>
        </w:p>
      </w:tc>
    </w:tr>
  </w:tbl>
  <w:p w:rsidR="002535DE" w:rsidRPr="00FD6630" w:rsidRDefault="002535DE"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0E3827">
            <w:rPr>
              <w:noProof/>
            </w:rPr>
            <w:t>XVIII-1</w:t>
          </w:r>
          <w:r>
            <w:fldChar w:fldCharType="end"/>
          </w:r>
          <w:r>
            <w:t>/</w:t>
          </w:r>
          <w:fldSimple w:instr=" SECTIONPAGES   \* MERGEFORMAT ">
            <w:r w:rsidR="000E3827">
              <w:rPr>
                <w:noProof/>
              </w:rPr>
              <w:t>1</w:t>
            </w:r>
          </w:fldSimple>
        </w:p>
      </w:tc>
    </w:tr>
  </w:tbl>
  <w:p w:rsidR="002535DE" w:rsidRPr="00FD6630" w:rsidRDefault="002535DE"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67C" w:rsidRDefault="007C167C" w:rsidP="007566DC">
      <w:pPr>
        <w:spacing w:after="0" w:line="240" w:lineRule="auto"/>
      </w:pPr>
      <w:r>
        <w:separator/>
      </w:r>
    </w:p>
  </w:footnote>
  <w:footnote w:type="continuationSeparator" w:id="0">
    <w:p w:rsidR="007C167C" w:rsidRDefault="007C167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2B3852">
      <w:tc>
        <w:tcPr>
          <w:tcW w:w="4814" w:type="dxa"/>
        </w:tcPr>
        <w:p w:rsidR="002535DE" w:rsidRDefault="002535DE" w:rsidP="007C5AAC">
          <w:pPr>
            <w:pStyle w:val="Encabezado"/>
            <w:spacing w:after="120"/>
            <w:rPr>
              <w:b/>
            </w:rPr>
          </w:pPr>
          <w:r>
            <w:rPr>
              <w:b/>
            </w:rPr>
            <w:t>Proyecto ELC Películas</w:t>
          </w:r>
        </w:p>
      </w:tc>
      <w:tc>
        <w:tcPr>
          <w:tcW w:w="4814" w:type="dxa"/>
        </w:tcPr>
        <w:p w:rsidR="002535DE" w:rsidRPr="00F61252" w:rsidRDefault="002535DE" w:rsidP="002B3852">
          <w:pPr>
            <w:pStyle w:val="Encabezado"/>
            <w:spacing w:after="120"/>
            <w:jc w:val="right"/>
          </w:pPr>
          <w:r>
            <w:t>Versión 2022-jun-06</w:t>
          </w:r>
        </w:p>
      </w:tc>
    </w:tr>
  </w:tbl>
  <w:p w:rsidR="002535DE" w:rsidRPr="007C5AAC" w:rsidRDefault="002535DE"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67920">
          <w:pPr>
            <w:pStyle w:val="Encabezado"/>
            <w:tabs>
              <w:tab w:val="clear" w:pos="4252"/>
            </w:tabs>
            <w:spacing w:after="120"/>
            <w:jc w:val="right"/>
          </w:pPr>
          <w:r>
            <w:t>Alta, Edición y Baja de un RCLV</w:t>
          </w:r>
        </w:p>
      </w:tc>
    </w:tr>
  </w:tbl>
  <w:p w:rsidR="002535DE" w:rsidRPr="00F61252" w:rsidRDefault="002535DE"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44655F">
          <w:pPr>
            <w:pStyle w:val="Encabezado"/>
            <w:spacing w:after="120"/>
            <w:jc w:val="right"/>
          </w:pPr>
          <w:r>
            <w:t>Alta, Edición y Baja de Links</w:t>
          </w:r>
        </w:p>
      </w:tc>
    </w:tr>
  </w:tbl>
  <w:p w:rsidR="002535DE" w:rsidRPr="00F61252" w:rsidRDefault="002535DE"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3013C0">
          <w:pPr>
            <w:pStyle w:val="Encabezado"/>
            <w:spacing w:after="120"/>
            <w:jc w:val="right"/>
          </w:pPr>
          <w:r>
            <w:t>R</w:t>
          </w:r>
          <w:r w:rsidRPr="00475D6B">
            <w:t xml:space="preserve">evisión </w:t>
          </w:r>
          <w:r>
            <w:t>-</w:t>
          </w:r>
          <w:r w:rsidRPr="00475D6B">
            <w:t xml:space="preserve"> </w:t>
          </w:r>
          <w:r>
            <w:t>Registros</w:t>
          </w:r>
        </w:p>
      </w:tc>
    </w:tr>
  </w:tbl>
  <w:p w:rsidR="002535DE" w:rsidRPr="00F61252" w:rsidRDefault="002535DE"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3252C7">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Revisión – Tablero de Control</w:t>
          </w:r>
        </w:p>
      </w:tc>
    </w:tr>
  </w:tbl>
  <w:p w:rsidR="002535DE" w:rsidRPr="00F61252" w:rsidRDefault="002535DE"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Productos</w:t>
          </w:r>
        </w:p>
      </w:tc>
    </w:tr>
  </w:tbl>
  <w:p w:rsidR="002535DE" w:rsidRPr="00F61252" w:rsidRDefault="002535DE"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RCLV</w:t>
          </w:r>
        </w:p>
      </w:tc>
    </w:tr>
  </w:tbl>
  <w:p w:rsidR="002535DE" w:rsidRPr="00F61252" w:rsidRDefault="002535DE"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 w:val="right" w:pos="3615"/>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Links</w:t>
          </w:r>
        </w:p>
      </w:tc>
    </w:tr>
  </w:tbl>
  <w:p w:rsidR="002535DE" w:rsidRPr="00F61252" w:rsidRDefault="002535DE"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A762EF">
          <w:pPr>
            <w:pStyle w:val="Encabezado"/>
            <w:tabs>
              <w:tab w:val="clear" w:pos="4252"/>
            </w:tabs>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 xml:space="preserve">1. </w:t>
          </w:r>
          <w:r w:rsidRPr="00F61252">
            <w:t>Visión General</w:t>
          </w:r>
        </w:p>
      </w:tc>
    </w:tr>
  </w:tbl>
  <w:p w:rsidR="002535DE" w:rsidRPr="006F2A64" w:rsidRDefault="002535DE"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Entorno de Usuario</w:t>
          </w:r>
        </w:p>
      </w:tc>
    </w:tr>
  </w:tbl>
  <w:p w:rsidR="002535DE" w:rsidRPr="006F2A64" w:rsidRDefault="002535DE"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AC4144">
          <w:pPr>
            <w:pStyle w:val="Encabezado"/>
            <w:tabs>
              <w:tab w:val="clear" w:pos="4252"/>
            </w:tabs>
            <w:spacing w:after="120"/>
            <w:jc w:val="right"/>
          </w:pPr>
          <w:r>
            <w:t>Captura de Registros</w:t>
          </w:r>
        </w:p>
      </w:tc>
    </w:tr>
  </w:tbl>
  <w:p w:rsidR="002535DE" w:rsidRPr="00F61252" w:rsidRDefault="002535DE"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8E6E2F">
          <w:pPr>
            <w:pStyle w:val="Encabezado"/>
            <w:spacing w:after="120"/>
            <w:jc w:val="right"/>
          </w:pPr>
          <w:r>
            <w:t>Alta de Entidades</w:t>
          </w:r>
        </w:p>
      </w:tc>
    </w:tr>
  </w:tbl>
  <w:p w:rsidR="002535DE" w:rsidRPr="00F61252" w:rsidRDefault="002535DE"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50404F">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E6E2F">
          <w:pPr>
            <w:pStyle w:val="Encabezado"/>
            <w:spacing w:after="120"/>
            <w:jc w:val="right"/>
          </w:pPr>
          <w:r>
            <w:t>Baja y Recupero de Entidades</w:t>
          </w:r>
        </w:p>
      </w:tc>
    </w:tr>
  </w:tbl>
  <w:p w:rsidR="002535DE" w:rsidRPr="00F61252" w:rsidRDefault="002535DE"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71D55">
          <w:pPr>
            <w:pStyle w:val="Encabezado"/>
            <w:spacing w:after="120"/>
            <w:jc w:val="right"/>
          </w:pPr>
          <w:r>
            <w:t>Edición de Entidades</w:t>
          </w:r>
        </w:p>
      </w:tc>
    </w:tr>
  </w:tbl>
  <w:p w:rsidR="002535DE" w:rsidRPr="00F61252" w:rsidRDefault="002535DE"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65A5F">
          <w:pPr>
            <w:pStyle w:val="Encabezado"/>
            <w:tabs>
              <w:tab w:val="clear" w:pos="4252"/>
            </w:tabs>
            <w:spacing w:after="120"/>
            <w:jc w:val="right"/>
          </w:pPr>
          <w:r>
            <w:t>Circuito de Alta de un Producto</w:t>
          </w:r>
        </w:p>
      </w:tc>
    </w:tr>
  </w:tbl>
  <w:p w:rsidR="002535DE" w:rsidRPr="00F61252" w:rsidRDefault="002535DE"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DA7062">
          <w:pPr>
            <w:pStyle w:val="Encabezado"/>
            <w:tabs>
              <w:tab w:val="clear" w:pos="4252"/>
            </w:tabs>
            <w:spacing w:after="120"/>
            <w:jc w:val="right"/>
          </w:pPr>
          <w:r>
            <w:t>Edición y Baja de un Producto</w:t>
          </w:r>
        </w:p>
      </w:tc>
    </w:tr>
  </w:tbl>
  <w:p w:rsidR="002535DE" w:rsidRPr="00F61252" w:rsidRDefault="002535DE"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10477"/>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135C"/>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67C"/>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81F32"/>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6F8A-F08F-4EA5-BB20-A99D64E7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6636</TotalTime>
  <Pages>28</Pages>
  <Words>7436</Words>
  <Characters>40902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57</cp:revision>
  <cp:lastPrinted>2022-06-06T12:41:00Z</cp:lastPrinted>
  <dcterms:created xsi:type="dcterms:W3CDTF">2022-05-26T17:08:00Z</dcterms:created>
  <dcterms:modified xsi:type="dcterms:W3CDTF">2022-06-22T02:08:00Z</dcterms:modified>
</cp:coreProperties>
</file>