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5352A3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234141" w:history="1">
            <w:r w:rsidR="005352A3" w:rsidRPr="00A73DD0">
              <w:rPr>
                <w:rStyle w:val="Hipervnculo"/>
              </w:rPr>
              <w:t>Módulo 1. Tableros</w:t>
            </w:r>
            <w:r w:rsidR="005352A3">
              <w:rPr>
                <w:webHidden/>
              </w:rPr>
              <w:tab/>
            </w:r>
            <w:r w:rsidR="005352A3">
              <w:rPr>
                <w:webHidden/>
              </w:rPr>
              <w:fldChar w:fldCharType="begin"/>
            </w:r>
            <w:r w:rsidR="005352A3">
              <w:rPr>
                <w:webHidden/>
              </w:rPr>
              <w:instrText xml:space="preserve"> PAGEREF _Toc138234141 \h </w:instrText>
            </w:r>
            <w:r w:rsidR="005352A3">
              <w:rPr>
                <w:webHidden/>
              </w:rPr>
            </w:r>
            <w:r w:rsidR="005352A3">
              <w:rPr>
                <w:webHidden/>
              </w:rPr>
              <w:fldChar w:fldCharType="separate"/>
            </w:r>
            <w:r w:rsidR="005352A3">
              <w:rPr>
                <w:webHidden/>
              </w:rPr>
              <w:t>1</w:t>
            </w:r>
            <w:r w:rsidR="005352A3">
              <w:rPr>
                <w:webHidden/>
              </w:rPr>
              <w:fldChar w:fldCharType="end"/>
            </w:r>
          </w:hyperlink>
        </w:p>
        <w:p w:rsidR="005352A3" w:rsidRDefault="005352A3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2" w:history="1">
            <w:r w:rsidRPr="00A73DD0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_Toc138234142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2A3" w:rsidRDefault="005352A3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234143" w:history="1">
            <w:r w:rsidRPr="00A73DD0">
              <w:rPr>
                <w:rStyle w:val="Hipervnculo"/>
              </w:rPr>
              <w:t>Módulo 2. Tablero de Revisión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_Toc138234143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5352A3" w:rsidRDefault="005352A3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4" w:history="1">
            <w:r w:rsidRPr="00A73DD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_Toc138234144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2A3" w:rsidRDefault="005352A3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234145" w:history="1">
            <w:r w:rsidRPr="00A73DD0">
              <w:rPr>
                <w:rStyle w:val="Hipervnculo"/>
              </w:rPr>
              <w:t>Módulo 3. Tablero de Mantenimiento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_Toc138234145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5352A3" w:rsidRDefault="005352A3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6" w:history="1">
            <w:r w:rsidRPr="00A73DD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_Toc138234146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2A3" w:rsidRDefault="005352A3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7" w:history="1">
            <w:r w:rsidRPr="00A73DD0">
              <w:rPr>
                <w:rStyle w:val="Hipervnculo"/>
                <w:noProof/>
              </w:rPr>
              <w:t>RCLVs sin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_Toc138234147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2A3" w:rsidRDefault="005352A3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8" w:history="1">
            <w:r w:rsidRPr="00A73DD0">
              <w:rPr>
                <w:rStyle w:val="Hipervnculo"/>
                <w:noProof/>
              </w:rPr>
              <w:t>Links Inactivos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_Toc138234148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2A3" w:rsidRDefault="005352A3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234149" w:history="1">
            <w:r w:rsidRPr="00A73DD0">
              <w:rPr>
                <w:rStyle w:val="Hipervnculo"/>
              </w:rPr>
              <w:t>Módulo 4. Tablero de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_Toc138234149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C7582C" w:rsidRDefault="00C7582C" w:rsidP="00C7582C">
      <w:pPr>
        <w:pStyle w:val="Ttulo1"/>
      </w:pPr>
      <w:bookmarkStart w:id="0" w:name="_Toc138234141"/>
      <w:r>
        <w:lastRenderedPageBreak/>
        <w:t>Tableros</w:t>
      </w:r>
      <w:bookmarkEnd w:id="0"/>
    </w:p>
    <w:p w:rsidR="00C7582C" w:rsidRDefault="00C7582C" w:rsidP="00C7582C">
      <w:pPr>
        <w:pStyle w:val="Ttulo2"/>
      </w:pPr>
      <w:bookmarkStart w:id="1" w:name="_Toc138234142"/>
      <w:r>
        <w:t>Introducción</w:t>
      </w:r>
      <w:bookmarkEnd w:id="1"/>
    </w:p>
    <w:p w:rsidR="00C7582C" w:rsidRDefault="00755A4B" w:rsidP="00755A4B">
      <w:pPr>
        <w:pStyle w:val="Ttulo3"/>
      </w:pPr>
      <w:r>
        <w:t>Para qué sirven</w:t>
      </w:r>
    </w:p>
    <w:p w:rsidR="00755A4B" w:rsidRDefault="00755A4B" w:rsidP="00755A4B">
      <w:pPr>
        <w:pStyle w:val="Dots"/>
      </w:pPr>
      <w:r>
        <w:t>Son un lugar centralizado:</w:t>
      </w:r>
    </w:p>
    <w:p w:rsidR="00755A4B" w:rsidRDefault="00755A4B" w:rsidP="00755A4B">
      <w:pPr>
        <w:pStyle w:val="Nmeros"/>
      </w:pPr>
      <w:r>
        <w:t>D</w:t>
      </w:r>
      <w:r>
        <w:t>onde</w:t>
      </w:r>
      <w:r>
        <w:t xml:space="preserve"> se reúne en una sola vista, la información de todas las tareas pendientes.</w:t>
      </w:r>
    </w:p>
    <w:p w:rsidR="00755A4B" w:rsidRPr="00755A4B" w:rsidRDefault="00755A4B" w:rsidP="00755A4B">
      <w:pPr>
        <w:pStyle w:val="Nmeros"/>
      </w:pPr>
      <w:r>
        <w:t>Desde donde se disparan las tareas a realizar.</w:t>
      </w:r>
    </w:p>
    <w:p w:rsidR="00755A4B" w:rsidRDefault="00755A4B" w:rsidP="00755A4B">
      <w:pPr>
        <w:pStyle w:val="Ttulo3"/>
      </w:pPr>
      <w:r>
        <w:t>Cuáles son</w:t>
      </w:r>
      <w:r w:rsidR="0097520B">
        <w:t xml:space="preserve"> y Qué Rol se Necesita como Mínimo</w:t>
      </w:r>
    </w:p>
    <w:p w:rsidR="00755A4B" w:rsidRDefault="00755A4B" w:rsidP="0097520B">
      <w:pPr>
        <w:pStyle w:val="Dots"/>
      </w:pPr>
      <w:r>
        <w:t>Tablero de Entidades</w:t>
      </w:r>
      <w:r w:rsidR="0097520B">
        <w:t xml:space="preserve">, rol </w:t>
      </w:r>
      <w:r w:rsidR="0097520B" w:rsidRPr="0097520B">
        <w:rPr>
          <w:i/>
        </w:rPr>
        <w:t>Revisor de Entidades</w:t>
      </w:r>
    </w:p>
    <w:p w:rsidR="00755A4B" w:rsidRDefault="00755A4B" w:rsidP="0097520B">
      <w:pPr>
        <w:pStyle w:val="Dots"/>
      </w:pPr>
      <w:r>
        <w:t>Tablero de Mantenimiento</w:t>
      </w:r>
      <w:r w:rsidR="0097520B">
        <w:t xml:space="preserve">, rol </w:t>
      </w:r>
      <w:r w:rsidR="0097520B" w:rsidRPr="0097520B">
        <w:rPr>
          <w:i/>
        </w:rPr>
        <w:t>Permiso Inputs</w:t>
      </w:r>
    </w:p>
    <w:p w:rsidR="0097520B" w:rsidRPr="00755A4B" w:rsidRDefault="00755A4B" w:rsidP="0097520B">
      <w:pPr>
        <w:pStyle w:val="Dots"/>
      </w:pPr>
      <w:r>
        <w:t>Tablero de Usuarios</w:t>
      </w:r>
      <w:r w:rsidR="0097520B">
        <w:t xml:space="preserve">, rol </w:t>
      </w:r>
      <w:r w:rsidR="0097520B" w:rsidRPr="0097520B">
        <w:rPr>
          <w:i/>
        </w:rPr>
        <w:t>Revisor de Usuarios</w:t>
      </w: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  <w:bookmarkStart w:id="2" w:name="_GoBack"/>
      <w:bookmarkEnd w:id="2"/>
    </w:p>
    <w:p w:rsidR="002B005C" w:rsidRDefault="002B005C" w:rsidP="00B7472A">
      <w:pPr>
        <w:pStyle w:val="Ttulo1"/>
      </w:pPr>
      <w:bookmarkStart w:id="3" w:name="_Toc138234143"/>
      <w:r>
        <w:lastRenderedPageBreak/>
        <w:t>Tablero</w:t>
      </w:r>
      <w:r w:rsidR="005352A3">
        <w:t xml:space="preserve"> </w:t>
      </w:r>
      <w:r w:rsidR="00B7472A">
        <w:t>de Entidades</w:t>
      </w:r>
      <w:bookmarkEnd w:id="3"/>
    </w:p>
    <w:p w:rsidR="00B7472A" w:rsidRPr="00B7472A" w:rsidRDefault="00B7472A" w:rsidP="00B7472A">
      <w:pPr>
        <w:pStyle w:val="Ttulo2"/>
      </w:pPr>
      <w:bookmarkStart w:id="4" w:name="_Toc138234144"/>
      <w:r>
        <w:t>Tablero</w:t>
      </w:r>
      <w:bookmarkEnd w:id="4"/>
    </w:p>
    <w:p w:rsidR="002B005C" w:rsidRDefault="00755A4B" w:rsidP="002B005C">
      <w:r>
        <w:rPr>
          <w:noProof/>
          <w:lang w:eastAsia="es-AR"/>
        </w:rPr>
        <w:drawing>
          <wp:inline distT="0" distB="0" distL="0" distR="0" wp14:anchorId="3483E50E" wp14:editId="58647F54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0C277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0C277B" w:rsidRDefault="000C277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0C277B" w:rsidRPr="00F73DB4" w:rsidRDefault="000C277B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B5DAC">
              <w:t>usuarios/</w:t>
            </w:r>
            <w:r w:rsidR="001B5B75" w:rsidRPr="001B5B75">
              <w:t>filtro-usRolRevEnts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97520B" w:rsidTr="004C05CD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7520B" w:rsidRDefault="0097520B" w:rsidP="004C05CD">
            <w:r>
              <w:t>Métodos en la contr. API</w:t>
            </w:r>
          </w:p>
        </w:tc>
        <w:tc>
          <w:tcPr>
            <w:tcW w:w="4019" w:type="dxa"/>
          </w:tcPr>
          <w:p w:rsidR="0097520B" w:rsidRPr="007C7A3A" w:rsidRDefault="0097520B" w:rsidP="004C05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 de vista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</w:t>
            </w:r>
            <w:r w:rsidRPr="0055200A">
              <w:t>RE0-Tablero-Control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vista include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</w:t>
            </w:r>
            <w:r>
              <w:t>/</w:t>
            </w:r>
            <w:r w:rsidRPr="0097520B">
              <w:t>CMP-RegsTC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formato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55200A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3-RevisionEnts/RE0-Revision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front-end</w:t>
            </w:r>
          </w:p>
        </w:tc>
        <w:tc>
          <w:tcPr>
            <w:tcW w:w="4019" w:type="dxa"/>
          </w:tcPr>
          <w:p w:rsidR="000C277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0-Compartido/UnaSolaPestana</w:t>
            </w:r>
          </w:p>
          <w:p w:rsidR="0097520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anterior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desde el encabezado</w:t>
            </w:r>
          </w:p>
        </w:tc>
        <w:tc>
          <w:tcPr>
            <w:tcW w:w="4019" w:type="dxa"/>
          </w:tcPr>
          <w:p w:rsidR="000C277B" w:rsidRPr="00C65214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 w:rsidR="0097520B">
              <w:rPr>
                <w:i/>
              </w:rPr>
              <w:t>Tablero de Entidades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posterior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C65214">
              <w:t xml:space="preserve"> vista </w:t>
            </w:r>
            <w:r>
              <w:t xml:space="preserve">elegida </w:t>
            </w:r>
            <w:r w:rsidR="00C65214">
              <w:t>de su menú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a la vista posterior</w:t>
            </w:r>
          </w:p>
        </w:tc>
        <w:tc>
          <w:tcPr>
            <w:tcW w:w="4019" w:type="dxa"/>
          </w:tcPr>
          <w:p w:rsidR="000C277B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</w:t>
            </w:r>
            <w:r w:rsidR="0097520B">
              <w:t>s entidades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E31A7" w:rsidRDefault="004E31A7" w:rsidP="00DF211B">
      <w:pPr>
        <w:pStyle w:val="Dots"/>
      </w:pPr>
      <w:r>
        <w:t>El sector de RCLVs se subdivide en:</w:t>
      </w:r>
    </w:p>
    <w:p w:rsidR="004E31A7" w:rsidRDefault="004E31A7" w:rsidP="004E31A7">
      <w:pPr>
        <w:pStyle w:val="Nmeros"/>
      </w:pPr>
      <w:r>
        <w:t>Inactivar y Recuperar</w:t>
      </w:r>
    </w:p>
    <w:p w:rsidR="004E31A7" w:rsidRDefault="004E31A7" w:rsidP="004E31A7">
      <w:pPr>
        <w:pStyle w:val="Nmeros"/>
      </w:pPr>
      <w:r>
        <w:t>Ediciones</w:t>
      </w:r>
    </w:p>
    <w:p w:rsidR="004E31A7" w:rsidRDefault="004E31A7" w:rsidP="004E31A7">
      <w:pPr>
        <w:pStyle w:val="Nmeros"/>
      </w:pPr>
      <w:r>
        <w:t>Altas</w:t>
      </w:r>
    </w:p>
    <w:p w:rsidR="004E31A7" w:rsidRDefault="004E31A7" w:rsidP="004E31A7">
      <w:pPr>
        <w:pStyle w:val="Nmeros"/>
      </w:pPr>
      <w:r>
        <w:t>Inactivos con Productos Aprobados</w:t>
      </w:r>
    </w:p>
    <w:p w:rsidR="004E31A7" w:rsidRPr="008B3B07" w:rsidRDefault="004E31A7" w:rsidP="004E31A7">
      <w:pPr>
        <w:pStyle w:val="Nmeros"/>
      </w:pPr>
      <w:r>
        <w:t>Altas sin Producto</w:t>
      </w:r>
    </w:p>
    <w:p w:rsidR="00935654" w:rsidRDefault="00B47F81" w:rsidP="00EF25C9">
      <w:pPr>
        <w:spacing w:after="160" w:line="259" w:lineRule="auto"/>
        <w:rPr>
          <w:color w:val="FF0000"/>
        </w:rPr>
      </w:pPr>
      <w:r w:rsidRPr="00B47F81">
        <w:rPr>
          <w:color w:val="FF0000"/>
        </w:rPr>
        <w:t>Los capítulos en status creadoAprob que tengan su colección en status aprobado, aparecen en el tablero</w:t>
      </w:r>
    </w:p>
    <w:p w:rsidR="00C7582C" w:rsidRDefault="00424704" w:rsidP="00EF25C9">
      <w:pPr>
        <w:spacing w:after="160" w:line="259" w:lineRule="auto"/>
        <w:rPr>
          <w:color w:val="FF0000"/>
        </w:rPr>
      </w:pPr>
      <w:r>
        <w:rPr>
          <w:color w:val="FF0000"/>
        </w:rPr>
        <w:t>Middlewares</w:t>
      </w:r>
    </w:p>
    <w:p w:rsidR="00C7582C" w:rsidRDefault="00C7582C" w:rsidP="00C7582C">
      <w:r>
        <w:br w:type="page"/>
      </w:r>
    </w:p>
    <w:p w:rsidR="00B7472A" w:rsidRDefault="00B7472A" w:rsidP="00B7472A">
      <w:pPr>
        <w:pStyle w:val="Ttulo1"/>
      </w:pPr>
      <w:bookmarkStart w:id="5" w:name="_Toc136374383"/>
      <w:bookmarkStart w:id="6" w:name="_Toc138234145"/>
      <w:r>
        <w:lastRenderedPageBreak/>
        <w:t xml:space="preserve">Tablero de </w:t>
      </w:r>
      <w:r w:rsidR="00C7582C">
        <w:t>Mantenimiento</w:t>
      </w:r>
      <w:bookmarkEnd w:id="5"/>
      <w:bookmarkEnd w:id="6"/>
    </w:p>
    <w:p w:rsidR="00B7472A" w:rsidRDefault="00B7472A" w:rsidP="00B7472A">
      <w:pPr>
        <w:pStyle w:val="Ttulo2"/>
      </w:pPr>
      <w:bookmarkStart w:id="7" w:name="_Toc138234146"/>
      <w:r>
        <w:t>Tablero</w:t>
      </w:r>
      <w:bookmarkEnd w:id="7"/>
    </w:p>
    <w:p w:rsidR="00C7582C" w:rsidRDefault="00C7582C" w:rsidP="00B7472A">
      <w:r>
        <w:rPr>
          <w:noProof/>
          <w:lang w:eastAsia="es-AR"/>
        </w:rPr>
        <w:drawing>
          <wp:inline distT="0" distB="0" distL="0" distR="0" wp14:anchorId="1AE4E623" wp14:editId="5A5D953F">
            <wp:extent cx="4344670" cy="2016000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90" b="5812"/>
                    <a:stretch/>
                  </pic:blipFill>
                  <pic:spPr bwMode="auto">
                    <a:xfrm>
                      <a:off x="0" y="0"/>
                      <a:ext cx="4355465" cy="20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2C" w:rsidRDefault="00C7582C" w:rsidP="00C7582C"/>
    <w:p w:rsidR="00C7582C" w:rsidRDefault="00C7582C" w:rsidP="00C7582C">
      <w:pPr>
        <w:pStyle w:val="Ttulo3"/>
        <w:numPr>
          <w:ilvl w:val="2"/>
          <w:numId w:val="18"/>
        </w:numPr>
      </w:pPr>
      <w:r>
        <w:t>Comentarios</w:t>
      </w:r>
    </w:p>
    <w:p w:rsidR="00C7582C" w:rsidRDefault="00C7582C" w:rsidP="00C7582C">
      <w:pPr>
        <w:pStyle w:val="Ttulo4"/>
        <w:numPr>
          <w:ilvl w:val="3"/>
          <w:numId w:val="18"/>
        </w:numPr>
      </w:pPr>
      <w:r>
        <w:t>Acceso para roles permInput</w:t>
      </w:r>
    </w:p>
    <w:p w:rsidR="00C7582C" w:rsidRPr="00D7673F" w:rsidRDefault="00C7582C" w:rsidP="00C7582C">
      <w:pPr>
        <w:pStyle w:val="Dots"/>
      </w:pPr>
      <w:r>
        <w:t>Productos sin Edición</w:t>
      </w:r>
    </w:p>
    <w:p w:rsidR="00C7582C" w:rsidRDefault="00C7582C" w:rsidP="00C7582C">
      <w:pPr>
        <w:pStyle w:val="Dots"/>
      </w:pPr>
      <w:r>
        <w:t>Productos sin Link</w:t>
      </w:r>
    </w:p>
    <w:p w:rsidR="00C7582C" w:rsidRDefault="00C7582C" w:rsidP="00C7582C">
      <w:pPr>
        <w:pStyle w:val="Dots"/>
      </w:pPr>
      <w:r>
        <w:t>Productos sin Link Gratuito</w:t>
      </w:r>
    </w:p>
    <w:p w:rsidR="00C7582C" w:rsidRPr="0052083D" w:rsidRDefault="00C7582C" w:rsidP="00C7582C">
      <w:pPr>
        <w:pStyle w:val="Ttulo4"/>
        <w:numPr>
          <w:ilvl w:val="3"/>
          <w:numId w:val="18"/>
        </w:numPr>
      </w:pPr>
      <w:r>
        <w:t>Acceso para rol Revisor</w:t>
      </w:r>
    </w:p>
    <w:p w:rsidR="00C7582C" w:rsidRDefault="00C7582C" w:rsidP="00C7582C">
      <w:pPr>
        <w:pStyle w:val="Dots"/>
      </w:pPr>
      <w:r>
        <w:t>Productos Inactivos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8" w:name="_Toc136374384"/>
      <w:bookmarkStart w:id="9" w:name="_Toc138234147"/>
      <w:r>
        <w:t>RCLVs sin Producto</w:t>
      </w:r>
      <w:bookmarkEnd w:id="8"/>
      <w:bookmarkEnd w:id="9"/>
    </w:p>
    <w:p w:rsidR="00C7582C" w:rsidRDefault="00C7582C" w:rsidP="00C7582C">
      <w:pPr>
        <w:pStyle w:val="Dots"/>
      </w:pPr>
      <w:r>
        <w:t>Se elimina</w:t>
      </w:r>
    </w:p>
    <w:p w:rsidR="00C7582C" w:rsidRDefault="00C7582C" w:rsidP="00C7582C">
      <w:pPr>
        <w:pStyle w:val="Dots"/>
      </w:pPr>
      <w:r>
        <w:t>Perenne</w:t>
      </w:r>
    </w:p>
    <w:p w:rsidR="00C7582C" w:rsidRDefault="00C7582C" w:rsidP="00C7582C">
      <w:pPr>
        <w:pStyle w:val="Dots"/>
      </w:pPr>
      <w:r>
        <w:t>Revisor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0" w:name="_Toc136374385"/>
      <w:bookmarkStart w:id="11" w:name="_Toc138234148"/>
      <w:r>
        <w:lastRenderedPageBreak/>
        <w:t>Links Inactivos</w:t>
      </w:r>
      <w:bookmarkEnd w:id="10"/>
      <w:bookmarkEnd w:id="11"/>
    </w:p>
    <w:p w:rsidR="00C7582C" w:rsidRDefault="00C7582C" w:rsidP="00C7582C">
      <w:pPr>
        <w:rPr>
          <w:color w:val="FF0000"/>
        </w:rPr>
      </w:pPr>
      <w:r w:rsidRPr="00744E13">
        <w:rPr>
          <w:color w:val="FF0000"/>
        </w:rPr>
        <w:t>sin producto aprobado ni edición</w:t>
      </w:r>
    </w:p>
    <w:p w:rsidR="00C7582C" w:rsidRDefault="00C7582C" w:rsidP="00C7582C">
      <w:pPr>
        <w:rPr>
          <w:color w:val="FF0000"/>
        </w:rPr>
      </w:pPr>
      <w:r w:rsidRPr="00FF6AB0">
        <w:rPr>
          <w:color w:val="FF0000"/>
        </w:rPr>
        <w:t>Altas sin edición</w:t>
      </w:r>
    </w:p>
    <w:p w:rsidR="00C7582C" w:rsidRDefault="00C7582C" w:rsidP="00C7582C">
      <w:pPr>
        <w:rPr>
          <w:color w:val="FF0000"/>
        </w:rPr>
      </w:pPr>
      <w:r>
        <w:rPr>
          <w:color w:val="FF0000"/>
        </w:rPr>
        <w:t>Fechas móviles</w:t>
      </w:r>
    </w:p>
    <w:p w:rsidR="00C7582C" w:rsidRDefault="00C7582C" w:rsidP="00C7582C">
      <w:pPr>
        <w:rPr>
          <w:color w:val="FF0000"/>
        </w:rPr>
      </w:pPr>
      <w:r w:rsidRPr="0062268B">
        <w:rPr>
          <w:color w:val="FF0000"/>
        </w:rPr>
        <w:t>El listado para revisar las fechas móviles está en Mantenimiento.</w:t>
      </w:r>
    </w:p>
    <w:p w:rsidR="00C7582C" w:rsidRPr="004534C6" w:rsidRDefault="00C7582C" w:rsidP="00C7582C">
      <w:pPr>
        <w:rPr>
          <w:color w:val="FF0000"/>
        </w:rPr>
      </w:pPr>
      <w:r w:rsidRPr="004534C6">
        <w:rPr>
          <w:color w:val="FF0000"/>
        </w:rPr>
        <w:t xml:space="preserve">El acceso al calendario para revisar los rangos está en </w:t>
      </w:r>
      <w:r w:rsidRPr="004534C6">
        <w:rPr>
          <w:i/>
          <w:color w:val="FF0000"/>
        </w:rPr>
        <w:t>Mantenimiento</w:t>
      </w:r>
      <w:r w:rsidRPr="004534C6">
        <w:rPr>
          <w:color w:val="FF0000"/>
        </w:rPr>
        <w:t>.</w:t>
      </w:r>
    </w:p>
    <w:p w:rsidR="00C7582C" w:rsidRPr="00744E13" w:rsidRDefault="00C7582C" w:rsidP="00C7582C">
      <w:pPr>
        <w:rPr>
          <w:color w:val="FF0000"/>
        </w:rPr>
      </w:pP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C7582C" w:rsidRDefault="004B5129" w:rsidP="00C7582C">
      <w:pPr>
        <w:pStyle w:val="Ttulo1"/>
        <w:numPr>
          <w:ilvl w:val="0"/>
          <w:numId w:val="18"/>
        </w:numPr>
      </w:pPr>
      <w:bookmarkStart w:id="12" w:name="_Toc138234149"/>
      <w:r>
        <w:lastRenderedPageBreak/>
        <w:t>Tablero de Usuarios</w:t>
      </w:r>
      <w:bookmarkEnd w:id="12"/>
    </w:p>
    <w:p w:rsidR="004B5129" w:rsidRPr="004B5129" w:rsidRDefault="004B5129" w:rsidP="004B5129"/>
    <w:sectPr w:rsidR="004B5129" w:rsidRPr="004B5129" w:rsidSect="00C7582C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7A0A" w:rsidRDefault="00747A0A" w:rsidP="006C1FE2">
      <w:r>
        <w:separator/>
      </w:r>
    </w:p>
  </w:endnote>
  <w:endnote w:type="continuationSeparator" w:id="0">
    <w:p w:rsidR="00747A0A" w:rsidRDefault="00747A0A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7A0A" w:rsidRDefault="00747A0A" w:rsidP="006C1FE2">
      <w:r>
        <w:separator/>
      </w:r>
    </w:p>
  </w:footnote>
  <w:footnote w:type="continuationSeparator" w:id="0">
    <w:p w:rsidR="00747A0A" w:rsidRDefault="00747A0A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5352A3">
            <w:rPr>
              <w:noProof/>
            </w:rPr>
            <w:t>21/jun.23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5352A3">
            <w:rPr>
              <w:noProof/>
            </w:rPr>
            <w:t>10:02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EF25C9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EF25C9" w:rsidRPr="009F2A51" w:rsidRDefault="00B7472A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Tableros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EF25C9" w:rsidRPr="00F61252" w:rsidRDefault="00EF25C9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EF25C9" w:rsidRPr="00EF3C90" w:rsidRDefault="00EF25C9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5352A3">
            <w:rPr>
              <w:noProof/>
            </w:rPr>
            <w:t>21/jun.23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5352A3">
            <w:rPr>
              <w:noProof/>
            </w:rPr>
            <w:t>10:02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EF25C9" w:rsidRPr="00EF3C90" w:rsidRDefault="00EF25C9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7520B">
            <w:rPr>
              <w:noProof/>
            </w:rPr>
            <w:t>2</w:t>
          </w:r>
          <w:r>
            <w:fldChar w:fldCharType="end"/>
          </w:r>
          <w:r>
            <w:t>/</w:t>
          </w:r>
          <w:r w:rsidR="00747A0A">
            <w:fldChar w:fldCharType="begin"/>
          </w:r>
          <w:r w:rsidR="00747A0A">
            <w:instrText xml:space="preserve"> SECTIONPAGES   \* MERGEFORMAT </w:instrText>
          </w:r>
          <w:r w:rsidR="00747A0A">
            <w:fldChar w:fldCharType="separate"/>
          </w:r>
          <w:r w:rsidR="0097520B">
            <w:rPr>
              <w:noProof/>
            </w:rPr>
            <w:t>4</w:t>
          </w:r>
          <w:r w:rsidR="00747A0A">
            <w:rPr>
              <w:noProof/>
            </w:rPr>
            <w:fldChar w:fldCharType="end"/>
          </w:r>
        </w:p>
      </w:tc>
    </w:tr>
  </w:tbl>
  <w:p w:rsidR="00EF25C9" w:rsidRPr="006F2A64" w:rsidRDefault="00EF25C9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93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704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5129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52A3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47A0A"/>
    <w:rsid w:val="0075082D"/>
    <w:rsid w:val="00751428"/>
    <w:rsid w:val="00751653"/>
    <w:rsid w:val="00752DE0"/>
    <w:rsid w:val="007545C7"/>
    <w:rsid w:val="0075481F"/>
    <w:rsid w:val="00755A4B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9C5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520B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F89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72A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582C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601A1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49D04-B526-43D0-BA2C-EACCE1F2A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21176</TotalTime>
  <Pages>5</Pages>
  <Words>425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49</cp:revision>
  <cp:lastPrinted>2023-03-27T22:46:00Z</cp:lastPrinted>
  <dcterms:created xsi:type="dcterms:W3CDTF">2023-03-17T18:05:00Z</dcterms:created>
  <dcterms:modified xsi:type="dcterms:W3CDTF">2023-06-21T14:55:00Z</dcterms:modified>
</cp:coreProperties>
</file>