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407005483"/>
        <w:docPartObj>
          <w:docPartGallery w:val="Cover Pages"/>
          <w:docPartUnique/>
        </w:docPartObj>
      </w:sdtPr>
      <w:sdtEndPr>
        <w:rPr>
          <w:rFonts w:cstheme="minorHAnsi"/>
          <w:b/>
          <w:sz w:val="28"/>
          <w:szCs w:val="28"/>
          <w:u w:val="single"/>
        </w:rPr>
      </w:sdtEndPr>
      <w:sdtContent>
        <w:p w:rsidR="00B6210E" w:rsidRDefault="00B6210E">
          <w:r>
            <w:rPr>
              <w:noProof/>
              <w:lang w:eastAsia="es-AR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92AC2" w:rsidRPr="00B6210E" w:rsidRDefault="00CE6A26">
                                  <w:pPr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392AC2" w:rsidRPr="00B6210E">
                                        <w:rPr>
                                          <w:caps/>
                                          <w:color w:val="FFFFFF" w:themeColor="background1"/>
                                          <w:sz w:val="48"/>
                                          <w:szCs w:val="48"/>
                                        </w:rPr>
                                        <w:t>Memoria del proyectO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92AC2" w:rsidRDefault="00CE6A26">
                                  <w:pP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alias w:val="Título"/>
                                      <w:tag w:val=""/>
                                      <w:id w:val="-999171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392AC2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ELC - Películas</w:t>
                                      </w:r>
                                    </w:sdtContent>
                                  </w:sdt>
                                  <w:r w:rsidR="00392AC2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p w:rsidR="00392AC2" w:rsidRPr="00B6210E" w:rsidRDefault="00392AC2">
                            <w:pPr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48"/>
                                  <w:szCs w:val="48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Pr="00B6210E">
                                  <w:rPr>
                                    <w:cap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Memoria del proyectO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:rsidR="00392AC2" w:rsidRDefault="00392AC2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B9BD5" w:themeColor="accent1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-999171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ELC - Películas</w:t>
                                </w:r>
                              </w:sdtContent>
                            </w:sdt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B6210E" w:rsidRDefault="00CE6A26">
          <w:pPr>
            <w:rPr>
              <w:rFonts w:cstheme="minorHAnsi"/>
              <w:b/>
              <w:sz w:val="28"/>
              <w:szCs w:val="28"/>
              <w:u w:val="single"/>
            </w:rPr>
          </w:pPr>
        </w:p>
      </w:sdtContent>
    </w:sdt>
    <w:p w:rsidR="00B6210E" w:rsidRDefault="00B6210E">
      <w:pPr>
        <w:rPr>
          <w:rFonts w:cstheme="minorHAnsi"/>
          <w:b/>
          <w:sz w:val="28"/>
          <w:szCs w:val="28"/>
          <w:u w:val="single"/>
        </w:rPr>
        <w:sectPr w:rsidR="00B6210E" w:rsidSect="00B6210E">
          <w:headerReference w:type="default" r:id="rId8"/>
          <w:footerReference w:type="default" r:id="rId9"/>
          <w:pgSz w:w="11906" w:h="16838"/>
          <w:pgMar w:top="1134" w:right="1134" w:bottom="1134" w:left="1134" w:header="709" w:footer="709" w:gutter="0"/>
          <w:pgNumType w:start="0"/>
          <w:cols w:space="708"/>
          <w:titlePg/>
          <w:docGrid w:linePitch="360"/>
        </w:sectPr>
      </w:pPr>
    </w:p>
    <w:p w:rsidR="00AC399C" w:rsidRPr="00AC399C" w:rsidRDefault="00AC399C" w:rsidP="00AC399C">
      <w:pPr>
        <w:pStyle w:val="Ttulo"/>
        <w:spacing w:after="240"/>
        <w:rPr>
          <w:rFonts w:asciiTheme="minorHAnsi" w:hAnsiTheme="minorHAnsi" w:cstheme="minorHAnsi"/>
          <w:b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sz w:val="28"/>
          <w:szCs w:val="28"/>
          <w:u w:val="single"/>
        </w:rPr>
        <w:lastRenderedPageBreak/>
        <w:t>Versionado</w:t>
      </w:r>
      <w:r w:rsidR="006E5D5B">
        <w:rPr>
          <w:rFonts w:asciiTheme="minorHAnsi" w:hAnsiTheme="minorHAnsi" w:cstheme="minorHAnsi"/>
          <w:b/>
          <w:sz w:val="28"/>
          <w:szCs w:val="28"/>
          <w:u w:val="single"/>
        </w:rPr>
        <w:t xml:space="preserve"> Actual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B6210E" w:rsidRPr="009966D3" w:rsidTr="00B6210E">
        <w:tc>
          <w:tcPr>
            <w:tcW w:w="2405" w:type="dxa"/>
          </w:tcPr>
          <w:p w:rsidR="00B6210E" w:rsidRPr="009966D3" w:rsidRDefault="00B6210E" w:rsidP="009966D3">
            <w:pPr>
              <w:spacing w:before="60" w:after="60"/>
              <w:rPr>
                <w:b/>
                <w:sz w:val="24"/>
                <w:szCs w:val="24"/>
              </w:rPr>
            </w:pPr>
            <w:r w:rsidRPr="009966D3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7223" w:type="dxa"/>
          </w:tcPr>
          <w:p w:rsidR="00B6210E" w:rsidRPr="009966D3" w:rsidRDefault="00B6210E" w:rsidP="006E5D5B">
            <w:pPr>
              <w:spacing w:before="60" w:after="60"/>
              <w:rPr>
                <w:b/>
                <w:sz w:val="24"/>
                <w:szCs w:val="24"/>
              </w:rPr>
            </w:pPr>
            <w:r w:rsidRPr="009966D3">
              <w:rPr>
                <w:b/>
                <w:sz w:val="24"/>
                <w:szCs w:val="24"/>
              </w:rPr>
              <w:t>1.0</w:t>
            </w:r>
            <w:r w:rsidR="00DD75B8" w:rsidRPr="009966D3">
              <w:rPr>
                <w:b/>
                <w:sz w:val="24"/>
                <w:szCs w:val="24"/>
              </w:rPr>
              <w:t xml:space="preserve"> </w:t>
            </w:r>
            <w:r w:rsidR="006E5D5B">
              <w:rPr>
                <w:b/>
                <w:sz w:val="24"/>
                <w:szCs w:val="24"/>
              </w:rPr>
              <w:t>–</w:t>
            </w:r>
            <w:r w:rsidR="00DD75B8" w:rsidRPr="009966D3">
              <w:rPr>
                <w:b/>
                <w:sz w:val="24"/>
                <w:szCs w:val="24"/>
              </w:rPr>
              <w:t xml:space="preserve"> </w:t>
            </w:r>
            <w:r w:rsidR="00682FA2">
              <w:rPr>
                <w:b/>
                <w:sz w:val="24"/>
                <w:szCs w:val="24"/>
              </w:rPr>
              <w:t xml:space="preserve">Creación de Usuario y </w:t>
            </w:r>
            <w:r w:rsidR="006E5D5B">
              <w:rPr>
                <w:b/>
                <w:sz w:val="24"/>
                <w:szCs w:val="24"/>
              </w:rPr>
              <w:t>Agregado de Entidades</w:t>
            </w:r>
          </w:p>
        </w:tc>
      </w:tr>
      <w:tr w:rsidR="00B6210E" w:rsidRPr="008C38D3" w:rsidTr="00B6210E">
        <w:tc>
          <w:tcPr>
            <w:tcW w:w="2405" w:type="dxa"/>
          </w:tcPr>
          <w:p w:rsidR="00B6210E" w:rsidRPr="009966D3" w:rsidRDefault="00B6210E" w:rsidP="00682FA2">
            <w:pPr>
              <w:rPr>
                <w:b/>
              </w:rPr>
            </w:pPr>
            <w:r w:rsidRPr="009966D3">
              <w:rPr>
                <w:b/>
              </w:rPr>
              <w:t>Novedades</w:t>
            </w:r>
          </w:p>
        </w:tc>
        <w:tc>
          <w:tcPr>
            <w:tcW w:w="7223" w:type="dxa"/>
          </w:tcPr>
          <w:p w:rsidR="009E11B3" w:rsidRDefault="00B6210E" w:rsidP="00F62967">
            <w:pPr>
              <w:pStyle w:val="Dotsentabla"/>
            </w:pPr>
            <w:r>
              <w:t>Creación de usuario</w:t>
            </w:r>
          </w:p>
          <w:p w:rsidR="002778EA" w:rsidRDefault="002778EA" w:rsidP="00F62967">
            <w:pPr>
              <w:pStyle w:val="Dotsentabla"/>
            </w:pPr>
            <w:r>
              <w:t>Login y Logout</w:t>
            </w:r>
          </w:p>
          <w:p w:rsidR="002778EA" w:rsidRDefault="007B7FD6" w:rsidP="00F62967">
            <w:pPr>
              <w:pStyle w:val="Dotsentabla"/>
            </w:pPr>
            <w:r>
              <w:t xml:space="preserve">Agregado </w:t>
            </w:r>
            <w:r w:rsidR="00DD75B8">
              <w:t xml:space="preserve">de </w:t>
            </w:r>
            <w:r w:rsidR="009E11B3">
              <w:t>P</w:t>
            </w:r>
            <w:r w:rsidR="00DD75B8">
              <w:t>roductos</w:t>
            </w:r>
            <w:r w:rsidR="009E11B3">
              <w:t xml:space="preserve"> y RCLV</w:t>
            </w:r>
          </w:p>
          <w:p w:rsidR="007B7FD6" w:rsidRDefault="007B7FD6" w:rsidP="00F62967">
            <w:pPr>
              <w:pStyle w:val="Dotsentabla"/>
            </w:pPr>
            <w:r>
              <w:t>RUD</w:t>
            </w:r>
          </w:p>
          <w:p w:rsidR="007B7FD6" w:rsidRDefault="007B7FD6" w:rsidP="00F62967">
            <w:pPr>
              <w:pStyle w:val="Dotsentabla0"/>
            </w:pPr>
            <w:r>
              <w:t>Detalle de producto</w:t>
            </w:r>
          </w:p>
          <w:p w:rsidR="007B7FD6" w:rsidRDefault="007B7FD6" w:rsidP="00F62967">
            <w:pPr>
              <w:pStyle w:val="Dotsentabla0"/>
            </w:pPr>
            <w:r>
              <w:t>Edición de producto</w:t>
            </w:r>
          </w:p>
          <w:p w:rsidR="00DD75B8" w:rsidRDefault="002778EA" w:rsidP="00F62967">
            <w:pPr>
              <w:pStyle w:val="Dotsentabla0"/>
            </w:pPr>
            <w:r>
              <w:t>Agregado y edición de</w:t>
            </w:r>
            <w:r w:rsidR="00DD75B8">
              <w:t xml:space="preserve"> links</w:t>
            </w:r>
          </w:p>
          <w:p w:rsidR="007B7FD6" w:rsidRDefault="007B7FD6" w:rsidP="00F62967">
            <w:pPr>
              <w:pStyle w:val="Dotsentabla"/>
            </w:pPr>
            <w:r>
              <w:t>Revisiones</w:t>
            </w:r>
          </w:p>
          <w:p w:rsidR="005402D2" w:rsidRDefault="005402D2" w:rsidP="00F62967">
            <w:pPr>
              <w:pStyle w:val="Dotsentabla0"/>
            </w:pPr>
            <w:r>
              <w:t>Visión General</w:t>
            </w:r>
          </w:p>
          <w:p w:rsidR="007B7FD6" w:rsidRDefault="007B7FD6" w:rsidP="00F62967">
            <w:pPr>
              <w:pStyle w:val="Dotsentabla0"/>
            </w:pPr>
            <w:r>
              <w:t>Productos</w:t>
            </w:r>
            <w:r w:rsidR="005402D2">
              <w:t xml:space="preserve"> (altas y ediciones)</w:t>
            </w:r>
          </w:p>
          <w:p w:rsidR="007B7FD6" w:rsidRDefault="007B7FD6" w:rsidP="00F62967">
            <w:pPr>
              <w:pStyle w:val="Dotsentabla0"/>
            </w:pPr>
            <w:r>
              <w:t>RCLV</w:t>
            </w:r>
            <w:r w:rsidR="005402D2">
              <w:t xml:space="preserve"> (altas)</w:t>
            </w:r>
          </w:p>
          <w:p w:rsidR="007B7FD6" w:rsidRPr="007B7FD6" w:rsidRDefault="007B7FD6" w:rsidP="00682FA2">
            <w:pPr>
              <w:pStyle w:val="Dotsentabla0"/>
            </w:pPr>
            <w:r w:rsidRPr="00682FA2">
              <w:rPr>
                <w:shd w:val="clear" w:color="auto" w:fill="D9D9D9" w:themeFill="background1" w:themeFillShade="D9"/>
              </w:rPr>
              <w:t>Links</w:t>
            </w:r>
            <w:r w:rsidR="005402D2">
              <w:rPr>
                <w:shd w:val="clear" w:color="auto" w:fill="D9D9D9" w:themeFill="background1" w:themeFillShade="D9"/>
              </w:rPr>
              <w:t xml:space="preserve"> (altas y ediciones)</w:t>
            </w:r>
          </w:p>
          <w:p w:rsidR="007B7FD6" w:rsidRDefault="007B7FD6" w:rsidP="00F62967">
            <w:pPr>
              <w:pStyle w:val="Dotsentabla"/>
            </w:pPr>
            <w:r>
              <w:t>Desempeño del usuario por altas y ediciones</w:t>
            </w:r>
          </w:p>
          <w:p w:rsidR="009E11B3" w:rsidRDefault="009E11B3" w:rsidP="00F62967">
            <w:pPr>
              <w:pStyle w:val="Dotsentabla"/>
            </w:pPr>
            <w:r w:rsidRPr="00F62967">
              <w:rPr>
                <w:shd w:val="clear" w:color="auto" w:fill="D9D9D9" w:themeFill="background1" w:themeFillShade="D9"/>
              </w:rPr>
              <w:t>Links a trailers y películas desde Detalle del Producto</w:t>
            </w:r>
          </w:p>
          <w:p w:rsidR="002B6BAC" w:rsidRDefault="002B6BAC" w:rsidP="00F62967">
            <w:pPr>
              <w:pStyle w:val="Dotsentabla"/>
            </w:pPr>
            <w:r>
              <w:t>Menú mantenimiento</w:t>
            </w:r>
          </w:p>
          <w:p w:rsidR="007D4A13" w:rsidRDefault="007D4A13" w:rsidP="00F62967">
            <w:pPr>
              <w:pStyle w:val="Dotsentabla0"/>
            </w:pPr>
            <w:r w:rsidRPr="00F62967">
              <w:rPr>
                <w:shd w:val="clear" w:color="auto" w:fill="D9D9D9" w:themeFill="background1" w:themeFillShade="D9"/>
              </w:rPr>
              <w:t>Productos sin links gratuitos</w:t>
            </w:r>
          </w:p>
          <w:p w:rsidR="009E11B3" w:rsidRDefault="00DD75B8" w:rsidP="00F62967">
            <w:pPr>
              <w:pStyle w:val="Dotsentabla"/>
            </w:pPr>
            <w:r>
              <w:t xml:space="preserve">Institucionales: </w:t>
            </w:r>
          </w:p>
          <w:p w:rsidR="00DD75B8" w:rsidRDefault="00DD75B8" w:rsidP="00F62967">
            <w:pPr>
              <w:pStyle w:val="Dotsentabla0"/>
            </w:pPr>
            <w:r>
              <w:t>Quiénes Somos</w:t>
            </w:r>
          </w:p>
          <w:p w:rsidR="00DD75B8" w:rsidRDefault="00DD75B8" w:rsidP="00F62967">
            <w:pPr>
              <w:pStyle w:val="Dotsentabla0"/>
            </w:pPr>
            <w:r w:rsidRPr="00F62967">
              <w:rPr>
                <w:shd w:val="clear" w:color="auto" w:fill="D9D9D9" w:themeFill="background1" w:themeFillShade="D9"/>
              </w:rPr>
              <w:t>Nuestro perfil de películas</w:t>
            </w:r>
          </w:p>
        </w:tc>
      </w:tr>
    </w:tbl>
    <w:p w:rsidR="006E5D5B" w:rsidRDefault="006E5D5B">
      <w:r>
        <w:br w:type="page"/>
      </w:r>
    </w:p>
    <w:p w:rsidR="006E5D5B" w:rsidRPr="00AC399C" w:rsidRDefault="006E5D5B" w:rsidP="006E5D5B">
      <w:pPr>
        <w:pStyle w:val="Ttulo"/>
        <w:spacing w:after="240"/>
        <w:rPr>
          <w:rFonts w:asciiTheme="minorHAnsi" w:hAnsiTheme="minorHAnsi" w:cstheme="minorHAnsi"/>
          <w:b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sz w:val="28"/>
          <w:szCs w:val="28"/>
          <w:u w:val="single"/>
        </w:rPr>
        <w:lastRenderedPageBreak/>
        <w:t>Versionado Proyectado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6E5D5B" w:rsidRPr="009966D3" w:rsidTr="00213AE0">
        <w:tc>
          <w:tcPr>
            <w:tcW w:w="2122" w:type="dxa"/>
          </w:tcPr>
          <w:p w:rsidR="006E5D5B" w:rsidRPr="009966D3" w:rsidRDefault="006E5D5B" w:rsidP="00825F65">
            <w:pPr>
              <w:spacing w:before="60" w:after="60"/>
              <w:rPr>
                <w:b/>
                <w:sz w:val="24"/>
                <w:szCs w:val="24"/>
              </w:rPr>
            </w:pPr>
            <w:r w:rsidRPr="009966D3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7506" w:type="dxa"/>
          </w:tcPr>
          <w:p w:rsidR="006E5D5B" w:rsidRPr="009966D3" w:rsidRDefault="006E5D5B" w:rsidP="00493D5D">
            <w:pPr>
              <w:spacing w:before="60" w:after="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  <w:r w:rsidRPr="009966D3">
              <w:rPr>
                <w:b/>
                <w:sz w:val="24"/>
                <w:szCs w:val="24"/>
              </w:rPr>
              <w:t xml:space="preserve">.0 </w:t>
            </w:r>
            <w:r>
              <w:rPr>
                <w:b/>
                <w:sz w:val="24"/>
                <w:szCs w:val="24"/>
              </w:rPr>
              <w:t>–</w:t>
            </w:r>
            <w:r w:rsidRPr="009966D3">
              <w:rPr>
                <w:b/>
                <w:sz w:val="24"/>
                <w:szCs w:val="24"/>
              </w:rPr>
              <w:t xml:space="preserve"> </w:t>
            </w:r>
            <w:r w:rsidR="00493D5D">
              <w:rPr>
                <w:b/>
                <w:sz w:val="24"/>
                <w:szCs w:val="24"/>
              </w:rPr>
              <w:t>Consultas de Productos</w:t>
            </w:r>
          </w:p>
        </w:tc>
      </w:tr>
      <w:tr w:rsidR="002B6BAC" w:rsidTr="00213AE0">
        <w:tc>
          <w:tcPr>
            <w:tcW w:w="2122" w:type="dxa"/>
          </w:tcPr>
          <w:p w:rsidR="002B6BAC" w:rsidRPr="009966D3" w:rsidRDefault="002B6BAC" w:rsidP="00B6210E">
            <w:pPr>
              <w:rPr>
                <w:b/>
              </w:rPr>
            </w:pPr>
            <w:r w:rsidRPr="009966D3">
              <w:rPr>
                <w:b/>
              </w:rPr>
              <w:t>Postergado para la versión 2.0</w:t>
            </w:r>
          </w:p>
        </w:tc>
        <w:tc>
          <w:tcPr>
            <w:tcW w:w="7506" w:type="dxa"/>
          </w:tcPr>
          <w:p w:rsidR="002B6BAC" w:rsidRDefault="002B6BAC" w:rsidP="002B6BAC">
            <w:pPr>
              <w:pStyle w:val="Dots-Siguienteversin"/>
            </w:pPr>
            <w:r>
              <w:t>Recomendación de productos por opción y sub-opción</w:t>
            </w:r>
          </w:p>
          <w:p w:rsidR="002B6BAC" w:rsidRDefault="002B6BAC" w:rsidP="002B6BAC">
            <w:pPr>
              <w:pStyle w:val="Nmeros-Siguienteversin"/>
            </w:pPr>
            <w:r>
              <w:t>Listado</w:t>
            </w:r>
          </w:p>
          <w:p w:rsidR="002B6BAC" w:rsidRDefault="002B6BAC" w:rsidP="002B6BAC">
            <w:pPr>
              <w:pStyle w:val="Nmeros-Siguienteversin"/>
            </w:pPr>
            <w:r>
              <w:t>Sugeridos para el momento del año</w:t>
            </w:r>
          </w:p>
          <w:p w:rsidR="002B6BAC" w:rsidRDefault="002B6BAC" w:rsidP="002B6BAC">
            <w:pPr>
              <w:pStyle w:val="Nmeros-Siguienteversin"/>
            </w:pPr>
            <w:r>
              <w:t>Un paseo por CFC</w:t>
            </w:r>
          </w:p>
          <w:p w:rsidR="002B6BAC" w:rsidRDefault="002B6BAC" w:rsidP="002B6BAC">
            <w:pPr>
              <w:pStyle w:val="Nmeros-Siguienteversin"/>
            </w:pPr>
            <w:r>
              <w:t>Un paseo por VPC</w:t>
            </w:r>
          </w:p>
          <w:p w:rsidR="002B6BAC" w:rsidRDefault="002B6BAC" w:rsidP="002B6BAC">
            <w:pPr>
              <w:pStyle w:val="Dots-Siguienteversin"/>
            </w:pPr>
            <w:r>
              <w:t xml:space="preserve">Filtrado personalizado de productos </w:t>
            </w:r>
            <w:r w:rsidR="00213AE0">
              <w:t>y posibilidad de guardarlo</w:t>
            </w:r>
          </w:p>
          <w:p w:rsidR="002B6BAC" w:rsidRDefault="002B6BAC" w:rsidP="002B6BAC">
            <w:pPr>
              <w:pStyle w:val="Dots-Siguienteversin"/>
            </w:pPr>
            <w:r>
              <w:t>Personalización de afinidad de películas</w:t>
            </w:r>
          </w:p>
        </w:tc>
      </w:tr>
      <w:tr w:rsidR="006E5D5B" w:rsidRPr="009966D3" w:rsidTr="00213AE0">
        <w:tc>
          <w:tcPr>
            <w:tcW w:w="2122" w:type="dxa"/>
          </w:tcPr>
          <w:p w:rsidR="006E5D5B" w:rsidRPr="009966D3" w:rsidRDefault="006E5D5B" w:rsidP="00825F65">
            <w:pPr>
              <w:spacing w:before="60" w:after="60"/>
              <w:rPr>
                <w:b/>
                <w:sz w:val="24"/>
                <w:szCs w:val="24"/>
              </w:rPr>
            </w:pPr>
            <w:r w:rsidRPr="009966D3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7506" w:type="dxa"/>
          </w:tcPr>
          <w:p w:rsidR="006E5D5B" w:rsidRPr="009966D3" w:rsidRDefault="006E5D5B" w:rsidP="00825F65">
            <w:pPr>
              <w:spacing w:before="60" w:after="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3.0 – Terminación de los procesos anteriores</w:t>
            </w:r>
          </w:p>
        </w:tc>
      </w:tr>
      <w:tr w:rsidR="00E76285" w:rsidTr="00213AE0">
        <w:tc>
          <w:tcPr>
            <w:tcW w:w="2122" w:type="dxa"/>
          </w:tcPr>
          <w:p w:rsidR="00E76285" w:rsidRPr="009966D3" w:rsidRDefault="002B6BAC" w:rsidP="00E76285">
            <w:pPr>
              <w:rPr>
                <w:b/>
              </w:rPr>
            </w:pPr>
            <w:r w:rsidRPr="009966D3">
              <w:rPr>
                <w:b/>
              </w:rPr>
              <w:t>Postergado para la versión 3.0</w:t>
            </w:r>
          </w:p>
        </w:tc>
        <w:tc>
          <w:tcPr>
            <w:tcW w:w="7506" w:type="dxa"/>
          </w:tcPr>
          <w:p w:rsidR="002B6BAC" w:rsidRDefault="002B6BAC" w:rsidP="002B6BAC">
            <w:pPr>
              <w:pStyle w:val="Dots-Siguienteversin"/>
            </w:pPr>
            <w:r>
              <w:t>Estadísticas personales del usuario</w:t>
            </w:r>
          </w:p>
          <w:p w:rsidR="002B6BAC" w:rsidRPr="00275A4D" w:rsidRDefault="002B6BAC" w:rsidP="002B6BAC">
            <w:pPr>
              <w:pStyle w:val="Nmeros-Siguienteversin"/>
              <w:numPr>
                <w:ilvl w:val="0"/>
                <w:numId w:val="12"/>
              </w:numPr>
              <w:ind w:left="1167" w:hanging="284"/>
            </w:pPr>
            <w:r w:rsidRPr="00275A4D">
              <w:t xml:space="preserve">Mi </w:t>
            </w:r>
            <w:r w:rsidRPr="002B6BAC">
              <w:t>interés</w:t>
            </w:r>
            <w:r w:rsidRPr="00275A4D">
              <w:t xml:space="preserve"> en productos</w:t>
            </w:r>
          </w:p>
          <w:p w:rsidR="002B6BAC" w:rsidRDefault="002B6BAC" w:rsidP="0024261F">
            <w:pPr>
              <w:pStyle w:val="Nmeros-Siguienteversin"/>
              <w:numPr>
                <w:ilvl w:val="0"/>
                <w:numId w:val="12"/>
              </w:numPr>
              <w:ind w:left="1167" w:hanging="284"/>
            </w:pPr>
            <w:r>
              <w:t>Mi historial</w:t>
            </w:r>
          </w:p>
          <w:p w:rsidR="002B6BAC" w:rsidRDefault="002B6BAC" w:rsidP="0024261F">
            <w:pPr>
              <w:pStyle w:val="Nmeros-Siguienteversin"/>
              <w:numPr>
                <w:ilvl w:val="0"/>
                <w:numId w:val="12"/>
              </w:numPr>
              <w:ind w:left="1167" w:hanging="284"/>
            </w:pPr>
            <w:r>
              <w:t xml:space="preserve">Status de </w:t>
            </w:r>
            <w:r w:rsidR="00213AE0">
              <w:t>‘</w:t>
            </w:r>
            <w:r>
              <w:t>mis agregados</w:t>
            </w:r>
            <w:r w:rsidR="00213AE0">
              <w:t>’</w:t>
            </w:r>
          </w:p>
          <w:p w:rsidR="002B6BAC" w:rsidRPr="009966D3" w:rsidRDefault="002B6BAC" w:rsidP="0024261F">
            <w:pPr>
              <w:pStyle w:val="Nmeros-Siguienteversin"/>
              <w:numPr>
                <w:ilvl w:val="0"/>
                <w:numId w:val="12"/>
              </w:numPr>
              <w:ind w:left="1167" w:hanging="284"/>
            </w:pPr>
            <w:r w:rsidRPr="009966D3">
              <w:t>Mi precisión de inputs</w:t>
            </w:r>
          </w:p>
          <w:p w:rsidR="00E76285" w:rsidRDefault="002B6BAC" w:rsidP="006E5D5B">
            <w:pPr>
              <w:pStyle w:val="Dots-Siguienteversin"/>
            </w:pPr>
            <w:r w:rsidRPr="00EA2019">
              <w:t>Edición de la cuenta del usuario</w:t>
            </w:r>
          </w:p>
          <w:p w:rsidR="008C38D3" w:rsidRDefault="008C38D3" w:rsidP="008C38D3">
            <w:pPr>
              <w:pStyle w:val="Dots-Siguienteversin"/>
            </w:pPr>
            <w:r>
              <w:t>Edición de RCLV y su revisión</w:t>
            </w:r>
          </w:p>
          <w:p w:rsidR="00FB3E70" w:rsidRDefault="00FB3E70" w:rsidP="008C38D3">
            <w:pPr>
              <w:pStyle w:val="Dots-Siguienteversin"/>
            </w:pPr>
            <w:r>
              <w:t>Tablero de control</w:t>
            </w:r>
          </w:p>
          <w:p w:rsidR="00FB3E70" w:rsidRDefault="00FB3E70" w:rsidP="00FB3E70">
            <w:pPr>
              <w:pStyle w:val="Nmeros-Siguienteversin"/>
              <w:numPr>
                <w:ilvl w:val="0"/>
                <w:numId w:val="14"/>
              </w:numPr>
              <w:ind w:left="1168" w:hanging="283"/>
            </w:pPr>
            <w:r>
              <w:t>Productos con RCLV inactivo</w:t>
            </w:r>
          </w:p>
        </w:tc>
      </w:tr>
      <w:tr w:rsidR="006E5D5B" w:rsidRPr="009966D3" w:rsidTr="00213AE0">
        <w:tc>
          <w:tcPr>
            <w:tcW w:w="2122" w:type="dxa"/>
          </w:tcPr>
          <w:p w:rsidR="006E5D5B" w:rsidRPr="009966D3" w:rsidRDefault="006E5D5B" w:rsidP="00825F65">
            <w:pPr>
              <w:spacing w:before="60" w:after="60"/>
              <w:rPr>
                <w:b/>
                <w:sz w:val="24"/>
                <w:szCs w:val="24"/>
              </w:rPr>
            </w:pPr>
            <w:r w:rsidRPr="009966D3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7506" w:type="dxa"/>
          </w:tcPr>
          <w:p w:rsidR="006E5D5B" w:rsidRPr="009966D3" w:rsidRDefault="006E5D5B" w:rsidP="00825F65">
            <w:pPr>
              <w:spacing w:before="60" w:after="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4.0 – Nuevas funcionalidades</w:t>
            </w:r>
          </w:p>
        </w:tc>
      </w:tr>
      <w:tr w:rsidR="00B6210E" w:rsidTr="00213AE0">
        <w:tc>
          <w:tcPr>
            <w:tcW w:w="2122" w:type="dxa"/>
          </w:tcPr>
          <w:p w:rsidR="00B6210E" w:rsidRPr="009966D3" w:rsidRDefault="002B6BAC" w:rsidP="002B6BAC">
            <w:pPr>
              <w:rPr>
                <w:b/>
              </w:rPr>
            </w:pPr>
            <w:r w:rsidRPr="009966D3">
              <w:rPr>
                <w:b/>
              </w:rPr>
              <w:t xml:space="preserve">Postergado para la versión </w:t>
            </w:r>
            <w:r>
              <w:rPr>
                <w:b/>
              </w:rPr>
              <w:t>4</w:t>
            </w:r>
            <w:r w:rsidRPr="009966D3">
              <w:rPr>
                <w:b/>
              </w:rPr>
              <w:t>.0</w:t>
            </w:r>
          </w:p>
        </w:tc>
        <w:tc>
          <w:tcPr>
            <w:tcW w:w="7506" w:type="dxa"/>
          </w:tcPr>
          <w:p w:rsidR="006E5D5B" w:rsidRDefault="006E5D5B" w:rsidP="006E5D5B">
            <w:pPr>
              <w:pStyle w:val="Dots-Siguienteversin"/>
            </w:pPr>
            <w:r>
              <w:t>Calificar los productos</w:t>
            </w:r>
          </w:p>
          <w:p w:rsidR="006E5D5B" w:rsidRDefault="006E5D5B" w:rsidP="006E5D5B">
            <w:pPr>
              <w:pStyle w:val="Dots-Siguienteversin"/>
            </w:pPr>
            <w:r>
              <w:t>Contáctenos</w:t>
            </w:r>
          </w:p>
          <w:p w:rsidR="00EA2019" w:rsidRDefault="006E5D5B" w:rsidP="004C06A2">
            <w:pPr>
              <w:pStyle w:val="Dots-Siguienteversin"/>
            </w:pPr>
            <w:r>
              <w:t>Lev</w:t>
            </w:r>
            <w:r w:rsidR="004C06A2">
              <w:t xml:space="preserve">antamiento del rol de usuario a </w:t>
            </w:r>
            <w:r w:rsidR="00EA2019">
              <w:t>Gestor de Productos</w:t>
            </w:r>
          </w:p>
          <w:p w:rsidR="00DD75B8" w:rsidRDefault="00DD75B8" w:rsidP="00EA2019">
            <w:pPr>
              <w:pStyle w:val="Dots-Siguienteversin"/>
            </w:pPr>
            <w:r>
              <w:t>Institucionales: Nuestra historia</w:t>
            </w:r>
          </w:p>
        </w:tc>
      </w:tr>
    </w:tbl>
    <w:p w:rsidR="00CD0610" w:rsidRDefault="00CD0610">
      <w:pPr>
        <w:rPr>
          <w:rFonts w:eastAsiaTheme="majorEastAsia" w:cstheme="minorHAnsi"/>
          <w:b/>
          <w:spacing w:val="-10"/>
          <w:kern w:val="28"/>
          <w:sz w:val="28"/>
          <w:szCs w:val="28"/>
          <w:u w:val="single"/>
        </w:rPr>
      </w:pPr>
      <w:bookmarkStart w:id="0" w:name="_GoBack"/>
      <w:bookmarkEnd w:id="0"/>
    </w:p>
    <w:sectPr w:rsidR="00CD0610" w:rsidSect="00031E82">
      <w:headerReference w:type="default" r:id="rId10"/>
      <w:footerReference w:type="default" r:id="rId11"/>
      <w:pgSz w:w="11906" w:h="16838"/>
      <w:pgMar w:top="1134" w:right="1134" w:bottom="1134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6A26" w:rsidRDefault="00CE6A26" w:rsidP="007566DC">
      <w:pPr>
        <w:spacing w:after="0" w:line="240" w:lineRule="auto"/>
      </w:pPr>
      <w:r>
        <w:separator/>
      </w:r>
    </w:p>
  </w:endnote>
  <w:endnote w:type="continuationSeparator" w:id="0">
    <w:p w:rsidR="00CE6A26" w:rsidRDefault="00CE6A26" w:rsidP="007566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2AC2" w:rsidRDefault="00392AC2" w:rsidP="00D13D6F">
    <w:pPr>
      <w:jc w:val="right"/>
    </w:pPr>
    <w:r>
      <w:fldChar w:fldCharType="begin"/>
    </w:r>
    <w:r>
      <w:instrText>PAGE   \* MERGEFORMAT</w:instrText>
    </w:r>
    <w:r>
      <w:fldChar w:fldCharType="separate"/>
    </w:r>
    <w:r w:rsidRPr="006F2A64">
      <w:rPr>
        <w:noProof/>
        <w:lang w:val="es-ES"/>
      </w:rPr>
      <w:t>1</w:t>
    </w:r>
    <w:r>
      <w:fldChar w:fldCharType="end"/>
    </w:r>
    <w:r>
      <w:t>/</w:t>
    </w:r>
    <w:r w:rsidR="00CE6A26">
      <w:fldChar w:fldCharType="begin"/>
    </w:r>
    <w:r w:rsidR="00CE6A26">
      <w:instrText xml:space="preserve"> NUMPAGES   \* MERGEFORMAT </w:instrText>
    </w:r>
    <w:r w:rsidR="00CE6A26">
      <w:fldChar w:fldCharType="separate"/>
    </w:r>
    <w:r>
      <w:rPr>
        <w:noProof/>
      </w:rPr>
      <w:t>18</w:t>
    </w:r>
    <w:r w:rsidR="00CE6A26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2AC2" w:rsidRDefault="00392AC2" w:rsidP="00D13D6F">
    <w:pPr>
      <w:jc w:val="right"/>
    </w:pPr>
    <w:r>
      <w:fldChar w:fldCharType="begin"/>
    </w:r>
    <w:r>
      <w:instrText>PAGE   \* MERGEFORMAT</w:instrText>
    </w:r>
    <w:r>
      <w:fldChar w:fldCharType="separate"/>
    </w:r>
    <w:r w:rsidR="00FC1529" w:rsidRPr="00FC1529">
      <w:rPr>
        <w:noProof/>
        <w:lang w:val="es-ES"/>
      </w:rPr>
      <w:t>2</w:t>
    </w:r>
    <w:r>
      <w:fldChar w:fldCharType="end"/>
    </w:r>
    <w:r>
      <w:t>/</w:t>
    </w:r>
    <w:r w:rsidR="00CE6A26">
      <w:fldChar w:fldCharType="begin"/>
    </w:r>
    <w:r w:rsidR="00CE6A26">
      <w:instrText xml:space="preserve"> SECTIONPAGES   \* MERGEFORMAT </w:instrText>
    </w:r>
    <w:r w:rsidR="00CE6A26">
      <w:fldChar w:fldCharType="separate"/>
    </w:r>
    <w:r w:rsidR="00FC1529">
      <w:rPr>
        <w:noProof/>
      </w:rPr>
      <w:t>2</w:t>
    </w:r>
    <w:r w:rsidR="00CE6A2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6A26" w:rsidRDefault="00CE6A26" w:rsidP="007566DC">
      <w:pPr>
        <w:spacing w:after="0" w:line="240" w:lineRule="auto"/>
      </w:pPr>
      <w:r>
        <w:separator/>
      </w:r>
    </w:p>
  </w:footnote>
  <w:footnote w:type="continuationSeparator" w:id="0">
    <w:p w:rsidR="00CE6A26" w:rsidRDefault="00CE6A26" w:rsidP="007566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2AC2" w:rsidRPr="007566DC" w:rsidRDefault="00392AC2" w:rsidP="00270E20">
    <w:pPr>
      <w:pStyle w:val="Encabezado"/>
      <w:pBdr>
        <w:bottom w:val="single" w:sz="4" w:space="1" w:color="auto"/>
      </w:pBdr>
      <w:spacing w:after="240" w:line="360" w:lineRule="auto"/>
      <w:rPr>
        <w:b/>
      </w:rPr>
    </w:pPr>
    <w:r w:rsidRPr="007566DC">
      <w:rPr>
        <w:b/>
      </w:rPr>
      <w:t>Proyecto ELC Películas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2AC2" w:rsidRPr="007566DC" w:rsidRDefault="00392AC2" w:rsidP="00270E20">
    <w:pPr>
      <w:pStyle w:val="Encabezado"/>
      <w:pBdr>
        <w:bottom w:val="single" w:sz="4" w:space="1" w:color="auto"/>
      </w:pBdr>
      <w:spacing w:after="240" w:line="360" w:lineRule="auto"/>
      <w:rPr>
        <w:b/>
      </w:rPr>
    </w:pPr>
    <w:r w:rsidRPr="007566DC">
      <w:rPr>
        <w:b/>
      </w:rPr>
      <w:t>Proyecto ELC Películas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E7362"/>
    <w:multiLevelType w:val="hybridMultilevel"/>
    <w:tmpl w:val="1C069380"/>
    <w:lvl w:ilvl="0" w:tplc="0A442160">
      <w:start w:val="1"/>
      <w:numFmt w:val="bullet"/>
      <w:pStyle w:val="Dotsentabl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E8CB50">
      <w:start w:val="1"/>
      <w:numFmt w:val="bullet"/>
      <w:pStyle w:val="Dotsentabla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57336"/>
    <w:multiLevelType w:val="hybridMultilevel"/>
    <w:tmpl w:val="7E621A48"/>
    <w:lvl w:ilvl="0" w:tplc="436CE594">
      <w:start w:val="1"/>
      <w:numFmt w:val="bullet"/>
      <w:pStyle w:val="Do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2A635C">
      <w:start w:val="1"/>
      <w:numFmt w:val="decimal"/>
      <w:pStyle w:val="Nmeros"/>
      <w:lvlText w:val="%2."/>
      <w:lvlJc w:val="left"/>
      <w:pPr>
        <w:ind w:left="1440" w:hanging="360"/>
      </w:pPr>
      <w:rPr>
        <w:rFonts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1785C"/>
    <w:multiLevelType w:val="multilevel"/>
    <w:tmpl w:val="1214EF44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2"/>
      <w:numFmt w:val="decimal"/>
      <w:pStyle w:val="Ttulo2"/>
      <w:lvlText w:val="%2."/>
      <w:lvlJc w:val="left"/>
      <w:pPr>
        <w:ind w:left="425" w:hanging="425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lvlText w:val="%2.%3."/>
      <w:lvlJc w:val="left"/>
      <w:pPr>
        <w:ind w:left="425" w:hanging="425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CF70A2F"/>
    <w:multiLevelType w:val="hybridMultilevel"/>
    <w:tmpl w:val="C50CF926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953187"/>
    <w:multiLevelType w:val="hybridMultilevel"/>
    <w:tmpl w:val="07EC2F5E"/>
    <w:lvl w:ilvl="0" w:tplc="8454F622">
      <w:start w:val="1"/>
      <w:numFmt w:val="bullet"/>
      <w:pStyle w:val="Tilde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1D4F2961"/>
    <w:multiLevelType w:val="hybridMultilevel"/>
    <w:tmpl w:val="332A45A2"/>
    <w:lvl w:ilvl="0" w:tplc="2C0A000F">
      <w:start w:val="1"/>
      <w:numFmt w:val="decimal"/>
      <w:lvlText w:val="%1."/>
      <w:lvlJc w:val="left"/>
      <w:pPr>
        <w:ind w:left="1571" w:hanging="360"/>
      </w:pPr>
    </w:lvl>
    <w:lvl w:ilvl="1" w:tplc="2C0A0019" w:tentative="1">
      <w:start w:val="1"/>
      <w:numFmt w:val="lowerLetter"/>
      <w:lvlText w:val="%2."/>
      <w:lvlJc w:val="left"/>
      <w:pPr>
        <w:ind w:left="2291" w:hanging="360"/>
      </w:pPr>
    </w:lvl>
    <w:lvl w:ilvl="2" w:tplc="2C0A001B" w:tentative="1">
      <w:start w:val="1"/>
      <w:numFmt w:val="lowerRoman"/>
      <w:lvlText w:val="%3."/>
      <w:lvlJc w:val="right"/>
      <w:pPr>
        <w:ind w:left="3011" w:hanging="180"/>
      </w:pPr>
    </w:lvl>
    <w:lvl w:ilvl="3" w:tplc="2C0A000F" w:tentative="1">
      <w:start w:val="1"/>
      <w:numFmt w:val="decimal"/>
      <w:lvlText w:val="%4."/>
      <w:lvlJc w:val="left"/>
      <w:pPr>
        <w:ind w:left="3731" w:hanging="360"/>
      </w:pPr>
    </w:lvl>
    <w:lvl w:ilvl="4" w:tplc="2C0A0019" w:tentative="1">
      <w:start w:val="1"/>
      <w:numFmt w:val="lowerLetter"/>
      <w:lvlText w:val="%5."/>
      <w:lvlJc w:val="left"/>
      <w:pPr>
        <w:ind w:left="4451" w:hanging="360"/>
      </w:pPr>
    </w:lvl>
    <w:lvl w:ilvl="5" w:tplc="2C0A001B" w:tentative="1">
      <w:start w:val="1"/>
      <w:numFmt w:val="lowerRoman"/>
      <w:lvlText w:val="%6."/>
      <w:lvlJc w:val="right"/>
      <w:pPr>
        <w:ind w:left="5171" w:hanging="180"/>
      </w:pPr>
    </w:lvl>
    <w:lvl w:ilvl="6" w:tplc="2C0A000F" w:tentative="1">
      <w:start w:val="1"/>
      <w:numFmt w:val="decimal"/>
      <w:lvlText w:val="%7."/>
      <w:lvlJc w:val="left"/>
      <w:pPr>
        <w:ind w:left="5891" w:hanging="360"/>
      </w:pPr>
    </w:lvl>
    <w:lvl w:ilvl="7" w:tplc="2C0A0019" w:tentative="1">
      <w:start w:val="1"/>
      <w:numFmt w:val="lowerLetter"/>
      <w:lvlText w:val="%8."/>
      <w:lvlJc w:val="left"/>
      <w:pPr>
        <w:ind w:left="6611" w:hanging="360"/>
      </w:pPr>
    </w:lvl>
    <w:lvl w:ilvl="8" w:tplc="2C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240F1AF4"/>
    <w:multiLevelType w:val="hybridMultilevel"/>
    <w:tmpl w:val="8A88F378"/>
    <w:lvl w:ilvl="0" w:tplc="2C0A000F">
      <w:start w:val="1"/>
      <w:numFmt w:val="decimal"/>
      <w:lvlText w:val="%1."/>
      <w:lvlJc w:val="left"/>
      <w:pPr>
        <w:ind w:left="1571" w:hanging="360"/>
      </w:pPr>
    </w:lvl>
    <w:lvl w:ilvl="1" w:tplc="2C0A0019" w:tentative="1">
      <w:start w:val="1"/>
      <w:numFmt w:val="lowerLetter"/>
      <w:lvlText w:val="%2."/>
      <w:lvlJc w:val="left"/>
      <w:pPr>
        <w:ind w:left="2291" w:hanging="360"/>
      </w:pPr>
    </w:lvl>
    <w:lvl w:ilvl="2" w:tplc="2C0A001B" w:tentative="1">
      <w:start w:val="1"/>
      <w:numFmt w:val="lowerRoman"/>
      <w:lvlText w:val="%3."/>
      <w:lvlJc w:val="right"/>
      <w:pPr>
        <w:ind w:left="3011" w:hanging="180"/>
      </w:pPr>
    </w:lvl>
    <w:lvl w:ilvl="3" w:tplc="2C0A000F" w:tentative="1">
      <w:start w:val="1"/>
      <w:numFmt w:val="decimal"/>
      <w:lvlText w:val="%4."/>
      <w:lvlJc w:val="left"/>
      <w:pPr>
        <w:ind w:left="3731" w:hanging="360"/>
      </w:pPr>
    </w:lvl>
    <w:lvl w:ilvl="4" w:tplc="2C0A0019" w:tentative="1">
      <w:start w:val="1"/>
      <w:numFmt w:val="lowerLetter"/>
      <w:lvlText w:val="%5."/>
      <w:lvlJc w:val="left"/>
      <w:pPr>
        <w:ind w:left="4451" w:hanging="360"/>
      </w:pPr>
    </w:lvl>
    <w:lvl w:ilvl="5" w:tplc="2C0A001B" w:tentative="1">
      <w:start w:val="1"/>
      <w:numFmt w:val="lowerRoman"/>
      <w:lvlText w:val="%6."/>
      <w:lvlJc w:val="right"/>
      <w:pPr>
        <w:ind w:left="5171" w:hanging="180"/>
      </w:pPr>
    </w:lvl>
    <w:lvl w:ilvl="6" w:tplc="2C0A000F" w:tentative="1">
      <w:start w:val="1"/>
      <w:numFmt w:val="decimal"/>
      <w:lvlText w:val="%7."/>
      <w:lvlJc w:val="left"/>
      <w:pPr>
        <w:ind w:left="5891" w:hanging="360"/>
      </w:pPr>
    </w:lvl>
    <w:lvl w:ilvl="7" w:tplc="2C0A0019" w:tentative="1">
      <w:start w:val="1"/>
      <w:numFmt w:val="lowerLetter"/>
      <w:lvlText w:val="%8."/>
      <w:lvlJc w:val="left"/>
      <w:pPr>
        <w:ind w:left="6611" w:hanging="360"/>
      </w:pPr>
    </w:lvl>
    <w:lvl w:ilvl="8" w:tplc="2C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2614745B"/>
    <w:multiLevelType w:val="hybridMultilevel"/>
    <w:tmpl w:val="432677AA"/>
    <w:lvl w:ilvl="0" w:tplc="2C0A000F">
      <w:start w:val="1"/>
      <w:numFmt w:val="decimal"/>
      <w:lvlText w:val="%1."/>
      <w:lvlJc w:val="left"/>
      <w:pPr>
        <w:ind w:left="1571" w:hanging="360"/>
      </w:pPr>
    </w:lvl>
    <w:lvl w:ilvl="1" w:tplc="2C0A0019" w:tentative="1">
      <w:start w:val="1"/>
      <w:numFmt w:val="lowerLetter"/>
      <w:lvlText w:val="%2."/>
      <w:lvlJc w:val="left"/>
      <w:pPr>
        <w:ind w:left="2291" w:hanging="360"/>
      </w:pPr>
    </w:lvl>
    <w:lvl w:ilvl="2" w:tplc="2C0A001B" w:tentative="1">
      <w:start w:val="1"/>
      <w:numFmt w:val="lowerRoman"/>
      <w:lvlText w:val="%3."/>
      <w:lvlJc w:val="right"/>
      <w:pPr>
        <w:ind w:left="3011" w:hanging="180"/>
      </w:pPr>
    </w:lvl>
    <w:lvl w:ilvl="3" w:tplc="2C0A000F" w:tentative="1">
      <w:start w:val="1"/>
      <w:numFmt w:val="decimal"/>
      <w:lvlText w:val="%4."/>
      <w:lvlJc w:val="left"/>
      <w:pPr>
        <w:ind w:left="3731" w:hanging="360"/>
      </w:pPr>
    </w:lvl>
    <w:lvl w:ilvl="4" w:tplc="2C0A0019" w:tentative="1">
      <w:start w:val="1"/>
      <w:numFmt w:val="lowerLetter"/>
      <w:lvlText w:val="%5."/>
      <w:lvlJc w:val="left"/>
      <w:pPr>
        <w:ind w:left="4451" w:hanging="360"/>
      </w:pPr>
    </w:lvl>
    <w:lvl w:ilvl="5" w:tplc="2C0A001B" w:tentative="1">
      <w:start w:val="1"/>
      <w:numFmt w:val="lowerRoman"/>
      <w:lvlText w:val="%6."/>
      <w:lvlJc w:val="right"/>
      <w:pPr>
        <w:ind w:left="5171" w:hanging="180"/>
      </w:pPr>
    </w:lvl>
    <w:lvl w:ilvl="6" w:tplc="2C0A000F" w:tentative="1">
      <w:start w:val="1"/>
      <w:numFmt w:val="decimal"/>
      <w:lvlText w:val="%7."/>
      <w:lvlJc w:val="left"/>
      <w:pPr>
        <w:ind w:left="5891" w:hanging="360"/>
      </w:pPr>
    </w:lvl>
    <w:lvl w:ilvl="7" w:tplc="2C0A0019" w:tentative="1">
      <w:start w:val="1"/>
      <w:numFmt w:val="lowerLetter"/>
      <w:lvlText w:val="%8."/>
      <w:lvlJc w:val="left"/>
      <w:pPr>
        <w:ind w:left="6611" w:hanging="360"/>
      </w:pPr>
    </w:lvl>
    <w:lvl w:ilvl="8" w:tplc="2C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2D9E48F8"/>
    <w:multiLevelType w:val="hybridMultilevel"/>
    <w:tmpl w:val="1D1E5812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5862AA"/>
    <w:multiLevelType w:val="hybridMultilevel"/>
    <w:tmpl w:val="D82216E4"/>
    <w:lvl w:ilvl="0" w:tplc="436CE5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2A635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474FF1"/>
    <w:multiLevelType w:val="hybridMultilevel"/>
    <w:tmpl w:val="43A8E3A2"/>
    <w:lvl w:ilvl="0" w:tplc="390AA02C">
      <w:start w:val="1"/>
      <w:numFmt w:val="bullet"/>
      <w:pStyle w:val="Dots-Pendiente"/>
      <w:lvlText w:val=""/>
      <w:lvlJc w:val="left"/>
      <w:pPr>
        <w:ind w:left="1145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1" w15:restartNumberingAfterBreak="0">
    <w:nsid w:val="599A33C3"/>
    <w:multiLevelType w:val="hybridMultilevel"/>
    <w:tmpl w:val="8DD8182C"/>
    <w:lvl w:ilvl="0" w:tplc="157443FC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13440A"/>
    <w:multiLevelType w:val="hybridMultilevel"/>
    <w:tmpl w:val="DF684B3E"/>
    <w:lvl w:ilvl="0" w:tplc="2C0A000F">
      <w:start w:val="1"/>
      <w:numFmt w:val="decimal"/>
      <w:lvlText w:val="%1."/>
      <w:lvlJc w:val="left"/>
      <w:pPr>
        <w:ind w:left="1620" w:hanging="360"/>
      </w:pPr>
    </w:lvl>
    <w:lvl w:ilvl="1" w:tplc="2C0A0019" w:tentative="1">
      <w:start w:val="1"/>
      <w:numFmt w:val="lowerLetter"/>
      <w:lvlText w:val="%2."/>
      <w:lvlJc w:val="left"/>
      <w:pPr>
        <w:ind w:left="2340" w:hanging="360"/>
      </w:pPr>
    </w:lvl>
    <w:lvl w:ilvl="2" w:tplc="2C0A001B" w:tentative="1">
      <w:start w:val="1"/>
      <w:numFmt w:val="lowerRoman"/>
      <w:lvlText w:val="%3."/>
      <w:lvlJc w:val="right"/>
      <w:pPr>
        <w:ind w:left="3060" w:hanging="180"/>
      </w:pPr>
    </w:lvl>
    <w:lvl w:ilvl="3" w:tplc="2C0A000F" w:tentative="1">
      <w:start w:val="1"/>
      <w:numFmt w:val="decimal"/>
      <w:lvlText w:val="%4."/>
      <w:lvlJc w:val="left"/>
      <w:pPr>
        <w:ind w:left="3780" w:hanging="360"/>
      </w:pPr>
    </w:lvl>
    <w:lvl w:ilvl="4" w:tplc="2C0A0019" w:tentative="1">
      <w:start w:val="1"/>
      <w:numFmt w:val="lowerLetter"/>
      <w:lvlText w:val="%5."/>
      <w:lvlJc w:val="left"/>
      <w:pPr>
        <w:ind w:left="4500" w:hanging="360"/>
      </w:pPr>
    </w:lvl>
    <w:lvl w:ilvl="5" w:tplc="2C0A001B" w:tentative="1">
      <w:start w:val="1"/>
      <w:numFmt w:val="lowerRoman"/>
      <w:lvlText w:val="%6."/>
      <w:lvlJc w:val="right"/>
      <w:pPr>
        <w:ind w:left="5220" w:hanging="180"/>
      </w:pPr>
    </w:lvl>
    <w:lvl w:ilvl="6" w:tplc="2C0A000F" w:tentative="1">
      <w:start w:val="1"/>
      <w:numFmt w:val="decimal"/>
      <w:lvlText w:val="%7."/>
      <w:lvlJc w:val="left"/>
      <w:pPr>
        <w:ind w:left="5940" w:hanging="360"/>
      </w:pPr>
    </w:lvl>
    <w:lvl w:ilvl="7" w:tplc="2C0A0019" w:tentative="1">
      <w:start w:val="1"/>
      <w:numFmt w:val="lowerLetter"/>
      <w:lvlText w:val="%8."/>
      <w:lvlJc w:val="left"/>
      <w:pPr>
        <w:ind w:left="6660" w:hanging="360"/>
      </w:pPr>
    </w:lvl>
    <w:lvl w:ilvl="8" w:tplc="2C0A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3" w15:restartNumberingAfterBreak="0">
    <w:nsid w:val="7AB11F69"/>
    <w:multiLevelType w:val="hybridMultilevel"/>
    <w:tmpl w:val="EA48767A"/>
    <w:lvl w:ilvl="0" w:tplc="2C0A000F">
      <w:start w:val="1"/>
      <w:numFmt w:val="decimal"/>
      <w:lvlText w:val="%1."/>
      <w:lvlJc w:val="left"/>
      <w:pPr>
        <w:ind w:left="1571" w:hanging="360"/>
      </w:pPr>
    </w:lvl>
    <w:lvl w:ilvl="1" w:tplc="2C0A0019" w:tentative="1">
      <w:start w:val="1"/>
      <w:numFmt w:val="lowerLetter"/>
      <w:lvlText w:val="%2."/>
      <w:lvlJc w:val="left"/>
      <w:pPr>
        <w:ind w:left="2291" w:hanging="360"/>
      </w:pPr>
    </w:lvl>
    <w:lvl w:ilvl="2" w:tplc="2C0A001B" w:tentative="1">
      <w:start w:val="1"/>
      <w:numFmt w:val="lowerRoman"/>
      <w:lvlText w:val="%3."/>
      <w:lvlJc w:val="right"/>
      <w:pPr>
        <w:ind w:left="3011" w:hanging="180"/>
      </w:pPr>
    </w:lvl>
    <w:lvl w:ilvl="3" w:tplc="2C0A000F" w:tentative="1">
      <w:start w:val="1"/>
      <w:numFmt w:val="decimal"/>
      <w:lvlText w:val="%4."/>
      <w:lvlJc w:val="left"/>
      <w:pPr>
        <w:ind w:left="3731" w:hanging="360"/>
      </w:pPr>
    </w:lvl>
    <w:lvl w:ilvl="4" w:tplc="2C0A0019" w:tentative="1">
      <w:start w:val="1"/>
      <w:numFmt w:val="lowerLetter"/>
      <w:lvlText w:val="%5."/>
      <w:lvlJc w:val="left"/>
      <w:pPr>
        <w:ind w:left="4451" w:hanging="360"/>
      </w:pPr>
    </w:lvl>
    <w:lvl w:ilvl="5" w:tplc="2C0A001B" w:tentative="1">
      <w:start w:val="1"/>
      <w:numFmt w:val="lowerRoman"/>
      <w:lvlText w:val="%6."/>
      <w:lvlJc w:val="right"/>
      <w:pPr>
        <w:ind w:left="5171" w:hanging="180"/>
      </w:pPr>
    </w:lvl>
    <w:lvl w:ilvl="6" w:tplc="2C0A000F" w:tentative="1">
      <w:start w:val="1"/>
      <w:numFmt w:val="decimal"/>
      <w:lvlText w:val="%7."/>
      <w:lvlJc w:val="left"/>
      <w:pPr>
        <w:ind w:left="5891" w:hanging="360"/>
      </w:pPr>
    </w:lvl>
    <w:lvl w:ilvl="7" w:tplc="2C0A0019" w:tentative="1">
      <w:start w:val="1"/>
      <w:numFmt w:val="lowerLetter"/>
      <w:lvlText w:val="%8."/>
      <w:lvlJc w:val="left"/>
      <w:pPr>
        <w:ind w:left="6611" w:hanging="360"/>
      </w:pPr>
    </w:lvl>
    <w:lvl w:ilvl="8" w:tplc="2C0A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1"/>
  </w:num>
  <w:num w:numId="2">
    <w:abstractNumId w:val="1"/>
  </w:num>
  <w:num w:numId="3">
    <w:abstractNumId w:val="2"/>
  </w:num>
  <w:num w:numId="4">
    <w:abstractNumId w:val="8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4"/>
  </w:num>
  <w:num w:numId="8">
    <w:abstractNumId w:val="10"/>
  </w:num>
  <w:num w:numId="9">
    <w:abstractNumId w:val="1"/>
    <w:lvlOverride w:ilvl="0">
      <w:startOverride w:val="1"/>
    </w:lvlOverride>
  </w:num>
  <w:num w:numId="10">
    <w:abstractNumId w:val="7"/>
  </w:num>
  <w:num w:numId="11">
    <w:abstractNumId w:val="6"/>
  </w:num>
  <w:num w:numId="12">
    <w:abstractNumId w:val="13"/>
  </w:num>
  <w:num w:numId="13">
    <w:abstractNumId w:val="12"/>
  </w:num>
  <w:num w:numId="14">
    <w:abstractNumId w:val="5"/>
  </w:num>
  <w:num w:numId="15">
    <w:abstractNumId w:val="0"/>
  </w:num>
  <w:num w:numId="16">
    <w:abstractNumId w:val="9"/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lvl w:ilvl="0">
        <w:start w:val="1"/>
        <w:numFmt w:val="decimal"/>
        <w:lvlText w:val="%1."/>
        <w:lvlJc w:val="left"/>
        <w:pPr>
          <w:ind w:left="284" w:hanging="284"/>
        </w:pPr>
        <w:rPr>
          <w:rFonts w:hint="default"/>
        </w:rPr>
      </w:lvl>
    </w:lvlOverride>
    <w:lvlOverride w:ilvl="1">
      <w:lvl w:ilvl="1">
        <w:start w:val="1"/>
        <w:numFmt w:val="decimal"/>
        <w:pStyle w:val="Ttulo2"/>
        <w:lvlText w:val="%2."/>
        <w:lvlJc w:val="left"/>
        <w:pPr>
          <w:ind w:left="284" w:hanging="284"/>
        </w:pPr>
        <w:rPr>
          <w:rFonts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lvlRestart w:val="1"/>
        <w:pStyle w:val="Ttulo3"/>
        <w:lvlText w:val="%1.%3."/>
        <w:lvlJc w:val="left"/>
        <w:pPr>
          <w:ind w:left="425" w:hanging="425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9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6DC"/>
    <w:rsid w:val="00002B3D"/>
    <w:rsid w:val="00002FA0"/>
    <w:rsid w:val="0001315B"/>
    <w:rsid w:val="000254FE"/>
    <w:rsid w:val="000274BA"/>
    <w:rsid w:val="00031E82"/>
    <w:rsid w:val="0004128B"/>
    <w:rsid w:val="00050A54"/>
    <w:rsid w:val="00051CBE"/>
    <w:rsid w:val="0005238B"/>
    <w:rsid w:val="00063490"/>
    <w:rsid w:val="00067A3A"/>
    <w:rsid w:val="00090C46"/>
    <w:rsid w:val="000911D5"/>
    <w:rsid w:val="00092057"/>
    <w:rsid w:val="000A30AA"/>
    <w:rsid w:val="000A46AD"/>
    <w:rsid w:val="000A72D4"/>
    <w:rsid w:val="000B39EB"/>
    <w:rsid w:val="000C53A1"/>
    <w:rsid w:val="000D5066"/>
    <w:rsid w:val="00102F4C"/>
    <w:rsid w:val="0011204A"/>
    <w:rsid w:val="00115E8C"/>
    <w:rsid w:val="00123877"/>
    <w:rsid w:val="001502B4"/>
    <w:rsid w:val="001652A0"/>
    <w:rsid w:val="001653A7"/>
    <w:rsid w:val="00172730"/>
    <w:rsid w:val="00177E27"/>
    <w:rsid w:val="001A4092"/>
    <w:rsid w:val="001B4580"/>
    <w:rsid w:val="001C3B24"/>
    <w:rsid w:val="001D4337"/>
    <w:rsid w:val="001D5C86"/>
    <w:rsid w:val="001E1C36"/>
    <w:rsid w:val="00206458"/>
    <w:rsid w:val="0021049B"/>
    <w:rsid w:val="00213AE0"/>
    <w:rsid w:val="00224216"/>
    <w:rsid w:val="0022534B"/>
    <w:rsid w:val="00226944"/>
    <w:rsid w:val="00236C44"/>
    <w:rsid w:val="0024261F"/>
    <w:rsid w:val="002571BF"/>
    <w:rsid w:val="00264CE2"/>
    <w:rsid w:val="00270E20"/>
    <w:rsid w:val="00272F2D"/>
    <w:rsid w:val="00275A4D"/>
    <w:rsid w:val="002778EA"/>
    <w:rsid w:val="00285520"/>
    <w:rsid w:val="002865B1"/>
    <w:rsid w:val="00286D46"/>
    <w:rsid w:val="002A75A8"/>
    <w:rsid w:val="002B6BAC"/>
    <w:rsid w:val="002D1FFC"/>
    <w:rsid w:val="002D418F"/>
    <w:rsid w:val="002F7CFC"/>
    <w:rsid w:val="003057A1"/>
    <w:rsid w:val="003206CE"/>
    <w:rsid w:val="00324717"/>
    <w:rsid w:val="0033046E"/>
    <w:rsid w:val="003449A5"/>
    <w:rsid w:val="003524DC"/>
    <w:rsid w:val="003553BB"/>
    <w:rsid w:val="00356559"/>
    <w:rsid w:val="00363A28"/>
    <w:rsid w:val="00366EA3"/>
    <w:rsid w:val="00370A55"/>
    <w:rsid w:val="003733B0"/>
    <w:rsid w:val="00392AC2"/>
    <w:rsid w:val="003943F5"/>
    <w:rsid w:val="003C5B9D"/>
    <w:rsid w:val="003D56A0"/>
    <w:rsid w:val="003E359E"/>
    <w:rsid w:val="00410C1E"/>
    <w:rsid w:val="00452545"/>
    <w:rsid w:val="00452A73"/>
    <w:rsid w:val="00453DA3"/>
    <w:rsid w:val="00465144"/>
    <w:rsid w:val="00475184"/>
    <w:rsid w:val="00475D6B"/>
    <w:rsid w:val="00493D5D"/>
    <w:rsid w:val="00496539"/>
    <w:rsid w:val="004A1089"/>
    <w:rsid w:val="004A54A0"/>
    <w:rsid w:val="004C06A2"/>
    <w:rsid w:val="004C25C7"/>
    <w:rsid w:val="004C74B3"/>
    <w:rsid w:val="004D3238"/>
    <w:rsid w:val="004E18B0"/>
    <w:rsid w:val="004E6670"/>
    <w:rsid w:val="004F6BDE"/>
    <w:rsid w:val="005014A4"/>
    <w:rsid w:val="0053031E"/>
    <w:rsid w:val="005402D2"/>
    <w:rsid w:val="005408B8"/>
    <w:rsid w:val="00547EBF"/>
    <w:rsid w:val="00551159"/>
    <w:rsid w:val="00571676"/>
    <w:rsid w:val="0057438A"/>
    <w:rsid w:val="0057607B"/>
    <w:rsid w:val="00593B11"/>
    <w:rsid w:val="005960A6"/>
    <w:rsid w:val="005A0813"/>
    <w:rsid w:val="005A2C40"/>
    <w:rsid w:val="00605BAC"/>
    <w:rsid w:val="00660129"/>
    <w:rsid w:val="0066204C"/>
    <w:rsid w:val="00663E2C"/>
    <w:rsid w:val="00676ECD"/>
    <w:rsid w:val="00682FA2"/>
    <w:rsid w:val="0069675F"/>
    <w:rsid w:val="006A7090"/>
    <w:rsid w:val="006C3429"/>
    <w:rsid w:val="006C681A"/>
    <w:rsid w:val="006C6A49"/>
    <w:rsid w:val="006D0C62"/>
    <w:rsid w:val="006E0253"/>
    <w:rsid w:val="006E590B"/>
    <w:rsid w:val="006E5D5B"/>
    <w:rsid w:val="006F2A64"/>
    <w:rsid w:val="006F39D6"/>
    <w:rsid w:val="007015B9"/>
    <w:rsid w:val="00711C8D"/>
    <w:rsid w:val="00715869"/>
    <w:rsid w:val="00722084"/>
    <w:rsid w:val="00755DA6"/>
    <w:rsid w:val="007566DC"/>
    <w:rsid w:val="00757C0B"/>
    <w:rsid w:val="00764788"/>
    <w:rsid w:val="007A7168"/>
    <w:rsid w:val="007B7FD6"/>
    <w:rsid w:val="007C0A3F"/>
    <w:rsid w:val="007C1D81"/>
    <w:rsid w:val="007C6A6D"/>
    <w:rsid w:val="007D2C33"/>
    <w:rsid w:val="007D4A13"/>
    <w:rsid w:val="007D4FD6"/>
    <w:rsid w:val="007E6C43"/>
    <w:rsid w:val="007F2830"/>
    <w:rsid w:val="008218C1"/>
    <w:rsid w:val="00825F65"/>
    <w:rsid w:val="008269C8"/>
    <w:rsid w:val="008417F9"/>
    <w:rsid w:val="0085024C"/>
    <w:rsid w:val="00884514"/>
    <w:rsid w:val="00892D22"/>
    <w:rsid w:val="008C1CAF"/>
    <w:rsid w:val="008C38D3"/>
    <w:rsid w:val="008D0705"/>
    <w:rsid w:val="008E6E2F"/>
    <w:rsid w:val="008F1DB0"/>
    <w:rsid w:val="008F72DD"/>
    <w:rsid w:val="00902272"/>
    <w:rsid w:val="009141AE"/>
    <w:rsid w:val="00922DF6"/>
    <w:rsid w:val="00954929"/>
    <w:rsid w:val="0095493B"/>
    <w:rsid w:val="0096612C"/>
    <w:rsid w:val="0098759B"/>
    <w:rsid w:val="009966D3"/>
    <w:rsid w:val="009A5FFF"/>
    <w:rsid w:val="009D7A9D"/>
    <w:rsid w:val="009E026B"/>
    <w:rsid w:val="009E11B3"/>
    <w:rsid w:val="00A06523"/>
    <w:rsid w:val="00A12BD3"/>
    <w:rsid w:val="00A3158B"/>
    <w:rsid w:val="00A35090"/>
    <w:rsid w:val="00A44D0A"/>
    <w:rsid w:val="00A4598B"/>
    <w:rsid w:val="00A51486"/>
    <w:rsid w:val="00A70C71"/>
    <w:rsid w:val="00A73972"/>
    <w:rsid w:val="00A7475B"/>
    <w:rsid w:val="00A82528"/>
    <w:rsid w:val="00A96E14"/>
    <w:rsid w:val="00AA3042"/>
    <w:rsid w:val="00AB075B"/>
    <w:rsid w:val="00AC399C"/>
    <w:rsid w:val="00AC624A"/>
    <w:rsid w:val="00AD1ADC"/>
    <w:rsid w:val="00AD73D9"/>
    <w:rsid w:val="00B21FBA"/>
    <w:rsid w:val="00B251A7"/>
    <w:rsid w:val="00B25F68"/>
    <w:rsid w:val="00B53F98"/>
    <w:rsid w:val="00B560E5"/>
    <w:rsid w:val="00B56F5C"/>
    <w:rsid w:val="00B61EBA"/>
    <w:rsid w:val="00B6210E"/>
    <w:rsid w:val="00B72283"/>
    <w:rsid w:val="00BD412A"/>
    <w:rsid w:val="00BE2E71"/>
    <w:rsid w:val="00BE6222"/>
    <w:rsid w:val="00C06E9F"/>
    <w:rsid w:val="00C11AA0"/>
    <w:rsid w:val="00C15E5B"/>
    <w:rsid w:val="00C169B7"/>
    <w:rsid w:val="00C17657"/>
    <w:rsid w:val="00C23290"/>
    <w:rsid w:val="00C24F4B"/>
    <w:rsid w:val="00C30DA9"/>
    <w:rsid w:val="00C3269C"/>
    <w:rsid w:val="00C34713"/>
    <w:rsid w:val="00C357EF"/>
    <w:rsid w:val="00C43ECE"/>
    <w:rsid w:val="00C44D8C"/>
    <w:rsid w:val="00C51DDD"/>
    <w:rsid w:val="00C56ED8"/>
    <w:rsid w:val="00C66A12"/>
    <w:rsid w:val="00C70FB4"/>
    <w:rsid w:val="00C821C9"/>
    <w:rsid w:val="00C82EE7"/>
    <w:rsid w:val="00C851A1"/>
    <w:rsid w:val="00C962EA"/>
    <w:rsid w:val="00CA11E1"/>
    <w:rsid w:val="00CA6E22"/>
    <w:rsid w:val="00CC0067"/>
    <w:rsid w:val="00CC6A3B"/>
    <w:rsid w:val="00CD0610"/>
    <w:rsid w:val="00CD2834"/>
    <w:rsid w:val="00CD678A"/>
    <w:rsid w:val="00CE4932"/>
    <w:rsid w:val="00CE6A26"/>
    <w:rsid w:val="00CF1033"/>
    <w:rsid w:val="00D01F65"/>
    <w:rsid w:val="00D13D6F"/>
    <w:rsid w:val="00D14762"/>
    <w:rsid w:val="00D149C4"/>
    <w:rsid w:val="00D20614"/>
    <w:rsid w:val="00D26C93"/>
    <w:rsid w:val="00D33615"/>
    <w:rsid w:val="00D43B91"/>
    <w:rsid w:val="00D528B5"/>
    <w:rsid w:val="00D731E1"/>
    <w:rsid w:val="00D73F36"/>
    <w:rsid w:val="00DA34AD"/>
    <w:rsid w:val="00DD75B8"/>
    <w:rsid w:val="00DF25F3"/>
    <w:rsid w:val="00E1558D"/>
    <w:rsid w:val="00E279E3"/>
    <w:rsid w:val="00E310B0"/>
    <w:rsid w:val="00E432FF"/>
    <w:rsid w:val="00E56329"/>
    <w:rsid w:val="00E6101D"/>
    <w:rsid w:val="00E62570"/>
    <w:rsid w:val="00E74212"/>
    <w:rsid w:val="00E76285"/>
    <w:rsid w:val="00E9658A"/>
    <w:rsid w:val="00EA2019"/>
    <w:rsid w:val="00EA217B"/>
    <w:rsid w:val="00EA32B9"/>
    <w:rsid w:val="00EA379B"/>
    <w:rsid w:val="00EC0430"/>
    <w:rsid w:val="00EC069C"/>
    <w:rsid w:val="00EC221C"/>
    <w:rsid w:val="00EC6B57"/>
    <w:rsid w:val="00ED3222"/>
    <w:rsid w:val="00F10B79"/>
    <w:rsid w:val="00F11E78"/>
    <w:rsid w:val="00F2733D"/>
    <w:rsid w:val="00F41B93"/>
    <w:rsid w:val="00F5093C"/>
    <w:rsid w:val="00F61252"/>
    <w:rsid w:val="00F62967"/>
    <w:rsid w:val="00F77987"/>
    <w:rsid w:val="00FA4151"/>
    <w:rsid w:val="00FA495F"/>
    <w:rsid w:val="00FA72C3"/>
    <w:rsid w:val="00FB1682"/>
    <w:rsid w:val="00FB2872"/>
    <w:rsid w:val="00FB3E70"/>
    <w:rsid w:val="00FC1529"/>
    <w:rsid w:val="00FC2F35"/>
    <w:rsid w:val="00FE3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9A8433"/>
  <w15:chartTrackingRefBased/>
  <w15:docId w15:val="{E0F70E86-CE9A-4D46-A863-999F964D1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66A12"/>
  </w:style>
  <w:style w:type="paragraph" w:styleId="Ttulo1">
    <w:name w:val="heading 1"/>
    <w:basedOn w:val="Normal"/>
    <w:next w:val="Normal"/>
    <w:link w:val="Ttulo1Car"/>
    <w:uiPriority w:val="9"/>
    <w:qFormat/>
    <w:rsid w:val="00475D6B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426"/>
      </w:tabs>
      <w:spacing w:before="240" w:after="0" w:line="240" w:lineRule="auto"/>
      <w:outlineLvl w:val="0"/>
    </w:pPr>
    <w:rPr>
      <w:rFonts w:eastAsiaTheme="majorEastAsia" w:cstheme="minorHAnsi"/>
      <w:b/>
      <w:caps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96E14"/>
    <w:pPr>
      <w:numPr>
        <w:ilvl w:val="1"/>
        <w:numId w:val="3"/>
      </w:numPr>
      <w:tabs>
        <w:tab w:val="left" w:pos="284"/>
      </w:tabs>
      <w:spacing w:before="240" w:after="0" w:line="240" w:lineRule="auto"/>
      <w:outlineLvl w:val="1"/>
    </w:pPr>
    <w:rPr>
      <w:b/>
      <w:smallCaps/>
      <w:sz w:val="24"/>
      <w:szCs w:val="24"/>
      <w:u w:val="singl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E1C36"/>
    <w:pPr>
      <w:keepNext/>
      <w:keepLines/>
      <w:numPr>
        <w:ilvl w:val="2"/>
        <w:numId w:val="3"/>
      </w:numPr>
      <w:spacing w:before="240" w:after="0" w:line="240" w:lineRule="auto"/>
      <w:outlineLvl w:val="2"/>
    </w:pPr>
    <w:rPr>
      <w:rFonts w:eastAsiaTheme="majorEastAsia" w:cstheme="minorHAnsi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rsid w:val="007566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566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7566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66DC"/>
  </w:style>
  <w:style w:type="character" w:customStyle="1" w:styleId="Ttulo1Car">
    <w:name w:val="Título 1 Car"/>
    <w:basedOn w:val="Fuentedeprrafopredeter"/>
    <w:link w:val="Ttulo1"/>
    <w:uiPriority w:val="9"/>
    <w:rsid w:val="00475D6B"/>
    <w:rPr>
      <w:rFonts w:eastAsiaTheme="majorEastAsia" w:cstheme="minorHAnsi"/>
      <w:b/>
      <w:caps/>
      <w:sz w:val="24"/>
      <w:szCs w:val="24"/>
      <w:shd w:val="clear" w:color="auto" w:fill="D9D9D9" w:themeFill="background1" w:themeFillShade="D9"/>
    </w:rPr>
  </w:style>
  <w:style w:type="paragraph" w:styleId="Prrafodelista">
    <w:name w:val="List Paragraph"/>
    <w:basedOn w:val="Normal"/>
    <w:uiPriority w:val="34"/>
    <w:qFormat/>
    <w:rsid w:val="007566DC"/>
    <w:pPr>
      <w:ind w:left="720"/>
      <w:contextualSpacing/>
    </w:pPr>
  </w:style>
  <w:style w:type="paragraph" w:customStyle="1" w:styleId="Dots">
    <w:name w:val="Dots"/>
    <w:basedOn w:val="Prrafodelista"/>
    <w:qFormat/>
    <w:rsid w:val="00C851A1"/>
    <w:pPr>
      <w:numPr>
        <w:numId w:val="2"/>
      </w:numPr>
      <w:spacing w:before="120" w:after="0" w:line="240" w:lineRule="auto"/>
      <w:ind w:left="709" w:hanging="284"/>
      <w:contextualSpacing w:val="0"/>
    </w:pPr>
  </w:style>
  <w:style w:type="character" w:customStyle="1" w:styleId="Ttulo2Car">
    <w:name w:val="Título 2 Car"/>
    <w:basedOn w:val="Fuentedeprrafopredeter"/>
    <w:link w:val="Ttulo2"/>
    <w:uiPriority w:val="9"/>
    <w:rsid w:val="00A96E14"/>
    <w:rPr>
      <w:b/>
      <w:smallCaps/>
      <w:sz w:val="24"/>
      <w:szCs w:val="24"/>
      <w:u w:val="single"/>
    </w:rPr>
  </w:style>
  <w:style w:type="paragraph" w:customStyle="1" w:styleId="Nmeros">
    <w:name w:val="Números"/>
    <w:basedOn w:val="Normal"/>
    <w:qFormat/>
    <w:rsid w:val="00C851A1"/>
    <w:pPr>
      <w:numPr>
        <w:ilvl w:val="1"/>
        <w:numId w:val="2"/>
      </w:numPr>
      <w:spacing w:before="60" w:after="0" w:line="240" w:lineRule="auto"/>
      <w:ind w:left="1135" w:hanging="284"/>
    </w:pPr>
  </w:style>
  <w:style w:type="paragraph" w:customStyle="1" w:styleId="Prrafo">
    <w:name w:val="Párrafo"/>
    <w:basedOn w:val="Normal"/>
    <w:rsid w:val="00C66A12"/>
  </w:style>
  <w:style w:type="paragraph" w:customStyle="1" w:styleId="Roldeusuario">
    <w:name w:val="Rol de usuario"/>
    <w:basedOn w:val="Normal"/>
    <w:rsid w:val="00A06523"/>
  </w:style>
  <w:style w:type="paragraph" w:styleId="Textodeglobo">
    <w:name w:val="Balloon Text"/>
    <w:basedOn w:val="Normal"/>
    <w:link w:val="TextodegloboCar"/>
    <w:uiPriority w:val="99"/>
    <w:semiHidden/>
    <w:unhideWhenUsed/>
    <w:rsid w:val="00C347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4713"/>
    <w:rPr>
      <w:rFonts w:ascii="Segoe UI" w:hAnsi="Segoe UI" w:cs="Segoe UI"/>
      <w:sz w:val="18"/>
      <w:szCs w:val="18"/>
    </w:rPr>
  </w:style>
  <w:style w:type="paragraph" w:styleId="TtuloTDC">
    <w:name w:val="TOC Heading"/>
    <w:basedOn w:val="Ttulo1"/>
    <w:next w:val="Normal"/>
    <w:uiPriority w:val="39"/>
    <w:unhideWhenUsed/>
    <w:qFormat/>
    <w:rsid w:val="00A82528"/>
    <w:pPr>
      <w:spacing w:line="259" w:lineRule="auto"/>
      <w:outlineLvl w:val="9"/>
    </w:pPr>
    <w:rPr>
      <w:rFonts w:asciiTheme="majorHAnsi" w:hAnsiTheme="majorHAnsi" w:cstheme="majorBidi"/>
      <w:b w:val="0"/>
      <w:caps w:val="0"/>
      <w:color w:val="2E74B5" w:themeColor="accent1" w:themeShade="BF"/>
      <w:sz w:val="32"/>
      <w:szCs w:val="32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493D5D"/>
    <w:pPr>
      <w:tabs>
        <w:tab w:val="right" w:pos="9628"/>
      </w:tabs>
      <w:spacing w:after="100"/>
    </w:pPr>
    <w:rPr>
      <w:b/>
      <w:smallCaps/>
      <w:noProof/>
      <w:sz w:val="24"/>
      <w:szCs w:val="24"/>
      <w:bdr w:val="single" w:sz="4" w:space="0" w:color="auto"/>
      <w:shd w:val="clear" w:color="auto" w:fill="D9D9D9" w:themeFill="background1" w:themeFillShade="D9"/>
    </w:rPr>
  </w:style>
  <w:style w:type="paragraph" w:styleId="TDC2">
    <w:name w:val="toc 2"/>
    <w:basedOn w:val="Normal"/>
    <w:next w:val="Normal"/>
    <w:autoRedefine/>
    <w:uiPriority w:val="39"/>
    <w:unhideWhenUsed/>
    <w:rsid w:val="00B21FBA"/>
    <w:pPr>
      <w:tabs>
        <w:tab w:val="left" w:pos="426"/>
        <w:tab w:val="left" w:pos="567"/>
        <w:tab w:val="right" w:leader="dot" w:pos="9628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A82528"/>
    <w:rPr>
      <w:color w:val="0563C1" w:themeColor="hyperlink"/>
      <w:u w:val="single"/>
    </w:rPr>
  </w:style>
  <w:style w:type="paragraph" w:customStyle="1" w:styleId="Tilde">
    <w:name w:val="Tilde"/>
    <w:basedOn w:val="Normal"/>
    <w:rsid w:val="00CA6E22"/>
    <w:pPr>
      <w:numPr>
        <w:numId w:val="7"/>
      </w:numPr>
      <w:spacing w:after="60" w:line="240" w:lineRule="auto"/>
      <w:ind w:left="1560" w:hanging="285"/>
    </w:pPr>
  </w:style>
  <w:style w:type="paragraph" w:customStyle="1" w:styleId="Dots-Pendiente">
    <w:name w:val="Dots - Pendiente"/>
    <w:basedOn w:val="Dots"/>
    <w:rsid w:val="00363A28"/>
    <w:pPr>
      <w:numPr>
        <w:numId w:val="8"/>
      </w:numPr>
      <w:shd w:val="clear" w:color="auto" w:fill="FBE4D5" w:themeFill="accent2" w:themeFillTint="33"/>
      <w:ind w:left="709" w:hanging="283"/>
    </w:pPr>
  </w:style>
  <w:style w:type="paragraph" w:customStyle="1" w:styleId="Nmeros-Pend">
    <w:name w:val="Números - Pend."/>
    <w:basedOn w:val="Nmeros"/>
    <w:rsid w:val="00363A28"/>
    <w:pPr>
      <w:shd w:val="clear" w:color="auto" w:fill="FBE4D5" w:themeFill="accent2" w:themeFillTint="33"/>
    </w:pPr>
    <w:rPr>
      <w:shd w:val="clear" w:color="auto" w:fill="FBE4D5" w:themeFill="accent2" w:themeFillTint="33"/>
    </w:rPr>
  </w:style>
  <w:style w:type="paragraph" w:customStyle="1" w:styleId="Tilde-Pendiente">
    <w:name w:val="Tilde - Pendiente"/>
    <w:basedOn w:val="Tilde"/>
    <w:rsid w:val="00B53F98"/>
    <w:pPr>
      <w:shd w:val="clear" w:color="auto" w:fill="FBE4D5" w:themeFill="accent2" w:themeFillTint="33"/>
      <w:ind w:left="1701" w:hanging="283"/>
    </w:pPr>
  </w:style>
  <w:style w:type="table" w:styleId="Tablaconcuadrcula">
    <w:name w:val="Table Grid"/>
    <w:basedOn w:val="Tablanormal"/>
    <w:uiPriority w:val="39"/>
    <w:rsid w:val="00B621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ts-Siguienteversin">
    <w:name w:val="Dots - Siguiente versión"/>
    <w:basedOn w:val="Dots-Pendiente"/>
    <w:rsid w:val="00EA2019"/>
    <w:pPr>
      <w:shd w:val="clear" w:color="auto" w:fill="E7E6E6" w:themeFill="background2"/>
    </w:pPr>
  </w:style>
  <w:style w:type="paragraph" w:customStyle="1" w:styleId="Nmeros-Siguienteversin">
    <w:name w:val="Números - Siguiente  versión"/>
    <w:basedOn w:val="Nmeros-Pend"/>
    <w:rsid w:val="00275A4D"/>
    <w:pPr>
      <w:shd w:val="clear" w:color="auto" w:fill="E7E6E6" w:themeFill="background2"/>
    </w:pPr>
    <w:rPr>
      <w:shd w:val="clear" w:color="auto" w:fill="E7E6E6" w:themeFill="background2"/>
    </w:rPr>
  </w:style>
  <w:style w:type="table" w:styleId="Tabladecuadrcula4-nfasis1">
    <w:name w:val="Grid Table 4 Accent 1"/>
    <w:basedOn w:val="Tablanormal"/>
    <w:uiPriority w:val="49"/>
    <w:rsid w:val="006E0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2">
    <w:name w:val="Grid Table 2"/>
    <w:basedOn w:val="Tablanormal"/>
    <w:uiPriority w:val="47"/>
    <w:rsid w:val="0045254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Dotsentabla">
    <w:name w:val="Dots en tabla"/>
    <w:basedOn w:val="Prrafodelista"/>
    <w:rsid w:val="00C30DA9"/>
    <w:pPr>
      <w:numPr>
        <w:numId w:val="15"/>
      </w:numPr>
      <w:spacing w:after="0" w:line="240" w:lineRule="auto"/>
      <w:ind w:left="227" w:hanging="227"/>
    </w:pPr>
  </w:style>
  <w:style w:type="paragraph" w:customStyle="1" w:styleId="Dotsentabla0">
    <w:name w:val="Dots' en tabla"/>
    <w:basedOn w:val="Nmeros"/>
    <w:rsid w:val="009D7A9D"/>
    <w:pPr>
      <w:numPr>
        <w:numId w:val="15"/>
      </w:numPr>
      <w:spacing w:before="0"/>
      <w:ind w:left="598" w:hanging="283"/>
    </w:pPr>
  </w:style>
  <w:style w:type="table" w:styleId="Tabladecuadrcula1clara">
    <w:name w:val="Grid Table 1 Light"/>
    <w:basedOn w:val="Tablanormal"/>
    <w:uiPriority w:val="46"/>
    <w:rsid w:val="0006349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3">
    <w:name w:val="Grid Table 3"/>
    <w:basedOn w:val="Tablanormal"/>
    <w:uiPriority w:val="48"/>
    <w:rsid w:val="0006349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Piedepgina">
    <w:name w:val="footer"/>
    <w:basedOn w:val="Normal"/>
    <w:link w:val="PiedepginaCar"/>
    <w:uiPriority w:val="99"/>
    <w:unhideWhenUsed/>
    <w:rsid w:val="00F612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1252"/>
  </w:style>
  <w:style w:type="character" w:customStyle="1" w:styleId="Ttulo3Car">
    <w:name w:val="Título 3 Car"/>
    <w:basedOn w:val="Fuentedeprrafopredeter"/>
    <w:link w:val="Ttulo3"/>
    <w:uiPriority w:val="9"/>
    <w:rsid w:val="001E1C36"/>
    <w:rPr>
      <w:rFonts w:eastAsiaTheme="majorEastAsia" w:cstheme="minorHAnsi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4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8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8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1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23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6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1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31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74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8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5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0EB773-74AC-41EE-A01E-E345F0777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704</TotalTime>
  <Pages>1</Pages>
  <Words>211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ELC - Películas</vt:lpstr>
    </vt:vector>
  </TitlesOfParts>
  <Company>Memoria del proyectO</Company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ELC - Películas</dc:title>
  <dc:subject/>
  <dc:creator>Diego</dc:creator>
  <cp:keywords/>
  <dc:description/>
  <cp:lastModifiedBy>Diego</cp:lastModifiedBy>
  <cp:revision>55</cp:revision>
  <cp:lastPrinted>2022-05-31T02:24:00Z</cp:lastPrinted>
  <dcterms:created xsi:type="dcterms:W3CDTF">2022-05-26T17:08:00Z</dcterms:created>
  <dcterms:modified xsi:type="dcterms:W3CDTF">2022-06-03T03:56:00Z</dcterms:modified>
</cp:coreProperties>
</file>