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B933F" w14:textId="77777777" w:rsidR="003E499E" w:rsidRPr="002F507D" w:rsidRDefault="00BE10D6">
      <w:pPr>
        <w:rPr>
          <w:rFonts w:ascii="Calibri Light" w:hAnsi="Calibri Light"/>
          <w:b/>
          <w:sz w:val="36"/>
          <w:szCs w:val="36"/>
        </w:rPr>
      </w:pPr>
      <w:r w:rsidRPr="002F507D">
        <w:rPr>
          <w:rFonts w:ascii="Calibri Light" w:hAnsi="Calibri Light"/>
          <w:b/>
          <w:sz w:val="36"/>
          <w:szCs w:val="36"/>
        </w:rPr>
        <w:t>Basic instructions for Matrix inversion code</w:t>
      </w:r>
    </w:p>
    <w:p w14:paraId="7F8CBED6" w14:textId="2460D99B" w:rsidR="00BE10D6" w:rsidRPr="002F507D" w:rsidRDefault="00BE10D6" w:rsidP="002F507D">
      <w:pPr>
        <w:pStyle w:val="Steps"/>
      </w:pPr>
      <w:r w:rsidRPr="002F507D">
        <w:t xml:space="preserve">Start </w:t>
      </w:r>
      <w:proofErr w:type="spellStart"/>
      <w:r w:rsidRPr="002F507D">
        <w:t>Matlab</w:t>
      </w:r>
      <w:proofErr w:type="spellEnd"/>
    </w:p>
    <w:p w14:paraId="348FD4D1" w14:textId="4EDBFCD3" w:rsidR="002F2312" w:rsidRPr="002F507D" w:rsidRDefault="002F2312" w:rsidP="002F2312">
      <w:pPr>
        <w:pStyle w:val="Steps"/>
        <w:spacing w:before="360"/>
        <w:contextualSpacing w:val="0"/>
      </w:pPr>
      <w:r>
        <w:t>Set the paths</w:t>
      </w:r>
      <w:r w:rsidR="00327F47">
        <w:t xml:space="preserve"> in </w:t>
      </w:r>
      <w:proofErr w:type="spellStart"/>
      <w:r w:rsidR="00327F47">
        <w:t>Matlab</w:t>
      </w:r>
      <w:proofErr w:type="spellEnd"/>
    </w:p>
    <w:p w14:paraId="16DDDA72" w14:textId="77777777" w:rsidR="002F2312" w:rsidRDefault="00BE10D6">
      <w:r>
        <w:t>In Home/Set Path add software for Dirk with all subfolders</w:t>
      </w:r>
      <w:r w:rsidR="002F507D">
        <w:t xml:space="preserve">. </w:t>
      </w:r>
    </w:p>
    <w:p w14:paraId="7CF4CBA8" w14:textId="77777777" w:rsidR="000A2163" w:rsidRDefault="002F507D">
      <w:r>
        <w:t>Other way</w:t>
      </w:r>
      <w:r w:rsidR="000A2163">
        <w:t>s</w:t>
      </w:r>
      <w:r>
        <w:t xml:space="preserve"> to do it: </w:t>
      </w:r>
      <w:r w:rsidR="000A2163">
        <w:t>-</w:t>
      </w:r>
    </w:p>
    <w:p w14:paraId="4490F7E0" w14:textId="5635EDBB" w:rsidR="002F507D" w:rsidRDefault="002F507D" w:rsidP="000A2163">
      <w:pPr>
        <w:ind w:left="720"/>
      </w:pPr>
      <w:proofErr w:type="spellStart"/>
      <w:proofErr w:type="gramStart"/>
      <w:r w:rsidRPr="002F507D">
        <w:t>addpath</w:t>
      </w:r>
      <w:proofErr w:type="spellEnd"/>
      <w:r w:rsidRPr="002F507D">
        <w:t>(</w:t>
      </w:r>
      <w:proofErr w:type="spellStart"/>
      <w:proofErr w:type="gramEnd"/>
      <w:r w:rsidRPr="002F507D">
        <w:t>genpath</w:t>
      </w:r>
      <w:proofErr w:type="spellEnd"/>
      <w:r w:rsidRPr="002F507D">
        <w:t>('C:\D\Raman\</w:t>
      </w:r>
      <w:proofErr w:type="spellStart"/>
      <w:r w:rsidRPr="002F507D">
        <w:t>MI_Mtlb</w:t>
      </w:r>
      <w:proofErr w:type="spellEnd"/>
      <w:r w:rsidRPr="002F507D">
        <w:t>\2016\'))</w:t>
      </w:r>
    </w:p>
    <w:p w14:paraId="1EB69DD5" w14:textId="2FD31AB0" w:rsidR="007901C9" w:rsidRDefault="007901C9" w:rsidP="000A2163">
      <w:pPr>
        <w:ind w:left="720"/>
      </w:pPr>
      <w:proofErr w:type="gramStart"/>
      <w:r>
        <w:t>or</w:t>
      </w:r>
      <w:proofErr w:type="gramEnd"/>
      <w:r>
        <w:t xml:space="preserve"> add them to the </w:t>
      </w:r>
      <w:proofErr w:type="spellStart"/>
      <w:r>
        <w:t>pathdef.m</w:t>
      </w:r>
      <w:proofErr w:type="spellEnd"/>
      <w:r>
        <w:t xml:space="preserve"> file</w:t>
      </w:r>
    </w:p>
    <w:p w14:paraId="6577327D" w14:textId="6C5EF971" w:rsidR="001F4CE0" w:rsidRPr="002F507D" w:rsidRDefault="00EC3637" w:rsidP="001F4CE0">
      <w:pPr>
        <w:pStyle w:val="Steps"/>
        <w:spacing w:before="360"/>
        <w:contextualSpacing w:val="0"/>
      </w:pPr>
      <w:r>
        <w:t>Open R</w:t>
      </w:r>
      <w:r w:rsidR="00907C58">
        <w:t>aman GUI</w:t>
      </w:r>
    </w:p>
    <w:p w14:paraId="07804C3A" w14:textId="77777777" w:rsidR="00716528" w:rsidRDefault="00AA6668" w:rsidP="00716528">
      <w:pPr>
        <w:pStyle w:val="Listenabsatz"/>
        <w:numPr>
          <w:ilvl w:val="0"/>
          <w:numId w:val="15"/>
        </w:numPr>
      </w:pPr>
      <w:r>
        <w:t xml:space="preserve">In </w:t>
      </w:r>
      <w:proofErr w:type="spellStart"/>
      <w:r>
        <w:t>Matlab</w:t>
      </w:r>
      <w:proofErr w:type="spellEnd"/>
      <w:r>
        <w:t xml:space="preserve"> Command Window type “guide”</w:t>
      </w:r>
    </w:p>
    <w:p w14:paraId="786ACCDA" w14:textId="04E52472" w:rsidR="00AA6668" w:rsidRDefault="00AA6668" w:rsidP="00716528">
      <w:pPr>
        <w:pStyle w:val="Listenabsatz"/>
        <w:numPr>
          <w:ilvl w:val="0"/>
          <w:numId w:val="15"/>
        </w:numPr>
        <w:jc w:val="both"/>
      </w:pPr>
      <w:proofErr w:type="gramStart"/>
      <w:r>
        <w:t>browse</w:t>
      </w:r>
      <w:proofErr w:type="gramEnd"/>
      <w:r>
        <w:t xml:space="preserve"> to the “</w:t>
      </w:r>
      <w:proofErr w:type="spellStart"/>
      <w:r w:rsidR="007226E9">
        <w:t>your_path</w:t>
      </w:r>
      <w:proofErr w:type="spellEnd"/>
      <w:r>
        <w:t>/GU</w:t>
      </w:r>
      <w:r w:rsidR="007226E9">
        <w:t xml:space="preserve">I” folder and select </w:t>
      </w:r>
      <w:proofErr w:type="spellStart"/>
      <w:r w:rsidR="007226E9">
        <w:t>Raman_GUI</w:t>
      </w:r>
      <w:proofErr w:type="spellEnd"/>
      <w:r w:rsidR="007226E9">
        <w:t>.</w:t>
      </w:r>
    </w:p>
    <w:p w14:paraId="44755801" w14:textId="77777777" w:rsidR="00960364" w:rsidRDefault="001833AE" w:rsidP="00960364">
      <w:pPr>
        <w:keepNext/>
      </w:pPr>
      <w:r>
        <w:rPr>
          <w:noProof/>
          <w:lang w:val="de-DE" w:eastAsia="de-DE"/>
        </w:rPr>
        <w:drawing>
          <wp:inline distT="0" distB="0" distL="0" distR="0" wp14:anchorId="4058728A" wp14:editId="2BE87E38">
            <wp:extent cx="5943600" cy="308673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6735"/>
                    </a:xfrm>
                    <a:prstGeom prst="rect">
                      <a:avLst/>
                    </a:prstGeom>
                  </pic:spPr>
                </pic:pic>
              </a:graphicData>
            </a:graphic>
          </wp:inline>
        </w:drawing>
      </w:r>
    </w:p>
    <w:p w14:paraId="64BDF20E" w14:textId="7D94F1A8" w:rsidR="00960364" w:rsidRPr="00CE351B" w:rsidRDefault="00960364" w:rsidP="00960364">
      <w:pPr>
        <w:pStyle w:val="Beschriftung"/>
        <w:rPr>
          <w:color w:val="FF0000"/>
          <w:sz w:val="20"/>
          <w:szCs w:val="20"/>
        </w:rPr>
      </w:pPr>
      <w:r w:rsidRPr="00CE351B">
        <w:rPr>
          <w:color w:val="FF0000"/>
          <w:sz w:val="20"/>
          <w:szCs w:val="20"/>
        </w:rPr>
        <w:t xml:space="preserve">Figure </w:t>
      </w:r>
      <w:r w:rsidRPr="00CE351B">
        <w:rPr>
          <w:color w:val="FF0000"/>
          <w:sz w:val="20"/>
          <w:szCs w:val="20"/>
        </w:rPr>
        <w:fldChar w:fldCharType="begin"/>
      </w:r>
      <w:r w:rsidRPr="00CE351B">
        <w:rPr>
          <w:color w:val="FF0000"/>
          <w:sz w:val="20"/>
          <w:szCs w:val="20"/>
        </w:rPr>
        <w:instrText xml:space="preserve"> SEQ Figure \* ARABIC </w:instrText>
      </w:r>
      <w:r w:rsidRPr="00CE351B">
        <w:rPr>
          <w:color w:val="FF0000"/>
          <w:sz w:val="20"/>
          <w:szCs w:val="20"/>
        </w:rPr>
        <w:fldChar w:fldCharType="separate"/>
      </w:r>
      <w:r w:rsidRPr="00CE351B">
        <w:rPr>
          <w:noProof/>
          <w:color w:val="FF0000"/>
          <w:sz w:val="20"/>
          <w:szCs w:val="20"/>
        </w:rPr>
        <w:t>1</w:t>
      </w:r>
      <w:r w:rsidRPr="00CE351B">
        <w:rPr>
          <w:color w:val="FF0000"/>
          <w:sz w:val="20"/>
          <w:szCs w:val="20"/>
        </w:rPr>
        <w:fldChar w:fldCharType="end"/>
      </w:r>
      <w:r w:rsidRPr="00CE351B">
        <w:rPr>
          <w:color w:val="FF0000"/>
          <w:sz w:val="20"/>
          <w:szCs w:val="20"/>
        </w:rPr>
        <w:t xml:space="preserve"> Screenshot of Raman GUI</w:t>
      </w:r>
    </w:p>
    <w:p w14:paraId="4744308C" w14:textId="394C1A93" w:rsidR="008947E5" w:rsidRDefault="008947E5" w:rsidP="008947E5">
      <w:r>
        <w:t xml:space="preserve">Comment: </w:t>
      </w:r>
      <w:r>
        <w:t xml:space="preserve">Start from data in “data for testing” to familiarize with the code. </w:t>
      </w:r>
    </w:p>
    <w:p w14:paraId="64139A01" w14:textId="5C921B78" w:rsidR="006D2003" w:rsidRPr="007226E9" w:rsidRDefault="006D2003" w:rsidP="00EF6572">
      <w:pPr>
        <w:pStyle w:val="RedHead"/>
      </w:pPr>
      <w:r>
        <w:t>Getting the GUI started</w:t>
      </w:r>
    </w:p>
    <w:p w14:paraId="3441B797" w14:textId="60F57AD0" w:rsidR="000C0191" w:rsidRDefault="000C0191" w:rsidP="00E13D65">
      <w:pPr>
        <w:pStyle w:val="Bulletpoints"/>
      </w:pPr>
      <w:r>
        <w:t>Press the green arrow to start the GUI (or tools/Run if no green arrow is pr</w:t>
      </w:r>
      <w:bookmarkStart w:id="0" w:name="_GoBack"/>
      <w:bookmarkEnd w:id="0"/>
      <w:r>
        <w:t>esent)</w:t>
      </w:r>
    </w:p>
    <w:p w14:paraId="4CC12308" w14:textId="46150E9C" w:rsidR="000C0191" w:rsidRDefault="000C0191" w:rsidP="00E13D65">
      <w:pPr>
        <w:pStyle w:val="Bulletpoints"/>
      </w:pPr>
      <w:r>
        <w:t xml:space="preserve">Press the “load Run file “ button and select </w:t>
      </w:r>
      <w:r w:rsidR="004B4A7D">
        <w:t>the run file “</w:t>
      </w:r>
      <w:r>
        <w:t>run.txt</w:t>
      </w:r>
      <w:r w:rsidR="004B4A7D">
        <w:t>”</w:t>
      </w:r>
      <w:r>
        <w:t xml:space="preserve"> in “Software for Dirk/data for testing/Calibration”</w:t>
      </w:r>
      <w:r w:rsidR="00EE563C">
        <w:t xml:space="preserve">  ( in </w:t>
      </w:r>
      <w:r w:rsidR="00EE563C" w:rsidRPr="00EE563C">
        <w:t>C:\D\Raman\MI_Mtlb\2013\Examples</w:t>
      </w:r>
      <w:r w:rsidR="00EE563C">
        <w:t>)</w:t>
      </w:r>
    </w:p>
    <w:p w14:paraId="097601D5" w14:textId="482DECE4" w:rsidR="007226E9" w:rsidRPr="007226E9" w:rsidRDefault="007226E9" w:rsidP="00CE351B">
      <w:pPr>
        <w:keepNext/>
        <w:rPr>
          <w:color w:val="FF0000"/>
        </w:rPr>
      </w:pPr>
      <w:r>
        <w:rPr>
          <w:color w:val="FF0000"/>
        </w:rPr>
        <w:lastRenderedPageBreak/>
        <w:t>I/O folder path</w:t>
      </w:r>
    </w:p>
    <w:p w14:paraId="2869B5CF" w14:textId="77777777" w:rsidR="000C0191" w:rsidRDefault="000C0191">
      <w:r>
        <w:t>Change the parameters in I/O folder path section</w:t>
      </w:r>
      <w:r w:rsidR="00E1475F">
        <w:t xml:space="preserve"> by clicking </w:t>
      </w:r>
      <w:proofErr w:type="gramStart"/>
      <w:r w:rsidR="00E1475F">
        <w:t>the ./</w:t>
      </w:r>
      <w:proofErr w:type="gramEnd"/>
      <w:r w:rsidR="00E1475F">
        <w:t xml:space="preserve"> yellow button:</w:t>
      </w:r>
    </w:p>
    <w:p w14:paraId="7A70A01C" w14:textId="77777777" w:rsidR="00E1475F" w:rsidRDefault="00E1475F" w:rsidP="00E13D65">
      <w:pPr>
        <w:pStyle w:val="Bulletpoints"/>
      </w:pPr>
      <w:r>
        <w:t>Set “input folder path” to “</w:t>
      </w:r>
      <w:proofErr w:type="spellStart"/>
      <w:r>
        <w:t>your_path</w:t>
      </w:r>
      <w:proofErr w:type="spellEnd"/>
      <w:r>
        <w:t>/</w:t>
      </w:r>
      <w:proofErr w:type="spellStart"/>
      <w:r>
        <w:t>data_for_testing</w:t>
      </w:r>
      <w:proofErr w:type="spellEnd"/>
      <w:r>
        <w:t>”</w:t>
      </w:r>
    </w:p>
    <w:p w14:paraId="4DBB512D" w14:textId="77777777" w:rsidR="00E1475F" w:rsidRDefault="00E1475F" w:rsidP="00E13D65">
      <w:pPr>
        <w:pStyle w:val="Bulletpoints"/>
      </w:pPr>
      <w:r>
        <w:t>Set  “Calibration folder path” to “</w:t>
      </w:r>
      <w:proofErr w:type="spellStart"/>
      <w:r>
        <w:t>your_path</w:t>
      </w:r>
      <w:proofErr w:type="spellEnd"/>
      <w:r>
        <w:t>/</w:t>
      </w:r>
      <w:proofErr w:type="spellStart"/>
      <w:r>
        <w:t>data_for_testing</w:t>
      </w:r>
      <w:proofErr w:type="spellEnd"/>
      <w:r>
        <w:t>/Calibration”</w:t>
      </w:r>
    </w:p>
    <w:p w14:paraId="262600B1" w14:textId="77777777" w:rsidR="00E1475F" w:rsidRDefault="00E1475F" w:rsidP="00E13D65">
      <w:pPr>
        <w:pStyle w:val="Bulletpoints"/>
      </w:pPr>
      <w:r>
        <w:t>Set “Output folder path” to “</w:t>
      </w:r>
      <w:proofErr w:type="spellStart"/>
      <w:r>
        <w:t>your_path</w:t>
      </w:r>
      <w:proofErr w:type="spellEnd"/>
      <w:r>
        <w:t>/</w:t>
      </w:r>
      <w:proofErr w:type="spellStart"/>
      <w:r>
        <w:t>data_for_testing</w:t>
      </w:r>
      <w:proofErr w:type="spellEnd"/>
      <w:r>
        <w:t>/Output”</w:t>
      </w:r>
    </w:p>
    <w:p w14:paraId="1AF55BDF" w14:textId="77777777" w:rsidR="00E1475F" w:rsidRDefault="00C64872" w:rsidP="006D2003">
      <w:pPr>
        <w:keepNext/>
        <w:rPr>
          <w:color w:val="FF0000"/>
        </w:rPr>
      </w:pPr>
      <w:r>
        <w:rPr>
          <w:color w:val="FF0000"/>
        </w:rPr>
        <w:t>I/O files</w:t>
      </w:r>
    </w:p>
    <w:p w14:paraId="51D23E1F" w14:textId="77777777" w:rsidR="00C64872" w:rsidRDefault="00C64872" w:rsidP="0011256A">
      <w:pPr>
        <w:pStyle w:val="Bulletpoints"/>
      </w:pPr>
      <w:r>
        <w:t xml:space="preserve">Select the input .bin file (for example </w:t>
      </w:r>
      <w:proofErr w:type="spellStart"/>
      <w:r>
        <w:t>aird.bin</w:t>
      </w:r>
      <w:proofErr w:type="spellEnd"/>
      <w:r>
        <w:t>)</w:t>
      </w:r>
    </w:p>
    <w:p w14:paraId="09A60960" w14:textId="77777777" w:rsidR="00C64872" w:rsidRDefault="00C64872" w:rsidP="0011256A">
      <w:pPr>
        <w:pStyle w:val="Bulletpoints"/>
      </w:pPr>
      <w:r>
        <w:t xml:space="preserve">Select the corresponding dark file (for example </w:t>
      </w:r>
      <w:proofErr w:type="spellStart"/>
      <w:r>
        <w:t>dark.bin</w:t>
      </w:r>
      <w:proofErr w:type="spellEnd"/>
      <w:r>
        <w:t>)</w:t>
      </w:r>
    </w:p>
    <w:p w14:paraId="41C260BF" w14:textId="77777777" w:rsidR="00C64872" w:rsidRDefault="00C64872" w:rsidP="0011256A">
      <w:pPr>
        <w:pStyle w:val="Bulletpoints"/>
      </w:pPr>
      <w:r>
        <w:t>Type the desired output file name (if you don`t like the default one)</w:t>
      </w:r>
    </w:p>
    <w:p w14:paraId="5906540E" w14:textId="77777777" w:rsidR="00C64872" w:rsidRDefault="00F05B89">
      <w:pPr>
        <w:rPr>
          <w:color w:val="FF0000"/>
        </w:rPr>
      </w:pPr>
      <w:r>
        <w:rPr>
          <w:color w:val="FF0000"/>
        </w:rPr>
        <w:t>Additional input files</w:t>
      </w:r>
    </w:p>
    <w:p w14:paraId="62D380AA" w14:textId="77777777" w:rsidR="00F05B89" w:rsidRDefault="00F05B89">
      <w:pPr>
        <w:rPr>
          <w:color w:val="000000" w:themeColor="text1"/>
        </w:rPr>
      </w:pPr>
      <w:r>
        <w:rPr>
          <w:color w:val="000000" w:themeColor="text1"/>
        </w:rPr>
        <w:t xml:space="preserve">This section points to some input files that are required but that you`ll probably never change for a given dataset. </w:t>
      </w:r>
    </w:p>
    <w:p w14:paraId="66FBE2F5" w14:textId="77777777" w:rsidR="00F05B89" w:rsidRDefault="00F05B89">
      <w:pPr>
        <w:rPr>
          <w:color w:val="000000" w:themeColor="text1"/>
        </w:rPr>
      </w:pPr>
      <w:r>
        <w:rPr>
          <w:color w:val="000000" w:themeColor="text1"/>
        </w:rPr>
        <w:t xml:space="preserve">Bin_species.txt contains in the first column the species of interest, the other columns the camera bin (or bins) associated to it. For example CO2 2 3 -1 means that bin 2 and 3 of the camera will be associated to CO2. The -1 is used to assign 3 columns to all species independently of the number of bins actually used. </w:t>
      </w:r>
    </w:p>
    <w:p w14:paraId="683EABBD" w14:textId="77777777" w:rsidR="00F05B89" w:rsidRDefault="00F05B89">
      <w:pPr>
        <w:rPr>
          <w:color w:val="000000" w:themeColor="text1"/>
        </w:rPr>
      </w:pPr>
      <w:proofErr w:type="spellStart"/>
      <w:r>
        <w:rPr>
          <w:color w:val="000000" w:themeColor="text1"/>
        </w:rPr>
        <w:t>Raman_species_order</w:t>
      </w:r>
      <w:proofErr w:type="spellEnd"/>
      <w:r>
        <w:rPr>
          <w:color w:val="000000" w:themeColor="text1"/>
        </w:rPr>
        <w:t xml:space="preserve"> indicates the order in which the different species are stored in the matrix. No need to modify it unless you`re adding more species. </w:t>
      </w:r>
    </w:p>
    <w:p w14:paraId="474F7097" w14:textId="77777777" w:rsidR="00F05B89" w:rsidRDefault="00D25451">
      <w:pPr>
        <w:rPr>
          <w:color w:val="000000" w:themeColor="text1"/>
        </w:rPr>
      </w:pPr>
      <w:r>
        <w:rPr>
          <w:color w:val="000000" w:themeColor="text1"/>
        </w:rPr>
        <w:t xml:space="preserve">Rayleig_cross_section.txt contains the Rayleigh cross section and the molecular weight of all species. It also contains C2 and B3 (terms that appear in the matrix inversion but that do not contribute to the mass or mole fraction) but the values are set to 0. </w:t>
      </w:r>
    </w:p>
    <w:p w14:paraId="4D9F1F28" w14:textId="77777777" w:rsidR="00D25451" w:rsidRDefault="00D25451">
      <w:pPr>
        <w:rPr>
          <w:color w:val="000000" w:themeColor="text1"/>
        </w:rPr>
      </w:pPr>
      <w:r>
        <w:rPr>
          <w:color w:val="000000" w:themeColor="text1"/>
        </w:rPr>
        <w:t xml:space="preserve">Bin_size_ch4.txt contains the number of pixel in each bin. It depends on the binning applied on the camera, so it is generally the same for an entire dataset. </w:t>
      </w:r>
    </w:p>
    <w:p w14:paraId="6C7B1440" w14:textId="77777777" w:rsidR="00D25451" w:rsidRDefault="00D25451">
      <w:pPr>
        <w:rPr>
          <w:color w:val="000000" w:themeColor="text1"/>
        </w:rPr>
      </w:pPr>
      <w:r>
        <w:rPr>
          <w:color w:val="000000" w:themeColor="text1"/>
        </w:rPr>
        <w:t xml:space="preserve">Species_to_kill.txt is a text file containing a list of species to suppress during the calculation. It affects the results only if the switch “kill species?” is active. </w:t>
      </w:r>
    </w:p>
    <w:p w14:paraId="48C4C978" w14:textId="77777777" w:rsidR="00D25451" w:rsidRDefault="00DB3BF9">
      <w:pPr>
        <w:rPr>
          <w:color w:val="FF0000"/>
        </w:rPr>
      </w:pPr>
      <w:r>
        <w:rPr>
          <w:color w:val="FF0000"/>
        </w:rPr>
        <w:t>Background correction</w:t>
      </w:r>
    </w:p>
    <w:p w14:paraId="4071E1ED" w14:textId="77777777" w:rsidR="00DB3BF9" w:rsidRDefault="00DB3BF9">
      <w:r>
        <w:t xml:space="preserve">This section includes parameters to improve the background correction. </w:t>
      </w:r>
    </w:p>
    <w:p w14:paraId="6BF51910" w14:textId="77777777" w:rsidR="00DB3BF9" w:rsidRDefault="00DB3BF9">
      <w:r>
        <w:t xml:space="preserve">Background drift is a uniform shift of the background (binned) level. </w:t>
      </w:r>
    </w:p>
    <w:p w14:paraId="34CF5E18" w14:textId="77777777" w:rsidR="00DB3BF9" w:rsidRDefault="00DB3BF9">
      <w:proofErr w:type="spellStart"/>
      <w:r>
        <w:t>AddDark</w:t>
      </w:r>
      <w:proofErr w:type="spellEnd"/>
      <w:r>
        <w:t xml:space="preserve"> is a shift to the dark that is proportional to the energy of the </w:t>
      </w:r>
      <w:proofErr w:type="spellStart"/>
      <w:proofErr w:type="gramStart"/>
      <w:r>
        <w:t>Yag</w:t>
      </w:r>
      <w:proofErr w:type="spellEnd"/>
      <w:proofErr w:type="gramEnd"/>
      <w:r>
        <w:t xml:space="preserve"> laser (on a single shot-basis) and to the size of the bin. </w:t>
      </w:r>
    </w:p>
    <w:p w14:paraId="12598C1F" w14:textId="77777777" w:rsidR="00DB3BF9" w:rsidRDefault="00DB3BF9">
      <w:r>
        <w:lastRenderedPageBreak/>
        <w:t xml:space="preserve">The 2 parameters are determined from air files. Background drift changes during a day, </w:t>
      </w:r>
      <w:proofErr w:type="spellStart"/>
      <w:r>
        <w:t>AddDark</w:t>
      </w:r>
      <w:proofErr w:type="spellEnd"/>
      <w:r>
        <w:t xml:space="preserve"> is considered a constant throughout the day. </w:t>
      </w:r>
    </w:p>
    <w:p w14:paraId="10614D18" w14:textId="77777777" w:rsidR="00DB3BF9" w:rsidRDefault="00DB3BF9">
      <w:r>
        <w:t xml:space="preserve">Useb3 is a switch. When selected it forces the mean value (over the total number of shots) of the b3 channel to be 0. </w:t>
      </w:r>
    </w:p>
    <w:p w14:paraId="7FD73E4C" w14:textId="77777777" w:rsidR="00DB3BF9" w:rsidRDefault="00DB3BF9">
      <w:r>
        <w:t xml:space="preserve">Sigma for rejection is used for a rejection criterion of bad shots based on the background channel and the </w:t>
      </w:r>
      <w:proofErr w:type="spellStart"/>
      <w:proofErr w:type="gramStart"/>
      <w:r>
        <w:t>Yag</w:t>
      </w:r>
      <w:proofErr w:type="spellEnd"/>
      <w:proofErr w:type="gramEnd"/>
      <w:r>
        <w:t xml:space="preserve"> laser energy. Shots for which the B3 channel or the </w:t>
      </w:r>
      <w:proofErr w:type="spellStart"/>
      <w:r>
        <w:t>Yag</w:t>
      </w:r>
      <w:proofErr w:type="spellEnd"/>
      <w:r>
        <w:t xml:space="preserve"> laser energy differ from their mean by more than </w:t>
      </w:r>
      <w:r w:rsidR="00C3357D">
        <w:t xml:space="preserve">number of </w:t>
      </w:r>
      <w:r>
        <w:t>“</w:t>
      </w:r>
      <w:proofErr w:type="spellStart"/>
      <w:r>
        <w:t>sigma_for_rejection</w:t>
      </w:r>
      <w:proofErr w:type="spellEnd"/>
      <w:r>
        <w:t xml:space="preserve">” standard deviations they are considered bad shots and removed. </w:t>
      </w:r>
    </w:p>
    <w:p w14:paraId="7F7DECBB" w14:textId="77777777" w:rsidR="00DB3BF9" w:rsidRDefault="00DB3BF9">
      <w:r>
        <w:rPr>
          <w:color w:val="FF0000"/>
        </w:rPr>
        <w:t xml:space="preserve">Data analysis input files </w:t>
      </w:r>
    </w:p>
    <w:p w14:paraId="1CEFBD58" w14:textId="77777777" w:rsidR="005F4EDE" w:rsidRDefault="005F4EDE">
      <w:r>
        <w:t xml:space="preserve">Library: select the appropriate library file (see instructions in the Calibration section on how to generate it). Typically choose the library file generated based on an air file close in time to the data you`re analyzing. </w:t>
      </w:r>
    </w:p>
    <w:p w14:paraId="343F92BD" w14:textId="02B7CED2" w:rsidR="005F4EDE" w:rsidRDefault="005F4EDE">
      <w:r>
        <w:t xml:space="preserve">Ramses flag: file indicating which species and crosstalk are used from the Ramses library. The first 2 column identify the species-crosstalk term (same order as in the Raman species order file), the last column is set to 1 if the Ramses library is used, to 0 </w:t>
      </w:r>
      <w:r w:rsidR="009D72F6">
        <w:t xml:space="preserve">if the old Sandia </w:t>
      </w:r>
      <w:proofErr w:type="spellStart"/>
      <w:r w:rsidR="009D72F6">
        <w:t>polynom</w:t>
      </w:r>
      <w:proofErr w:type="spellEnd"/>
      <w:r w:rsidR="009D72F6">
        <w:t xml:space="preserve"> is used</w:t>
      </w:r>
      <w:r>
        <w:t xml:space="preserve">. </w:t>
      </w:r>
    </w:p>
    <w:p w14:paraId="05ED383A" w14:textId="77777777" w:rsidR="00DB3BF9" w:rsidRDefault="005F4EDE">
      <w:r>
        <w:t xml:space="preserve">Calibration coefficients is the file containing the Raman cross section for all species and </w:t>
      </w:r>
      <w:proofErr w:type="spellStart"/>
      <w:r>
        <w:t>crosstalks</w:t>
      </w:r>
      <w:proofErr w:type="spellEnd"/>
      <w:r>
        <w:t xml:space="preserve">. It also contains the temperature dependence, but they are not used for species or crosstalk for which the </w:t>
      </w:r>
      <w:proofErr w:type="spellStart"/>
      <w:r>
        <w:t>ramses</w:t>
      </w:r>
      <w:proofErr w:type="spellEnd"/>
      <w:r>
        <w:t xml:space="preserve"> flag is set to 1. This set is typically left unaltered.  </w:t>
      </w:r>
    </w:p>
    <w:p w14:paraId="7892BB32" w14:textId="77777777" w:rsidR="005F4EDE" w:rsidRDefault="005F4EDE">
      <w:r>
        <w:t>Calibration multiplier is an excel file containing for each species and crosstalk a scalar that multiplies the cross section reported in the calibration coefficient. This file is obtained from the calibration routine described later on in this document. Typically you`ll use a few of these files to analyze a data set collected during a day</w:t>
      </w:r>
    </w:p>
    <w:p w14:paraId="30245ADC" w14:textId="4CB9AC73" w:rsidR="005F4EDE" w:rsidRDefault="005F4EDE">
      <w:r>
        <w:t xml:space="preserve">Raman normalization file is </w:t>
      </w:r>
      <w:proofErr w:type="gramStart"/>
      <w:r w:rsidR="00496CBD">
        <w:t>a</w:t>
      </w:r>
      <w:proofErr w:type="gramEnd"/>
      <w:r w:rsidR="00496CBD">
        <w:t xml:space="preserve"> </w:t>
      </w:r>
      <w:r w:rsidR="00107CB0">
        <w:t>.</w:t>
      </w:r>
      <w:proofErr w:type="spellStart"/>
      <w:r w:rsidR="00107CB0">
        <w:t>xlsx</w:t>
      </w:r>
      <w:proofErr w:type="spellEnd"/>
      <w:r w:rsidR="00496CBD">
        <w:t xml:space="preserve"> file containing normalization curves for all the Raman species. During the calibration process you`ll generate as many of these cur</w:t>
      </w:r>
      <w:r w:rsidR="00107CB0">
        <w:t>ves as air data sets collected. Order is:</w:t>
      </w:r>
    </w:p>
    <w:tbl>
      <w:tblPr>
        <w:tblStyle w:val="Tabellenraste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07CB0" w14:paraId="6280801E" w14:textId="77777777" w:rsidTr="00107CB0">
        <w:tc>
          <w:tcPr>
            <w:tcW w:w="1038" w:type="dxa"/>
          </w:tcPr>
          <w:p w14:paraId="53BD4E2C" w14:textId="0E9AC51E" w:rsidR="00107CB0" w:rsidRDefault="00107CB0">
            <w:r>
              <w:t>A</w:t>
            </w:r>
          </w:p>
        </w:tc>
        <w:tc>
          <w:tcPr>
            <w:tcW w:w="1039" w:type="dxa"/>
          </w:tcPr>
          <w:p w14:paraId="206CDBAF" w14:textId="6288C64B" w:rsidR="00107CB0" w:rsidRDefault="00107CB0">
            <w:r>
              <w:t>B</w:t>
            </w:r>
          </w:p>
        </w:tc>
        <w:tc>
          <w:tcPr>
            <w:tcW w:w="1039" w:type="dxa"/>
          </w:tcPr>
          <w:p w14:paraId="0B34790E" w14:textId="342C2681" w:rsidR="00107CB0" w:rsidRDefault="00107CB0">
            <w:r>
              <w:t>C</w:t>
            </w:r>
          </w:p>
        </w:tc>
        <w:tc>
          <w:tcPr>
            <w:tcW w:w="1039" w:type="dxa"/>
          </w:tcPr>
          <w:p w14:paraId="7714D591" w14:textId="1CCDF4FD" w:rsidR="00107CB0" w:rsidRDefault="00107CB0">
            <w:r>
              <w:t>D</w:t>
            </w:r>
          </w:p>
        </w:tc>
        <w:tc>
          <w:tcPr>
            <w:tcW w:w="1039" w:type="dxa"/>
          </w:tcPr>
          <w:p w14:paraId="75520074" w14:textId="243C4463" w:rsidR="00107CB0" w:rsidRDefault="00107CB0">
            <w:r>
              <w:t>E</w:t>
            </w:r>
          </w:p>
        </w:tc>
        <w:tc>
          <w:tcPr>
            <w:tcW w:w="1039" w:type="dxa"/>
          </w:tcPr>
          <w:p w14:paraId="65E847D1" w14:textId="37183F77" w:rsidR="00107CB0" w:rsidRDefault="00107CB0">
            <w:r>
              <w:t>F</w:t>
            </w:r>
          </w:p>
        </w:tc>
        <w:tc>
          <w:tcPr>
            <w:tcW w:w="1039" w:type="dxa"/>
          </w:tcPr>
          <w:p w14:paraId="1B180980" w14:textId="3847863B" w:rsidR="00107CB0" w:rsidRDefault="00107CB0">
            <w:r>
              <w:t>G</w:t>
            </w:r>
          </w:p>
        </w:tc>
        <w:tc>
          <w:tcPr>
            <w:tcW w:w="1039" w:type="dxa"/>
          </w:tcPr>
          <w:p w14:paraId="04312E8C" w14:textId="2AF562A5" w:rsidR="00107CB0" w:rsidRDefault="00107CB0">
            <w:r>
              <w:t>H</w:t>
            </w:r>
          </w:p>
        </w:tc>
        <w:tc>
          <w:tcPr>
            <w:tcW w:w="1039" w:type="dxa"/>
          </w:tcPr>
          <w:p w14:paraId="6DD3696E" w14:textId="22D62C49" w:rsidR="00107CB0" w:rsidRDefault="00107CB0">
            <w:r>
              <w:t>I</w:t>
            </w:r>
          </w:p>
        </w:tc>
      </w:tr>
      <w:tr w:rsidR="00107CB0" w14:paraId="69B2E226" w14:textId="77777777" w:rsidTr="00107CB0">
        <w:tc>
          <w:tcPr>
            <w:tcW w:w="1038" w:type="dxa"/>
          </w:tcPr>
          <w:p w14:paraId="76BFF31C" w14:textId="0D6DA5EB" w:rsidR="00107CB0" w:rsidRDefault="00107CB0">
            <w:r>
              <w:t>CO2</w:t>
            </w:r>
          </w:p>
        </w:tc>
        <w:tc>
          <w:tcPr>
            <w:tcW w:w="1039" w:type="dxa"/>
          </w:tcPr>
          <w:p w14:paraId="3CDE6ECF" w14:textId="4282E118" w:rsidR="00107CB0" w:rsidRDefault="00107CB0">
            <w:r>
              <w:t>O2</w:t>
            </w:r>
          </w:p>
        </w:tc>
        <w:tc>
          <w:tcPr>
            <w:tcW w:w="1039" w:type="dxa"/>
          </w:tcPr>
          <w:p w14:paraId="3C4DDBEF" w14:textId="32021C74" w:rsidR="00107CB0" w:rsidRDefault="00107CB0">
            <w:r>
              <w:t>CO</w:t>
            </w:r>
          </w:p>
        </w:tc>
        <w:tc>
          <w:tcPr>
            <w:tcW w:w="1039" w:type="dxa"/>
          </w:tcPr>
          <w:p w14:paraId="11FB2669" w14:textId="160A539A" w:rsidR="00107CB0" w:rsidRDefault="00107CB0">
            <w:r>
              <w:t>N2</w:t>
            </w:r>
          </w:p>
        </w:tc>
        <w:tc>
          <w:tcPr>
            <w:tcW w:w="1039" w:type="dxa"/>
          </w:tcPr>
          <w:p w14:paraId="6AFD41AA" w14:textId="2535FD09" w:rsidR="00107CB0" w:rsidRDefault="00107CB0">
            <w:r>
              <w:t>CH4</w:t>
            </w:r>
          </w:p>
        </w:tc>
        <w:tc>
          <w:tcPr>
            <w:tcW w:w="1039" w:type="dxa"/>
          </w:tcPr>
          <w:p w14:paraId="10CD0774" w14:textId="2338FDB1" w:rsidR="00107CB0" w:rsidRDefault="00107CB0">
            <w:r>
              <w:t>H2O</w:t>
            </w:r>
          </w:p>
        </w:tc>
        <w:tc>
          <w:tcPr>
            <w:tcW w:w="1039" w:type="dxa"/>
          </w:tcPr>
          <w:p w14:paraId="24A3A7D0" w14:textId="5C692459" w:rsidR="00107CB0" w:rsidRDefault="00107CB0">
            <w:r>
              <w:t>H2</w:t>
            </w:r>
          </w:p>
        </w:tc>
        <w:tc>
          <w:tcPr>
            <w:tcW w:w="1039" w:type="dxa"/>
          </w:tcPr>
          <w:p w14:paraId="356992A8" w14:textId="48A45B40" w:rsidR="00107CB0" w:rsidRDefault="00107CB0">
            <w:r>
              <w:t>C2</w:t>
            </w:r>
          </w:p>
        </w:tc>
        <w:tc>
          <w:tcPr>
            <w:tcW w:w="1039" w:type="dxa"/>
          </w:tcPr>
          <w:p w14:paraId="2E2C046F" w14:textId="644D75D2" w:rsidR="00107CB0" w:rsidRDefault="00107CB0">
            <w:r>
              <w:t>B3</w:t>
            </w:r>
          </w:p>
        </w:tc>
      </w:tr>
    </w:tbl>
    <w:p w14:paraId="2230FF2A" w14:textId="77777777" w:rsidR="00107CB0" w:rsidRDefault="00107CB0"/>
    <w:p w14:paraId="7DBE80C3" w14:textId="3AE0C845" w:rsidR="00496CBD" w:rsidRDefault="00496CBD">
      <w:r>
        <w:t>Rayleigh normalization file, same as above but for the Rayleigh signal</w:t>
      </w:r>
      <w:r w:rsidR="00107CB0">
        <w:t xml:space="preserve"> and .txt. </w:t>
      </w:r>
      <w:proofErr w:type="gramStart"/>
      <w:r w:rsidR="00107CB0">
        <w:t>file</w:t>
      </w:r>
      <w:proofErr w:type="gramEnd"/>
      <w:r>
        <w:t xml:space="preserve">. </w:t>
      </w:r>
    </w:p>
    <w:p w14:paraId="105EA6B0" w14:textId="77777777" w:rsidR="00496CBD" w:rsidRDefault="00496CBD">
      <w:r>
        <w:t xml:space="preserve"> CO normalization curve, same as above but for the CO LIF. Typically only one from data taken at the beginning of the day is available. </w:t>
      </w:r>
    </w:p>
    <w:p w14:paraId="1A2D6C81" w14:textId="77777777" w:rsidR="00496CBD" w:rsidRDefault="00496CBD">
      <w:r>
        <w:t xml:space="preserve">Rayleigh background strip file indicates which strips are used for further background subtraction in the Rayleigh data processing. Do not change it </w:t>
      </w:r>
      <w:r w:rsidR="006574FC">
        <w:t>for Sandia data, but you may need to adapt it to yo</w:t>
      </w:r>
      <w:r w:rsidR="00A815B7">
        <w:t>u setup for your data. Has same number of strips as Ray image (perpendicular to beam)</w:t>
      </w:r>
    </w:p>
    <w:p w14:paraId="113F0503" w14:textId="2D7D1593" w:rsidR="001833AE" w:rsidRDefault="001833AE">
      <w:r>
        <w:lastRenderedPageBreak/>
        <w:t xml:space="preserve">Shift form stretch </w:t>
      </w:r>
      <w:proofErr w:type="spellStart"/>
      <w:proofErr w:type="gramStart"/>
      <w:r>
        <w:t>gui</w:t>
      </w:r>
      <w:proofErr w:type="spellEnd"/>
      <w:proofErr w:type="gramEnd"/>
      <w:r>
        <w:t xml:space="preserve">: gives data for widening up the beam generated by </w:t>
      </w:r>
      <w:proofErr w:type="spellStart"/>
      <w:r>
        <w:t>stretch_GUI</w:t>
      </w:r>
      <w:proofErr w:type="spellEnd"/>
      <w:r>
        <w:t xml:space="preserve"> in Calibration step from comparing spectrally resolved N2 and O2 spectra</w:t>
      </w:r>
    </w:p>
    <w:p w14:paraId="78AFE288" w14:textId="0E92746B" w:rsidR="001833AE" w:rsidRDefault="001833AE">
      <w:r>
        <w:rPr>
          <w:color w:val="000000" w:themeColor="text1"/>
        </w:rPr>
        <w:t>Pixel shift: add the shift between the experimental spectrum and the spectrum generated by Ramses. You`ll need a full resolution N2 spectrum to determine it. As an alternative you can play around with this parameter to reduce errors in the bowing correction (not recommended, but sometimes necessary)</w:t>
      </w:r>
    </w:p>
    <w:p w14:paraId="5BA85E0A" w14:textId="77777777" w:rsidR="00496CBD" w:rsidRDefault="00496CBD">
      <w:pPr>
        <w:rPr>
          <w:color w:val="FF0000"/>
        </w:rPr>
      </w:pPr>
      <w:r>
        <w:rPr>
          <w:color w:val="FF0000"/>
        </w:rPr>
        <w:t>Switches</w:t>
      </w:r>
    </w:p>
    <w:p w14:paraId="652C82EB" w14:textId="77777777" w:rsidR="00496CBD" w:rsidRDefault="004D1EDF">
      <w:pPr>
        <w:rPr>
          <w:color w:val="000000" w:themeColor="text1"/>
        </w:rPr>
      </w:pPr>
      <w:r>
        <w:rPr>
          <w:color w:val="000000" w:themeColor="text1"/>
        </w:rPr>
        <w:t xml:space="preserve">Include argon: add argon to the results as a fraction of the N2 content based on standard air composition. Deselect if air is not the only source of N2. </w:t>
      </w:r>
    </w:p>
    <w:p w14:paraId="77A750AD" w14:textId="77777777" w:rsidR="004D1EDF" w:rsidRDefault="004D1EDF">
      <w:pPr>
        <w:rPr>
          <w:color w:val="000000" w:themeColor="text1"/>
        </w:rPr>
      </w:pPr>
      <w:r>
        <w:rPr>
          <w:color w:val="000000" w:themeColor="text1"/>
        </w:rPr>
        <w:t xml:space="preserve">Use CO LIF: if selected the algorithm uses CO LIF measurements to compute mole, mass fractions etc.., otherwise it will use the Raman CO. </w:t>
      </w:r>
    </w:p>
    <w:p w14:paraId="68CEFED9" w14:textId="77777777" w:rsidR="004D1EDF" w:rsidRDefault="004D1EDF">
      <w:pPr>
        <w:rPr>
          <w:color w:val="000000" w:themeColor="text1"/>
        </w:rPr>
      </w:pPr>
      <w:r>
        <w:rPr>
          <w:color w:val="000000" w:themeColor="text1"/>
        </w:rPr>
        <w:t xml:space="preserve">Kill species: select to kill some species. A </w:t>
      </w:r>
      <w:proofErr w:type="spellStart"/>
      <w:r>
        <w:rPr>
          <w:color w:val="000000" w:themeColor="text1"/>
        </w:rPr>
        <w:t>pop up</w:t>
      </w:r>
      <w:proofErr w:type="spellEnd"/>
      <w:r>
        <w:rPr>
          <w:color w:val="000000" w:themeColor="text1"/>
        </w:rPr>
        <w:t xml:space="preserve"> windows appear allowing you to select species to kill. It then writes the species to the species_to_kill.txt file. </w:t>
      </w:r>
      <w:r w:rsidR="00FC23CD">
        <w:rPr>
          <w:color w:val="000000" w:themeColor="text1"/>
        </w:rPr>
        <w:t>Performed by multiplying it with a small factor</w:t>
      </w:r>
    </w:p>
    <w:p w14:paraId="6813AA5D" w14:textId="77777777" w:rsidR="00FC23CD" w:rsidRDefault="004D1EDF">
      <w:pPr>
        <w:rPr>
          <w:color w:val="000000" w:themeColor="text1"/>
        </w:rPr>
      </w:pPr>
      <w:r>
        <w:rPr>
          <w:color w:val="000000" w:themeColor="text1"/>
        </w:rPr>
        <w:t xml:space="preserve">Iterate on: allow </w:t>
      </w:r>
      <w:r w:rsidR="008163CF">
        <w:rPr>
          <w:color w:val="000000" w:themeColor="text1"/>
        </w:rPr>
        <w:t>choosing</w:t>
      </w:r>
      <w:r>
        <w:rPr>
          <w:color w:val="000000" w:themeColor="text1"/>
        </w:rPr>
        <w:t xml:space="preserve"> between </w:t>
      </w:r>
      <w:r w:rsidR="008163CF">
        <w:rPr>
          <w:color w:val="000000" w:themeColor="text1"/>
        </w:rPr>
        <w:t>T Rayleigh, T perfect gas and thermocouple temperature. In the last case it does not iterate, but fix the temperature. (</w:t>
      </w:r>
      <w:proofErr w:type="gramStart"/>
      <w:r w:rsidR="008163CF">
        <w:rPr>
          <w:color w:val="000000" w:themeColor="text1"/>
        </w:rPr>
        <w:t>this</w:t>
      </w:r>
      <w:proofErr w:type="gramEnd"/>
      <w:r w:rsidR="008163CF">
        <w:rPr>
          <w:color w:val="000000" w:themeColor="text1"/>
        </w:rPr>
        <w:t xml:space="preserve"> last option is used during the calibration process for air, or pure gases). </w:t>
      </w:r>
    </w:p>
    <w:p w14:paraId="557BA254" w14:textId="77777777" w:rsidR="00FC23CD" w:rsidRDefault="00FC23CD">
      <w:pPr>
        <w:rPr>
          <w:color w:val="FFC000"/>
        </w:rPr>
      </w:pPr>
      <w:r>
        <w:rPr>
          <w:color w:val="FFC000"/>
        </w:rPr>
        <w:t>Missing:</w:t>
      </w:r>
    </w:p>
    <w:p w14:paraId="030F439D" w14:textId="77777777" w:rsidR="008163CF" w:rsidRDefault="00FC23CD">
      <w:pPr>
        <w:rPr>
          <w:color w:val="000000" w:themeColor="text1"/>
        </w:rPr>
      </w:pPr>
      <w:r>
        <w:rPr>
          <w:color w:val="FFC000"/>
        </w:rPr>
        <w:t xml:space="preserve">Iterate on </w:t>
      </w:r>
      <w:proofErr w:type="spellStart"/>
      <w:r>
        <w:rPr>
          <w:color w:val="FFC000"/>
        </w:rPr>
        <w:t>T_input</w:t>
      </w:r>
      <w:proofErr w:type="spellEnd"/>
      <w:r>
        <w:rPr>
          <w:color w:val="FFC000"/>
        </w:rPr>
        <w:t>, Process me</w:t>
      </w:r>
      <w:r w:rsidR="00D50ADE">
        <w:rPr>
          <w:color w:val="FFC000"/>
        </w:rPr>
        <w:t>an only,</w:t>
      </w:r>
      <w:r w:rsidR="008163CF">
        <w:rPr>
          <w:color w:val="000000" w:themeColor="text1"/>
        </w:rPr>
        <w:br/>
      </w:r>
    </w:p>
    <w:p w14:paraId="7BA1A25E" w14:textId="77777777" w:rsidR="008163CF" w:rsidRDefault="00D50ADE">
      <w:pPr>
        <w:rPr>
          <w:color w:val="000000" w:themeColor="text1"/>
        </w:rPr>
      </w:pPr>
      <w:r w:rsidRPr="00D50ADE">
        <w:rPr>
          <w:color w:val="FFC000"/>
        </w:rPr>
        <w:t xml:space="preserve">Not there </w:t>
      </w:r>
      <w:proofErr w:type="spellStart"/>
      <w:r w:rsidRPr="00D50ADE">
        <w:rPr>
          <w:color w:val="FFC000"/>
        </w:rPr>
        <w:t>any more</w:t>
      </w:r>
      <w:proofErr w:type="spellEnd"/>
      <w:r w:rsidRPr="00D50ADE">
        <w:rPr>
          <w:color w:val="FFC000"/>
        </w:rPr>
        <w:t xml:space="preserve">? </w:t>
      </w:r>
      <w:proofErr w:type="spellStart"/>
      <w:r w:rsidR="008163CF">
        <w:rPr>
          <w:color w:val="000000" w:themeColor="text1"/>
        </w:rPr>
        <w:t>Shotprocessing</w:t>
      </w:r>
      <w:proofErr w:type="spellEnd"/>
      <w:r w:rsidR="008163CF">
        <w:rPr>
          <w:color w:val="000000" w:themeColor="text1"/>
        </w:rPr>
        <w:t xml:space="preserve">: set to 1 to analyze every shot, 2 will analyze every 2 shots and so on. Useful to take a quick look at large data sets (I put it there a long time ago, but maybe I never tested it). </w:t>
      </w:r>
    </w:p>
    <w:p w14:paraId="02DEE32B" w14:textId="7F1C387C" w:rsidR="008163CF" w:rsidRDefault="008163CF">
      <w:pPr>
        <w:rPr>
          <w:color w:val="000000" w:themeColor="text1"/>
        </w:rPr>
      </w:pPr>
    </w:p>
    <w:p w14:paraId="3BBDAC22" w14:textId="77777777" w:rsidR="008163CF" w:rsidRDefault="008163CF">
      <w:pPr>
        <w:rPr>
          <w:color w:val="FF0000"/>
        </w:rPr>
      </w:pPr>
      <w:r>
        <w:rPr>
          <w:color w:val="000000" w:themeColor="text1"/>
        </w:rPr>
        <w:t xml:space="preserve"> </w:t>
      </w:r>
      <w:r w:rsidR="006345FD">
        <w:rPr>
          <w:color w:val="FF0000"/>
        </w:rPr>
        <w:t>Gain factors</w:t>
      </w:r>
    </w:p>
    <w:p w14:paraId="76816114" w14:textId="77777777" w:rsidR="006345FD" w:rsidRDefault="006345FD">
      <w:pPr>
        <w:rPr>
          <w:color w:val="000000" w:themeColor="text1"/>
        </w:rPr>
      </w:pPr>
      <w:proofErr w:type="spellStart"/>
      <w:proofErr w:type="gramStart"/>
      <w:r>
        <w:rPr>
          <w:color w:val="000000" w:themeColor="text1"/>
        </w:rPr>
        <w:t>Yag</w:t>
      </w:r>
      <w:proofErr w:type="spellEnd"/>
      <w:proofErr w:type="gramEnd"/>
      <w:r>
        <w:rPr>
          <w:color w:val="000000" w:themeColor="text1"/>
        </w:rPr>
        <w:t xml:space="preserve"> gain: determined from the calibration routine to match the perfect gas temperature to thermocouple temperature in air</w:t>
      </w:r>
    </w:p>
    <w:p w14:paraId="5C762D1B" w14:textId="77777777" w:rsidR="006345FD" w:rsidRDefault="006345FD">
      <w:pPr>
        <w:rPr>
          <w:color w:val="000000" w:themeColor="text1"/>
        </w:rPr>
      </w:pPr>
      <w:r>
        <w:rPr>
          <w:color w:val="000000" w:themeColor="text1"/>
        </w:rPr>
        <w:t>Rayleigh Calibration:</w:t>
      </w:r>
      <w:r w:rsidRPr="006345FD">
        <w:rPr>
          <w:color w:val="000000" w:themeColor="text1"/>
        </w:rPr>
        <w:t xml:space="preserve"> </w:t>
      </w:r>
      <w:r>
        <w:rPr>
          <w:color w:val="000000" w:themeColor="text1"/>
        </w:rPr>
        <w:t>determined from the calibration routine to match the Rayleigh temperature to thermocouple temperature in air</w:t>
      </w:r>
    </w:p>
    <w:p w14:paraId="3CAD53EE" w14:textId="77777777" w:rsidR="006345FD" w:rsidRDefault="006345FD" w:rsidP="006345FD">
      <w:pPr>
        <w:rPr>
          <w:color w:val="000000" w:themeColor="text1"/>
        </w:rPr>
      </w:pPr>
      <w:r>
        <w:rPr>
          <w:color w:val="000000" w:themeColor="text1"/>
        </w:rPr>
        <w:t>CO gain: determined from the calibration routine to match the CO LIF measurements to the predicted values in a premixed rich flame (ch4-8.bin typically)</w:t>
      </w:r>
    </w:p>
    <w:p w14:paraId="6079933F" w14:textId="77777777" w:rsidR="008163CF" w:rsidRDefault="006345FD">
      <w:pPr>
        <w:rPr>
          <w:color w:val="FF0000"/>
        </w:rPr>
      </w:pPr>
      <w:r>
        <w:rPr>
          <w:color w:val="FF0000"/>
        </w:rPr>
        <w:t>Camera parameters</w:t>
      </w:r>
    </w:p>
    <w:p w14:paraId="3312C429" w14:textId="77777777" w:rsidR="006345FD" w:rsidRDefault="006345FD">
      <w:pPr>
        <w:rPr>
          <w:color w:val="000000" w:themeColor="text1"/>
        </w:rPr>
      </w:pPr>
      <w:r>
        <w:rPr>
          <w:color w:val="000000" w:themeColor="text1"/>
        </w:rPr>
        <w:lastRenderedPageBreak/>
        <w:t xml:space="preserve">Parameters for the 3 cameras. Modify it if you are processing data not from Sandia. The last column, center shift is used to correct for relative shift of the 2 cameras (in </w:t>
      </w:r>
      <w:proofErr w:type="spellStart"/>
      <w:r>
        <w:rPr>
          <w:color w:val="000000" w:themeColor="text1"/>
        </w:rPr>
        <w:t>vflame</w:t>
      </w:r>
      <w:proofErr w:type="spellEnd"/>
      <w:r>
        <w:rPr>
          <w:color w:val="000000" w:themeColor="text1"/>
        </w:rPr>
        <w:t xml:space="preserve"> look at Tray/</w:t>
      </w:r>
      <w:proofErr w:type="spellStart"/>
      <w:r>
        <w:rPr>
          <w:color w:val="000000" w:themeColor="text1"/>
        </w:rPr>
        <w:t>Tpg</w:t>
      </w:r>
      <w:proofErr w:type="spellEnd"/>
      <w:r>
        <w:rPr>
          <w:color w:val="000000" w:themeColor="text1"/>
        </w:rPr>
        <w:t xml:space="preserve"> and the CO and CO-LIF peak locations)</w:t>
      </w:r>
    </w:p>
    <w:p w14:paraId="71FC1E6D" w14:textId="77777777" w:rsidR="00D50ADE" w:rsidRPr="00D50ADE" w:rsidRDefault="00D50ADE" w:rsidP="00D50ADE">
      <w:pPr>
        <w:pStyle w:val="Listenabsatz"/>
        <w:numPr>
          <w:ilvl w:val="0"/>
          <w:numId w:val="1"/>
        </w:numPr>
        <w:rPr>
          <w:color w:val="000000" w:themeColor="text1"/>
        </w:rPr>
      </w:pPr>
      <w:proofErr w:type="spellStart"/>
      <w:r>
        <w:rPr>
          <w:color w:val="000000" w:themeColor="text1"/>
        </w:rPr>
        <w:t>Bining</w:t>
      </w:r>
      <w:proofErr w:type="spellEnd"/>
      <w:r>
        <w:rPr>
          <w:color w:val="000000" w:themeColor="text1"/>
        </w:rPr>
        <w:t>: refers to binning along probe volume</w:t>
      </w:r>
    </w:p>
    <w:p w14:paraId="70282B03" w14:textId="77777777" w:rsidR="006345FD" w:rsidRDefault="006345FD">
      <w:pPr>
        <w:rPr>
          <w:color w:val="FF0000"/>
        </w:rPr>
      </w:pPr>
      <w:r>
        <w:rPr>
          <w:color w:val="FF0000"/>
        </w:rPr>
        <w:t>Reactants</w:t>
      </w:r>
    </w:p>
    <w:p w14:paraId="50071630" w14:textId="77777777" w:rsidR="006345FD" w:rsidRDefault="006345FD">
      <w:r>
        <w:t>This section is used as in input in calculating the mixture fraction. Select the relative concentration of the species in the oxidizer and fuel streams.</w:t>
      </w:r>
    </w:p>
    <w:p w14:paraId="3AEB1245" w14:textId="77777777" w:rsidR="006345FD" w:rsidRDefault="006345FD">
      <w:r>
        <w:t>Flame selector: Set to CH4. (</w:t>
      </w:r>
      <w:proofErr w:type="gramStart"/>
      <w:r>
        <w:t>it</w:t>
      </w:r>
      <w:proofErr w:type="gramEnd"/>
      <w:r>
        <w:t xml:space="preserve"> comes from a version of the code before my time, and was used in the plotting routine. I changed many things and it is destined to obsolescence, but there might be few places where I need to remove it)</w:t>
      </w:r>
    </w:p>
    <w:p w14:paraId="6728AAF2" w14:textId="77777777" w:rsidR="000F75F8" w:rsidRDefault="000F75F8">
      <w:pPr>
        <w:rPr>
          <w:color w:val="FF0000"/>
        </w:rPr>
      </w:pPr>
      <w:r>
        <w:rPr>
          <w:color w:val="FF0000"/>
        </w:rPr>
        <w:t>Update</w:t>
      </w:r>
    </w:p>
    <w:p w14:paraId="1E32E380" w14:textId="77777777" w:rsidR="000F75F8" w:rsidRDefault="000F75F8">
      <w:r>
        <w:t xml:space="preserve">Press the update button to save the changes </w:t>
      </w:r>
    </w:p>
    <w:p w14:paraId="214E7A52" w14:textId="77777777" w:rsidR="002520F1" w:rsidRDefault="002520F1"/>
    <w:p w14:paraId="5AB766F1" w14:textId="77777777" w:rsidR="002520F1" w:rsidRDefault="002520F1">
      <w:r>
        <w:br w:type="page"/>
      </w:r>
    </w:p>
    <w:p w14:paraId="48F50C82" w14:textId="0F5BE8FD" w:rsidR="002520F1" w:rsidRDefault="002520F1">
      <w:pPr>
        <w:rPr>
          <w:color w:val="FF0000"/>
        </w:rPr>
      </w:pPr>
      <w:r>
        <w:rPr>
          <w:color w:val="FF0000"/>
        </w:rPr>
        <w:lastRenderedPageBreak/>
        <w:t>Calibration GUI</w:t>
      </w:r>
    </w:p>
    <w:p w14:paraId="5405DCEB" w14:textId="13B88396" w:rsidR="00133A6B" w:rsidRDefault="001833AE">
      <w:r>
        <w:rPr>
          <w:noProof/>
          <w:lang w:val="de-DE" w:eastAsia="de-DE"/>
        </w:rPr>
        <w:drawing>
          <wp:inline distT="0" distB="0" distL="0" distR="0" wp14:anchorId="41E01E1D" wp14:editId="457E19E6">
            <wp:extent cx="5943600" cy="3460750"/>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0750"/>
                    </a:xfrm>
                    <a:prstGeom prst="rect">
                      <a:avLst/>
                    </a:prstGeom>
                  </pic:spPr>
                </pic:pic>
              </a:graphicData>
            </a:graphic>
          </wp:inline>
        </w:drawing>
      </w:r>
    </w:p>
    <w:p w14:paraId="7BEDB2B6" w14:textId="77777777" w:rsidR="002520F1" w:rsidRDefault="002520F1">
      <w:r>
        <w:t xml:space="preserve">The GUI generates all the files needed in the main MI inversion code. </w:t>
      </w:r>
    </w:p>
    <w:p w14:paraId="68EDE800" w14:textId="6ADCD881" w:rsidR="002520F1" w:rsidRDefault="002520F1">
      <w:r>
        <w:t xml:space="preserve">First load the GUI. As done previously, type “guide” in the </w:t>
      </w:r>
      <w:proofErr w:type="spellStart"/>
      <w:r>
        <w:t>Matlab</w:t>
      </w:r>
      <w:proofErr w:type="spellEnd"/>
      <w:r>
        <w:t xml:space="preserve"> command window, th</w:t>
      </w:r>
      <w:r w:rsidR="007226E9">
        <w:t>en browse and select “</w:t>
      </w:r>
      <w:proofErr w:type="spellStart"/>
      <w:r w:rsidR="007226E9">
        <w:t>your_path</w:t>
      </w:r>
      <w:proofErr w:type="spellEnd"/>
      <w:r w:rsidR="007226E9">
        <w:t xml:space="preserve"> </w:t>
      </w:r>
      <w:r>
        <w:t>/GUI/</w:t>
      </w:r>
      <w:proofErr w:type="spellStart"/>
      <w:r>
        <w:t>Calibration_GUI.fig</w:t>
      </w:r>
      <w:proofErr w:type="spellEnd"/>
      <w:r>
        <w:t xml:space="preserve">”. Press the green arrow to start the GUI. </w:t>
      </w:r>
    </w:p>
    <w:p w14:paraId="09EA39D2" w14:textId="47E7691E" w:rsidR="002520F1" w:rsidRDefault="002520F1">
      <w:r>
        <w:t>In the previous step you opened the Raman GU</w:t>
      </w:r>
      <w:r w:rsidR="001833AE">
        <w:t>I</w:t>
      </w:r>
      <w:r>
        <w:t xml:space="preserve">, loaded a run file and changed the I/O path, correct? If not do it now. </w:t>
      </w:r>
    </w:p>
    <w:p w14:paraId="79B8DD64" w14:textId="77777777" w:rsidR="000D45EC" w:rsidRDefault="002520F1">
      <w:r>
        <w:t xml:space="preserve">With the correct I/O path, load the run.txt file in the calibration </w:t>
      </w:r>
      <w:r w:rsidR="00573F83">
        <w:t>folder (“your data path/Calibration”). First select the appropriate run file by pressing the yellow “</w:t>
      </w:r>
      <w:proofErr w:type="gramStart"/>
      <w:r w:rsidR="00573F83">
        <w:t>./</w:t>
      </w:r>
      <w:proofErr w:type="gramEnd"/>
      <w:r w:rsidR="00573F83">
        <w:t>” symbol and then press “Load run file”</w:t>
      </w:r>
      <w:r w:rsidR="000D45EC">
        <w:t xml:space="preserve">. It will fill the 2 large arrays on the right side with the content of the calibration multiplier file indicated in the run file. Important!!! To change the input for this subroutine you need to reload the file to have an effect. </w:t>
      </w:r>
    </w:p>
    <w:p w14:paraId="441236B2" w14:textId="77777777" w:rsidR="000D45EC" w:rsidRDefault="000D45EC">
      <w:pPr>
        <w:rPr>
          <w:color w:val="FF0000"/>
        </w:rPr>
      </w:pPr>
      <w:r>
        <w:rPr>
          <w:color w:val="FF0000"/>
        </w:rPr>
        <w:t>Library generation</w:t>
      </w:r>
    </w:p>
    <w:p w14:paraId="09C91DC3" w14:textId="77777777" w:rsidR="000D45EC" w:rsidRPr="000D45EC" w:rsidRDefault="000D45EC">
      <w:r>
        <w:t xml:space="preserve">The </w:t>
      </w:r>
      <w:proofErr w:type="spellStart"/>
      <w:r>
        <w:t>Library_spectra</w:t>
      </w:r>
      <w:proofErr w:type="spellEnd"/>
      <w:r>
        <w:t>/</w:t>
      </w:r>
      <w:proofErr w:type="spellStart"/>
      <w:r>
        <w:t>stick_spectra</w:t>
      </w:r>
      <w:proofErr w:type="spellEnd"/>
      <w:r>
        <w:t xml:space="preserve"> folder contains stick spectra generated from Ramses for all the species of interest. I no longer use the convolution included in Ramses. There are a couple of reasons for that: 1) the Ramses stick spectrum does not depend on the specific of the set-up, so it can be generated only once.  </w:t>
      </w:r>
    </w:p>
    <w:p w14:paraId="0387862E" w14:textId="5837EA97" w:rsidR="000D45EC" w:rsidRDefault="000D45EC">
      <w:pPr>
        <w:rPr>
          <w:color w:val="FF0000"/>
        </w:rPr>
      </w:pPr>
      <w:r>
        <w:rPr>
          <w:color w:val="FF0000"/>
        </w:rPr>
        <w:t>Transfer function generation</w:t>
      </w:r>
    </w:p>
    <w:p w14:paraId="742F853C" w14:textId="10231DD3" w:rsidR="008D51F5" w:rsidRDefault="001833AE">
      <w:pPr>
        <w:rPr>
          <w:color w:val="FF0000"/>
        </w:rPr>
      </w:pPr>
      <w:r>
        <w:rPr>
          <w:noProof/>
          <w:lang w:val="de-DE" w:eastAsia="de-DE"/>
        </w:rPr>
        <w:lastRenderedPageBreak/>
        <w:drawing>
          <wp:inline distT="0" distB="0" distL="0" distR="0" wp14:anchorId="10B8FECA" wp14:editId="2413369E">
            <wp:extent cx="4838700" cy="17621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1762125"/>
                    </a:xfrm>
                    <a:prstGeom prst="rect">
                      <a:avLst/>
                    </a:prstGeom>
                  </pic:spPr>
                </pic:pic>
              </a:graphicData>
            </a:graphic>
          </wp:inline>
        </w:drawing>
      </w:r>
    </w:p>
    <w:p w14:paraId="01333901" w14:textId="77777777" w:rsidR="000D45EC" w:rsidRDefault="009F1815">
      <w:r>
        <w:t>This section</w:t>
      </w:r>
      <w:r w:rsidR="00F65EC4">
        <w:t xml:space="preserve"> generates the transfer function out of the </w:t>
      </w:r>
      <w:proofErr w:type="spellStart"/>
      <w:r w:rsidR="00F65EC4">
        <w:t>airfiles</w:t>
      </w:r>
      <w:proofErr w:type="spellEnd"/>
    </w:p>
    <w:p w14:paraId="251E87DF" w14:textId="77777777" w:rsidR="00F65EC4" w:rsidRDefault="00F65EC4" w:rsidP="00F65EC4">
      <w:pPr>
        <w:pStyle w:val="Listenabsatz"/>
        <w:numPr>
          <w:ilvl w:val="0"/>
          <w:numId w:val="1"/>
        </w:numPr>
      </w:pPr>
      <w:r>
        <w:t>Path to library folder: …/subroutines/</w:t>
      </w:r>
      <w:proofErr w:type="spellStart"/>
      <w:r>
        <w:t>Library_spectra</w:t>
      </w:r>
      <w:proofErr w:type="spellEnd"/>
    </w:p>
    <w:p w14:paraId="1F4F4BCF" w14:textId="77777777" w:rsidR="00F65EC4" w:rsidRDefault="00F65EC4" w:rsidP="00F65EC4">
      <w:pPr>
        <w:pStyle w:val="Listenabsatz"/>
        <w:numPr>
          <w:ilvl w:val="0"/>
          <w:numId w:val="1"/>
        </w:numPr>
      </w:pPr>
      <w:r>
        <w:t>Air file to load: Airflies.xlsx ; this file is continuously filled</w:t>
      </w:r>
    </w:p>
    <w:p w14:paraId="401C025A" w14:textId="77777777" w:rsidR="00F65EC4" w:rsidRDefault="00F65EC4" w:rsidP="00F65EC4">
      <w:pPr>
        <w:pStyle w:val="Listenabsatz"/>
        <w:numPr>
          <w:ilvl w:val="0"/>
          <w:numId w:val="1"/>
        </w:numPr>
      </w:pPr>
      <w:r>
        <w:t>Stretch: give a constant stretch factor to broaden spectra</w:t>
      </w:r>
    </w:p>
    <w:p w14:paraId="0D931718" w14:textId="77777777" w:rsidR="00F65EC4" w:rsidRDefault="00F65EC4" w:rsidP="00F65EC4">
      <w:pPr>
        <w:pStyle w:val="Listenabsatz"/>
        <w:numPr>
          <w:ilvl w:val="1"/>
          <w:numId w:val="1"/>
        </w:numPr>
      </w:pPr>
      <w:r>
        <w:t>Or: check variable Stretch: stretch dependent on strip position is loaded</w:t>
      </w:r>
    </w:p>
    <w:p w14:paraId="7226A24C" w14:textId="2E3BD3A3" w:rsidR="007226E9" w:rsidRDefault="00F65EC4" w:rsidP="00F65EC4">
      <w:pPr>
        <w:pStyle w:val="Listenabsatz"/>
        <w:numPr>
          <w:ilvl w:val="2"/>
          <w:numId w:val="1"/>
        </w:numPr>
      </w:pPr>
      <w:r>
        <w:t xml:space="preserve">Stretch file to load: created file with </w:t>
      </w:r>
      <w:proofErr w:type="spellStart"/>
      <w:r>
        <w:t>Stretch</w:t>
      </w:r>
      <w:r w:rsidR="007226E9">
        <w:t>_factor</w:t>
      </w:r>
      <w:proofErr w:type="spellEnd"/>
      <w:r>
        <w:t xml:space="preserve"> GUI </w:t>
      </w:r>
    </w:p>
    <w:p w14:paraId="4832DF98" w14:textId="07CFF247" w:rsidR="001833AE" w:rsidRDefault="001833AE" w:rsidP="00F65EC4">
      <w:pPr>
        <w:pStyle w:val="Listenabsatz"/>
        <w:numPr>
          <w:ilvl w:val="2"/>
          <w:numId w:val="1"/>
        </w:numPr>
      </w:pPr>
      <w:r>
        <w:t xml:space="preserve">To start Stretch </w:t>
      </w:r>
      <w:proofErr w:type="spellStart"/>
      <w:r>
        <w:t>Gui</w:t>
      </w:r>
      <w:proofErr w:type="spellEnd"/>
      <w:r>
        <w:t xml:space="preserve"> hit [Compute Stretch and Shift]: </w:t>
      </w:r>
      <w:r>
        <w:rPr>
          <w:noProof/>
          <w:lang w:val="de-DE" w:eastAsia="de-DE"/>
        </w:rPr>
        <w:drawing>
          <wp:inline distT="0" distB="0" distL="0" distR="0" wp14:anchorId="4F8E4983" wp14:editId="20A6F784">
            <wp:extent cx="1285875" cy="10287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5875" cy="1028700"/>
                    </a:xfrm>
                    <a:prstGeom prst="rect">
                      <a:avLst/>
                    </a:prstGeom>
                  </pic:spPr>
                </pic:pic>
              </a:graphicData>
            </a:graphic>
          </wp:inline>
        </w:drawing>
      </w:r>
    </w:p>
    <w:p w14:paraId="0F8EACBA" w14:textId="77777777" w:rsidR="007226E9" w:rsidRDefault="007226E9" w:rsidP="007226E9">
      <w:pPr>
        <w:ind w:left="2520"/>
      </w:pPr>
      <w:r>
        <w:rPr>
          <w:noProof/>
          <w:lang w:val="de-DE" w:eastAsia="de-DE"/>
        </w:rPr>
        <w:lastRenderedPageBreak/>
        <w:drawing>
          <wp:inline distT="0" distB="0" distL="0" distR="0" wp14:anchorId="3D02277F" wp14:editId="6CFF272C">
            <wp:extent cx="5943600" cy="3650615"/>
            <wp:effectExtent l="0" t="0" r="0" b="698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50615"/>
                    </a:xfrm>
                    <a:prstGeom prst="rect">
                      <a:avLst/>
                    </a:prstGeom>
                  </pic:spPr>
                </pic:pic>
              </a:graphicData>
            </a:graphic>
          </wp:inline>
        </w:drawing>
      </w:r>
    </w:p>
    <w:p w14:paraId="6A1939AF" w14:textId="158C9082" w:rsidR="007226E9" w:rsidRDefault="007226E9" w:rsidP="007226E9">
      <w:pPr>
        <w:pStyle w:val="Listenabsatz"/>
        <w:numPr>
          <w:ilvl w:val="0"/>
          <w:numId w:val="12"/>
        </w:numPr>
      </w:pPr>
      <w:r>
        <w:t>Creates a strip dependent stretch factor, correcting for difference in transfer function and spectrally resolved n2 spectrum</w:t>
      </w:r>
      <w:r w:rsidR="00935DB7">
        <w:t xml:space="preserve"> by matching the peak values of the n2 spectrum</w:t>
      </w:r>
    </w:p>
    <w:p w14:paraId="5BAF299A" w14:textId="7F5AABC5" w:rsidR="00583A65" w:rsidRDefault="00583A65" w:rsidP="007226E9">
      <w:pPr>
        <w:pStyle w:val="Listenabsatz"/>
        <w:numPr>
          <w:ilvl w:val="0"/>
          <w:numId w:val="12"/>
        </w:numPr>
      </w:pPr>
    </w:p>
    <w:p w14:paraId="0A07EC91" w14:textId="77777777" w:rsidR="00583A65" w:rsidRDefault="009D72F6" w:rsidP="007226E9">
      <w:pPr>
        <w:pStyle w:val="Listenabsatz"/>
        <w:numPr>
          <w:ilvl w:val="0"/>
          <w:numId w:val="12"/>
        </w:numPr>
      </w:pPr>
      <w:r>
        <w:t>Necessity not</w:t>
      </w:r>
      <w:r w:rsidR="007226E9">
        <w:t xml:space="preserve"> clear; there can be also used non strip dependent stretch factor for all species.</w:t>
      </w:r>
    </w:p>
    <w:p w14:paraId="5EE9AE29" w14:textId="5F1AFA53" w:rsidR="00F65EC4" w:rsidRDefault="00583A65" w:rsidP="007226E9">
      <w:pPr>
        <w:pStyle w:val="Listenabsatz"/>
        <w:numPr>
          <w:ilvl w:val="0"/>
          <w:numId w:val="12"/>
        </w:numPr>
      </w:pPr>
      <w:r>
        <w:lastRenderedPageBreak/>
        <w:t xml:space="preserve">Here is the new version of the </w:t>
      </w:r>
      <w:proofErr w:type="spellStart"/>
      <w:r>
        <w:t>stretch_factor</w:t>
      </w:r>
      <w:proofErr w:type="spellEnd"/>
      <w:r>
        <w:t xml:space="preserve"> GUI</w:t>
      </w:r>
      <w:r w:rsidR="007226E9">
        <w:br/>
      </w:r>
      <w:r>
        <w:rPr>
          <w:noProof/>
          <w:lang w:val="de-DE" w:eastAsia="de-DE"/>
        </w:rPr>
        <w:drawing>
          <wp:inline distT="0" distB="0" distL="0" distR="0" wp14:anchorId="71F74E9F" wp14:editId="7B8DCD3F">
            <wp:extent cx="5943600" cy="3616325"/>
            <wp:effectExtent l="0" t="0" r="0"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6325"/>
                    </a:xfrm>
                    <a:prstGeom prst="rect">
                      <a:avLst/>
                    </a:prstGeom>
                  </pic:spPr>
                </pic:pic>
              </a:graphicData>
            </a:graphic>
          </wp:inline>
        </w:drawing>
      </w:r>
    </w:p>
    <w:p w14:paraId="45CB4ECF" w14:textId="77777777" w:rsidR="00F65EC4" w:rsidRDefault="00F65EC4" w:rsidP="00F65EC4">
      <w:pPr>
        <w:pStyle w:val="Listenabsatz"/>
        <w:numPr>
          <w:ilvl w:val="0"/>
          <w:numId w:val="1"/>
        </w:numPr>
      </w:pPr>
      <w:r>
        <w:t>Dark file to load: can be empty since stated in airfiles.xlsx</w:t>
      </w:r>
    </w:p>
    <w:p w14:paraId="239B34F7" w14:textId="77777777" w:rsidR="00F65EC4" w:rsidRDefault="00F65EC4" w:rsidP="00F65EC4">
      <w:pPr>
        <w:pStyle w:val="Listenabsatz"/>
        <w:numPr>
          <w:ilvl w:val="0"/>
          <w:numId w:val="1"/>
        </w:numPr>
      </w:pPr>
      <w:r>
        <w:t>Output .</w:t>
      </w:r>
      <w:proofErr w:type="spellStart"/>
      <w:r>
        <w:t>spe</w:t>
      </w:r>
      <w:proofErr w:type="spellEnd"/>
      <w:r>
        <w:t xml:space="preserve"> file: choose name for output transfer function</w:t>
      </w:r>
    </w:p>
    <w:p w14:paraId="144BB270" w14:textId="39943D1E" w:rsidR="00F65EC4" w:rsidRDefault="00F65EC4" w:rsidP="00F65EC4">
      <w:pPr>
        <w:pStyle w:val="Listenabsatz"/>
        <w:numPr>
          <w:ilvl w:val="0"/>
          <w:numId w:val="1"/>
        </w:numPr>
      </w:pPr>
      <w:r>
        <w:t>Stretch2: stretch for polarization separation side</w:t>
      </w:r>
    </w:p>
    <w:p w14:paraId="06F96A37" w14:textId="22A01E47" w:rsidR="00FB7CA7" w:rsidRDefault="00FB7CA7" w:rsidP="00F65EC4">
      <w:pPr>
        <w:pStyle w:val="Listenabsatz"/>
        <w:numPr>
          <w:ilvl w:val="0"/>
          <w:numId w:val="1"/>
        </w:numPr>
      </w:pPr>
      <w:r>
        <w:t xml:space="preserve">Area normalization: </w:t>
      </w:r>
      <w:r w:rsidR="001B01BB">
        <w:t>default checked: normalize area of Ray image to 1</w:t>
      </w:r>
    </w:p>
    <w:p w14:paraId="370929D6" w14:textId="77777777" w:rsidR="00F65EC4" w:rsidRDefault="00F65EC4" w:rsidP="00F65EC4">
      <w:r>
        <w:t>Hit [Generate transfer function]</w:t>
      </w:r>
    </w:p>
    <w:p w14:paraId="7596C497" w14:textId="5AA8197A" w:rsidR="00E048CB" w:rsidRDefault="00E048CB" w:rsidP="00E048CB">
      <w:pPr>
        <w:rPr>
          <w:color w:val="FF0000"/>
        </w:rPr>
      </w:pPr>
      <w:r>
        <w:rPr>
          <w:color w:val="FF0000"/>
        </w:rPr>
        <w:t>Library Generation</w:t>
      </w:r>
    </w:p>
    <w:p w14:paraId="7DE64E62" w14:textId="7F1D5288" w:rsidR="00133A6B" w:rsidRDefault="00133A6B" w:rsidP="00E048CB">
      <w:pPr>
        <w:rPr>
          <w:color w:val="FF0000"/>
        </w:rPr>
      </w:pPr>
      <w:r>
        <w:rPr>
          <w:noProof/>
          <w:lang w:val="de-DE" w:eastAsia="de-DE"/>
        </w:rPr>
        <w:drawing>
          <wp:inline distT="0" distB="0" distL="0" distR="0" wp14:anchorId="22F43713" wp14:editId="0DF19D8F">
            <wp:extent cx="4200525" cy="13811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1381125"/>
                    </a:xfrm>
                    <a:prstGeom prst="rect">
                      <a:avLst/>
                    </a:prstGeom>
                  </pic:spPr>
                </pic:pic>
              </a:graphicData>
            </a:graphic>
          </wp:inline>
        </w:drawing>
      </w:r>
    </w:p>
    <w:p w14:paraId="3400CA7E" w14:textId="77777777" w:rsidR="00E048CB" w:rsidRDefault="00E048CB" w:rsidP="00E048CB">
      <w:r>
        <w:t xml:space="preserve">This section generates the libraries for every </w:t>
      </w:r>
      <w:proofErr w:type="spellStart"/>
      <w:r>
        <w:t>airfile</w:t>
      </w:r>
      <w:proofErr w:type="spellEnd"/>
    </w:p>
    <w:p w14:paraId="1D652482" w14:textId="77777777" w:rsidR="00E048CB" w:rsidRDefault="00A22A90" w:rsidP="00A22A90">
      <w:pPr>
        <w:pStyle w:val="Listenabsatz"/>
        <w:numPr>
          <w:ilvl w:val="0"/>
          <w:numId w:val="1"/>
        </w:numPr>
      </w:pPr>
      <w:r>
        <w:t xml:space="preserve">Path to Pixel to </w:t>
      </w:r>
      <w:proofErr w:type="spellStart"/>
      <w:r>
        <w:t>wn</w:t>
      </w:r>
      <w:proofErr w:type="spellEnd"/>
      <w:r>
        <w:t>: Pixel to wavenumber file: choose:</w:t>
      </w:r>
      <w:r w:rsidRPr="00A22A90">
        <w:t xml:space="preserve"> wn_over_pixel_03_29.mat</w:t>
      </w:r>
    </w:p>
    <w:p w14:paraId="4C3655CF" w14:textId="77777777" w:rsidR="00A22A90" w:rsidRDefault="00A22A90" w:rsidP="00A22A90">
      <w:pPr>
        <w:pStyle w:val="Listenabsatz"/>
        <w:numPr>
          <w:ilvl w:val="0"/>
          <w:numId w:val="1"/>
        </w:numPr>
      </w:pPr>
      <w:r>
        <w:t>Transfer function: airfiles.xlsx (sheet 1, column C)</w:t>
      </w:r>
    </w:p>
    <w:p w14:paraId="5B86C415" w14:textId="77777777" w:rsidR="00A22A90" w:rsidRDefault="00A22A90" w:rsidP="00A22A90">
      <w:pPr>
        <w:pStyle w:val="Listenabsatz"/>
        <w:numPr>
          <w:ilvl w:val="0"/>
          <w:numId w:val="1"/>
        </w:numPr>
      </w:pPr>
      <w:proofErr w:type="spellStart"/>
      <w:r>
        <w:t>Ini</w:t>
      </w:r>
      <w:proofErr w:type="spellEnd"/>
      <w:r>
        <w:t xml:space="preserve"> file for integration:  </w:t>
      </w:r>
    </w:p>
    <w:p w14:paraId="5C1D4A52" w14:textId="77777777" w:rsidR="00A22A90" w:rsidRDefault="00A22A90" w:rsidP="00A22A90">
      <w:pPr>
        <w:pStyle w:val="Listenabsatz"/>
        <w:numPr>
          <w:ilvl w:val="1"/>
          <w:numId w:val="1"/>
        </w:numPr>
      </w:pPr>
      <w:r>
        <w:t>.</w:t>
      </w:r>
      <w:proofErr w:type="spellStart"/>
      <w:r>
        <w:t>ini</w:t>
      </w:r>
      <w:proofErr w:type="spellEnd"/>
      <w:r>
        <w:t xml:space="preserve"> file where pixel ranges for the channels are stored</w:t>
      </w:r>
    </w:p>
    <w:p w14:paraId="6AB90CD2" w14:textId="0B30D542" w:rsidR="00A22A90" w:rsidRDefault="001B01BB" w:rsidP="001B01BB">
      <w:pPr>
        <w:pStyle w:val="Listenabsatz"/>
        <w:numPr>
          <w:ilvl w:val="2"/>
          <w:numId w:val="1"/>
        </w:numPr>
      </w:pPr>
      <w:r>
        <w:lastRenderedPageBreak/>
        <w:t>[I/O Paths]: order of Raman channels</w:t>
      </w:r>
    </w:p>
    <w:p w14:paraId="6B71F35B" w14:textId="0216C7E5" w:rsidR="001B01BB" w:rsidRDefault="001B01BB" w:rsidP="001B01BB">
      <w:pPr>
        <w:pStyle w:val="Listenabsatz"/>
        <w:numPr>
          <w:ilvl w:val="2"/>
          <w:numId w:val="1"/>
        </w:numPr>
      </w:pPr>
      <w:r>
        <w:t>[Strips]: change for high res!</w:t>
      </w:r>
    </w:p>
    <w:p w14:paraId="3EFF5A4F" w14:textId="43E441E2" w:rsidR="001B01BB" w:rsidRDefault="001B01BB" w:rsidP="001B01BB">
      <w:pPr>
        <w:pStyle w:val="Listenabsatz"/>
        <w:numPr>
          <w:ilvl w:val="2"/>
          <w:numId w:val="1"/>
        </w:numPr>
      </w:pPr>
      <w:r>
        <w:t>[Pixel shift]: how big should the libraries be</w:t>
      </w:r>
    </w:p>
    <w:p w14:paraId="26C04907" w14:textId="54B11D8D" w:rsidR="001B01BB" w:rsidRDefault="001B01BB" w:rsidP="001B01BB">
      <w:pPr>
        <w:pStyle w:val="Listenabsatz"/>
        <w:numPr>
          <w:ilvl w:val="2"/>
          <w:numId w:val="1"/>
        </w:numPr>
      </w:pPr>
      <w:r>
        <w:t>[plot]</w:t>
      </w:r>
    </w:p>
    <w:p w14:paraId="29C78DF4" w14:textId="47077CEC" w:rsidR="001B01BB" w:rsidRDefault="001B01BB" w:rsidP="001B01BB">
      <w:pPr>
        <w:pStyle w:val="Listenabsatz"/>
        <w:numPr>
          <w:ilvl w:val="2"/>
          <w:numId w:val="1"/>
        </w:numPr>
      </w:pPr>
      <w:r>
        <w:t>[species]:</w:t>
      </w:r>
      <w:r w:rsidR="00810C48">
        <w:t xml:space="preserve"> what species X talks to compute</w:t>
      </w:r>
    </w:p>
    <w:p w14:paraId="055052DD" w14:textId="47761632" w:rsidR="00810C48" w:rsidRDefault="00810C48" w:rsidP="001B01BB">
      <w:pPr>
        <w:pStyle w:val="Listenabsatz"/>
        <w:numPr>
          <w:ilvl w:val="2"/>
          <w:numId w:val="1"/>
        </w:numPr>
      </w:pPr>
      <w:r>
        <w:t>[species pix]:  define binning regions</w:t>
      </w:r>
    </w:p>
    <w:p w14:paraId="183E4872" w14:textId="1335BC16" w:rsidR="00810C48" w:rsidRDefault="00DE7BD4" w:rsidP="00810C48">
      <w:pPr>
        <w:pStyle w:val="Listenabsatz"/>
        <w:numPr>
          <w:ilvl w:val="2"/>
          <w:numId w:val="1"/>
        </w:numPr>
      </w:pPr>
      <w:r>
        <w:t xml:space="preserve">[LIB files] </w:t>
      </w:r>
      <w:r w:rsidR="00810C48">
        <w:t xml:space="preserve">: </w:t>
      </w:r>
      <w:r>
        <w:t xml:space="preserve">convolved spectra; being </w:t>
      </w:r>
      <w:r w:rsidR="007226E9">
        <w:t>overwritten</w:t>
      </w:r>
      <w:r>
        <w:t xml:space="preserve"> in …/subroutines/</w:t>
      </w:r>
      <w:proofErr w:type="spellStart"/>
      <w:r>
        <w:t>Library_spectra</w:t>
      </w:r>
      <w:proofErr w:type="spellEnd"/>
      <w:r>
        <w:t>/</w:t>
      </w:r>
      <w:proofErr w:type="spellStart"/>
      <w:r>
        <w:t>conv_spectra</w:t>
      </w:r>
      <w:proofErr w:type="spellEnd"/>
    </w:p>
    <w:p w14:paraId="13F44E3E" w14:textId="35CAA3B6" w:rsidR="00810C48" w:rsidRDefault="00810C48" w:rsidP="00810C48">
      <w:pPr>
        <w:pStyle w:val="Listenabsatz"/>
        <w:numPr>
          <w:ilvl w:val="2"/>
          <w:numId w:val="1"/>
        </w:numPr>
      </w:pPr>
      <w:r w:rsidRPr="00810C48">
        <w:t>[CALFILE]</w:t>
      </w:r>
      <w:r>
        <w:t>: reference data of old Sandia polynom</w:t>
      </w:r>
      <w:r w:rsidR="007226E9">
        <w:t>ial</w:t>
      </w:r>
      <w:r>
        <w:t>s</w:t>
      </w:r>
    </w:p>
    <w:p w14:paraId="582DB6BE" w14:textId="77777777" w:rsidR="00A22A90" w:rsidRDefault="00A22A90" w:rsidP="00A22A90">
      <w:pPr>
        <w:pStyle w:val="Listenabsatz"/>
        <w:numPr>
          <w:ilvl w:val="1"/>
          <w:numId w:val="1"/>
        </w:numPr>
      </w:pPr>
      <w:r>
        <w:t xml:space="preserve">Choose file: </w:t>
      </w:r>
      <w:r w:rsidRPr="00A22A90">
        <w:t>Matrix_Elements_CH4.ini</w:t>
      </w:r>
    </w:p>
    <w:p w14:paraId="6CC88AC9" w14:textId="514F9C32" w:rsidR="00A22A90" w:rsidRDefault="00A22A90" w:rsidP="00A22A90">
      <w:pPr>
        <w:pStyle w:val="Listenabsatz"/>
        <w:numPr>
          <w:ilvl w:val="1"/>
          <w:numId w:val="1"/>
        </w:numPr>
      </w:pPr>
      <w:r>
        <w:t xml:space="preserve">Central strip: </w:t>
      </w:r>
      <w:r w:rsidR="001B01BB">
        <w:t>doesn’t do anything</w:t>
      </w:r>
    </w:p>
    <w:p w14:paraId="64813335" w14:textId="547DC49C" w:rsidR="00A22A90" w:rsidRDefault="00A22A90" w:rsidP="00A22A90">
      <w:pPr>
        <w:pStyle w:val="Listenabsatz"/>
        <w:numPr>
          <w:ilvl w:val="0"/>
          <w:numId w:val="1"/>
        </w:numPr>
      </w:pPr>
      <w:r>
        <w:t xml:space="preserve">Species in stick spectra: choose: </w:t>
      </w:r>
      <w:r w:rsidRPr="00A22A90">
        <w:t>Species_in_stick_spectra.xlsx</w:t>
      </w:r>
      <w:r w:rsidR="00DE7BD4">
        <w:t>; not used – keep like this</w:t>
      </w:r>
    </w:p>
    <w:p w14:paraId="4B967190" w14:textId="77777777" w:rsidR="001E1F6B" w:rsidRDefault="001E1F6B" w:rsidP="001E1F6B">
      <w:pPr>
        <w:ind w:left="1080"/>
      </w:pPr>
      <w:r>
        <w:t>Hit [</w:t>
      </w:r>
      <w:r w:rsidRPr="001E1F6B">
        <w:t>Generate convolved spectra</w:t>
      </w:r>
      <w:r>
        <w:t>]</w:t>
      </w:r>
    </w:p>
    <w:p w14:paraId="658F7E12" w14:textId="77777777" w:rsidR="001E1F6B" w:rsidRDefault="001E1F6B" w:rsidP="001E1F6B">
      <w:pPr>
        <w:ind w:left="1080"/>
      </w:pPr>
      <w:r>
        <w:t>Convolution of stick spectra with transfer function are performed</w:t>
      </w:r>
    </w:p>
    <w:p w14:paraId="4CE473CC" w14:textId="77777777" w:rsidR="001E1F6B" w:rsidRDefault="001E1F6B" w:rsidP="001E1F6B">
      <w:pPr>
        <w:rPr>
          <w:color w:val="FF0000"/>
        </w:rPr>
      </w:pPr>
      <w:r w:rsidRPr="001E1F6B">
        <w:rPr>
          <w:color w:val="FF0000"/>
        </w:rPr>
        <w:t>First normalization and air calibration</w:t>
      </w:r>
    </w:p>
    <w:p w14:paraId="733B2B3A" w14:textId="77777777" w:rsidR="001E1F6B" w:rsidRDefault="001E1F6B" w:rsidP="001E1F6B">
      <w:r>
        <w:t>Hit [First normalization]</w:t>
      </w:r>
    </w:p>
    <w:p w14:paraId="4C82B600" w14:textId="1A708681" w:rsidR="00160A84" w:rsidRDefault="00160A84" w:rsidP="001E1F6B">
      <w:r>
        <w:rPr>
          <w:noProof/>
          <w:lang w:val="de-DE" w:eastAsia="de-DE"/>
        </w:rPr>
        <w:drawing>
          <wp:inline distT="0" distB="0" distL="0" distR="0" wp14:anchorId="69E4AFF8" wp14:editId="053FA446">
            <wp:extent cx="1133475" cy="10763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475" cy="1076325"/>
                    </a:xfrm>
                    <a:prstGeom prst="rect">
                      <a:avLst/>
                    </a:prstGeom>
                  </pic:spPr>
                </pic:pic>
              </a:graphicData>
            </a:graphic>
          </wp:inline>
        </w:drawing>
      </w:r>
    </w:p>
    <w:p w14:paraId="3FF65345" w14:textId="1A64CB8D" w:rsidR="001E1F6B" w:rsidRDefault="001E1F6B" w:rsidP="001E1F6B">
      <w:r>
        <w:t xml:space="preserve">The GUI </w:t>
      </w:r>
      <w:proofErr w:type="spellStart"/>
      <w:r>
        <w:t>First_normalizaiton</w:t>
      </w:r>
      <w:proofErr w:type="spellEnd"/>
      <w:r>
        <w:t xml:space="preserve"> will pop up: it generates</w:t>
      </w:r>
      <w:r w:rsidR="007C4364">
        <w:t xml:space="preserve"> throughput</w:t>
      </w:r>
      <w:r>
        <w:t xml:space="preserve"> normalization to flatten the profiles of the species</w:t>
      </w:r>
    </w:p>
    <w:p w14:paraId="758DC979" w14:textId="5036DC27" w:rsidR="00160A84" w:rsidRDefault="00160A84" w:rsidP="001E1F6B">
      <w:r>
        <w:rPr>
          <w:noProof/>
          <w:lang w:val="de-DE" w:eastAsia="de-DE"/>
        </w:rPr>
        <w:lastRenderedPageBreak/>
        <w:drawing>
          <wp:inline distT="0" distB="0" distL="0" distR="0" wp14:anchorId="63A89FE1" wp14:editId="6B85248E">
            <wp:extent cx="5943600" cy="38176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17620"/>
                    </a:xfrm>
                    <a:prstGeom prst="rect">
                      <a:avLst/>
                    </a:prstGeom>
                  </pic:spPr>
                </pic:pic>
              </a:graphicData>
            </a:graphic>
          </wp:inline>
        </w:drawing>
      </w:r>
    </w:p>
    <w:p w14:paraId="67E55A00" w14:textId="77777777" w:rsidR="001E1F6B" w:rsidRDefault="001E1F6B" w:rsidP="001E1F6B">
      <w:pPr>
        <w:pStyle w:val="Listenabsatz"/>
        <w:numPr>
          <w:ilvl w:val="0"/>
          <w:numId w:val="4"/>
        </w:numPr>
      </w:pPr>
      <w:r>
        <w:t>Raman1 normalization:</w:t>
      </w:r>
    </w:p>
    <w:p w14:paraId="64BAAD54" w14:textId="77777777" w:rsidR="001E1F6B" w:rsidRDefault="001E1F6B" w:rsidP="001E1F6B">
      <w:pPr>
        <w:pStyle w:val="Listenabsatz"/>
        <w:numPr>
          <w:ilvl w:val="1"/>
          <w:numId w:val="4"/>
        </w:numPr>
      </w:pPr>
      <w:r>
        <w:t>Choose files which are used for normalization</w:t>
      </w:r>
    </w:p>
    <w:p w14:paraId="68986EF7" w14:textId="26CDB75B" w:rsidR="001E1F6B" w:rsidRDefault="001E1F6B" w:rsidP="001E1F6B">
      <w:pPr>
        <w:pStyle w:val="Listenabsatz"/>
        <w:numPr>
          <w:ilvl w:val="2"/>
          <w:numId w:val="4"/>
        </w:numPr>
      </w:pPr>
      <w:r>
        <w:t>Computes shift</w:t>
      </w:r>
      <w:r w:rsidR="009D72F6">
        <w:t xml:space="preserve"> (default unchecked)</w:t>
      </w:r>
      <w:r>
        <w:t xml:space="preserve">: </w:t>
      </w:r>
      <w:r w:rsidR="00BA773D">
        <w:t>determines the shift of the spectra by assuming the crosstalk factor of CO2&lt;&lt;O2 in air being = 1 ( if not there must be a shift in the library spectra!)</w:t>
      </w:r>
      <w:r w:rsidR="00A57789">
        <w:t>,</w:t>
      </w:r>
      <w:r w:rsidR="00A57789">
        <w:br/>
        <w:t>slows down code if checked</w:t>
      </w:r>
    </w:p>
    <w:p w14:paraId="3AE5F8CF" w14:textId="6515E258" w:rsidR="001E1F6B" w:rsidRDefault="001E1F6B" w:rsidP="001E1F6B">
      <w:pPr>
        <w:pStyle w:val="Listenabsatz"/>
        <w:numPr>
          <w:ilvl w:val="2"/>
          <w:numId w:val="4"/>
        </w:numPr>
      </w:pPr>
      <w:r>
        <w:t>Compute dark add</w:t>
      </w:r>
      <w:r w:rsidR="009D72F6">
        <w:t xml:space="preserve"> (default checked)</w:t>
      </w:r>
      <w:r>
        <w:t>:</w:t>
      </w:r>
      <w:r w:rsidR="009D72F6">
        <w:t xml:space="preserve"> does the dark correction composite of:</w:t>
      </w:r>
    </w:p>
    <w:p w14:paraId="398FBAF4" w14:textId="36A48C47" w:rsidR="009D72F6" w:rsidRDefault="009D72F6" w:rsidP="009D72F6">
      <w:pPr>
        <w:pStyle w:val="Listenabsatz"/>
        <w:numPr>
          <w:ilvl w:val="3"/>
          <w:numId w:val="4"/>
        </w:numPr>
      </w:pPr>
      <w:r>
        <w:t xml:space="preserve">Dark </w:t>
      </w:r>
      <w:r w:rsidR="00BA773D">
        <w:t>drift</w:t>
      </w:r>
    </w:p>
    <w:p w14:paraId="20A6E9D7" w14:textId="5F044575" w:rsidR="009D72F6" w:rsidRDefault="009D72F6" w:rsidP="009D72F6">
      <w:pPr>
        <w:pStyle w:val="Listenabsatz"/>
        <w:numPr>
          <w:ilvl w:val="3"/>
          <w:numId w:val="4"/>
        </w:numPr>
      </w:pPr>
      <w:r>
        <w:t xml:space="preserve">Dark </w:t>
      </w:r>
      <w:r w:rsidR="00BA773D">
        <w:t>add</w:t>
      </w:r>
      <w:r>
        <w:t xml:space="preserve"> determined from </w:t>
      </w:r>
      <w:proofErr w:type="spellStart"/>
      <w:r>
        <w:t>aird</w:t>
      </w:r>
      <w:proofErr w:type="spellEnd"/>
      <w:r>
        <w:t xml:space="preserve"> and </w:t>
      </w:r>
      <w:proofErr w:type="spellStart"/>
      <w:r>
        <w:t>aird_lp</w:t>
      </w:r>
      <w:proofErr w:type="spellEnd"/>
      <w:r>
        <w:t xml:space="preserve"> image (giving a YAG energy </w:t>
      </w:r>
      <w:r w:rsidR="00BA773D">
        <w:t>proportional</w:t>
      </w:r>
      <w:r>
        <w:t xml:space="preserve"> correction term (signal in CH4 channel)</w:t>
      </w:r>
    </w:p>
    <w:p w14:paraId="0A0BA9C6" w14:textId="5A5C7A1F" w:rsidR="007C4364" w:rsidRDefault="001E1F6B" w:rsidP="007C4364">
      <w:pPr>
        <w:pStyle w:val="Listenabsatz"/>
        <w:numPr>
          <w:ilvl w:val="0"/>
          <w:numId w:val="4"/>
        </w:numPr>
      </w:pPr>
      <w:r>
        <w:t>Air only:</w:t>
      </w:r>
      <w:r w:rsidR="007C4364">
        <w:t xml:space="preserve"> unchecked: doesn’t use other species</w:t>
      </w:r>
    </w:p>
    <w:p w14:paraId="0C1C082B" w14:textId="31B29CF7" w:rsidR="001E1F6B" w:rsidRDefault="001E1F6B" w:rsidP="001E1F6B">
      <w:pPr>
        <w:pStyle w:val="Listenabsatz"/>
        <w:numPr>
          <w:ilvl w:val="0"/>
          <w:numId w:val="4"/>
        </w:numPr>
      </w:pPr>
      <w:r>
        <w:t>Subtract b3:</w:t>
      </w:r>
      <w:r w:rsidR="007C4364">
        <w:t xml:space="preserve"> unchecked; if checked it subtracts the signal on the b3 channel to get 0</w:t>
      </w:r>
    </w:p>
    <w:p w14:paraId="2A72223A" w14:textId="77777777" w:rsidR="001E1F6B" w:rsidRDefault="001E1F6B" w:rsidP="001E1F6B">
      <w:pPr>
        <w:pStyle w:val="Listenabsatz"/>
        <w:numPr>
          <w:ilvl w:val="0"/>
          <w:numId w:val="4"/>
        </w:numPr>
      </w:pPr>
      <w:r>
        <w:t>Browse run file: aird_run.txt</w:t>
      </w:r>
    </w:p>
    <w:p w14:paraId="7797E548" w14:textId="3040BE59" w:rsidR="001E1F6B" w:rsidRDefault="001E1F6B" w:rsidP="00DE7BD4">
      <w:pPr>
        <w:pStyle w:val="Listenabsatz"/>
        <w:numPr>
          <w:ilvl w:val="0"/>
          <w:numId w:val="4"/>
        </w:numPr>
      </w:pPr>
      <w:r>
        <w:t xml:space="preserve">Browse library file: </w:t>
      </w:r>
      <w:r w:rsidR="00DE7BD4" w:rsidRPr="00DE7BD4">
        <w:t>Library_airdtf1_24.asc</w:t>
      </w:r>
      <w:r w:rsidR="007C4364">
        <w:t xml:space="preserve"> – use just one library</w:t>
      </w:r>
    </w:p>
    <w:p w14:paraId="1943EFAC" w14:textId="77777777" w:rsidR="001E1F6B" w:rsidRDefault="001E1F6B" w:rsidP="001E1F6B">
      <w:pPr>
        <w:pStyle w:val="Listenabsatz"/>
        <w:numPr>
          <w:ilvl w:val="0"/>
          <w:numId w:val="4"/>
        </w:numPr>
      </w:pPr>
      <w:r>
        <w:t xml:space="preserve">Output normalization files: </w:t>
      </w:r>
      <w:r w:rsidR="002424D3">
        <w:t>state here which files are filled with found normalization</w:t>
      </w:r>
    </w:p>
    <w:p w14:paraId="5E4E5E58" w14:textId="5AF7BA92" w:rsidR="002424D3" w:rsidRDefault="002424D3" w:rsidP="002424D3">
      <w:pPr>
        <w:pStyle w:val="Listenabsatz"/>
        <w:numPr>
          <w:ilvl w:val="0"/>
          <w:numId w:val="4"/>
        </w:numPr>
      </w:pPr>
      <w:r>
        <w:t xml:space="preserve">Average low/high: state </w:t>
      </w:r>
      <w:r w:rsidR="007C4364">
        <w:t xml:space="preserve">which pixel range to get YAG gain, </w:t>
      </w:r>
      <w:proofErr w:type="spellStart"/>
      <w:r w:rsidR="007C4364">
        <w:t>etc</w:t>
      </w:r>
      <w:proofErr w:type="spellEnd"/>
      <w:r w:rsidR="007C4364">
        <w:t xml:space="preserve"> – can be commented out because performed in next step</w:t>
      </w:r>
    </w:p>
    <w:p w14:paraId="7F862D08" w14:textId="0B8FC9FE" w:rsidR="002424D3" w:rsidRDefault="002424D3" w:rsidP="002424D3">
      <w:pPr>
        <w:pStyle w:val="Listenabsatz"/>
        <w:numPr>
          <w:ilvl w:val="0"/>
          <w:numId w:val="4"/>
        </w:numPr>
      </w:pPr>
      <w:r>
        <w:t xml:space="preserve">Flame temperature: </w:t>
      </w:r>
      <w:r w:rsidR="007C4364">
        <w:t>not used any more. Temp for ch4-8.bin to tweak bowing vs. throughput normalization</w:t>
      </w:r>
    </w:p>
    <w:p w14:paraId="597A8EA8" w14:textId="77777777" w:rsidR="002424D3" w:rsidRDefault="002424D3" w:rsidP="002424D3">
      <w:r>
        <w:t>Hit [Run normalization]: figure comparing old and newly found normalization factors will pop up</w:t>
      </w:r>
    </w:p>
    <w:p w14:paraId="4DBF9B85" w14:textId="77777777" w:rsidR="002424D3" w:rsidRDefault="002424D3" w:rsidP="002424D3"/>
    <w:p w14:paraId="4857D81C" w14:textId="09363FA2" w:rsidR="00CF7564" w:rsidRDefault="00CF7564" w:rsidP="00CF7564">
      <w:pPr>
        <w:rPr>
          <w:color w:val="FF0000"/>
        </w:rPr>
      </w:pPr>
      <w:r>
        <w:rPr>
          <w:color w:val="FF0000"/>
        </w:rPr>
        <w:t>Air calibration</w:t>
      </w:r>
    </w:p>
    <w:p w14:paraId="0133E4AD" w14:textId="1161F458" w:rsidR="00133A6B" w:rsidRDefault="00133A6B" w:rsidP="00CF7564">
      <w:pPr>
        <w:rPr>
          <w:color w:val="FF0000"/>
        </w:rPr>
      </w:pPr>
      <w:r>
        <w:rPr>
          <w:noProof/>
          <w:lang w:val="de-DE" w:eastAsia="de-DE"/>
        </w:rPr>
        <w:drawing>
          <wp:inline distT="0" distB="0" distL="0" distR="0" wp14:anchorId="75E79DB2" wp14:editId="5199ABAD">
            <wp:extent cx="5191125" cy="16764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1676400"/>
                    </a:xfrm>
                    <a:prstGeom prst="rect">
                      <a:avLst/>
                    </a:prstGeom>
                  </pic:spPr>
                </pic:pic>
              </a:graphicData>
            </a:graphic>
          </wp:inline>
        </w:drawing>
      </w:r>
    </w:p>
    <w:p w14:paraId="23E01C63" w14:textId="36175E95" w:rsidR="00CF7564" w:rsidRDefault="00CF7564" w:rsidP="00CF7564">
      <w:r>
        <w:t>This section generates the calibration factors for N2,</w:t>
      </w:r>
      <w:r w:rsidR="00FB7CA7">
        <w:t xml:space="preserve"> </w:t>
      </w:r>
      <w:r>
        <w:t>O2 and some x-talk factors</w:t>
      </w:r>
      <w:r w:rsidR="00FB7CA7">
        <w:t xml:space="preserve"> by comparing measured files to theoretical concentrations</w:t>
      </w:r>
    </w:p>
    <w:p w14:paraId="578599FA" w14:textId="17D74334" w:rsidR="00CF7564" w:rsidRDefault="00CF7564" w:rsidP="00CF7564">
      <w:pPr>
        <w:pStyle w:val="Listenabsatz"/>
        <w:numPr>
          <w:ilvl w:val="0"/>
          <w:numId w:val="5"/>
        </w:numPr>
      </w:pPr>
      <w:proofErr w:type="spellStart"/>
      <w:r>
        <w:t>Airfiles</w:t>
      </w:r>
      <w:proofErr w:type="spellEnd"/>
      <w:r>
        <w:t xml:space="preserve"> to load:</w:t>
      </w:r>
      <w:r w:rsidR="00F97B0D">
        <w:t xml:space="preserve"> only for single files</w:t>
      </w:r>
    </w:p>
    <w:p w14:paraId="3839E34E" w14:textId="5D0F563B" w:rsidR="00F97B0D" w:rsidRDefault="00F97B0D" w:rsidP="00CF7564">
      <w:pPr>
        <w:pStyle w:val="Listenabsatz"/>
        <w:numPr>
          <w:ilvl w:val="0"/>
          <w:numId w:val="5"/>
        </w:numPr>
      </w:pPr>
      <w:r>
        <w:t>No other entries necessary</w:t>
      </w:r>
    </w:p>
    <w:p w14:paraId="6D0A7CBE" w14:textId="301078E2" w:rsidR="00CF7564" w:rsidRDefault="00CF7564" w:rsidP="00CF7564">
      <w:r>
        <w:t>Hit [</w:t>
      </w:r>
      <w:r w:rsidR="00F97B0D">
        <w:t>Calibrate air batch</w:t>
      </w:r>
      <w:r>
        <w:t>]</w:t>
      </w:r>
      <w:r w:rsidR="00F97B0D">
        <w:t xml:space="preserve">: </w:t>
      </w:r>
      <w:r w:rsidR="00704E55">
        <w:t>fills</w:t>
      </w:r>
      <w:r w:rsidR="00F97B0D">
        <w:t xml:space="preserve"> in values found for N2, O2</w:t>
      </w:r>
      <w:proofErr w:type="gramStart"/>
      <w:r w:rsidR="00704E55">
        <w:t>,</w:t>
      </w:r>
      <w:r w:rsidR="00F97B0D">
        <w:t xml:space="preserve"> </w:t>
      </w:r>
      <w:r w:rsidR="00704E55">
        <w:t xml:space="preserve"> </w:t>
      </w:r>
      <w:proofErr w:type="spellStart"/>
      <w:r w:rsidR="00704E55">
        <w:t>Yag</w:t>
      </w:r>
      <w:proofErr w:type="spellEnd"/>
      <w:proofErr w:type="gramEnd"/>
      <w:r w:rsidR="00F97B0D">
        <w:t>-Gain, x-Talks CO2&lt;&lt;O2, CO&lt;&lt;N2 in airfiles.xlsx, sheet2</w:t>
      </w:r>
      <w:r w:rsidR="00704E55">
        <w:t xml:space="preserve"> and plots results: profiles should be flat and at the correct concentration</w:t>
      </w:r>
    </w:p>
    <w:p w14:paraId="4ABE2B03" w14:textId="77777777" w:rsidR="001E1F6B" w:rsidRDefault="001E1F6B" w:rsidP="00CF7564"/>
    <w:p w14:paraId="7C84E8EE" w14:textId="77777777" w:rsidR="00E048CB" w:rsidRPr="000D45EC" w:rsidRDefault="00E048CB" w:rsidP="00F65EC4"/>
    <w:p w14:paraId="11E8E04F" w14:textId="61C86D45" w:rsidR="000D45EC" w:rsidRPr="000D45EC" w:rsidRDefault="00133A6B">
      <w:pPr>
        <w:rPr>
          <w:color w:val="FF0000"/>
        </w:rPr>
      </w:pPr>
      <w:r>
        <w:rPr>
          <w:color w:val="FF0000"/>
        </w:rPr>
        <w:t>Pure Gas Calibration</w:t>
      </w:r>
    </w:p>
    <w:p w14:paraId="2DF1F544" w14:textId="1C482FA8" w:rsidR="00573F83" w:rsidRDefault="00133A6B">
      <w:r>
        <w:rPr>
          <w:noProof/>
          <w:lang w:val="de-DE" w:eastAsia="de-DE"/>
        </w:rPr>
        <w:drawing>
          <wp:inline distT="0" distB="0" distL="0" distR="0" wp14:anchorId="5CCF0BC4" wp14:editId="6CCD5524">
            <wp:extent cx="5943600" cy="119824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98245"/>
                    </a:xfrm>
                    <a:prstGeom prst="rect">
                      <a:avLst/>
                    </a:prstGeom>
                  </pic:spPr>
                </pic:pic>
              </a:graphicData>
            </a:graphic>
          </wp:inline>
        </w:drawing>
      </w:r>
    </w:p>
    <w:p w14:paraId="5AF5D761" w14:textId="3427A7F8" w:rsidR="00133A6B" w:rsidRDefault="00133A6B">
      <w:r>
        <w:t xml:space="preserve">How it works: </w:t>
      </w:r>
    </w:p>
    <w:p w14:paraId="7063AB42" w14:textId="0B332E9E" w:rsidR="00133A6B" w:rsidRDefault="00133A6B" w:rsidP="00133A6B">
      <w:pPr>
        <w:pStyle w:val="Listenabsatz"/>
        <w:numPr>
          <w:ilvl w:val="0"/>
          <w:numId w:val="7"/>
        </w:numPr>
      </w:pPr>
      <w:r>
        <w:t>Kills all species except the one you want to calibrate</w:t>
      </w:r>
    </w:p>
    <w:p w14:paraId="45901BBF" w14:textId="00AAD0AD" w:rsidR="00133A6B" w:rsidRDefault="00133A6B" w:rsidP="00133A6B">
      <w:pPr>
        <w:pStyle w:val="Listenabsatz"/>
        <w:numPr>
          <w:ilvl w:val="0"/>
          <w:numId w:val="7"/>
        </w:numPr>
      </w:pPr>
      <w:r>
        <w:t xml:space="preserve">Adjusts Raman response factor so that </w:t>
      </w:r>
      <w:proofErr w:type="spellStart"/>
      <w:r>
        <w:t>T_pg</w:t>
      </w:r>
      <w:proofErr w:type="spellEnd"/>
      <w:r>
        <w:t xml:space="preserve"> matches </w:t>
      </w:r>
      <w:proofErr w:type="spellStart"/>
      <w:r>
        <w:t>T_thermocouple</w:t>
      </w:r>
      <w:proofErr w:type="spellEnd"/>
    </w:p>
    <w:p w14:paraId="34144095" w14:textId="5ED778E9" w:rsidR="00133A6B" w:rsidRDefault="00133A6B" w:rsidP="00133A6B">
      <w:pPr>
        <w:pStyle w:val="Listenabsatz"/>
        <w:numPr>
          <w:ilvl w:val="0"/>
          <w:numId w:val="7"/>
        </w:numPr>
      </w:pPr>
      <w:r>
        <w:t>Adjusts X-Talk factors for this species</w:t>
      </w:r>
    </w:p>
    <w:p w14:paraId="365AFEE1" w14:textId="19011E58" w:rsidR="002520F1" w:rsidRDefault="00133A6B">
      <w:r>
        <w:t>Perform only for ch4 and h2 (n2 is done in previous step with air) consecutively</w:t>
      </w:r>
    </w:p>
    <w:p w14:paraId="3216A7AA" w14:textId="400CD0A1" w:rsidR="00133A6B" w:rsidRDefault="00133A6B" w:rsidP="00133A6B">
      <w:pPr>
        <w:pStyle w:val="Listenabsatz"/>
        <w:numPr>
          <w:ilvl w:val="0"/>
          <w:numId w:val="6"/>
        </w:numPr>
      </w:pPr>
      <w:r>
        <w:t>Load aird_</w:t>
      </w:r>
      <w:proofErr w:type="gramStart"/>
      <w:r>
        <w:t>run.txt .</w:t>
      </w:r>
      <w:proofErr w:type="gramEnd"/>
      <w:r>
        <w:t xml:space="preserve">  – for ch4: aird_lp_run.txt</w:t>
      </w:r>
    </w:p>
    <w:p w14:paraId="233B9430" w14:textId="5E869CD9" w:rsidR="00133A6B" w:rsidRDefault="00133A6B" w:rsidP="00133A6B">
      <w:pPr>
        <w:pStyle w:val="Listenabsatz"/>
        <w:numPr>
          <w:ilvl w:val="0"/>
          <w:numId w:val="6"/>
        </w:numPr>
      </w:pPr>
      <w:r>
        <w:lastRenderedPageBreak/>
        <w:t>check compute main: create new response factor (actual calibration), if unchecked it takes the original value of response talk factor in run_file.txt (necessary if e.g. thermocouple was not in place)</w:t>
      </w:r>
    </w:p>
    <w:p w14:paraId="6D3C1B14" w14:textId="4BEE3CEA" w:rsidR="00133A6B" w:rsidRDefault="00133A6B">
      <w:r>
        <w:t>Hit [calibrate pure gases]</w:t>
      </w:r>
    </w:p>
    <w:p w14:paraId="6FBFCE29" w14:textId="5D48A929" w:rsidR="00492704" w:rsidRDefault="00492704" w:rsidP="00492704">
      <w:pPr>
        <w:rPr>
          <w:color w:val="FF0000"/>
        </w:rPr>
      </w:pPr>
      <w:r>
        <w:rPr>
          <w:color w:val="FF0000"/>
        </w:rPr>
        <w:t>Flat flame burner calibration</w:t>
      </w:r>
    </w:p>
    <w:p w14:paraId="5FD5D135" w14:textId="333346DC" w:rsidR="008F30A5" w:rsidRPr="008F30A5" w:rsidRDefault="008F30A5" w:rsidP="00492704">
      <w:r>
        <w:t>For flat flame (ch4-):</w:t>
      </w:r>
    </w:p>
    <w:p w14:paraId="2C54E8D1" w14:textId="229EC90F" w:rsidR="00492704" w:rsidRDefault="00492704" w:rsidP="00492704">
      <w:r>
        <w:rPr>
          <w:noProof/>
          <w:lang w:val="de-DE" w:eastAsia="de-DE"/>
        </w:rPr>
        <w:drawing>
          <wp:inline distT="0" distB="0" distL="0" distR="0" wp14:anchorId="40941586" wp14:editId="0C0A7DB0">
            <wp:extent cx="3152775" cy="39719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3971925"/>
                    </a:xfrm>
                    <a:prstGeom prst="rect">
                      <a:avLst/>
                    </a:prstGeom>
                  </pic:spPr>
                </pic:pic>
              </a:graphicData>
            </a:graphic>
          </wp:inline>
        </w:drawing>
      </w:r>
    </w:p>
    <w:p w14:paraId="679773FF" w14:textId="0793AA30" w:rsidR="008F30A5" w:rsidRDefault="008F30A5" w:rsidP="00492704">
      <w:r>
        <w:t xml:space="preserve">For </w:t>
      </w:r>
      <w:proofErr w:type="spellStart"/>
      <w:r>
        <w:t>Hencken</w:t>
      </w:r>
      <w:proofErr w:type="spellEnd"/>
      <w:r>
        <w:t>:</w:t>
      </w:r>
    </w:p>
    <w:p w14:paraId="3849F047" w14:textId="66EA6647" w:rsidR="008F30A5" w:rsidRDefault="008F30A5" w:rsidP="00492704">
      <w:r>
        <w:rPr>
          <w:noProof/>
          <w:lang w:val="de-DE" w:eastAsia="de-DE"/>
        </w:rPr>
        <w:lastRenderedPageBreak/>
        <w:drawing>
          <wp:inline distT="0" distB="0" distL="0" distR="0" wp14:anchorId="49628CE8" wp14:editId="64C47553">
            <wp:extent cx="3400425" cy="34671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25" cy="3467100"/>
                    </a:xfrm>
                    <a:prstGeom prst="rect">
                      <a:avLst/>
                    </a:prstGeom>
                  </pic:spPr>
                </pic:pic>
              </a:graphicData>
            </a:graphic>
          </wp:inline>
        </w:drawing>
      </w:r>
    </w:p>
    <w:p w14:paraId="50745F62" w14:textId="098491C5" w:rsidR="00492704" w:rsidRDefault="00492704" w:rsidP="00492704">
      <w:r>
        <w:t xml:space="preserve">How it works: </w:t>
      </w:r>
    </w:p>
    <w:tbl>
      <w:tblPr>
        <w:tblpPr w:leftFromText="141" w:rightFromText="141" w:vertAnchor="text" w:horzAnchor="page" w:tblpX="1971" w:tblpY="619"/>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280"/>
        <w:gridCol w:w="1120"/>
        <w:gridCol w:w="1271"/>
        <w:gridCol w:w="1271"/>
        <w:gridCol w:w="998"/>
        <w:gridCol w:w="960"/>
        <w:gridCol w:w="960"/>
      </w:tblGrid>
      <w:tr w:rsidR="00492704" w:rsidRPr="00492704" w14:paraId="234B38D2" w14:textId="77777777" w:rsidTr="00492704">
        <w:trPr>
          <w:trHeight w:val="300"/>
        </w:trPr>
        <w:tc>
          <w:tcPr>
            <w:tcW w:w="960" w:type="dxa"/>
            <w:shd w:val="clear" w:color="auto" w:fill="auto"/>
            <w:noWrap/>
            <w:vAlign w:val="bottom"/>
            <w:hideMark/>
          </w:tcPr>
          <w:p w14:paraId="200ABB0C" w14:textId="77777777" w:rsidR="00492704" w:rsidRPr="00492704" w:rsidRDefault="00492704" w:rsidP="00492704">
            <w:pPr>
              <w:spacing w:after="0" w:line="240" w:lineRule="auto"/>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Main</w:t>
            </w:r>
          </w:p>
        </w:tc>
        <w:tc>
          <w:tcPr>
            <w:tcW w:w="1280" w:type="dxa"/>
            <w:shd w:val="clear" w:color="auto" w:fill="auto"/>
            <w:noWrap/>
            <w:vAlign w:val="bottom"/>
            <w:hideMark/>
          </w:tcPr>
          <w:p w14:paraId="56B6901A" w14:textId="77777777"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sidRPr="00492704">
              <w:rPr>
                <w:rFonts w:ascii="Calibri" w:eastAsia="Times New Roman" w:hAnsi="Calibri" w:cs="Times New Roman"/>
                <w:color w:val="000000"/>
                <w:lang w:val="de-DE" w:eastAsia="de-DE"/>
              </w:rPr>
              <w:t>Crosstalk</w:t>
            </w:r>
            <w:proofErr w:type="spellEnd"/>
            <w:r w:rsidRPr="00492704">
              <w:rPr>
                <w:rFonts w:ascii="Calibri" w:eastAsia="Times New Roman" w:hAnsi="Calibri" w:cs="Times New Roman"/>
                <w:color w:val="000000"/>
                <w:lang w:val="de-DE" w:eastAsia="de-DE"/>
              </w:rPr>
              <w:t xml:space="preserve"> 1</w:t>
            </w:r>
          </w:p>
        </w:tc>
        <w:tc>
          <w:tcPr>
            <w:tcW w:w="1120" w:type="dxa"/>
            <w:shd w:val="clear" w:color="auto" w:fill="auto"/>
            <w:noWrap/>
            <w:vAlign w:val="bottom"/>
            <w:hideMark/>
          </w:tcPr>
          <w:p w14:paraId="34C31FFF" w14:textId="77777777"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sidRPr="00492704">
              <w:rPr>
                <w:rFonts w:ascii="Calibri" w:eastAsia="Times New Roman" w:hAnsi="Calibri" w:cs="Times New Roman"/>
                <w:color w:val="000000"/>
                <w:lang w:val="de-DE" w:eastAsia="de-DE"/>
              </w:rPr>
              <w:t>Crosstalk</w:t>
            </w:r>
            <w:proofErr w:type="spellEnd"/>
            <w:r w:rsidRPr="00492704">
              <w:rPr>
                <w:rFonts w:ascii="Calibri" w:eastAsia="Times New Roman" w:hAnsi="Calibri" w:cs="Times New Roman"/>
                <w:color w:val="000000"/>
                <w:lang w:val="de-DE" w:eastAsia="de-DE"/>
              </w:rPr>
              <w:t xml:space="preserve"> 2</w:t>
            </w:r>
          </w:p>
        </w:tc>
        <w:tc>
          <w:tcPr>
            <w:tcW w:w="960" w:type="dxa"/>
            <w:shd w:val="clear" w:color="auto" w:fill="auto"/>
            <w:noWrap/>
            <w:vAlign w:val="bottom"/>
            <w:hideMark/>
          </w:tcPr>
          <w:p w14:paraId="3CAF385A" w14:textId="77777777"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sidRPr="00492704">
              <w:rPr>
                <w:rFonts w:ascii="Calibri" w:eastAsia="Times New Roman" w:hAnsi="Calibri" w:cs="Times New Roman"/>
                <w:color w:val="000000"/>
                <w:lang w:val="de-DE" w:eastAsia="de-DE"/>
              </w:rPr>
              <w:t>TolFun</w:t>
            </w:r>
            <w:proofErr w:type="spellEnd"/>
          </w:p>
        </w:tc>
        <w:tc>
          <w:tcPr>
            <w:tcW w:w="960" w:type="dxa"/>
            <w:shd w:val="clear" w:color="auto" w:fill="auto"/>
            <w:noWrap/>
            <w:vAlign w:val="bottom"/>
            <w:hideMark/>
          </w:tcPr>
          <w:p w14:paraId="2911AFCF" w14:textId="77777777"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sidRPr="00492704">
              <w:rPr>
                <w:rFonts w:ascii="Calibri" w:eastAsia="Times New Roman" w:hAnsi="Calibri" w:cs="Times New Roman"/>
                <w:color w:val="000000"/>
                <w:lang w:val="de-DE" w:eastAsia="de-DE"/>
              </w:rPr>
              <w:t>TolX</w:t>
            </w:r>
            <w:proofErr w:type="spellEnd"/>
          </w:p>
        </w:tc>
        <w:tc>
          <w:tcPr>
            <w:tcW w:w="960" w:type="dxa"/>
            <w:shd w:val="clear" w:color="auto" w:fill="auto"/>
            <w:noWrap/>
            <w:vAlign w:val="bottom"/>
            <w:hideMark/>
          </w:tcPr>
          <w:p w14:paraId="26926D3F" w14:textId="77777777"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sidRPr="00492704">
              <w:rPr>
                <w:rFonts w:ascii="Calibri" w:eastAsia="Times New Roman" w:hAnsi="Calibri" w:cs="Times New Roman"/>
                <w:color w:val="000000"/>
                <w:lang w:val="de-DE" w:eastAsia="de-DE"/>
              </w:rPr>
              <w:t>MaxIter</w:t>
            </w:r>
            <w:proofErr w:type="spellEnd"/>
          </w:p>
        </w:tc>
        <w:tc>
          <w:tcPr>
            <w:tcW w:w="960" w:type="dxa"/>
            <w:shd w:val="clear" w:color="auto" w:fill="auto"/>
            <w:noWrap/>
            <w:vAlign w:val="bottom"/>
            <w:hideMark/>
          </w:tcPr>
          <w:p w14:paraId="5A75C395" w14:textId="7719EFCB"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sidRPr="00492704">
              <w:rPr>
                <w:rFonts w:ascii="Calibri" w:eastAsia="Times New Roman" w:hAnsi="Calibri" w:cs="Times New Roman"/>
                <w:color w:val="000000"/>
                <w:lang w:val="de-DE" w:eastAsia="de-DE"/>
              </w:rPr>
              <w:t>Istart</w:t>
            </w:r>
            <w:proofErr w:type="spellEnd"/>
          </w:p>
        </w:tc>
        <w:tc>
          <w:tcPr>
            <w:tcW w:w="960" w:type="dxa"/>
            <w:shd w:val="clear" w:color="auto" w:fill="auto"/>
            <w:noWrap/>
            <w:vAlign w:val="bottom"/>
            <w:hideMark/>
          </w:tcPr>
          <w:p w14:paraId="72DCFFB8" w14:textId="77777777"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sidRPr="00492704">
              <w:rPr>
                <w:rFonts w:ascii="Calibri" w:eastAsia="Times New Roman" w:hAnsi="Calibri" w:cs="Times New Roman"/>
                <w:color w:val="000000"/>
                <w:lang w:val="de-DE" w:eastAsia="de-DE"/>
              </w:rPr>
              <w:t>iend</w:t>
            </w:r>
            <w:proofErr w:type="spellEnd"/>
          </w:p>
        </w:tc>
      </w:tr>
      <w:tr w:rsidR="00492704" w:rsidRPr="00492704" w14:paraId="48376620" w14:textId="77777777" w:rsidTr="00492704">
        <w:trPr>
          <w:trHeight w:val="300"/>
        </w:trPr>
        <w:tc>
          <w:tcPr>
            <w:tcW w:w="960" w:type="dxa"/>
            <w:shd w:val="clear" w:color="auto" w:fill="auto"/>
            <w:noWrap/>
            <w:vAlign w:val="bottom"/>
            <w:hideMark/>
          </w:tcPr>
          <w:p w14:paraId="17CF9740" w14:textId="77777777" w:rsidR="00492704" w:rsidRPr="00492704" w:rsidRDefault="00492704" w:rsidP="00492704">
            <w:pPr>
              <w:spacing w:after="0" w:line="240" w:lineRule="auto"/>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CO2</w:t>
            </w:r>
          </w:p>
        </w:tc>
        <w:tc>
          <w:tcPr>
            <w:tcW w:w="1280" w:type="dxa"/>
            <w:shd w:val="clear" w:color="auto" w:fill="auto"/>
            <w:noWrap/>
            <w:vAlign w:val="bottom"/>
            <w:hideMark/>
          </w:tcPr>
          <w:p w14:paraId="11EA2641" w14:textId="77777777" w:rsidR="00492704" w:rsidRPr="00492704" w:rsidRDefault="00492704" w:rsidP="00492704">
            <w:pPr>
              <w:spacing w:after="0" w:line="240" w:lineRule="auto"/>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CO2</w:t>
            </w:r>
          </w:p>
        </w:tc>
        <w:tc>
          <w:tcPr>
            <w:tcW w:w="1120" w:type="dxa"/>
            <w:shd w:val="clear" w:color="auto" w:fill="auto"/>
            <w:noWrap/>
            <w:vAlign w:val="bottom"/>
            <w:hideMark/>
          </w:tcPr>
          <w:p w14:paraId="5ECA4156" w14:textId="77777777" w:rsidR="00492704" w:rsidRPr="00492704" w:rsidRDefault="00492704" w:rsidP="00492704">
            <w:pPr>
              <w:spacing w:after="0" w:line="240" w:lineRule="auto"/>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CO2</w:t>
            </w:r>
          </w:p>
        </w:tc>
        <w:tc>
          <w:tcPr>
            <w:tcW w:w="960" w:type="dxa"/>
            <w:shd w:val="clear" w:color="auto" w:fill="auto"/>
            <w:noWrap/>
            <w:vAlign w:val="bottom"/>
            <w:hideMark/>
          </w:tcPr>
          <w:p w14:paraId="10396327" w14:textId="77777777" w:rsidR="00492704" w:rsidRPr="00492704" w:rsidRDefault="00492704" w:rsidP="00492704">
            <w:pPr>
              <w:spacing w:after="0" w:line="240" w:lineRule="auto"/>
              <w:jc w:val="right"/>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1,00E-06</w:t>
            </w:r>
          </w:p>
        </w:tc>
        <w:tc>
          <w:tcPr>
            <w:tcW w:w="960" w:type="dxa"/>
            <w:shd w:val="clear" w:color="auto" w:fill="auto"/>
            <w:noWrap/>
            <w:vAlign w:val="bottom"/>
            <w:hideMark/>
          </w:tcPr>
          <w:p w14:paraId="049D79A8" w14:textId="77777777" w:rsidR="00492704" w:rsidRPr="00492704" w:rsidRDefault="00492704" w:rsidP="00492704">
            <w:pPr>
              <w:spacing w:after="0" w:line="240" w:lineRule="auto"/>
              <w:jc w:val="right"/>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1,00E-02</w:t>
            </w:r>
          </w:p>
        </w:tc>
        <w:tc>
          <w:tcPr>
            <w:tcW w:w="960" w:type="dxa"/>
            <w:shd w:val="clear" w:color="auto" w:fill="auto"/>
            <w:noWrap/>
            <w:vAlign w:val="bottom"/>
            <w:hideMark/>
          </w:tcPr>
          <w:p w14:paraId="2850D522" w14:textId="77777777" w:rsidR="00492704" w:rsidRPr="00492704" w:rsidRDefault="00492704" w:rsidP="00492704">
            <w:pPr>
              <w:spacing w:after="0" w:line="240" w:lineRule="auto"/>
              <w:jc w:val="right"/>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31</w:t>
            </w:r>
          </w:p>
        </w:tc>
        <w:tc>
          <w:tcPr>
            <w:tcW w:w="960" w:type="dxa"/>
            <w:shd w:val="clear" w:color="auto" w:fill="auto"/>
            <w:noWrap/>
            <w:vAlign w:val="bottom"/>
            <w:hideMark/>
          </w:tcPr>
          <w:p w14:paraId="400D4E8C" w14:textId="77777777" w:rsidR="00492704" w:rsidRPr="00492704" w:rsidRDefault="00492704" w:rsidP="00492704">
            <w:pPr>
              <w:spacing w:after="0" w:line="240" w:lineRule="auto"/>
              <w:jc w:val="right"/>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1</w:t>
            </w:r>
          </w:p>
        </w:tc>
        <w:tc>
          <w:tcPr>
            <w:tcW w:w="960" w:type="dxa"/>
            <w:shd w:val="clear" w:color="auto" w:fill="auto"/>
            <w:noWrap/>
            <w:vAlign w:val="bottom"/>
            <w:hideMark/>
          </w:tcPr>
          <w:p w14:paraId="598B187D" w14:textId="77777777" w:rsidR="00492704" w:rsidRPr="00492704" w:rsidRDefault="00492704" w:rsidP="00492704">
            <w:pPr>
              <w:spacing w:after="0" w:line="240" w:lineRule="auto"/>
              <w:jc w:val="right"/>
              <w:rPr>
                <w:rFonts w:ascii="Calibri" w:eastAsia="Times New Roman" w:hAnsi="Calibri" w:cs="Times New Roman"/>
                <w:color w:val="000000"/>
                <w:lang w:val="de-DE" w:eastAsia="de-DE"/>
              </w:rPr>
            </w:pPr>
            <w:r w:rsidRPr="00492704">
              <w:rPr>
                <w:rFonts w:ascii="Calibri" w:eastAsia="Times New Roman" w:hAnsi="Calibri" w:cs="Times New Roman"/>
                <w:color w:val="000000"/>
                <w:lang w:val="de-DE" w:eastAsia="de-DE"/>
              </w:rPr>
              <w:t>5</w:t>
            </w:r>
          </w:p>
        </w:tc>
      </w:tr>
      <w:tr w:rsidR="00492704" w:rsidRPr="00492704" w14:paraId="0DCA705E" w14:textId="77777777" w:rsidTr="00492704">
        <w:trPr>
          <w:trHeight w:val="300"/>
        </w:trPr>
        <w:tc>
          <w:tcPr>
            <w:tcW w:w="960" w:type="dxa"/>
            <w:shd w:val="clear" w:color="auto" w:fill="auto"/>
            <w:noWrap/>
            <w:vAlign w:val="bottom"/>
          </w:tcPr>
          <w:p w14:paraId="4DDD54D9" w14:textId="75682327"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Pr>
                <w:rFonts w:ascii="Calibri" w:eastAsia="Times New Roman" w:hAnsi="Calibri" w:cs="Times New Roman"/>
                <w:color w:val="000000"/>
                <w:lang w:val="de-DE" w:eastAsia="de-DE"/>
              </w:rPr>
              <w:t>species</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talked</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onto</w:t>
            </w:r>
            <w:proofErr w:type="spellEnd"/>
          </w:p>
        </w:tc>
        <w:tc>
          <w:tcPr>
            <w:tcW w:w="1280" w:type="dxa"/>
            <w:shd w:val="clear" w:color="auto" w:fill="auto"/>
            <w:noWrap/>
            <w:vAlign w:val="bottom"/>
          </w:tcPr>
          <w:p w14:paraId="3F0CF9C0" w14:textId="778C9FD6"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Pr>
                <w:rFonts w:ascii="Calibri" w:eastAsia="Times New Roman" w:hAnsi="Calibri" w:cs="Times New Roman"/>
                <w:color w:val="000000"/>
                <w:lang w:val="de-DE" w:eastAsia="de-DE"/>
              </w:rPr>
              <w:t>Species</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talking</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onto</w:t>
            </w:r>
            <w:proofErr w:type="spellEnd"/>
          </w:p>
        </w:tc>
        <w:tc>
          <w:tcPr>
            <w:tcW w:w="1120" w:type="dxa"/>
            <w:shd w:val="clear" w:color="auto" w:fill="auto"/>
            <w:noWrap/>
            <w:vAlign w:val="bottom"/>
          </w:tcPr>
          <w:p w14:paraId="6FD60A52" w14:textId="22A513F6" w:rsidR="00492704" w:rsidRPr="00492704" w:rsidRDefault="00492704" w:rsidP="00492704">
            <w:pPr>
              <w:spacing w:after="0" w:line="240" w:lineRule="auto"/>
              <w:rPr>
                <w:rFonts w:ascii="Calibri" w:eastAsia="Times New Roman" w:hAnsi="Calibri" w:cs="Times New Roman"/>
                <w:color w:val="000000"/>
                <w:lang w:val="de-DE" w:eastAsia="de-DE"/>
              </w:rPr>
            </w:pPr>
            <w:proofErr w:type="spellStart"/>
            <w:r>
              <w:rPr>
                <w:rFonts w:ascii="Calibri" w:eastAsia="Times New Roman" w:hAnsi="Calibri" w:cs="Times New Roman"/>
                <w:color w:val="000000"/>
                <w:lang w:val="de-DE" w:eastAsia="de-DE"/>
              </w:rPr>
              <w:t>Don’t</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use</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special</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feature</w:t>
            </w:r>
            <w:proofErr w:type="spellEnd"/>
          </w:p>
        </w:tc>
        <w:tc>
          <w:tcPr>
            <w:tcW w:w="960" w:type="dxa"/>
            <w:shd w:val="clear" w:color="auto" w:fill="auto"/>
            <w:noWrap/>
            <w:vAlign w:val="bottom"/>
          </w:tcPr>
          <w:p w14:paraId="0156E840" w14:textId="3301978E" w:rsidR="00492704" w:rsidRPr="00492704" w:rsidRDefault="00492704" w:rsidP="00492704">
            <w:pPr>
              <w:spacing w:after="0" w:line="240" w:lineRule="auto"/>
              <w:jc w:val="right"/>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 xml:space="preserve">Parameter </w:t>
            </w:r>
            <w:proofErr w:type="spellStart"/>
            <w:r>
              <w:rPr>
                <w:rFonts w:ascii="Calibri" w:eastAsia="Times New Roman" w:hAnsi="Calibri" w:cs="Times New Roman"/>
                <w:color w:val="000000"/>
                <w:lang w:val="de-DE" w:eastAsia="de-DE"/>
              </w:rPr>
              <w:t>for</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optimization</w:t>
            </w:r>
            <w:proofErr w:type="spellEnd"/>
          </w:p>
        </w:tc>
        <w:tc>
          <w:tcPr>
            <w:tcW w:w="960" w:type="dxa"/>
            <w:shd w:val="clear" w:color="auto" w:fill="auto"/>
            <w:noWrap/>
            <w:vAlign w:val="bottom"/>
          </w:tcPr>
          <w:p w14:paraId="7E18877C" w14:textId="68129F8E" w:rsidR="00492704" w:rsidRPr="00492704" w:rsidRDefault="00492704" w:rsidP="00492704">
            <w:pPr>
              <w:spacing w:after="0" w:line="240" w:lineRule="auto"/>
              <w:jc w:val="right"/>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 xml:space="preserve">Parameter </w:t>
            </w:r>
            <w:proofErr w:type="spellStart"/>
            <w:r>
              <w:rPr>
                <w:rFonts w:ascii="Calibri" w:eastAsia="Times New Roman" w:hAnsi="Calibri" w:cs="Times New Roman"/>
                <w:color w:val="000000"/>
                <w:lang w:val="de-DE" w:eastAsia="de-DE"/>
              </w:rPr>
              <w:t>for</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optimization</w:t>
            </w:r>
            <w:proofErr w:type="spellEnd"/>
          </w:p>
        </w:tc>
        <w:tc>
          <w:tcPr>
            <w:tcW w:w="960" w:type="dxa"/>
            <w:shd w:val="clear" w:color="auto" w:fill="auto"/>
            <w:noWrap/>
            <w:vAlign w:val="bottom"/>
          </w:tcPr>
          <w:p w14:paraId="0E128EA5" w14:textId="0A6EA866" w:rsidR="00492704" w:rsidRPr="00492704" w:rsidRDefault="00492704" w:rsidP="00492704">
            <w:pPr>
              <w:spacing w:after="0" w:line="240" w:lineRule="auto"/>
              <w:jc w:val="right"/>
              <w:rPr>
                <w:rFonts w:ascii="Calibri" w:eastAsia="Times New Roman" w:hAnsi="Calibri" w:cs="Times New Roman"/>
                <w:color w:val="000000"/>
                <w:lang w:val="de-DE" w:eastAsia="de-DE"/>
              </w:rPr>
            </w:pPr>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of</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max</w:t>
            </w:r>
            <w:proofErr w:type="spellEnd"/>
            <w:r>
              <w:rPr>
                <w:rFonts w:ascii="Calibri" w:eastAsia="Times New Roman" w:hAnsi="Calibri" w:cs="Times New Roman"/>
                <w:color w:val="000000"/>
                <w:lang w:val="de-DE" w:eastAsia="de-DE"/>
              </w:rPr>
              <w:t xml:space="preserve"> </w:t>
            </w:r>
            <w:proofErr w:type="spellStart"/>
            <w:r>
              <w:rPr>
                <w:rFonts w:ascii="Calibri" w:eastAsia="Times New Roman" w:hAnsi="Calibri" w:cs="Times New Roman"/>
                <w:color w:val="000000"/>
                <w:lang w:val="de-DE" w:eastAsia="de-DE"/>
              </w:rPr>
              <w:t>iterations</w:t>
            </w:r>
            <w:proofErr w:type="spellEnd"/>
          </w:p>
        </w:tc>
        <w:tc>
          <w:tcPr>
            <w:tcW w:w="960" w:type="dxa"/>
            <w:shd w:val="clear" w:color="auto" w:fill="auto"/>
            <w:noWrap/>
            <w:vAlign w:val="bottom"/>
          </w:tcPr>
          <w:p w14:paraId="78F712D9" w14:textId="01FF2B9A" w:rsidR="00492704" w:rsidRPr="00492704" w:rsidRDefault="00492704" w:rsidP="00492704">
            <w:pPr>
              <w:spacing w:after="0" w:line="240" w:lineRule="auto"/>
              <w:jc w:val="right"/>
              <w:rPr>
                <w:rFonts w:ascii="Calibri" w:eastAsia="Times New Roman" w:hAnsi="Calibri" w:cs="Times New Roman"/>
                <w:color w:val="000000"/>
                <w:lang w:eastAsia="de-DE"/>
              </w:rPr>
            </w:pPr>
            <w:r w:rsidRPr="00492704">
              <w:rPr>
                <w:rFonts w:ascii="Calibri" w:eastAsia="Times New Roman" w:hAnsi="Calibri" w:cs="Times New Roman"/>
                <w:color w:val="000000"/>
                <w:lang w:eastAsia="de-DE"/>
              </w:rPr>
              <w:t>Ch4-X flame to start with</w:t>
            </w:r>
          </w:p>
        </w:tc>
        <w:tc>
          <w:tcPr>
            <w:tcW w:w="960" w:type="dxa"/>
            <w:shd w:val="clear" w:color="auto" w:fill="auto"/>
            <w:noWrap/>
            <w:vAlign w:val="bottom"/>
          </w:tcPr>
          <w:p w14:paraId="399B16E7" w14:textId="7EDD268C" w:rsidR="00492704" w:rsidRPr="00492704" w:rsidRDefault="00492704" w:rsidP="00492704">
            <w:pPr>
              <w:spacing w:after="0" w:line="240" w:lineRule="auto"/>
              <w:jc w:val="right"/>
              <w:rPr>
                <w:rFonts w:ascii="Calibri" w:eastAsia="Times New Roman" w:hAnsi="Calibri" w:cs="Times New Roman"/>
                <w:color w:val="000000"/>
                <w:lang w:eastAsia="de-DE"/>
              </w:rPr>
            </w:pPr>
            <w:r w:rsidRPr="00492704">
              <w:rPr>
                <w:rFonts w:ascii="Calibri" w:eastAsia="Times New Roman" w:hAnsi="Calibri" w:cs="Times New Roman"/>
                <w:color w:val="000000"/>
                <w:lang w:eastAsia="de-DE"/>
              </w:rPr>
              <w:t xml:space="preserve">Ch4-X flame to </w:t>
            </w:r>
            <w:r>
              <w:rPr>
                <w:rFonts w:ascii="Calibri" w:eastAsia="Times New Roman" w:hAnsi="Calibri" w:cs="Times New Roman"/>
                <w:color w:val="000000"/>
                <w:lang w:eastAsia="de-DE"/>
              </w:rPr>
              <w:t>end</w:t>
            </w:r>
          </w:p>
        </w:tc>
      </w:tr>
    </w:tbl>
    <w:p w14:paraId="35231237" w14:textId="77777777" w:rsidR="00492704" w:rsidRDefault="00492704" w:rsidP="00492704">
      <w:pPr>
        <w:pStyle w:val="Listenabsatz"/>
        <w:numPr>
          <w:ilvl w:val="0"/>
          <w:numId w:val="8"/>
        </w:numPr>
      </w:pPr>
      <w:r>
        <w:t>reads Auto_calibration_file.xlsx, sheet 1</w:t>
      </w:r>
      <w:r>
        <w:br/>
        <w:t>e.g.:</w:t>
      </w:r>
      <w:r>
        <w:br/>
      </w:r>
    </w:p>
    <w:p w14:paraId="3DD8FB52" w14:textId="72DA20A3" w:rsidR="00492704" w:rsidRDefault="00492704" w:rsidP="00492704"/>
    <w:p w14:paraId="775DBABF" w14:textId="698EAB2B" w:rsidR="00492704" w:rsidRDefault="00492704" w:rsidP="00492704">
      <w:pPr>
        <w:pStyle w:val="Listenabsatz"/>
        <w:numPr>
          <w:ilvl w:val="0"/>
          <w:numId w:val="8"/>
        </w:numPr>
      </w:pPr>
      <w:r>
        <w:t>executes step by step the response ta</w:t>
      </w:r>
      <w:r w:rsidR="0048405D">
        <w:t xml:space="preserve">lks / </w:t>
      </w:r>
      <w:proofErr w:type="spellStart"/>
      <w:r w:rsidR="0048405D">
        <w:t>crosstalks</w:t>
      </w:r>
      <w:proofErr w:type="spellEnd"/>
      <w:r w:rsidR="0048405D">
        <w:t xml:space="preserve"> to be modified-&gt; for these steps create a new Auto_calibration_file.xlsx</w:t>
      </w:r>
      <w:r w:rsidR="007226E9">
        <w:t>, make entries in rows</w:t>
      </w:r>
      <w:r w:rsidR="0048405D">
        <w:t xml:space="preserve"> and load it</w:t>
      </w:r>
    </w:p>
    <w:p w14:paraId="6AE110C6" w14:textId="77777777" w:rsidR="0048405D" w:rsidRDefault="0048405D" w:rsidP="0048405D">
      <w:pPr>
        <w:pStyle w:val="Listenabsatz"/>
      </w:pPr>
    </w:p>
    <w:p w14:paraId="3E0D0D85" w14:textId="77777777" w:rsidR="008100D0" w:rsidRDefault="0048405D" w:rsidP="00492704">
      <w:pPr>
        <w:pStyle w:val="Listenabsatz"/>
        <w:numPr>
          <w:ilvl w:val="0"/>
          <w:numId w:val="8"/>
        </w:numPr>
      </w:pPr>
      <w:r>
        <w:t xml:space="preserve">based on the ch4-x to ch4-y files stated </w:t>
      </w:r>
      <w:proofErr w:type="spellStart"/>
      <w:r>
        <w:t>matlab</w:t>
      </w:r>
      <w:proofErr w:type="spellEnd"/>
      <w:r>
        <w:t xml:space="preserve"> does a minimum </w:t>
      </w:r>
      <w:r w:rsidR="008100D0">
        <w:t>difference</w:t>
      </w:r>
      <w:r>
        <w:t xml:space="preserve"> optimization</w:t>
      </w:r>
    </w:p>
    <w:p w14:paraId="15CC8BF3" w14:textId="77777777" w:rsidR="008100D0" w:rsidRDefault="008100D0" w:rsidP="008100D0">
      <w:pPr>
        <w:pStyle w:val="Listenabsatz"/>
      </w:pPr>
    </w:p>
    <w:p w14:paraId="47BF2295" w14:textId="422FC7B4" w:rsidR="00995EA0" w:rsidRDefault="0048405D" w:rsidP="00492704">
      <w:pPr>
        <w:pStyle w:val="Listenabsatz"/>
        <w:numPr>
          <w:ilvl w:val="0"/>
          <w:numId w:val="8"/>
        </w:numPr>
      </w:pPr>
      <w:r>
        <w:t xml:space="preserve"> plots results with old and new response talk fac</w:t>
      </w:r>
      <w:r w:rsidR="00995EA0">
        <w:t>tors (x talk factors respectively)</w:t>
      </w:r>
    </w:p>
    <w:p w14:paraId="0A9E9C21" w14:textId="77777777" w:rsidR="00995EA0" w:rsidRDefault="00995EA0" w:rsidP="00995EA0">
      <w:pPr>
        <w:pStyle w:val="Listenabsatz"/>
      </w:pPr>
    </w:p>
    <w:p w14:paraId="2FBFC479" w14:textId="03366702" w:rsidR="0048405D" w:rsidRDefault="008100D0" w:rsidP="008100D0">
      <w:pPr>
        <w:pStyle w:val="Listenabsatz"/>
        <w:numPr>
          <w:ilvl w:val="0"/>
          <w:numId w:val="9"/>
        </w:numPr>
      </w:pPr>
      <w:r>
        <w:t>average low / average high: states pixel ranges to use for function</w:t>
      </w:r>
    </w:p>
    <w:p w14:paraId="591A6A14" w14:textId="439700C3" w:rsidR="008100D0" w:rsidRDefault="008100D0" w:rsidP="008100D0">
      <w:pPr>
        <w:pStyle w:val="Listenabsatz"/>
        <w:numPr>
          <w:ilvl w:val="0"/>
          <w:numId w:val="9"/>
        </w:numPr>
      </w:pPr>
      <w:r>
        <w:t>root cold mixture: ch4-cold-</w:t>
      </w:r>
      <w:r>
        <w:tab/>
        <w:t xml:space="preserve">(for </w:t>
      </w:r>
      <w:proofErr w:type="spellStart"/>
      <w:r>
        <w:t>hencken</w:t>
      </w:r>
      <w:proofErr w:type="spellEnd"/>
      <w:r>
        <w:t xml:space="preserve">: </w:t>
      </w:r>
      <w:proofErr w:type="spellStart"/>
      <w:r>
        <w:t>hb</w:t>
      </w:r>
      <w:proofErr w:type="spellEnd"/>
      <w:r>
        <w:t>- since there are no cold files)</w:t>
      </w:r>
    </w:p>
    <w:p w14:paraId="76AAF15A" w14:textId="293FF73B" w:rsidR="008100D0" w:rsidRDefault="008100D0" w:rsidP="008100D0">
      <w:pPr>
        <w:pStyle w:val="Listenabsatz"/>
        <w:numPr>
          <w:ilvl w:val="0"/>
          <w:numId w:val="9"/>
        </w:numPr>
      </w:pPr>
      <w:r>
        <w:t>root flame ch4-</w:t>
      </w:r>
      <w:r>
        <w:tab/>
      </w:r>
      <w:r>
        <w:tab/>
        <w:t xml:space="preserve">(for </w:t>
      </w:r>
      <w:proofErr w:type="spellStart"/>
      <w:r>
        <w:t>hencken</w:t>
      </w:r>
      <w:proofErr w:type="spellEnd"/>
      <w:r>
        <w:t xml:space="preserve">: </w:t>
      </w:r>
      <w:proofErr w:type="spellStart"/>
      <w:r>
        <w:t>hb</w:t>
      </w:r>
      <w:proofErr w:type="spellEnd"/>
      <w:r>
        <w:t>-)</w:t>
      </w:r>
    </w:p>
    <w:p w14:paraId="625F84AA" w14:textId="72571411" w:rsidR="00AD6659" w:rsidRDefault="00AD6659" w:rsidP="00AD6659">
      <w:pPr>
        <w:pStyle w:val="Listenabsatz"/>
        <w:numPr>
          <w:ilvl w:val="0"/>
          <w:numId w:val="9"/>
        </w:numPr>
      </w:pPr>
      <w:r>
        <w:lastRenderedPageBreak/>
        <w:t xml:space="preserve">path to </w:t>
      </w:r>
      <w:proofErr w:type="spellStart"/>
      <w:r>
        <w:t>Chemkin</w:t>
      </w:r>
      <w:proofErr w:type="spellEnd"/>
      <w:r>
        <w:t xml:space="preserve">: state path where </w:t>
      </w:r>
      <w:proofErr w:type="spellStart"/>
      <w:r>
        <w:t>ff</w:t>
      </w:r>
      <w:proofErr w:type="spellEnd"/>
      <w:r>
        <w:t xml:space="preserve"> calculations are stored: </w:t>
      </w:r>
      <w:r w:rsidRPr="00AD6659">
        <w:t>methane_flame_theory</w:t>
      </w:r>
      <w:r>
        <w:t>.xlsx</w:t>
      </w:r>
    </w:p>
    <w:p w14:paraId="11A9D10E" w14:textId="57977E5B" w:rsidR="00AD6659" w:rsidRDefault="00AD6659" w:rsidP="00AD6659">
      <w:pPr>
        <w:pStyle w:val="Listenabsatz"/>
        <w:numPr>
          <w:ilvl w:val="1"/>
          <w:numId w:val="9"/>
        </w:numPr>
      </w:pPr>
      <w:r>
        <w:t xml:space="preserve">for </w:t>
      </w:r>
      <w:proofErr w:type="spellStart"/>
      <w:r>
        <w:t>hencken</w:t>
      </w:r>
      <w:proofErr w:type="spellEnd"/>
      <w:r>
        <w:t xml:space="preserve">: </w:t>
      </w:r>
      <w:r w:rsidRPr="00AD6659">
        <w:t>Hencken_theory</w:t>
      </w:r>
      <w:r>
        <w:t>.xlsx</w:t>
      </w:r>
    </w:p>
    <w:p w14:paraId="69D73F4D" w14:textId="61B6349E" w:rsidR="00AD6659" w:rsidRDefault="00AD6659" w:rsidP="00AD6659">
      <w:pPr>
        <w:pStyle w:val="Listenabsatz"/>
        <w:numPr>
          <w:ilvl w:val="0"/>
          <w:numId w:val="9"/>
        </w:numPr>
      </w:pPr>
      <w:proofErr w:type="spellStart"/>
      <w:r>
        <w:t>T_dependency</w:t>
      </w:r>
      <w:proofErr w:type="spellEnd"/>
      <w:r>
        <w:t>: work in progress- don’t use it (uncheck)</w:t>
      </w:r>
    </w:p>
    <w:p w14:paraId="50BC7DFA" w14:textId="474CD5FA" w:rsidR="00AD6659" w:rsidRDefault="00AD6659" w:rsidP="00AD6659">
      <w:pPr>
        <w:pStyle w:val="Listenabsatz"/>
        <w:numPr>
          <w:ilvl w:val="1"/>
          <w:numId w:val="9"/>
        </w:numPr>
      </w:pPr>
      <w:proofErr w:type="spellStart"/>
      <w:r>
        <w:t>i</w:t>
      </w:r>
      <w:proofErr w:type="spellEnd"/>
      <w:r>
        <w:t xml:space="preserve"> min / </w:t>
      </w:r>
      <w:proofErr w:type="spellStart"/>
      <w:r>
        <w:t>i</w:t>
      </w:r>
      <w:proofErr w:type="spellEnd"/>
      <w:r>
        <w:t xml:space="preserve"> max: range of ch4-x flames to take</w:t>
      </w:r>
    </w:p>
    <w:p w14:paraId="51CAE6D6" w14:textId="77777777" w:rsidR="00206C14" w:rsidRDefault="00206C14" w:rsidP="00206C14">
      <w:pPr>
        <w:pStyle w:val="Listenabsatz"/>
        <w:numPr>
          <w:ilvl w:val="0"/>
          <w:numId w:val="9"/>
        </w:numPr>
      </w:pPr>
      <w:proofErr w:type="spellStart"/>
      <w:r>
        <w:t>run_file</w:t>
      </w:r>
      <w:proofErr w:type="spellEnd"/>
      <w:r>
        <w:t xml:space="preserve"> for cold mixture: aird_run.txt</w:t>
      </w:r>
    </w:p>
    <w:p w14:paraId="700692AE" w14:textId="77777777" w:rsidR="00206C14" w:rsidRDefault="00206C14" w:rsidP="00206C14">
      <w:pPr>
        <w:pStyle w:val="Listenabsatz"/>
        <w:numPr>
          <w:ilvl w:val="0"/>
          <w:numId w:val="9"/>
        </w:numPr>
      </w:pPr>
      <w:proofErr w:type="spellStart"/>
      <w:r>
        <w:t>run_file</w:t>
      </w:r>
      <w:proofErr w:type="spellEnd"/>
      <w:r>
        <w:t xml:space="preserve"> for flame: aird_run.txt (only different one if you don’t want to use the same one -what is rarely done)</w:t>
      </w:r>
    </w:p>
    <w:p w14:paraId="69B9B4E1" w14:textId="1E82FA6C" w:rsidR="00AD6659" w:rsidRDefault="00206C14" w:rsidP="00AD6659">
      <w:pPr>
        <w:pStyle w:val="Listenabsatz"/>
        <w:numPr>
          <w:ilvl w:val="0"/>
          <w:numId w:val="9"/>
        </w:numPr>
      </w:pPr>
      <w:r>
        <w:t xml:space="preserve">[Load calibration table]: hit this in case not running with original </w:t>
      </w:r>
      <w:proofErr w:type="spellStart"/>
      <w:r>
        <w:t>runfile</w:t>
      </w:r>
      <w:proofErr w:type="spellEnd"/>
      <w:r>
        <w:t xml:space="preserve"> – hardly ever used</w:t>
      </w:r>
    </w:p>
    <w:p w14:paraId="21CDBD1B" w14:textId="7B3FEAFA" w:rsidR="00206C14" w:rsidRDefault="00206C14" w:rsidP="00AD6659">
      <w:pPr>
        <w:pStyle w:val="Listenabsatz"/>
        <w:numPr>
          <w:ilvl w:val="0"/>
          <w:numId w:val="9"/>
        </w:numPr>
      </w:pPr>
      <w:r>
        <w:t xml:space="preserve">Shift fuel / N2: used for </w:t>
      </w:r>
      <w:proofErr w:type="spellStart"/>
      <w:r>
        <w:t>Hencken</w:t>
      </w:r>
      <w:proofErr w:type="spellEnd"/>
      <w:r>
        <w:t xml:space="preserve"> flame where phi is not </w:t>
      </w:r>
      <w:proofErr w:type="spellStart"/>
      <w:r>
        <w:t>determinedd</w:t>
      </w:r>
      <w:proofErr w:type="spellEnd"/>
      <w:r>
        <w:t xml:space="preserve"> from cold gases – in case MFC where </w:t>
      </w:r>
      <w:proofErr w:type="spellStart"/>
      <w:r>
        <w:t>miscalibrated</w:t>
      </w:r>
      <w:proofErr w:type="spellEnd"/>
      <w:r>
        <w:t xml:space="preserve"> – to pick right phi</w:t>
      </w:r>
    </w:p>
    <w:p w14:paraId="10BEB7BA" w14:textId="3BBCF72F" w:rsidR="00206C14" w:rsidRDefault="00206C14" w:rsidP="00AD6659">
      <w:pPr>
        <w:pStyle w:val="Listenabsatz"/>
        <w:numPr>
          <w:ilvl w:val="0"/>
          <w:numId w:val="9"/>
        </w:numPr>
      </w:pPr>
      <w:r>
        <w:t>Equilibrium species: default checked: kills equilibrium species (e.g. CH4, O2 in rich flames)</w:t>
      </w:r>
    </w:p>
    <w:p w14:paraId="5B63A2FC" w14:textId="358EDFE7" w:rsidR="00206C14" w:rsidRDefault="00206C14" w:rsidP="00AD6659">
      <w:pPr>
        <w:pStyle w:val="Listenabsatz"/>
        <w:numPr>
          <w:ilvl w:val="0"/>
          <w:numId w:val="9"/>
        </w:numPr>
      </w:pPr>
      <w:r>
        <w:t xml:space="preserve">Build mean files: default checked (when running the first time): process mean of 100 files ( need to be </w:t>
      </w:r>
      <w:proofErr w:type="spellStart"/>
      <w:r>
        <w:t>build</w:t>
      </w:r>
      <w:proofErr w:type="spellEnd"/>
      <w:r>
        <w:t xml:space="preserve"> only once; saved as ch4_mean, where 9 images are in one set, each shot stands for mean of one ch4-x)</w:t>
      </w:r>
    </w:p>
    <w:p w14:paraId="45306C4C" w14:textId="14024B1B" w:rsidR="00206C14" w:rsidRDefault="00206C14" w:rsidP="00206C14">
      <w:pPr>
        <w:pStyle w:val="Listenabsatz"/>
        <w:numPr>
          <w:ilvl w:val="1"/>
          <w:numId w:val="9"/>
        </w:numPr>
      </w:pPr>
      <w:r>
        <w:t>Uncheck later for tweaking parameters – speeding up</w:t>
      </w:r>
    </w:p>
    <w:p w14:paraId="37080F5E" w14:textId="20C512FA" w:rsidR="00206C14" w:rsidRDefault="00206C14" w:rsidP="00206C14">
      <w:pPr>
        <w:pStyle w:val="Listenabsatz"/>
        <w:numPr>
          <w:ilvl w:val="0"/>
          <w:numId w:val="9"/>
        </w:numPr>
      </w:pPr>
      <w:r>
        <w:t>Calibrate CO-LIF gain: (arguable) LIF gain is fixed/updated to theoretical value that CO-LIF fits theoretical value</w:t>
      </w:r>
    </w:p>
    <w:p w14:paraId="4375C827" w14:textId="6AB17F3B" w:rsidR="00206C14" w:rsidRDefault="00206C14" w:rsidP="00206C14">
      <w:pPr>
        <w:pStyle w:val="Listenabsatz"/>
        <w:numPr>
          <w:ilvl w:val="0"/>
          <w:numId w:val="9"/>
        </w:numPr>
      </w:pPr>
      <w:proofErr w:type="spellStart"/>
      <w:r>
        <w:t>Match_T_theore</w:t>
      </w:r>
      <w:r w:rsidR="00985A2A">
        <w:t>tical</w:t>
      </w:r>
      <w:proofErr w:type="spellEnd"/>
      <w:r w:rsidR="00985A2A">
        <w:t>: default checked: fixes temperature to equilibrium calculations</w:t>
      </w:r>
    </w:p>
    <w:p w14:paraId="366AEF8C" w14:textId="2C44B1C3" w:rsidR="00985A2A" w:rsidRDefault="00985A2A" w:rsidP="00985A2A">
      <w:r>
        <w:t xml:space="preserve">Hit [Process cold mixture]: process cold then flame results -&gt; get ch4/N2 ratio in cold </w:t>
      </w:r>
    </w:p>
    <w:p w14:paraId="6F4A8B97" w14:textId="5EC21FFE" w:rsidR="00985A2A" w:rsidRDefault="00985A2A" w:rsidP="00985A2A">
      <w:r>
        <w:t>Hit [Standard Calibration]: does the optimization of the parameters stated in Auto_calibration_file.xlsx</w:t>
      </w:r>
    </w:p>
    <w:p w14:paraId="65908C93" w14:textId="1214C569" w:rsidR="00985A2A" w:rsidRDefault="00985A2A" w:rsidP="00985A2A">
      <w:pPr>
        <w:pStyle w:val="Listenabsatz"/>
        <w:numPr>
          <w:ilvl w:val="0"/>
          <w:numId w:val="10"/>
        </w:numPr>
      </w:pPr>
      <w:r>
        <w:t>Check the resulting plots: species that fit the calculations can be stopped in optimization</w:t>
      </w:r>
    </w:p>
    <w:p w14:paraId="41E602B8" w14:textId="726212A3" w:rsidR="00985A2A" w:rsidRDefault="00985A2A" w:rsidP="00985A2A">
      <w:pPr>
        <w:pStyle w:val="Listenabsatz"/>
        <w:numPr>
          <w:ilvl w:val="0"/>
          <w:numId w:val="10"/>
        </w:numPr>
      </w:pPr>
      <w:r>
        <w:t xml:space="preserve">Since multiple dependencies are </w:t>
      </w:r>
      <w:proofErr w:type="spellStart"/>
      <w:r>
        <w:t>ther</w:t>
      </w:r>
      <w:proofErr w:type="spellEnd"/>
      <w:r>
        <w:t xml:space="preserve"> it makes </w:t>
      </w:r>
      <w:proofErr w:type="spellStart"/>
      <w:r>
        <w:t>sence</w:t>
      </w:r>
      <w:proofErr w:type="spellEnd"/>
      <w:r>
        <w:t xml:space="preserve"> to do e.g. CO2, O2&lt;&lt;CO2, CO2, O2&lt;&lt;CO2 sequentially in one Auto_calibration_file.xlsx</w:t>
      </w:r>
    </w:p>
    <w:p w14:paraId="0F70E169" w14:textId="58523A39" w:rsidR="00985A2A" w:rsidRDefault="00985A2A" w:rsidP="00985A2A">
      <w:pPr>
        <w:pStyle w:val="Listenabsatz"/>
        <w:numPr>
          <w:ilvl w:val="0"/>
          <w:numId w:val="10"/>
        </w:numPr>
      </w:pPr>
      <w:r>
        <w:t xml:space="preserve">Use this function carefully; check if found </w:t>
      </w:r>
      <w:proofErr w:type="spellStart"/>
      <w:r>
        <w:t>paramters</w:t>
      </w:r>
      <w:proofErr w:type="spellEnd"/>
      <w:r>
        <w:t xml:space="preserve"> are not </w:t>
      </w:r>
      <w:proofErr w:type="spellStart"/>
      <w:r>
        <w:t>to</w:t>
      </w:r>
      <w:proofErr w:type="spellEnd"/>
      <w:r>
        <w:t xml:space="preserve"> far off of 1; if so there must be some other issue (e.g. shift, bowing, normalization,… wrong) –</w:t>
      </w:r>
    </w:p>
    <w:p w14:paraId="0A424A03" w14:textId="77777777" w:rsidR="00F24F3F" w:rsidRDefault="00985A2A" w:rsidP="00F24F3F">
      <w:r>
        <w:t xml:space="preserve">[Calibrate Auto]: </w:t>
      </w:r>
      <w:r w:rsidR="00F24F3F">
        <w:t xml:space="preserve">not recommended to use </w:t>
      </w:r>
      <w:proofErr w:type="gramStart"/>
      <w:r w:rsidR="00F24F3F">
        <w:t>( for</w:t>
      </w:r>
      <w:proofErr w:type="gramEnd"/>
      <w:r w:rsidR="00F24F3F">
        <w:t xml:space="preserve"> </w:t>
      </w:r>
      <w:proofErr w:type="spellStart"/>
      <w:r w:rsidR="00F24F3F">
        <w:t>T_dependecy</w:t>
      </w:r>
      <w:proofErr w:type="spellEnd"/>
      <w:r w:rsidR="00F24F3F">
        <w:t xml:space="preserve"> plots); to use: check the species to tweak on the right side:</w:t>
      </w:r>
    </w:p>
    <w:p w14:paraId="7BCEAC65" w14:textId="39D70E09" w:rsidR="00985A2A" w:rsidRDefault="00F24F3F" w:rsidP="00F24F3F">
      <w:pPr>
        <w:rPr>
          <w:noProof/>
          <w:lang w:eastAsia="de-DE"/>
        </w:rPr>
      </w:pPr>
      <w:r w:rsidRPr="00F24F3F">
        <w:rPr>
          <w:noProof/>
          <w:lang w:eastAsia="de-DE"/>
        </w:rPr>
        <w:lastRenderedPageBreak/>
        <w:t xml:space="preserve"> </w:t>
      </w:r>
      <w:r>
        <w:rPr>
          <w:noProof/>
          <w:lang w:val="de-DE" w:eastAsia="de-DE"/>
        </w:rPr>
        <w:drawing>
          <wp:inline distT="0" distB="0" distL="0" distR="0" wp14:anchorId="6AA9DC5E" wp14:editId="1177F0E5">
            <wp:extent cx="2190750" cy="2828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0750" cy="2828925"/>
                    </a:xfrm>
                    <a:prstGeom prst="rect">
                      <a:avLst/>
                    </a:prstGeom>
                  </pic:spPr>
                </pic:pic>
              </a:graphicData>
            </a:graphic>
          </wp:inline>
        </w:drawing>
      </w:r>
    </w:p>
    <w:p w14:paraId="1714981E" w14:textId="7C33818F" w:rsidR="00F24F3F" w:rsidRDefault="00F24F3F" w:rsidP="00F24F3F">
      <w:pPr>
        <w:pStyle w:val="Listenabsatz"/>
        <w:numPr>
          <w:ilvl w:val="0"/>
          <w:numId w:val="11"/>
        </w:numPr>
      </w:pPr>
      <w:r>
        <w:t xml:space="preserve">Takes </w:t>
      </w:r>
      <w:proofErr w:type="spellStart"/>
      <w:r>
        <w:t>i_min</w:t>
      </w:r>
      <w:proofErr w:type="spellEnd"/>
      <w:r>
        <w:t xml:space="preserve"> / </w:t>
      </w:r>
      <w:proofErr w:type="spellStart"/>
      <w:r>
        <w:t>i_max</w:t>
      </w:r>
      <w:proofErr w:type="spellEnd"/>
      <w:r>
        <w:t xml:space="preserve"> flames to perform calibration</w:t>
      </w:r>
    </w:p>
    <w:p w14:paraId="5EFE4348" w14:textId="0BE00870" w:rsidR="00F24F3F" w:rsidRDefault="00F24F3F" w:rsidP="00F24F3F">
      <w:r>
        <w:t>[Premixed flame plots]: not used; processes all 100 shots and plots radial profiles</w:t>
      </w:r>
    </w:p>
    <w:p w14:paraId="5BF0DB06" w14:textId="60A17AE5" w:rsidR="002520F1" w:rsidRDefault="002520F1"/>
    <w:p w14:paraId="1C66D44A" w14:textId="7F194EB6" w:rsidR="00851421" w:rsidRPr="000D45EC" w:rsidRDefault="00851421" w:rsidP="00851421">
      <w:pPr>
        <w:rPr>
          <w:color w:val="FF0000"/>
        </w:rPr>
      </w:pPr>
      <w:r>
        <w:rPr>
          <w:color w:val="FF0000"/>
        </w:rPr>
        <w:t>Vertical flame calibration</w:t>
      </w:r>
    </w:p>
    <w:p w14:paraId="2FEADDB8" w14:textId="79342466" w:rsidR="00851421" w:rsidRDefault="00851421" w:rsidP="00851421">
      <w:r>
        <w:rPr>
          <w:noProof/>
          <w:lang w:val="de-DE" w:eastAsia="de-DE"/>
        </w:rPr>
        <w:drawing>
          <wp:inline distT="0" distB="0" distL="0" distR="0" wp14:anchorId="7205F449" wp14:editId="69799ACA">
            <wp:extent cx="3333750" cy="14287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750" cy="1428750"/>
                    </a:xfrm>
                    <a:prstGeom prst="rect">
                      <a:avLst/>
                    </a:prstGeom>
                  </pic:spPr>
                </pic:pic>
              </a:graphicData>
            </a:graphic>
          </wp:inline>
        </w:drawing>
      </w:r>
    </w:p>
    <w:p w14:paraId="6048B695" w14:textId="27B96896" w:rsidR="00851421" w:rsidRDefault="00851421" w:rsidP="00851421">
      <w:r>
        <w:t>Work in progress; don’t use</w:t>
      </w:r>
    </w:p>
    <w:p w14:paraId="0EEDFDB0" w14:textId="254CCB62" w:rsidR="00851421" w:rsidRDefault="00851421" w:rsidP="00851421">
      <w:pPr>
        <w:pStyle w:val="Listenabsatz"/>
        <w:numPr>
          <w:ilvl w:val="0"/>
          <w:numId w:val="11"/>
        </w:numPr>
      </w:pPr>
      <w:r>
        <w:t>Used to determine shift of cameras against each other</w:t>
      </w:r>
    </w:p>
    <w:p w14:paraId="0E233437" w14:textId="084AE4F1" w:rsidR="00851421" w:rsidRDefault="00851421" w:rsidP="00851421">
      <w:pPr>
        <w:pStyle w:val="Listenabsatz"/>
        <w:numPr>
          <w:ilvl w:val="1"/>
          <w:numId w:val="11"/>
        </w:numPr>
      </w:pPr>
      <w:r>
        <w:t xml:space="preserve">Minimize </w:t>
      </w:r>
      <w:proofErr w:type="spellStart"/>
      <w:r>
        <w:t>crosscorrelation</w:t>
      </w:r>
      <w:proofErr w:type="spellEnd"/>
      <w:r>
        <w:t xml:space="preserve"> of </w:t>
      </w:r>
      <w:proofErr w:type="spellStart"/>
      <w:r>
        <w:t>T_pg</w:t>
      </w:r>
      <w:proofErr w:type="spellEnd"/>
      <w:r>
        <w:t xml:space="preserve"> and  </w:t>
      </w:r>
      <w:proofErr w:type="spellStart"/>
      <w:r>
        <w:t>T_ray</w:t>
      </w:r>
      <w:proofErr w:type="spellEnd"/>
    </w:p>
    <w:p w14:paraId="3C3DB55D" w14:textId="7CA07306" w:rsidR="00851421" w:rsidRDefault="00851421" w:rsidP="00851421">
      <w:pPr>
        <w:pStyle w:val="Listenabsatz"/>
        <w:numPr>
          <w:ilvl w:val="1"/>
          <w:numId w:val="11"/>
        </w:numPr>
      </w:pPr>
      <w:r>
        <w:t xml:space="preserve">Output is printed in </w:t>
      </w:r>
      <w:proofErr w:type="spellStart"/>
      <w:r>
        <w:t>Raman_GUI</w:t>
      </w:r>
      <w:proofErr w:type="spellEnd"/>
      <w:r>
        <w:t>: - Camera Parameters -, center shift</w:t>
      </w:r>
    </w:p>
    <w:p w14:paraId="11ABB62D" w14:textId="33283D90" w:rsidR="00851421" w:rsidRDefault="00851421" w:rsidP="00851421">
      <w:pPr>
        <w:pStyle w:val="Listenabsatz"/>
        <w:numPr>
          <w:ilvl w:val="2"/>
          <w:numId w:val="11"/>
        </w:numPr>
      </w:pPr>
      <w:r>
        <w:t>For CO camera done manually</w:t>
      </w:r>
    </w:p>
    <w:p w14:paraId="29CE95A8" w14:textId="197D5FCB" w:rsidR="00851421" w:rsidRDefault="00851421" w:rsidP="00851421">
      <w:pPr>
        <w:pStyle w:val="Listenabsatz"/>
        <w:numPr>
          <w:ilvl w:val="2"/>
          <w:numId w:val="11"/>
        </w:numPr>
      </w:pPr>
      <w:r>
        <w:t>So far do it manually (</w:t>
      </w:r>
      <w:proofErr w:type="spellStart"/>
      <w:r>
        <w:t>T_pg</w:t>
      </w:r>
      <w:proofErr w:type="spellEnd"/>
      <w:r>
        <w:t xml:space="preserve"> and  </w:t>
      </w:r>
      <w:proofErr w:type="spellStart"/>
      <w:r>
        <w:t>T_ray</w:t>
      </w:r>
      <w:proofErr w:type="spellEnd"/>
      <w:r>
        <w:t xml:space="preserve">) and enter it in </w:t>
      </w:r>
      <w:proofErr w:type="spellStart"/>
      <w:r>
        <w:t>Raman_GUI</w:t>
      </w:r>
      <w:proofErr w:type="spellEnd"/>
      <w:r>
        <w:t>: - Camera Parameters -, center shift</w:t>
      </w:r>
    </w:p>
    <w:p w14:paraId="304AD699" w14:textId="77777777" w:rsidR="00851421" w:rsidRDefault="00851421" w:rsidP="00851421">
      <w:pPr>
        <w:pStyle w:val="Listenabsatz"/>
        <w:numPr>
          <w:ilvl w:val="1"/>
          <w:numId w:val="11"/>
        </w:numPr>
      </w:pPr>
    </w:p>
    <w:p w14:paraId="2DF49E3A" w14:textId="77777777" w:rsidR="00851421" w:rsidRPr="002520F1" w:rsidRDefault="00851421"/>
    <w:p w14:paraId="420F547D" w14:textId="77777777" w:rsidR="000F75F8" w:rsidRDefault="000F75F8"/>
    <w:p w14:paraId="61291B0C" w14:textId="7B846B84" w:rsidR="000F75F8" w:rsidRPr="00125C74" w:rsidRDefault="00125C74">
      <w:pPr>
        <w:rPr>
          <w:color w:val="FF0000"/>
        </w:rPr>
      </w:pPr>
      <w:r w:rsidRPr="00125C74">
        <w:rPr>
          <w:color w:val="FF0000"/>
        </w:rPr>
        <w:lastRenderedPageBreak/>
        <w:t>Run batch mode</w:t>
      </w:r>
    </w:p>
    <w:p w14:paraId="33C16739" w14:textId="34C6905F" w:rsidR="000C0191" w:rsidRDefault="00F72490">
      <w:r>
        <w:rPr>
          <w:noProof/>
          <w:lang w:val="de-DE" w:eastAsia="de-DE"/>
        </w:rPr>
        <w:drawing>
          <wp:inline distT="0" distB="0" distL="0" distR="0" wp14:anchorId="409D4AA1" wp14:editId="08CEAD85">
            <wp:extent cx="5943600" cy="3077845"/>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77845"/>
                    </a:xfrm>
                    <a:prstGeom prst="rect">
                      <a:avLst/>
                    </a:prstGeom>
                  </pic:spPr>
                </pic:pic>
              </a:graphicData>
            </a:graphic>
          </wp:inline>
        </w:drawing>
      </w:r>
    </w:p>
    <w:p w14:paraId="7BE384D4" w14:textId="6C00C45B" w:rsidR="00F72490" w:rsidRDefault="00F72490" w:rsidP="00F72490">
      <w:pPr>
        <w:pStyle w:val="Listenabsatz"/>
        <w:numPr>
          <w:ilvl w:val="0"/>
          <w:numId w:val="13"/>
        </w:numPr>
      </w:pPr>
      <w:r>
        <w:t xml:space="preserve">Axial positons: hard coded in </w:t>
      </w:r>
      <w:proofErr w:type="spellStart"/>
      <w:r>
        <w:t>Run_Batch_airfiles</w:t>
      </w:r>
      <w:proofErr w:type="spellEnd"/>
    </w:p>
    <w:p w14:paraId="6D4E32D3" w14:textId="0DACAA55" w:rsidR="00F72490" w:rsidRDefault="00F72490" w:rsidP="00F72490">
      <w:pPr>
        <w:pStyle w:val="Listenabsatz"/>
        <w:numPr>
          <w:ilvl w:val="0"/>
          <w:numId w:val="13"/>
        </w:numPr>
      </w:pPr>
      <w:r>
        <w:t xml:space="preserve">Select </w:t>
      </w:r>
      <w:proofErr w:type="spellStart"/>
      <w:r>
        <w:t>runfiles</w:t>
      </w:r>
      <w:proofErr w:type="spellEnd"/>
      <w:r>
        <w:t xml:space="preserve"> for every axial position</w:t>
      </w:r>
    </w:p>
    <w:p w14:paraId="128B8652" w14:textId="67115CF1" w:rsidR="00F72490" w:rsidRDefault="00F72490" w:rsidP="00F72490">
      <w:pPr>
        <w:pStyle w:val="Listenabsatz"/>
        <w:numPr>
          <w:ilvl w:val="0"/>
          <w:numId w:val="13"/>
        </w:numPr>
      </w:pPr>
      <w:r>
        <w:t>Load radial position .</w:t>
      </w:r>
      <w:proofErr w:type="spellStart"/>
      <w:r>
        <w:t>xlsx</w:t>
      </w:r>
      <w:proofErr w:type="spellEnd"/>
      <w:r>
        <w:t xml:space="preserve"> #</w:t>
      </w:r>
    </w:p>
    <w:p w14:paraId="513B329C" w14:textId="6EFA29D6" w:rsidR="00F72490" w:rsidRDefault="00F72490" w:rsidP="00F72490">
      <w:pPr>
        <w:ind w:left="360"/>
      </w:pPr>
      <w:r>
        <w:t>Hit [RUN batch]</w:t>
      </w:r>
    </w:p>
    <w:sectPr w:rsidR="00F72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E1331"/>
    <w:multiLevelType w:val="hybridMultilevel"/>
    <w:tmpl w:val="BDD2D336"/>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8483B91"/>
    <w:multiLevelType w:val="hybridMultilevel"/>
    <w:tmpl w:val="C6C4FA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884576"/>
    <w:multiLevelType w:val="hybridMultilevel"/>
    <w:tmpl w:val="17882932"/>
    <w:lvl w:ilvl="0" w:tplc="C20AB452">
      <w:start w:val="1"/>
      <w:numFmt w:val="decimal"/>
      <w:pStyle w:val="Steps"/>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9484D52"/>
    <w:multiLevelType w:val="hybridMultilevel"/>
    <w:tmpl w:val="B652EF3C"/>
    <w:lvl w:ilvl="0" w:tplc="511E75C0">
      <w:numFmt w:val="bullet"/>
      <w:lvlText w:val="-"/>
      <w:lvlJc w:val="left"/>
      <w:pPr>
        <w:ind w:left="1440" w:hanging="360"/>
      </w:pPr>
      <w:rPr>
        <w:rFonts w:ascii="Calibri" w:eastAsiaTheme="minorHAnsi" w:hAnsi="Calibri" w:cstheme="minorBidi"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3AA45C21"/>
    <w:multiLevelType w:val="hybridMultilevel"/>
    <w:tmpl w:val="22C2C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AD4015"/>
    <w:multiLevelType w:val="hybridMultilevel"/>
    <w:tmpl w:val="545CC7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AD4CAC"/>
    <w:multiLevelType w:val="hybridMultilevel"/>
    <w:tmpl w:val="2B1054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82D3649"/>
    <w:multiLevelType w:val="hybridMultilevel"/>
    <w:tmpl w:val="8DB618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9730D51"/>
    <w:multiLevelType w:val="hybridMultilevel"/>
    <w:tmpl w:val="FF82E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F531A9"/>
    <w:multiLevelType w:val="hybridMultilevel"/>
    <w:tmpl w:val="8D56C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709470D"/>
    <w:multiLevelType w:val="hybridMultilevel"/>
    <w:tmpl w:val="1CA68D0E"/>
    <w:lvl w:ilvl="0" w:tplc="04070001">
      <w:start w:val="1"/>
      <w:numFmt w:val="bullet"/>
      <w:lvlText w:val=""/>
      <w:lvlJc w:val="left"/>
      <w:pPr>
        <w:ind w:left="1485" w:hanging="360"/>
      </w:pPr>
      <w:rPr>
        <w:rFonts w:ascii="Symbol" w:hAnsi="Symbol" w:hint="default"/>
      </w:rPr>
    </w:lvl>
    <w:lvl w:ilvl="1" w:tplc="04070003">
      <w:start w:val="1"/>
      <w:numFmt w:val="bullet"/>
      <w:lvlText w:val="o"/>
      <w:lvlJc w:val="left"/>
      <w:pPr>
        <w:ind w:left="2205" w:hanging="360"/>
      </w:pPr>
      <w:rPr>
        <w:rFonts w:ascii="Courier New" w:hAnsi="Courier New" w:cs="Courier New" w:hint="default"/>
      </w:rPr>
    </w:lvl>
    <w:lvl w:ilvl="2" w:tplc="04070005" w:tentative="1">
      <w:start w:val="1"/>
      <w:numFmt w:val="bullet"/>
      <w:lvlText w:val=""/>
      <w:lvlJc w:val="left"/>
      <w:pPr>
        <w:ind w:left="2925" w:hanging="360"/>
      </w:pPr>
      <w:rPr>
        <w:rFonts w:ascii="Wingdings" w:hAnsi="Wingdings" w:hint="default"/>
      </w:rPr>
    </w:lvl>
    <w:lvl w:ilvl="3" w:tplc="04070001" w:tentative="1">
      <w:start w:val="1"/>
      <w:numFmt w:val="bullet"/>
      <w:lvlText w:val=""/>
      <w:lvlJc w:val="left"/>
      <w:pPr>
        <w:ind w:left="3645" w:hanging="360"/>
      </w:pPr>
      <w:rPr>
        <w:rFonts w:ascii="Symbol" w:hAnsi="Symbol" w:hint="default"/>
      </w:rPr>
    </w:lvl>
    <w:lvl w:ilvl="4" w:tplc="04070003" w:tentative="1">
      <w:start w:val="1"/>
      <w:numFmt w:val="bullet"/>
      <w:lvlText w:val="o"/>
      <w:lvlJc w:val="left"/>
      <w:pPr>
        <w:ind w:left="4365" w:hanging="360"/>
      </w:pPr>
      <w:rPr>
        <w:rFonts w:ascii="Courier New" w:hAnsi="Courier New" w:cs="Courier New" w:hint="default"/>
      </w:rPr>
    </w:lvl>
    <w:lvl w:ilvl="5" w:tplc="04070005" w:tentative="1">
      <w:start w:val="1"/>
      <w:numFmt w:val="bullet"/>
      <w:lvlText w:val=""/>
      <w:lvlJc w:val="left"/>
      <w:pPr>
        <w:ind w:left="5085" w:hanging="360"/>
      </w:pPr>
      <w:rPr>
        <w:rFonts w:ascii="Wingdings" w:hAnsi="Wingdings" w:hint="default"/>
      </w:rPr>
    </w:lvl>
    <w:lvl w:ilvl="6" w:tplc="04070001" w:tentative="1">
      <w:start w:val="1"/>
      <w:numFmt w:val="bullet"/>
      <w:lvlText w:val=""/>
      <w:lvlJc w:val="left"/>
      <w:pPr>
        <w:ind w:left="5805" w:hanging="360"/>
      </w:pPr>
      <w:rPr>
        <w:rFonts w:ascii="Symbol" w:hAnsi="Symbol" w:hint="default"/>
      </w:rPr>
    </w:lvl>
    <w:lvl w:ilvl="7" w:tplc="04070003" w:tentative="1">
      <w:start w:val="1"/>
      <w:numFmt w:val="bullet"/>
      <w:lvlText w:val="o"/>
      <w:lvlJc w:val="left"/>
      <w:pPr>
        <w:ind w:left="6525" w:hanging="360"/>
      </w:pPr>
      <w:rPr>
        <w:rFonts w:ascii="Courier New" w:hAnsi="Courier New" w:cs="Courier New" w:hint="default"/>
      </w:rPr>
    </w:lvl>
    <w:lvl w:ilvl="8" w:tplc="04070005" w:tentative="1">
      <w:start w:val="1"/>
      <w:numFmt w:val="bullet"/>
      <w:lvlText w:val=""/>
      <w:lvlJc w:val="left"/>
      <w:pPr>
        <w:ind w:left="7245" w:hanging="360"/>
      </w:pPr>
      <w:rPr>
        <w:rFonts w:ascii="Wingdings" w:hAnsi="Wingdings" w:hint="default"/>
      </w:rPr>
    </w:lvl>
  </w:abstractNum>
  <w:abstractNum w:abstractNumId="11" w15:restartNumberingAfterBreak="0">
    <w:nsid w:val="5C6E448C"/>
    <w:multiLevelType w:val="hybridMultilevel"/>
    <w:tmpl w:val="6F2C7DF2"/>
    <w:lvl w:ilvl="0" w:tplc="440023B2">
      <w:start w:val="1"/>
      <w:numFmt w:val="bullet"/>
      <w:pStyle w:val="Bulletpoints"/>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DEC6540"/>
    <w:multiLevelType w:val="hybridMultilevel"/>
    <w:tmpl w:val="B39267F2"/>
    <w:lvl w:ilvl="0" w:tplc="511E75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26A5A67"/>
    <w:multiLevelType w:val="hybridMultilevel"/>
    <w:tmpl w:val="D99E1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3546719"/>
    <w:multiLevelType w:val="hybridMultilevel"/>
    <w:tmpl w:val="05946C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4444BD3"/>
    <w:multiLevelType w:val="hybridMultilevel"/>
    <w:tmpl w:val="39F28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F845CDB"/>
    <w:multiLevelType w:val="hybridMultilevel"/>
    <w:tmpl w:val="EC5AD140"/>
    <w:lvl w:ilvl="0" w:tplc="04070005">
      <w:start w:val="1"/>
      <w:numFmt w:val="bullet"/>
      <w:lvlText w:val=""/>
      <w:lvlJc w:val="left"/>
      <w:pPr>
        <w:ind w:left="3240" w:hanging="360"/>
      </w:pPr>
      <w:rPr>
        <w:rFonts w:ascii="Wingdings" w:hAnsi="Wingdings"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num w:numId="1">
    <w:abstractNumId w:val="0"/>
  </w:num>
  <w:num w:numId="2">
    <w:abstractNumId w:val="6"/>
  </w:num>
  <w:num w:numId="3">
    <w:abstractNumId w:val="15"/>
  </w:num>
  <w:num w:numId="4">
    <w:abstractNumId w:val="14"/>
  </w:num>
  <w:num w:numId="5">
    <w:abstractNumId w:val="8"/>
  </w:num>
  <w:num w:numId="6">
    <w:abstractNumId w:val="9"/>
  </w:num>
  <w:num w:numId="7">
    <w:abstractNumId w:val="5"/>
  </w:num>
  <w:num w:numId="8">
    <w:abstractNumId w:val="7"/>
  </w:num>
  <w:num w:numId="9">
    <w:abstractNumId w:val="10"/>
  </w:num>
  <w:num w:numId="10">
    <w:abstractNumId w:val="12"/>
  </w:num>
  <w:num w:numId="11">
    <w:abstractNumId w:val="3"/>
  </w:num>
  <w:num w:numId="12">
    <w:abstractNumId w:val="16"/>
  </w:num>
  <w:num w:numId="13">
    <w:abstractNumId w:val="13"/>
  </w:num>
  <w:num w:numId="14">
    <w:abstractNumId w:val="2"/>
  </w:num>
  <w:num w:numId="15">
    <w:abstractNumId w:val="4"/>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D6"/>
    <w:rsid w:val="00075161"/>
    <w:rsid w:val="000A2163"/>
    <w:rsid w:val="000C0191"/>
    <w:rsid w:val="000D45EC"/>
    <w:rsid w:val="000F75F8"/>
    <w:rsid w:val="00107CB0"/>
    <w:rsid w:val="0011256A"/>
    <w:rsid w:val="00125C74"/>
    <w:rsid w:val="00133A6B"/>
    <w:rsid w:val="00160A84"/>
    <w:rsid w:val="001833AE"/>
    <w:rsid w:val="001B01BB"/>
    <w:rsid w:val="001E1F6B"/>
    <w:rsid w:val="001F4CE0"/>
    <w:rsid w:val="00206C14"/>
    <w:rsid w:val="002424D3"/>
    <w:rsid w:val="002520F1"/>
    <w:rsid w:val="002D3824"/>
    <w:rsid w:val="002F2312"/>
    <w:rsid w:val="002F507D"/>
    <w:rsid w:val="00327F47"/>
    <w:rsid w:val="00356C16"/>
    <w:rsid w:val="00461407"/>
    <w:rsid w:val="0048405D"/>
    <w:rsid w:val="00492704"/>
    <w:rsid w:val="00496CBD"/>
    <w:rsid w:val="004B4A7D"/>
    <w:rsid w:val="004D1EDF"/>
    <w:rsid w:val="004E0DEF"/>
    <w:rsid w:val="004F35C0"/>
    <w:rsid w:val="00573F83"/>
    <w:rsid w:val="00583A65"/>
    <w:rsid w:val="005E17A1"/>
    <w:rsid w:val="005F4EDE"/>
    <w:rsid w:val="006345FD"/>
    <w:rsid w:val="006574FC"/>
    <w:rsid w:val="006D2003"/>
    <w:rsid w:val="00704E55"/>
    <w:rsid w:val="00716528"/>
    <w:rsid w:val="007226E9"/>
    <w:rsid w:val="007901C9"/>
    <w:rsid w:val="007C4364"/>
    <w:rsid w:val="008100D0"/>
    <w:rsid w:val="00810C48"/>
    <w:rsid w:val="008163CF"/>
    <w:rsid w:val="00851421"/>
    <w:rsid w:val="00863723"/>
    <w:rsid w:val="008947E5"/>
    <w:rsid w:val="008A6855"/>
    <w:rsid w:val="008D51F5"/>
    <w:rsid w:val="008F30A5"/>
    <w:rsid w:val="00907773"/>
    <w:rsid w:val="00907C58"/>
    <w:rsid w:val="00935DB7"/>
    <w:rsid w:val="00960364"/>
    <w:rsid w:val="00985A2A"/>
    <w:rsid w:val="00995EA0"/>
    <w:rsid w:val="009D72F6"/>
    <w:rsid w:val="009F1815"/>
    <w:rsid w:val="00A22A90"/>
    <w:rsid w:val="00A57789"/>
    <w:rsid w:val="00A815B7"/>
    <w:rsid w:val="00AA6668"/>
    <w:rsid w:val="00AD6659"/>
    <w:rsid w:val="00B001AF"/>
    <w:rsid w:val="00BA773D"/>
    <w:rsid w:val="00BE10D6"/>
    <w:rsid w:val="00BE2930"/>
    <w:rsid w:val="00C3357D"/>
    <w:rsid w:val="00C64872"/>
    <w:rsid w:val="00CE351B"/>
    <w:rsid w:val="00CF7564"/>
    <w:rsid w:val="00D25451"/>
    <w:rsid w:val="00D50ADE"/>
    <w:rsid w:val="00DB3BF9"/>
    <w:rsid w:val="00DE7BD4"/>
    <w:rsid w:val="00E048CB"/>
    <w:rsid w:val="00E13D65"/>
    <w:rsid w:val="00E1475F"/>
    <w:rsid w:val="00EC3637"/>
    <w:rsid w:val="00EE563C"/>
    <w:rsid w:val="00EF6572"/>
    <w:rsid w:val="00F05B89"/>
    <w:rsid w:val="00F24F3F"/>
    <w:rsid w:val="00F36278"/>
    <w:rsid w:val="00F65EC4"/>
    <w:rsid w:val="00F679D2"/>
    <w:rsid w:val="00F72490"/>
    <w:rsid w:val="00F97B0D"/>
    <w:rsid w:val="00FB7CA7"/>
    <w:rsid w:val="00FC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AF19"/>
  <w15:docId w15:val="{7DBB9B55-DB38-42B1-A2E4-BECE7F69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D50ADE"/>
    <w:pPr>
      <w:ind w:left="720"/>
      <w:contextualSpacing/>
    </w:pPr>
  </w:style>
  <w:style w:type="character" w:styleId="Kommentarzeichen">
    <w:name w:val="annotation reference"/>
    <w:basedOn w:val="Absatz-Standardschriftart"/>
    <w:uiPriority w:val="99"/>
    <w:semiHidden/>
    <w:unhideWhenUsed/>
    <w:rsid w:val="00A22A90"/>
    <w:rPr>
      <w:sz w:val="16"/>
      <w:szCs w:val="16"/>
    </w:rPr>
  </w:style>
  <w:style w:type="paragraph" w:styleId="Kommentartext">
    <w:name w:val="annotation text"/>
    <w:basedOn w:val="Standard"/>
    <w:link w:val="KommentartextZchn"/>
    <w:uiPriority w:val="99"/>
    <w:semiHidden/>
    <w:unhideWhenUsed/>
    <w:rsid w:val="00A22A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A90"/>
    <w:rPr>
      <w:sz w:val="20"/>
      <w:szCs w:val="20"/>
    </w:rPr>
  </w:style>
  <w:style w:type="paragraph" w:styleId="Kommentarthema">
    <w:name w:val="annotation subject"/>
    <w:basedOn w:val="Kommentartext"/>
    <w:next w:val="Kommentartext"/>
    <w:link w:val="KommentarthemaZchn"/>
    <w:uiPriority w:val="99"/>
    <w:semiHidden/>
    <w:unhideWhenUsed/>
    <w:rsid w:val="00A22A90"/>
    <w:rPr>
      <w:b/>
      <w:bCs/>
    </w:rPr>
  </w:style>
  <w:style w:type="character" w:customStyle="1" w:styleId="KommentarthemaZchn">
    <w:name w:val="Kommentarthema Zchn"/>
    <w:basedOn w:val="KommentartextZchn"/>
    <w:link w:val="Kommentarthema"/>
    <w:uiPriority w:val="99"/>
    <w:semiHidden/>
    <w:rsid w:val="00A22A90"/>
    <w:rPr>
      <w:b/>
      <w:bCs/>
      <w:sz w:val="20"/>
      <w:szCs w:val="20"/>
    </w:rPr>
  </w:style>
  <w:style w:type="paragraph" w:styleId="Sprechblasentext">
    <w:name w:val="Balloon Text"/>
    <w:basedOn w:val="Standard"/>
    <w:link w:val="SprechblasentextZchn"/>
    <w:uiPriority w:val="99"/>
    <w:semiHidden/>
    <w:unhideWhenUsed/>
    <w:rsid w:val="00A22A9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2A90"/>
    <w:rPr>
      <w:rFonts w:ascii="Segoe UI" w:hAnsi="Segoe UI" w:cs="Segoe UI"/>
      <w:sz w:val="18"/>
      <w:szCs w:val="18"/>
    </w:rPr>
  </w:style>
  <w:style w:type="table" w:styleId="Tabellenraster">
    <w:name w:val="Table Grid"/>
    <w:basedOn w:val="NormaleTabelle"/>
    <w:uiPriority w:val="59"/>
    <w:rsid w:val="0010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basedOn w:val="Listenabsatz"/>
    <w:link w:val="StepsZchn"/>
    <w:qFormat/>
    <w:rsid w:val="002F507D"/>
    <w:pPr>
      <w:numPr>
        <w:numId w:val="14"/>
      </w:numPr>
      <w:ind w:left="567" w:hanging="567"/>
    </w:pPr>
    <w:rPr>
      <w:color w:val="4F81BD" w:themeColor="accent1"/>
    </w:rPr>
  </w:style>
  <w:style w:type="paragraph" w:styleId="Beschriftung">
    <w:name w:val="caption"/>
    <w:basedOn w:val="Standard"/>
    <w:next w:val="Standard"/>
    <w:uiPriority w:val="35"/>
    <w:semiHidden/>
    <w:unhideWhenUsed/>
    <w:qFormat/>
    <w:rsid w:val="00960364"/>
    <w:pPr>
      <w:spacing w:line="240" w:lineRule="auto"/>
    </w:pPr>
    <w:rPr>
      <w:i/>
      <w:iCs/>
      <w:color w:val="1F497D" w:themeColor="text2"/>
      <w:sz w:val="18"/>
      <w:szCs w:val="18"/>
    </w:rPr>
  </w:style>
  <w:style w:type="character" w:customStyle="1" w:styleId="ListenabsatzZchn">
    <w:name w:val="Listenabsatz Zchn"/>
    <w:basedOn w:val="Absatz-Standardschriftart"/>
    <w:link w:val="Listenabsatz"/>
    <w:uiPriority w:val="34"/>
    <w:rsid w:val="002F507D"/>
  </w:style>
  <w:style w:type="character" w:customStyle="1" w:styleId="StepsZchn">
    <w:name w:val="Steps Zchn"/>
    <w:basedOn w:val="ListenabsatzZchn"/>
    <w:link w:val="Steps"/>
    <w:rsid w:val="002F507D"/>
    <w:rPr>
      <w:color w:val="4F81BD" w:themeColor="accent1"/>
    </w:rPr>
  </w:style>
  <w:style w:type="paragraph" w:customStyle="1" w:styleId="Bulletpoints">
    <w:name w:val="Bulletpoints"/>
    <w:basedOn w:val="Listenabsatz"/>
    <w:qFormat/>
    <w:rsid w:val="00E13D65"/>
    <w:pPr>
      <w:numPr>
        <w:numId w:val="16"/>
      </w:numPr>
      <w:spacing w:after="120"/>
      <w:ind w:left="714" w:hanging="357"/>
      <w:contextualSpacing w:val="0"/>
    </w:pPr>
  </w:style>
  <w:style w:type="paragraph" w:customStyle="1" w:styleId="RedHead">
    <w:name w:val="RedHead"/>
    <w:basedOn w:val="Standard"/>
    <w:qFormat/>
    <w:rsid w:val="00EF6572"/>
    <w:pPr>
      <w:keepNex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64DA5-2FC0-4D8E-B530-1B3456824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2302</Words>
  <Characters>14507</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Sandia National Laboratories</Company>
  <LinksUpToDate>false</LinksUpToDate>
  <CharactersWithSpaces>16776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Magnotti, Gaetano</dc:creator>
  <cp:lastModifiedBy>geyer</cp:lastModifiedBy>
  <cp:revision>23</cp:revision>
  <cp:lastPrinted>2016-05-03T10:56:00Z</cp:lastPrinted>
  <dcterms:created xsi:type="dcterms:W3CDTF">2016-06-09T07:11:00Z</dcterms:created>
  <dcterms:modified xsi:type="dcterms:W3CDTF">2016-09-06T19:49:00Z</dcterms:modified>
</cp:coreProperties>
</file>