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52D7AF" w14:textId="4FC88F6C" w:rsidR="00935FA2" w:rsidRDefault="00935FA2" w:rsidP="00935FA2">
      <w:pPr>
        <w:spacing w:line="240" w:lineRule="auto"/>
        <w:jc w:val="center"/>
      </w:pPr>
      <w:r w:rsidRPr="006B5490">
        <w:rPr>
          <w:noProof/>
        </w:rPr>
        <w:drawing>
          <wp:inline distT="0" distB="0" distL="0" distR="0" wp14:anchorId="2FD93E9E" wp14:editId="3C440BD0">
            <wp:extent cx="3855720" cy="967740"/>
            <wp:effectExtent l="0" t="0" r="0"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5720" cy="967740"/>
                    </a:xfrm>
                    <a:prstGeom prst="rect">
                      <a:avLst/>
                    </a:prstGeom>
                    <a:noFill/>
                    <a:ln>
                      <a:noFill/>
                    </a:ln>
                  </pic:spPr>
                </pic:pic>
              </a:graphicData>
            </a:graphic>
          </wp:inline>
        </w:drawing>
      </w:r>
    </w:p>
    <w:p w14:paraId="645CDA05" w14:textId="77777777" w:rsidR="00935FA2" w:rsidRDefault="00935FA2" w:rsidP="00935FA2">
      <w:pPr>
        <w:spacing w:line="240" w:lineRule="auto"/>
        <w:ind w:leftChars="413" w:left="2623" w:hangingChars="508" w:hanging="1632"/>
        <w:rPr>
          <w:rFonts w:ascii="宋体" w:hAnsi="宋体"/>
          <w:b/>
          <w:bCs/>
          <w:sz w:val="32"/>
        </w:rPr>
      </w:pPr>
    </w:p>
    <w:p w14:paraId="1F037FE9" w14:textId="77777777" w:rsidR="00935FA2" w:rsidRDefault="00935FA2" w:rsidP="00935FA2">
      <w:pPr>
        <w:spacing w:before="0" w:after="0" w:line="240" w:lineRule="auto"/>
        <w:ind w:firstLine="0"/>
        <w:jc w:val="center"/>
        <w:rPr>
          <w:rFonts w:ascii="黑体" w:eastAsia="黑体" w:hAnsi="宋体"/>
          <w:sz w:val="72"/>
          <w:szCs w:val="72"/>
        </w:rPr>
      </w:pPr>
      <w:r>
        <w:rPr>
          <w:rFonts w:ascii="黑体" w:eastAsia="黑体" w:hAnsi="宋体" w:hint="eastAsia"/>
          <w:sz w:val="72"/>
          <w:szCs w:val="72"/>
        </w:rPr>
        <w:t>探究性实验项目总结报告</w:t>
      </w:r>
    </w:p>
    <w:p w14:paraId="7EC4F50C" w14:textId="2CD5E5F7" w:rsidR="00935FA2" w:rsidRDefault="00935FA2" w:rsidP="00935FA2">
      <w:pPr>
        <w:spacing w:line="240" w:lineRule="auto"/>
        <w:ind w:firstLine="0"/>
      </w:pPr>
    </w:p>
    <w:p w14:paraId="2E81DCDB" w14:textId="77777777" w:rsidR="00935FA2" w:rsidRDefault="00935FA2" w:rsidP="00935FA2">
      <w:pPr>
        <w:spacing w:line="240" w:lineRule="auto"/>
        <w:jc w:val="center"/>
      </w:pPr>
      <w:r w:rsidRPr="006B5490">
        <w:rPr>
          <w:noProof/>
        </w:rPr>
        <w:drawing>
          <wp:inline distT="0" distB="0" distL="0" distR="0" wp14:anchorId="1986114B" wp14:editId="47521ED8">
            <wp:extent cx="1546860" cy="1546860"/>
            <wp:effectExtent l="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6860" cy="1546860"/>
                    </a:xfrm>
                    <a:prstGeom prst="rect">
                      <a:avLst/>
                    </a:prstGeom>
                    <a:noFill/>
                    <a:ln>
                      <a:noFill/>
                    </a:ln>
                  </pic:spPr>
                </pic:pic>
              </a:graphicData>
            </a:graphic>
          </wp:inline>
        </w:drawing>
      </w:r>
    </w:p>
    <w:p w14:paraId="470296A6" w14:textId="77777777" w:rsidR="00935FA2" w:rsidRDefault="00935FA2" w:rsidP="00935FA2">
      <w:pPr>
        <w:spacing w:line="240" w:lineRule="auto"/>
        <w:ind w:leftChars="413" w:left="2623" w:hangingChars="508" w:hanging="1632"/>
        <w:rPr>
          <w:rFonts w:ascii="宋体" w:hAnsi="宋体"/>
          <w:b/>
          <w:bCs/>
          <w:sz w:val="32"/>
        </w:rPr>
      </w:pPr>
    </w:p>
    <w:p w14:paraId="24FD970E" w14:textId="77777777" w:rsidR="00935FA2" w:rsidRDefault="00935FA2" w:rsidP="00935FA2">
      <w:pPr>
        <w:spacing w:line="480" w:lineRule="exact"/>
        <w:ind w:leftChars="413" w:left="2623" w:hangingChars="508" w:hanging="1632"/>
        <w:rPr>
          <w:rFonts w:ascii="宋体" w:hAnsi="宋体"/>
          <w:b/>
          <w:bCs/>
          <w:sz w:val="32"/>
          <w:u w:val="single"/>
        </w:rPr>
      </w:pPr>
      <w:r>
        <w:rPr>
          <w:rFonts w:ascii="宋体" w:hAnsi="宋体" w:hint="eastAsia"/>
          <w:b/>
          <w:bCs/>
          <w:sz w:val="32"/>
        </w:rPr>
        <w:t xml:space="preserve">课程名称   </w:t>
      </w:r>
      <w:r>
        <w:rPr>
          <w:rFonts w:ascii="宋体" w:hAnsi="宋体" w:hint="eastAsia"/>
          <w:b/>
          <w:bCs/>
          <w:sz w:val="32"/>
          <w:u w:val="single"/>
        </w:rPr>
        <w:t xml:space="preserve">    智能控制系统设计与实践       </w:t>
      </w:r>
    </w:p>
    <w:p w14:paraId="2F98BE91" w14:textId="77777777" w:rsidR="00935FA2" w:rsidRDefault="00935FA2" w:rsidP="00935FA2">
      <w:pPr>
        <w:spacing w:line="480" w:lineRule="exact"/>
        <w:ind w:leftChars="413" w:left="2623" w:hangingChars="508" w:hanging="1632"/>
        <w:rPr>
          <w:rFonts w:ascii="宋体" w:hAnsi="宋体"/>
          <w:b/>
          <w:bCs/>
          <w:sz w:val="32"/>
          <w:u w:val="single"/>
        </w:rPr>
      </w:pPr>
      <w:r>
        <w:rPr>
          <w:rFonts w:ascii="宋体" w:hAnsi="宋体" w:hint="eastAsia"/>
          <w:b/>
          <w:bCs/>
          <w:sz w:val="32"/>
        </w:rPr>
        <w:t xml:space="preserve">实验项目   </w:t>
      </w:r>
      <w:r>
        <w:rPr>
          <w:rFonts w:ascii="宋体" w:hAnsi="宋体" w:hint="eastAsia"/>
          <w:b/>
          <w:bCs/>
          <w:sz w:val="32"/>
          <w:u w:val="single"/>
        </w:rPr>
        <w:t xml:space="preserve">基于摄像头和电磁传感器的智能循迹控制系统设计 </w:t>
      </w:r>
    </w:p>
    <w:p w14:paraId="11D38949" w14:textId="743F50F0" w:rsidR="00935FA2" w:rsidRDefault="00935FA2" w:rsidP="00935FA2">
      <w:pPr>
        <w:spacing w:line="480" w:lineRule="exact"/>
        <w:ind w:leftChars="413" w:left="2623" w:hangingChars="508" w:hanging="1632"/>
        <w:rPr>
          <w:rFonts w:ascii="宋体" w:hAnsi="宋体"/>
          <w:b/>
          <w:bCs/>
          <w:sz w:val="32"/>
        </w:rPr>
      </w:pPr>
      <w:r>
        <w:rPr>
          <w:rFonts w:ascii="宋体" w:hAnsi="宋体" w:hint="eastAsia"/>
          <w:b/>
          <w:bCs/>
          <w:sz w:val="32"/>
        </w:rPr>
        <w:t>姓    名</w:t>
      </w:r>
      <w:r>
        <w:rPr>
          <w:rFonts w:ascii="宋体" w:hAnsi="宋体" w:hint="eastAsia"/>
          <w:b/>
          <w:bCs/>
          <w:sz w:val="32"/>
        </w:rPr>
        <w:tab/>
        <w:t xml:space="preserve"> </w:t>
      </w:r>
      <w:r>
        <w:rPr>
          <w:rFonts w:ascii="宋体" w:hAnsi="宋体" w:hint="eastAsia"/>
          <w:b/>
          <w:bCs/>
          <w:sz w:val="32"/>
          <w:u w:val="single"/>
        </w:rPr>
        <w:t xml:space="preserve">         </w:t>
      </w:r>
      <w:r w:rsidR="00443721">
        <w:rPr>
          <w:rFonts w:ascii="宋体" w:hAnsi="宋体" w:hint="eastAsia"/>
          <w:b/>
          <w:bCs/>
          <w:sz w:val="32"/>
          <w:u w:val="single"/>
        </w:rPr>
        <w:t xml:space="preserve">刘科明 </w:t>
      </w:r>
      <w:r w:rsidR="00443721">
        <w:rPr>
          <w:rFonts w:ascii="宋体" w:hAnsi="宋体"/>
          <w:b/>
          <w:bCs/>
          <w:sz w:val="32"/>
          <w:u w:val="single"/>
        </w:rPr>
        <w:t xml:space="preserve">     </w:t>
      </w:r>
      <w:r>
        <w:rPr>
          <w:rFonts w:ascii="宋体" w:hAnsi="宋体" w:hint="eastAsia"/>
          <w:b/>
          <w:bCs/>
          <w:sz w:val="32"/>
          <w:u w:val="single"/>
        </w:rPr>
        <w:t xml:space="preserve">            </w:t>
      </w:r>
    </w:p>
    <w:p w14:paraId="7B46695E" w14:textId="58FB6454" w:rsidR="00935FA2" w:rsidRDefault="00935FA2" w:rsidP="00935FA2">
      <w:pPr>
        <w:spacing w:line="480" w:lineRule="exact"/>
        <w:ind w:leftChars="413" w:left="2623" w:hangingChars="508" w:hanging="1632"/>
        <w:rPr>
          <w:rFonts w:ascii="宋体" w:hAnsi="宋体"/>
          <w:b/>
          <w:bCs/>
          <w:sz w:val="32"/>
          <w:u w:val="single"/>
        </w:rPr>
      </w:pPr>
      <w:r>
        <w:rPr>
          <w:rFonts w:ascii="宋体" w:hAnsi="宋体" w:hint="eastAsia"/>
          <w:b/>
          <w:bCs/>
          <w:sz w:val="32"/>
        </w:rPr>
        <w:t xml:space="preserve">学    号   </w:t>
      </w:r>
      <w:r>
        <w:rPr>
          <w:rFonts w:ascii="宋体" w:hAnsi="宋体" w:hint="eastAsia"/>
          <w:b/>
          <w:bCs/>
          <w:sz w:val="32"/>
          <w:u w:val="single"/>
        </w:rPr>
        <w:t xml:space="preserve">           31</w:t>
      </w:r>
      <w:r>
        <w:rPr>
          <w:rFonts w:ascii="宋体" w:hAnsi="宋体"/>
          <w:b/>
          <w:bCs/>
          <w:sz w:val="32"/>
          <w:u w:val="single"/>
        </w:rPr>
        <w:t>7010</w:t>
      </w:r>
      <w:r w:rsidR="00443721">
        <w:rPr>
          <w:rFonts w:ascii="宋体" w:hAnsi="宋体"/>
          <w:b/>
          <w:bCs/>
          <w:sz w:val="32"/>
          <w:u w:val="single"/>
        </w:rPr>
        <w:t>1195</w:t>
      </w:r>
      <w:r>
        <w:rPr>
          <w:rFonts w:ascii="宋体" w:hAnsi="宋体" w:hint="eastAsia"/>
          <w:b/>
          <w:bCs/>
          <w:sz w:val="32"/>
          <w:u w:val="single"/>
        </w:rPr>
        <w:t xml:space="preserve">            </w:t>
      </w:r>
    </w:p>
    <w:p w14:paraId="57452FA9" w14:textId="04CD1F5A" w:rsidR="00935FA2" w:rsidRDefault="00935FA2" w:rsidP="00935FA2">
      <w:pPr>
        <w:spacing w:line="480" w:lineRule="exact"/>
        <w:ind w:leftChars="413" w:left="2623" w:hangingChars="508" w:hanging="1632"/>
        <w:rPr>
          <w:rFonts w:ascii="宋体" w:hAnsi="宋体"/>
          <w:b/>
          <w:bCs/>
          <w:sz w:val="32"/>
          <w:u w:val="single"/>
        </w:rPr>
      </w:pPr>
      <w:r>
        <w:rPr>
          <w:rFonts w:ascii="宋体" w:hAnsi="宋体" w:hint="eastAsia"/>
          <w:b/>
          <w:bCs/>
          <w:sz w:val="32"/>
        </w:rPr>
        <w:t>专    业</w:t>
      </w:r>
      <w:r>
        <w:rPr>
          <w:rFonts w:ascii="宋体" w:hAnsi="宋体" w:hint="eastAsia"/>
          <w:b/>
          <w:bCs/>
          <w:sz w:val="32"/>
        </w:rPr>
        <w:tab/>
        <w:t xml:space="preserve"> </w:t>
      </w:r>
      <w:r>
        <w:rPr>
          <w:rFonts w:ascii="宋体" w:hAnsi="宋体" w:hint="eastAsia"/>
          <w:b/>
          <w:bCs/>
          <w:sz w:val="32"/>
          <w:u w:val="single"/>
        </w:rPr>
        <w:t xml:space="preserve">       </w:t>
      </w:r>
      <w:r>
        <w:rPr>
          <w:rFonts w:ascii="宋体" w:hAnsi="宋体"/>
          <w:b/>
          <w:bCs/>
          <w:sz w:val="32"/>
          <w:u w:val="single"/>
        </w:rPr>
        <w:t xml:space="preserve">   </w:t>
      </w:r>
      <w:r w:rsidR="00443721">
        <w:rPr>
          <w:rFonts w:ascii="宋体" w:hAnsi="宋体" w:hint="eastAsia"/>
          <w:b/>
          <w:bCs/>
          <w:sz w:val="32"/>
          <w:u w:val="single"/>
        </w:rPr>
        <w:t>电子信息工程</w:t>
      </w:r>
      <w:r>
        <w:rPr>
          <w:rFonts w:ascii="宋体" w:hAnsi="宋体" w:hint="eastAsia"/>
          <w:b/>
          <w:bCs/>
          <w:sz w:val="32"/>
          <w:u w:val="single"/>
        </w:rPr>
        <w:t xml:space="preserve">      </w:t>
      </w:r>
      <w:r>
        <w:rPr>
          <w:rFonts w:ascii="宋体" w:hAnsi="宋体"/>
          <w:b/>
          <w:bCs/>
          <w:sz w:val="32"/>
          <w:u w:val="single"/>
        </w:rPr>
        <w:t xml:space="preserve">    </w:t>
      </w:r>
      <w:r>
        <w:rPr>
          <w:rFonts w:ascii="宋体" w:hAnsi="宋体" w:hint="eastAsia"/>
          <w:b/>
          <w:bCs/>
          <w:sz w:val="32"/>
          <w:u w:val="single"/>
        </w:rPr>
        <w:t xml:space="preserve"> </w:t>
      </w:r>
    </w:p>
    <w:p w14:paraId="1442519F" w14:textId="1035FF20" w:rsidR="00935FA2" w:rsidRDefault="00935FA2" w:rsidP="00935FA2">
      <w:pPr>
        <w:spacing w:line="480" w:lineRule="exact"/>
        <w:ind w:left="420"/>
        <w:rPr>
          <w:rFonts w:ascii="宋体" w:hAnsi="宋体"/>
          <w:b/>
          <w:bCs/>
          <w:sz w:val="32"/>
          <w:u w:val="single"/>
        </w:rPr>
      </w:pPr>
      <w:r>
        <w:rPr>
          <w:rFonts w:ascii="宋体" w:hAnsi="宋体" w:hint="eastAsia"/>
          <w:b/>
          <w:bCs/>
          <w:sz w:val="32"/>
        </w:rPr>
        <w:t xml:space="preserve"> 时    间</w:t>
      </w:r>
      <w:r>
        <w:rPr>
          <w:rFonts w:ascii="宋体" w:hAnsi="宋体" w:hint="eastAsia"/>
          <w:b/>
          <w:bCs/>
          <w:sz w:val="32"/>
        </w:rPr>
        <w:tab/>
        <w:t xml:space="preserve">  </w:t>
      </w:r>
      <w:r>
        <w:rPr>
          <w:rFonts w:ascii="宋体" w:hAnsi="宋体" w:hint="eastAsia"/>
          <w:b/>
          <w:bCs/>
          <w:sz w:val="32"/>
          <w:u w:val="single"/>
        </w:rPr>
        <w:t xml:space="preserve">        20</w:t>
      </w:r>
      <w:r>
        <w:rPr>
          <w:rFonts w:ascii="宋体" w:hAnsi="宋体"/>
          <w:b/>
          <w:bCs/>
          <w:sz w:val="32"/>
          <w:u w:val="single"/>
        </w:rPr>
        <w:t>20年</w:t>
      </w:r>
      <w:r>
        <w:rPr>
          <w:rFonts w:ascii="宋体" w:hAnsi="宋体" w:hint="eastAsia"/>
          <w:b/>
          <w:bCs/>
          <w:sz w:val="32"/>
          <w:u w:val="single"/>
        </w:rPr>
        <w:t xml:space="preserve">08月30日        </w:t>
      </w:r>
    </w:p>
    <w:p w14:paraId="4F41F177" w14:textId="77777777" w:rsidR="00935FA2" w:rsidRDefault="00935FA2" w:rsidP="00935FA2">
      <w:pPr>
        <w:pStyle w:val="2"/>
      </w:pPr>
      <w:r>
        <w:br w:type="page"/>
      </w:r>
    </w:p>
    <w:p w14:paraId="0ED2E6B0" w14:textId="77777777" w:rsidR="00935FA2" w:rsidRPr="00935FA2" w:rsidRDefault="00935FA2" w:rsidP="00935FA2">
      <w:pPr>
        <w:pStyle w:val="2"/>
        <w:numPr>
          <w:ilvl w:val="0"/>
          <w:numId w:val="25"/>
        </w:numPr>
        <w:spacing w:before="260" w:after="260" w:line="360" w:lineRule="auto"/>
        <w:jc w:val="both"/>
        <w:rPr>
          <w:b/>
        </w:rPr>
      </w:pPr>
      <w:bookmarkStart w:id="0" w:name="_Toc49387980"/>
      <w:r w:rsidRPr="00935FA2">
        <w:rPr>
          <w:rFonts w:hint="eastAsia"/>
          <w:b/>
        </w:rPr>
        <w:lastRenderedPageBreak/>
        <w:t>实验目的和要求</w:t>
      </w:r>
    </w:p>
    <w:p w14:paraId="4BE8B44B" w14:textId="77777777" w:rsidR="00935FA2" w:rsidRDefault="00935FA2" w:rsidP="00935FA2">
      <w:pPr>
        <w:widowControl/>
        <w:numPr>
          <w:ilvl w:val="0"/>
          <w:numId w:val="26"/>
        </w:numPr>
        <w:spacing w:line="360" w:lineRule="auto"/>
        <w:rPr>
          <w:rFonts w:ascii="宋体" w:hAnsi="宋体"/>
        </w:rPr>
      </w:pPr>
      <w:r>
        <w:rPr>
          <w:rFonts w:ascii="宋体" w:hAnsi="宋体" w:hint="eastAsia"/>
        </w:rPr>
        <w:t>了解车模构成，掌握车模组装方法；</w:t>
      </w:r>
    </w:p>
    <w:p w14:paraId="39599097" w14:textId="77777777" w:rsidR="00935FA2" w:rsidRDefault="00935FA2" w:rsidP="00935FA2">
      <w:pPr>
        <w:widowControl/>
        <w:numPr>
          <w:ilvl w:val="0"/>
          <w:numId w:val="26"/>
        </w:numPr>
        <w:spacing w:line="360" w:lineRule="auto"/>
        <w:rPr>
          <w:rFonts w:ascii="宋体" w:hAnsi="宋体"/>
        </w:rPr>
      </w:pPr>
      <w:r>
        <w:rPr>
          <w:rFonts w:ascii="宋体" w:hAnsi="宋体"/>
        </w:rPr>
        <w:t>掌握MCU的驱动和软件开发</w:t>
      </w:r>
      <w:r>
        <w:rPr>
          <w:rFonts w:ascii="宋体" w:hAnsi="宋体" w:hint="eastAsia"/>
        </w:rPr>
        <w:t>；</w:t>
      </w:r>
    </w:p>
    <w:p w14:paraId="3C0CC78C" w14:textId="77777777" w:rsidR="00935FA2" w:rsidRDefault="00935FA2" w:rsidP="00935FA2">
      <w:pPr>
        <w:widowControl/>
        <w:numPr>
          <w:ilvl w:val="0"/>
          <w:numId w:val="26"/>
        </w:numPr>
        <w:spacing w:line="360" w:lineRule="auto"/>
        <w:rPr>
          <w:rFonts w:ascii="宋体" w:hAnsi="宋体"/>
        </w:rPr>
      </w:pPr>
      <w:r>
        <w:rPr>
          <w:rFonts w:ascii="宋体" w:hAnsi="宋体" w:hint="eastAsia"/>
        </w:rPr>
        <w:t>掌握</w:t>
      </w:r>
      <w:r>
        <w:rPr>
          <w:rFonts w:hint="eastAsia"/>
          <w:kern w:val="0"/>
          <w:szCs w:val="20"/>
        </w:rPr>
        <w:t>常用传感器的驱动方式，如摄像头、编码器、陀螺仪等；</w:t>
      </w:r>
    </w:p>
    <w:p w14:paraId="515025C4" w14:textId="77777777" w:rsidR="00935FA2" w:rsidRDefault="00935FA2" w:rsidP="00935FA2">
      <w:pPr>
        <w:widowControl/>
        <w:numPr>
          <w:ilvl w:val="0"/>
          <w:numId w:val="26"/>
        </w:numPr>
        <w:spacing w:line="360" w:lineRule="auto"/>
        <w:rPr>
          <w:rFonts w:ascii="宋体" w:hAnsi="宋体"/>
        </w:rPr>
      </w:pPr>
      <w:r>
        <w:rPr>
          <w:rFonts w:ascii="宋体" w:hAnsi="宋体" w:hint="eastAsia"/>
        </w:rPr>
        <w:t>掌握</w:t>
      </w:r>
      <w:r>
        <w:rPr>
          <w:rFonts w:hint="eastAsia"/>
          <w:kern w:val="0"/>
          <w:szCs w:val="20"/>
        </w:rPr>
        <w:t>PCB</w:t>
      </w:r>
      <w:r>
        <w:rPr>
          <w:rFonts w:ascii="宋体" w:hAnsi="宋体" w:hint="eastAsia"/>
        </w:rPr>
        <w:t>的绘制和电路板的焊接、调试；</w:t>
      </w:r>
    </w:p>
    <w:p w14:paraId="0AC5BD3A" w14:textId="77777777" w:rsidR="00935FA2" w:rsidRDefault="00935FA2" w:rsidP="00935FA2">
      <w:pPr>
        <w:widowControl/>
        <w:numPr>
          <w:ilvl w:val="0"/>
          <w:numId w:val="26"/>
        </w:numPr>
        <w:spacing w:line="360" w:lineRule="auto"/>
        <w:rPr>
          <w:rFonts w:ascii="宋体" w:hAnsi="宋体"/>
        </w:rPr>
      </w:pPr>
      <w:r>
        <w:rPr>
          <w:rFonts w:ascii="宋体" w:hAnsi="宋体" w:hint="eastAsia"/>
        </w:rPr>
        <w:t>掌握图像校正、提取黑线、赛道元素识别的方法；</w:t>
      </w:r>
    </w:p>
    <w:p w14:paraId="5EF9188F" w14:textId="77777777" w:rsidR="00935FA2" w:rsidRDefault="00935FA2" w:rsidP="00935FA2">
      <w:pPr>
        <w:widowControl/>
        <w:numPr>
          <w:ilvl w:val="0"/>
          <w:numId w:val="26"/>
        </w:numPr>
        <w:spacing w:line="360" w:lineRule="auto"/>
        <w:rPr>
          <w:rFonts w:ascii="宋体" w:hAnsi="宋体"/>
        </w:rPr>
      </w:pPr>
      <w:r>
        <w:rPr>
          <w:rFonts w:ascii="宋体" w:hAnsi="宋体" w:hint="eastAsia"/>
        </w:rPr>
        <w:t>掌握模糊控制、</w:t>
      </w:r>
      <w:r>
        <w:rPr>
          <w:rFonts w:hint="eastAsia"/>
          <w:kern w:val="0"/>
          <w:szCs w:val="20"/>
        </w:rPr>
        <w:t>PID</w:t>
      </w:r>
      <w:r>
        <w:rPr>
          <w:rFonts w:ascii="宋体" w:hAnsi="宋体" w:hint="eastAsia"/>
        </w:rPr>
        <w:t>控制的原理和参数调试方法。</w:t>
      </w:r>
    </w:p>
    <w:p w14:paraId="425C6988" w14:textId="77777777" w:rsidR="00935FA2" w:rsidRPr="00935FA2" w:rsidRDefault="00935FA2" w:rsidP="00935FA2">
      <w:pPr>
        <w:pStyle w:val="2"/>
        <w:numPr>
          <w:ilvl w:val="0"/>
          <w:numId w:val="27"/>
        </w:numPr>
        <w:spacing w:before="260" w:after="260" w:line="360" w:lineRule="auto"/>
        <w:jc w:val="both"/>
        <w:rPr>
          <w:b/>
        </w:rPr>
      </w:pPr>
      <w:bookmarkStart w:id="1" w:name="_第二章__方案设计"/>
      <w:bookmarkEnd w:id="1"/>
      <w:r w:rsidRPr="00935FA2">
        <w:rPr>
          <w:rFonts w:hint="eastAsia"/>
          <w:b/>
        </w:rPr>
        <w:t>实验内容</w:t>
      </w:r>
    </w:p>
    <w:bookmarkEnd w:id="0"/>
    <w:p w14:paraId="4E8BC62D" w14:textId="7E09222A" w:rsidR="00F33BDD" w:rsidRDefault="00F33BDD" w:rsidP="00935FA2">
      <w:pPr>
        <w:spacing w:line="360" w:lineRule="auto"/>
        <w:ind w:firstLine="0"/>
        <w:rPr>
          <w:b/>
          <w:bCs/>
          <w:sz w:val="28"/>
          <w:szCs w:val="28"/>
        </w:rPr>
      </w:pPr>
      <w:r>
        <w:rPr>
          <w:rFonts w:hint="eastAsia"/>
          <w:b/>
          <w:bCs/>
          <w:sz w:val="28"/>
          <w:szCs w:val="28"/>
        </w:rPr>
        <w:t>2.1</w:t>
      </w:r>
      <w:r>
        <w:rPr>
          <w:rFonts w:hint="eastAsia"/>
          <w:b/>
          <w:bCs/>
          <w:sz w:val="28"/>
          <w:szCs w:val="28"/>
        </w:rPr>
        <w:t>控制器</w:t>
      </w:r>
      <w:r w:rsidR="006E191A">
        <w:rPr>
          <w:rFonts w:hint="eastAsia"/>
          <w:b/>
          <w:bCs/>
          <w:sz w:val="28"/>
          <w:szCs w:val="28"/>
        </w:rPr>
        <w:t>选型</w:t>
      </w:r>
    </w:p>
    <w:p w14:paraId="65CB97CF" w14:textId="5FA93203" w:rsidR="00F33BDD" w:rsidRDefault="00F33BDD" w:rsidP="00935FA2">
      <w:pPr>
        <w:spacing w:line="360" w:lineRule="auto"/>
      </w:pPr>
      <w:r>
        <w:rPr>
          <w:rFonts w:hint="eastAsia"/>
        </w:rPr>
        <w:t>方案</w:t>
      </w:r>
      <w:proofErr w:type="gramStart"/>
      <w:r>
        <w:rPr>
          <w:rFonts w:hint="eastAsia"/>
        </w:rPr>
        <w:t>一</w:t>
      </w:r>
      <w:proofErr w:type="gramEnd"/>
      <w:r>
        <w:rPr>
          <w:rFonts w:hint="eastAsia"/>
        </w:rPr>
        <w:t>：采用</w:t>
      </w:r>
      <w:r w:rsidR="006E191A">
        <w:rPr>
          <w:rFonts w:hint="eastAsia"/>
        </w:rPr>
        <w:t>LPC</w:t>
      </w:r>
      <w:r w:rsidR="006E191A">
        <w:t>54606</w:t>
      </w:r>
      <w:r w:rsidR="006E191A">
        <w:rPr>
          <w:rFonts w:hint="eastAsia"/>
        </w:rPr>
        <w:t>芯片。该芯片</w:t>
      </w:r>
      <w:r w:rsidR="004C2B12">
        <w:rPr>
          <w:rFonts w:hint="eastAsia"/>
        </w:rPr>
        <w:t>采用</w:t>
      </w:r>
      <w:r w:rsidR="004C2B12">
        <w:rPr>
          <w:rFonts w:hint="eastAsia"/>
        </w:rPr>
        <w:t>Cortex</w:t>
      </w:r>
      <w:r w:rsidR="004C2B12">
        <w:t>-M4</w:t>
      </w:r>
      <w:r w:rsidR="004C2B12">
        <w:rPr>
          <w:rFonts w:hint="eastAsia"/>
        </w:rPr>
        <w:t>内核，主频</w:t>
      </w:r>
      <w:r w:rsidR="004C2B12">
        <w:rPr>
          <w:rFonts w:hint="eastAsia"/>
        </w:rPr>
        <w:t>1</w:t>
      </w:r>
      <w:r w:rsidR="004C2B12">
        <w:t>80MHz</w:t>
      </w:r>
      <w:r w:rsidR="004C2B12">
        <w:rPr>
          <w:rFonts w:hint="eastAsia"/>
        </w:rPr>
        <w:t>，</w:t>
      </w:r>
      <w:r w:rsidR="004C2B12">
        <w:rPr>
          <w:rFonts w:hint="eastAsia"/>
        </w:rPr>
        <w:t>SRAM</w:t>
      </w:r>
      <w:r w:rsidR="004C2B12">
        <w:rPr>
          <w:rFonts w:hint="eastAsia"/>
        </w:rPr>
        <w:t>为</w:t>
      </w:r>
      <w:r w:rsidR="004C2B12">
        <w:rPr>
          <w:rFonts w:hint="eastAsia"/>
        </w:rPr>
        <w:t>2</w:t>
      </w:r>
      <w:r w:rsidR="004C2B12">
        <w:t>00K</w:t>
      </w:r>
      <w:r w:rsidR="004C2B12">
        <w:rPr>
          <w:rFonts w:hint="eastAsia"/>
        </w:rPr>
        <w:t>，</w:t>
      </w:r>
      <w:r w:rsidR="004C2B12">
        <w:rPr>
          <w:rFonts w:hint="eastAsia"/>
        </w:rPr>
        <w:t>Flash</w:t>
      </w:r>
      <w:r w:rsidR="004C2B12">
        <w:rPr>
          <w:rFonts w:hint="eastAsia"/>
        </w:rPr>
        <w:t>为</w:t>
      </w:r>
      <w:r w:rsidR="004C2B12">
        <w:rPr>
          <w:rFonts w:hint="eastAsia"/>
        </w:rPr>
        <w:t>5</w:t>
      </w:r>
      <w:r w:rsidR="004C2B12">
        <w:t>12K</w:t>
      </w:r>
      <w:r w:rsidR="004C2B12">
        <w:rPr>
          <w:rFonts w:hint="eastAsia"/>
        </w:rPr>
        <w:t>，对于小车图像处理算法性能不足</w:t>
      </w:r>
      <w:r w:rsidR="006E191A">
        <w:rPr>
          <w:rFonts w:hint="eastAsia"/>
        </w:rPr>
        <w:t>。</w:t>
      </w:r>
    </w:p>
    <w:p w14:paraId="13F6C7C0" w14:textId="296E10C3" w:rsidR="00F33BDD" w:rsidRDefault="00F33BDD" w:rsidP="00935FA2">
      <w:pPr>
        <w:spacing w:line="360" w:lineRule="auto"/>
      </w:pPr>
      <w:r>
        <w:rPr>
          <w:rFonts w:hint="eastAsia"/>
        </w:rPr>
        <w:t>方案二：采用</w:t>
      </w:r>
      <w:r>
        <w:rPr>
          <w:rFonts w:hint="eastAsia"/>
        </w:rPr>
        <w:t>i.MX RT10</w:t>
      </w:r>
      <w:r>
        <w:t>64</w:t>
      </w:r>
      <w:r>
        <w:rPr>
          <w:rFonts w:hint="eastAsia"/>
        </w:rPr>
        <w:t>芯片</w:t>
      </w:r>
      <w:r w:rsidR="006E191A">
        <w:rPr>
          <w:rFonts w:hint="eastAsia"/>
        </w:rPr>
        <w:t>。该芯片</w:t>
      </w:r>
      <w:r>
        <w:rPr>
          <w:rFonts w:hint="eastAsia"/>
        </w:rPr>
        <w:t>是</w:t>
      </w:r>
      <w:r>
        <w:rPr>
          <w:rFonts w:hint="eastAsia"/>
        </w:rPr>
        <w:t>i.MX RT</w:t>
      </w:r>
      <w:r>
        <w:rPr>
          <w:rFonts w:hint="eastAsia"/>
        </w:rPr>
        <w:t>系列，由</w:t>
      </w:r>
      <w:r>
        <w:rPr>
          <w:rFonts w:hint="eastAsia"/>
        </w:rPr>
        <w:t xml:space="preserve"> NXP </w:t>
      </w:r>
      <w:r>
        <w:rPr>
          <w:rFonts w:hint="eastAsia"/>
        </w:rPr>
        <w:t>半导体公司推出</w:t>
      </w:r>
      <w:r w:rsidR="006E191A">
        <w:rPr>
          <w:rFonts w:hint="eastAsia"/>
        </w:rPr>
        <w:t>，是一款</w:t>
      </w:r>
      <w:r>
        <w:rPr>
          <w:rFonts w:hint="eastAsia"/>
        </w:rPr>
        <w:t>跨界处理器芯片</w:t>
      </w:r>
      <w:r w:rsidR="006E191A">
        <w:rPr>
          <w:rFonts w:hint="eastAsia"/>
        </w:rPr>
        <w:t>。</w:t>
      </w:r>
      <w:r>
        <w:rPr>
          <w:rFonts w:hint="eastAsia"/>
        </w:rPr>
        <w:t>该系列下又包括</w:t>
      </w:r>
      <w:r>
        <w:rPr>
          <w:rFonts w:hint="eastAsia"/>
        </w:rPr>
        <w:t>i.MX RT1020</w:t>
      </w:r>
      <w:r>
        <w:rPr>
          <w:rFonts w:hint="eastAsia"/>
        </w:rPr>
        <w:t>、</w:t>
      </w:r>
      <w:r>
        <w:rPr>
          <w:rFonts w:hint="eastAsia"/>
        </w:rPr>
        <w:t>i.MX RT1050</w:t>
      </w:r>
      <w:r>
        <w:rPr>
          <w:rFonts w:hint="eastAsia"/>
        </w:rPr>
        <w:t>及</w:t>
      </w:r>
      <w:r>
        <w:rPr>
          <w:rFonts w:hint="eastAsia"/>
        </w:rPr>
        <w:t xml:space="preserve"> i.MX RT1060</w:t>
      </w:r>
      <w:r>
        <w:rPr>
          <w:rFonts w:hint="eastAsia"/>
        </w:rPr>
        <w:t>等子系列芯片。</w:t>
      </w:r>
      <w:r w:rsidR="009C0A5A">
        <w:rPr>
          <w:rFonts w:hint="eastAsia"/>
        </w:rPr>
        <w:t>该芯片</w:t>
      </w:r>
      <w:r>
        <w:rPr>
          <w:rFonts w:hint="eastAsia"/>
        </w:rPr>
        <w:t>采用了微控制器的内核</w:t>
      </w:r>
      <w:r>
        <w:rPr>
          <w:rFonts w:hint="eastAsia"/>
        </w:rPr>
        <w:t xml:space="preserve"> Cortex-M7</w:t>
      </w:r>
      <w:r>
        <w:rPr>
          <w:rFonts w:hint="eastAsia"/>
        </w:rPr>
        <w:t>，</w:t>
      </w:r>
      <w:r w:rsidR="006E191A">
        <w:rPr>
          <w:rFonts w:hint="eastAsia"/>
        </w:rPr>
        <w:t>对中断响应更快，具有良好的实时性，</w:t>
      </w:r>
      <w:r>
        <w:rPr>
          <w:rFonts w:hint="eastAsia"/>
        </w:rPr>
        <w:t>从而具有应用处理器的高性能及丰富的功能，又具备传统微控制器的易用、实时及低功耗的特性。</w:t>
      </w:r>
      <w:r w:rsidR="006E191A">
        <w:rPr>
          <w:rFonts w:hint="eastAsia"/>
        </w:rPr>
        <w:t>其</w:t>
      </w:r>
      <w:r w:rsidR="006E191A">
        <w:t>主频高达</w:t>
      </w:r>
      <w:r w:rsidR="006E191A">
        <w:t>600M</w:t>
      </w:r>
      <w:r w:rsidR="006E191A">
        <w:rPr>
          <w:rFonts w:hint="eastAsia"/>
        </w:rPr>
        <w:t>，</w:t>
      </w:r>
      <w:proofErr w:type="gramStart"/>
      <w:r w:rsidR="006E191A">
        <w:t>且板载</w:t>
      </w:r>
      <w:proofErr w:type="gramEnd"/>
      <w:r w:rsidR="006E191A">
        <w:t>4M</w:t>
      </w:r>
      <w:r w:rsidR="006E191A">
        <w:t>大容量</w:t>
      </w:r>
      <w:r w:rsidR="006E191A">
        <w:rPr>
          <w:rFonts w:hint="eastAsia"/>
        </w:rPr>
        <w:t>片上</w:t>
      </w:r>
      <w:r w:rsidR="006E191A">
        <w:t>Flash</w:t>
      </w:r>
      <w:r w:rsidR="006E191A">
        <w:rPr>
          <w:rFonts w:hint="eastAsia"/>
        </w:rPr>
        <w:t>和</w:t>
      </w:r>
      <w:r w:rsidR="006E191A">
        <w:rPr>
          <w:rFonts w:hint="eastAsia"/>
        </w:rPr>
        <w:t>5</w:t>
      </w:r>
      <w:r w:rsidR="006E191A">
        <w:t>12</w:t>
      </w:r>
      <w:r w:rsidR="006E191A">
        <w:rPr>
          <w:rFonts w:hint="eastAsia"/>
        </w:rPr>
        <w:t>KB</w:t>
      </w:r>
      <w:r w:rsidR="006E191A">
        <w:rPr>
          <w:rFonts w:hint="eastAsia"/>
        </w:rPr>
        <w:t>的</w:t>
      </w:r>
      <w:r w:rsidR="006E191A">
        <w:rPr>
          <w:rFonts w:hint="eastAsia"/>
        </w:rPr>
        <w:t>RAM</w:t>
      </w:r>
      <w:r w:rsidR="006E191A">
        <w:rPr>
          <w:rFonts w:hint="eastAsia"/>
        </w:rPr>
        <w:t>，满足程序开发的需求。</w:t>
      </w:r>
      <w:r w:rsidR="00B822AA" w:rsidRPr="00B822AA">
        <w:rPr>
          <w:rFonts w:hint="eastAsia"/>
          <w:vertAlign w:val="superscript"/>
        </w:rPr>
        <w:t>[</w:t>
      </w:r>
      <w:r w:rsidR="00B822AA" w:rsidRPr="00B822AA">
        <w:rPr>
          <w:vertAlign w:val="superscript"/>
        </w:rPr>
        <w:t>1]</w:t>
      </w:r>
    </w:p>
    <w:p w14:paraId="785B5A0F" w14:textId="3BB1D925" w:rsidR="009C0A5A" w:rsidRDefault="009C0A5A" w:rsidP="00935FA2">
      <w:pPr>
        <w:spacing w:line="360" w:lineRule="auto"/>
      </w:pPr>
      <w:r>
        <w:rPr>
          <w:rFonts w:hint="eastAsia"/>
        </w:rPr>
        <w:t>因此最终选择方案二，</w:t>
      </w:r>
      <w:proofErr w:type="gramStart"/>
      <w:r w:rsidR="00281D74">
        <w:rPr>
          <w:rFonts w:hint="eastAsia"/>
        </w:rPr>
        <w:t>采用逐飞</w:t>
      </w:r>
      <w:proofErr w:type="gramEnd"/>
      <w:r w:rsidR="00281D74">
        <w:rPr>
          <w:rFonts w:hint="eastAsia"/>
        </w:rPr>
        <w:t>R</w:t>
      </w:r>
      <w:r w:rsidR="00281D74">
        <w:t>T1064</w:t>
      </w:r>
      <w:r w:rsidR="00281D74">
        <w:t>核心板</w:t>
      </w:r>
      <w:r w:rsidR="00281D74">
        <w:rPr>
          <w:rFonts w:hint="eastAsia"/>
        </w:rPr>
        <w:t>。</w:t>
      </w:r>
    </w:p>
    <w:p w14:paraId="30E43171" w14:textId="77777777" w:rsidR="00935FA2" w:rsidRDefault="00935FA2" w:rsidP="00935FA2">
      <w:pPr>
        <w:spacing w:line="360" w:lineRule="auto"/>
      </w:pPr>
    </w:p>
    <w:p w14:paraId="4ADEFDDC" w14:textId="215AB3BD" w:rsidR="009C0A5A" w:rsidRPr="001F2692" w:rsidRDefault="009C0A5A" w:rsidP="00935FA2">
      <w:pPr>
        <w:spacing w:line="360" w:lineRule="auto"/>
        <w:ind w:firstLine="0"/>
        <w:rPr>
          <w:b/>
          <w:bCs/>
          <w:sz w:val="28"/>
          <w:szCs w:val="28"/>
        </w:rPr>
      </w:pPr>
      <w:r w:rsidRPr="001F2692">
        <w:rPr>
          <w:b/>
          <w:bCs/>
          <w:sz w:val="28"/>
          <w:szCs w:val="28"/>
        </w:rPr>
        <w:lastRenderedPageBreak/>
        <w:t>2.2</w:t>
      </w:r>
      <w:r w:rsidRPr="001F2692">
        <w:rPr>
          <w:rFonts w:hint="eastAsia"/>
          <w:b/>
          <w:bCs/>
          <w:sz w:val="28"/>
          <w:szCs w:val="28"/>
        </w:rPr>
        <w:t>摄像头选型</w:t>
      </w:r>
    </w:p>
    <w:p w14:paraId="17D68CBB" w14:textId="4342C1D8" w:rsidR="009C0A5A" w:rsidRDefault="009C0A5A" w:rsidP="00935FA2">
      <w:pPr>
        <w:spacing w:line="360" w:lineRule="auto"/>
      </w:pPr>
      <w:r>
        <w:rPr>
          <w:rFonts w:hint="eastAsia"/>
        </w:rPr>
        <w:t>方案</w:t>
      </w:r>
      <w:proofErr w:type="gramStart"/>
      <w:r>
        <w:rPr>
          <w:rFonts w:hint="eastAsia"/>
        </w:rPr>
        <w:t>一</w:t>
      </w:r>
      <w:proofErr w:type="gramEnd"/>
      <w:r>
        <w:rPr>
          <w:rFonts w:hint="eastAsia"/>
        </w:rPr>
        <w:t>：</w:t>
      </w:r>
      <w:r w:rsidR="00AD611F">
        <w:rPr>
          <w:rFonts w:hint="eastAsia"/>
        </w:rPr>
        <w:t>采用</w:t>
      </w:r>
      <w:r>
        <w:rPr>
          <w:rFonts w:hint="eastAsia"/>
        </w:rPr>
        <w:t>O</w:t>
      </w:r>
      <w:r>
        <w:t>V</w:t>
      </w:r>
      <w:r>
        <w:rPr>
          <w:rFonts w:hint="eastAsia"/>
        </w:rPr>
        <w:t>7</w:t>
      </w:r>
      <w:r>
        <w:t>725</w:t>
      </w:r>
      <w:proofErr w:type="gramStart"/>
      <w:r>
        <w:t>二值化</w:t>
      </w:r>
      <w:proofErr w:type="gramEnd"/>
      <w:r>
        <w:t>摄像头</w:t>
      </w:r>
      <w:r w:rsidR="00AD611F">
        <w:rPr>
          <w:rFonts w:hint="eastAsia"/>
        </w:rPr>
        <w:t>。</w:t>
      </w:r>
      <w:r>
        <w:t>虽然</w:t>
      </w:r>
      <w:r w:rsidR="00AD611F">
        <w:rPr>
          <w:rFonts w:hint="eastAsia"/>
        </w:rPr>
        <w:t>其</w:t>
      </w:r>
      <w:r>
        <w:t>数据量小</w:t>
      </w:r>
      <w:r>
        <w:rPr>
          <w:rFonts w:hint="eastAsia"/>
        </w:rPr>
        <w:t>，</w:t>
      </w:r>
      <w:r>
        <w:t>易于单片机处理</w:t>
      </w:r>
      <w:r>
        <w:rPr>
          <w:rFonts w:hint="eastAsia"/>
        </w:rPr>
        <w:t>，</w:t>
      </w:r>
      <w:r w:rsidR="00AD611F">
        <w:rPr>
          <w:rFonts w:hint="eastAsia"/>
        </w:rPr>
        <w:t>但</w:t>
      </w:r>
      <w:r>
        <w:rPr>
          <w:rFonts w:hint="eastAsia"/>
        </w:rPr>
        <w:t>由于</w:t>
      </w:r>
      <w:r w:rsidR="00281D74">
        <w:rPr>
          <w:rFonts w:hint="eastAsia"/>
        </w:rPr>
        <w:t>竞赛中摄像头的高度</w:t>
      </w:r>
      <w:r>
        <w:rPr>
          <w:rFonts w:hint="eastAsia"/>
        </w:rPr>
        <w:t>要求</w:t>
      </w:r>
      <w:r w:rsidR="00281D74">
        <w:rPr>
          <w:rFonts w:hint="eastAsia"/>
        </w:rPr>
        <w:t>1</w:t>
      </w:r>
      <w:r w:rsidR="00281D74">
        <w:t>0</w:t>
      </w:r>
      <w:r w:rsidR="00281D74">
        <w:rPr>
          <w:rFonts w:hint="eastAsia"/>
        </w:rPr>
        <w:t>cm</w:t>
      </w:r>
      <w:r>
        <w:rPr>
          <w:rFonts w:hint="eastAsia"/>
        </w:rPr>
        <w:t>，该摄像头</w:t>
      </w:r>
      <w:r w:rsidR="00281D74">
        <w:t>已经不再满足新的赛道条件的需求</w:t>
      </w:r>
      <w:r>
        <w:rPr>
          <w:rFonts w:hint="eastAsia"/>
        </w:rPr>
        <w:t>。</w:t>
      </w:r>
    </w:p>
    <w:p w14:paraId="315A9A1A" w14:textId="240125AA" w:rsidR="009C0A5A" w:rsidRDefault="009C0A5A" w:rsidP="00935FA2">
      <w:pPr>
        <w:spacing w:line="360" w:lineRule="auto"/>
      </w:pPr>
      <w:r>
        <w:rPr>
          <w:rFonts w:hint="eastAsia"/>
        </w:rPr>
        <w:t>方案二：</w:t>
      </w:r>
      <w:r w:rsidR="00281D74">
        <w:t>采用</w:t>
      </w:r>
      <w:r w:rsidR="00281D74">
        <w:rPr>
          <w:rFonts w:hint="eastAsia"/>
        </w:rPr>
        <w:t>M</w:t>
      </w:r>
      <w:r w:rsidR="00281D74">
        <w:t>T9V03</w:t>
      </w:r>
      <w:r w:rsidR="002E4524">
        <w:t>2</w:t>
      </w:r>
      <w:r w:rsidR="00281D74">
        <w:t>灰度摄像头</w:t>
      </w:r>
      <w:r w:rsidR="00AD611F">
        <w:rPr>
          <w:rFonts w:hint="eastAsia"/>
        </w:rPr>
        <w:t>。其</w:t>
      </w:r>
      <w:r>
        <w:rPr>
          <w:rFonts w:hint="eastAsia"/>
        </w:rPr>
        <w:t>拥有</w:t>
      </w:r>
      <w:r>
        <w:rPr>
          <w:rFonts w:hint="eastAsia"/>
        </w:rPr>
        <w:t>1</w:t>
      </w:r>
      <w:r>
        <w:t>40</w:t>
      </w:r>
      <w:r>
        <w:rPr>
          <w:rFonts w:hint="eastAsia"/>
        </w:rPr>
        <w:t>°广角视域，</w:t>
      </w:r>
      <w:proofErr w:type="gramStart"/>
      <w:r>
        <w:rPr>
          <w:rFonts w:hint="eastAsia"/>
        </w:rPr>
        <w:t>帧率高</w:t>
      </w:r>
      <w:proofErr w:type="gramEnd"/>
      <w:r w:rsidR="00AD611F">
        <w:rPr>
          <w:rFonts w:hint="eastAsia"/>
        </w:rPr>
        <w:t>。</w:t>
      </w:r>
      <w:r>
        <w:rPr>
          <w:rFonts w:hint="eastAsia"/>
        </w:rPr>
        <w:t>因此图像更新速度快，采集信息量大，满足比赛需求。</w:t>
      </w:r>
    </w:p>
    <w:p w14:paraId="1381FFDD" w14:textId="77777777" w:rsidR="00935FA2" w:rsidRDefault="009C0A5A" w:rsidP="00935FA2">
      <w:pPr>
        <w:spacing w:line="360" w:lineRule="auto"/>
      </w:pPr>
      <w:r>
        <w:rPr>
          <w:rFonts w:hint="eastAsia"/>
        </w:rPr>
        <w:t>因此结合上述分析，</w:t>
      </w:r>
      <w:r w:rsidR="006E191A">
        <w:rPr>
          <w:rFonts w:hint="eastAsia"/>
        </w:rPr>
        <w:t>最终选择方案二，</w:t>
      </w:r>
      <w:r w:rsidR="00281D74">
        <w:t>摄像头</w:t>
      </w:r>
      <w:proofErr w:type="gramStart"/>
      <w:r w:rsidR="00281D74">
        <w:t>采用总钻风</w:t>
      </w:r>
      <w:proofErr w:type="gramEnd"/>
      <w:r w:rsidR="00281D74">
        <w:rPr>
          <w:rFonts w:hint="eastAsia"/>
        </w:rPr>
        <w:t>M</w:t>
      </w:r>
      <w:r w:rsidR="00281D74">
        <w:t>T9V032</w:t>
      </w:r>
      <w:r w:rsidR="00281D74">
        <w:rPr>
          <w:rFonts w:hint="eastAsia"/>
        </w:rPr>
        <w:t>，</w:t>
      </w:r>
      <w:proofErr w:type="gramStart"/>
      <w:r w:rsidR="00AD611F">
        <w:rPr>
          <w:rFonts w:hint="eastAsia"/>
        </w:rPr>
        <w:t>帧率</w:t>
      </w:r>
      <w:proofErr w:type="gramEnd"/>
      <w:r w:rsidR="00281D74">
        <w:rPr>
          <w:rFonts w:hint="eastAsia"/>
        </w:rPr>
        <w:t>1</w:t>
      </w:r>
      <w:r w:rsidR="00281D74">
        <w:t>50FPS</w:t>
      </w:r>
      <w:r w:rsidR="00281D74">
        <w:rPr>
          <w:rFonts w:hint="eastAsia"/>
        </w:rPr>
        <w:t>。</w:t>
      </w:r>
    </w:p>
    <w:p w14:paraId="4A76AA19" w14:textId="46505963" w:rsidR="00281D74" w:rsidRDefault="00AD611F" w:rsidP="00935FA2">
      <w:pPr>
        <w:spacing w:line="360" w:lineRule="auto"/>
      </w:pPr>
      <w:r>
        <w:rPr>
          <w:rFonts w:hint="eastAsia"/>
        </w:rPr>
        <w:t>在实际应用时</w:t>
      </w:r>
      <w:r w:rsidR="009C0A5A">
        <w:rPr>
          <w:rFonts w:hint="eastAsia"/>
        </w:rPr>
        <w:t>，摄像头</w:t>
      </w:r>
      <w:proofErr w:type="gramStart"/>
      <w:r>
        <w:rPr>
          <w:rFonts w:hint="eastAsia"/>
        </w:rPr>
        <w:t>帧率设置</w:t>
      </w:r>
      <w:proofErr w:type="gramEnd"/>
      <w:r>
        <w:rPr>
          <w:rFonts w:hint="eastAsia"/>
        </w:rPr>
        <w:t>过高会导致</w:t>
      </w:r>
      <w:r w:rsidR="00281D74">
        <w:rPr>
          <w:rFonts w:hint="eastAsia"/>
        </w:rPr>
        <w:t>图像</w:t>
      </w:r>
      <w:r>
        <w:rPr>
          <w:rFonts w:hint="eastAsia"/>
        </w:rPr>
        <w:t>变暗</w:t>
      </w:r>
      <w:r w:rsidR="00281D74">
        <w:rPr>
          <w:rFonts w:hint="eastAsia"/>
        </w:rPr>
        <w:t>，且过</w:t>
      </w:r>
      <w:r>
        <w:rPr>
          <w:rFonts w:hint="eastAsia"/>
        </w:rPr>
        <w:t>高</w:t>
      </w:r>
      <w:proofErr w:type="gramStart"/>
      <w:r w:rsidR="00281D74">
        <w:rPr>
          <w:rFonts w:hint="eastAsia"/>
        </w:rPr>
        <w:t>的帧率会</w:t>
      </w:r>
      <w:proofErr w:type="gramEnd"/>
      <w:r>
        <w:rPr>
          <w:rFonts w:hint="eastAsia"/>
        </w:rPr>
        <w:t>超出程序控制周期</w:t>
      </w:r>
      <w:r w:rsidR="00281D74">
        <w:rPr>
          <w:rFonts w:hint="eastAsia"/>
        </w:rPr>
        <w:t>，即图像更新的信息在控制时可能不被采用</w:t>
      </w:r>
      <w:r>
        <w:rPr>
          <w:rFonts w:hint="eastAsia"/>
        </w:rPr>
        <w:t>。此时可</w:t>
      </w:r>
      <w:r w:rsidR="00281D74">
        <w:rPr>
          <w:rFonts w:hint="eastAsia"/>
        </w:rPr>
        <w:t>通过配置摄像头增益等参数对图像</w:t>
      </w:r>
      <w:r>
        <w:rPr>
          <w:rFonts w:hint="eastAsia"/>
        </w:rPr>
        <w:t>进行</w:t>
      </w:r>
      <w:r w:rsidR="00281D74">
        <w:rPr>
          <w:rFonts w:hint="eastAsia"/>
        </w:rPr>
        <w:t>优化，根据实验效果</w:t>
      </w:r>
      <w:r>
        <w:rPr>
          <w:rFonts w:hint="eastAsia"/>
        </w:rPr>
        <w:t>选择较优的配置</w:t>
      </w:r>
      <w:r w:rsidR="00281D74">
        <w:rPr>
          <w:rFonts w:hint="eastAsia"/>
        </w:rPr>
        <w:t>。</w:t>
      </w:r>
    </w:p>
    <w:p w14:paraId="4750A84F" w14:textId="77777777" w:rsidR="00935FA2" w:rsidRPr="007B5BF9" w:rsidRDefault="00935FA2" w:rsidP="00935FA2">
      <w:pPr>
        <w:spacing w:line="360" w:lineRule="auto"/>
      </w:pPr>
    </w:p>
    <w:p w14:paraId="45684F3B" w14:textId="31F2A6B8" w:rsidR="00281D74" w:rsidRDefault="009C0A5A" w:rsidP="00935FA2">
      <w:pPr>
        <w:pStyle w:val="a4"/>
        <w:ind w:firstLineChars="0" w:firstLine="0"/>
        <w:rPr>
          <w:rFonts w:ascii="Times New Roman" w:hAnsi="Times New Roman"/>
          <w:b/>
          <w:bCs/>
          <w:kern w:val="2"/>
          <w:sz w:val="28"/>
          <w:szCs w:val="28"/>
        </w:rPr>
      </w:pPr>
      <w:r w:rsidRPr="001F2692">
        <w:rPr>
          <w:rFonts w:ascii="Times New Roman" w:hAnsi="Times New Roman"/>
          <w:b/>
          <w:bCs/>
          <w:kern w:val="2"/>
          <w:sz w:val="28"/>
          <w:szCs w:val="28"/>
        </w:rPr>
        <w:t xml:space="preserve">2.3 </w:t>
      </w:r>
      <w:r w:rsidR="006E191A">
        <w:rPr>
          <w:rFonts w:ascii="Times New Roman" w:hAnsi="Times New Roman" w:hint="eastAsia"/>
          <w:b/>
          <w:bCs/>
          <w:kern w:val="2"/>
          <w:sz w:val="28"/>
          <w:szCs w:val="28"/>
        </w:rPr>
        <w:t>屏幕选型</w:t>
      </w:r>
    </w:p>
    <w:p w14:paraId="75052ADB" w14:textId="0F202C11" w:rsidR="006E191A" w:rsidRDefault="006E191A" w:rsidP="00935FA2">
      <w:pPr>
        <w:pStyle w:val="a4"/>
        <w:ind w:firstLineChars="0" w:firstLine="420"/>
      </w:pPr>
      <w:r>
        <w:rPr>
          <w:rFonts w:hint="eastAsia"/>
        </w:rPr>
        <w:t>方案</w:t>
      </w:r>
      <w:proofErr w:type="gramStart"/>
      <w:r>
        <w:rPr>
          <w:rFonts w:hint="eastAsia"/>
        </w:rPr>
        <w:t>一</w:t>
      </w:r>
      <w:proofErr w:type="gramEnd"/>
      <w:r>
        <w:rPr>
          <w:rFonts w:hint="eastAsia"/>
        </w:rPr>
        <w:t>：</w:t>
      </w:r>
      <w:r>
        <w:rPr>
          <w:rFonts w:hint="eastAsia"/>
        </w:rPr>
        <w:t xml:space="preserve"> </w:t>
      </w:r>
      <w:r>
        <w:rPr>
          <w:rFonts w:hint="eastAsia"/>
        </w:rPr>
        <w:t>采用</w:t>
      </w:r>
      <w:r>
        <w:rPr>
          <w:rFonts w:hint="eastAsia"/>
        </w:rPr>
        <w:t>O</w:t>
      </w:r>
      <w:r>
        <w:t>LED</w:t>
      </w:r>
      <w:r>
        <w:t>显示屏</w:t>
      </w:r>
      <w:r>
        <w:rPr>
          <w:rFonts w:hint="eastAsia"/>
        </w:rPr>
        <w:t>。传输数据量小，实时性高。但</w:t>
      </w:r>
      <w:r>
        <w:t>分辨率较低</w:t>
      </w:r>
      <w:r>
        <w:rPr>
          <w:rFonts w:hint="eastAsia"/>
        </w:rPr>
        <w:t>，尽可显示</w:t>
      </w:r>
      <w:proofErr w:type="gramStart"/>
      <w:r>
        <w:t>二值化</w:t>
      </w:r>
      <w:r>
        <w:rPr>
          <w:rFonts w:hint="eastAsia"/>
        </w:rPr>
        <w:t>图像</w:t>
      </w:r>
      <w:proofErr w:type="gramEnd"/>
      <w:r>
        <w:rPr>
          <w:rFonts w:hint="eastAsia"/>
        </w:rPr>
        <w:t>。</w:t>
      </w:r>
    </w:p>
    <w:p w14:paraId="10B89C24" w14:textId="005A2CB6" w:rsidR="006E191A" w:rsidRDefault="006E191A" w:rsidP="00935FA2">
      <w:pPr>
        <w:pStyle w:val="a4"/>
        <w:ind w:firstLineChars="0" w:firstLine="420"/>
      </w:pPr>
      <w:r>
        <w:rPr>
          <w:rFonts w:hint="eastAsia"/>
        </w:rPr>
        <w:t>方案二：</w:t>
      </w:r>
      <w:r>
        <w:rPr>
          <w:rFonts w:hint="eastAsia"/>
        </w:rPr>
        <w:t xml:space="preserve"> </w:t>
      </w:r>
      <w:r>
        <w:rPr>
          <w:rFonts w:hint="eastAsia"/>
        </w:rPr>
        <w:t>采用</w:t>
      </w:r>
      <w:r>
        <w:rPr>
          <w:rFonts w:hint="eastAsia"/>
        </w:rPr>
        <w:t>I</w:t>
      </w:r>
      <w:r>
        <w:t>PS</w:t>
      </w:r>
      <w:r>
        <w:rPr>
          <w:rFonts w:hint="eastAsia"/>
        </w:rPr>
        <w:t>显示屏。</w:t>
      </w:r>
      <w:r>
        <w:t>分辨率更高</w:t>
      </w:r>
      <w:r>
        <w:rPr>
          <w:rFonts w:hint="eastAsia"/>
        </w:rPr>
        <w:t>，</w:t>
      </w:r>
      <w:r>
        <w:t>能显示摄像头原图数据</w:t>
      </w:r>
      <w:r>
        <w:rPr>
          <w:rFonts w:hint="eastAsia"/>
        </w:rPr>
        <w:t>，</w:t>
      </w:r>
      <w:r>
        <w:t>但是数据是</w:t>
      </w:r>
      <w:r>
        <w:rPr>
          <w:rFonts w:hint="eastAsia"/>
        </w:rPr>
        <w:t>1</w:t>
      </w:r>
      <w:r>
        <w:t>6</w:t>
      </w:r>
      <w:r>
        <w:t>位灰度数据</w:t>
      </w:r>
      <w:r>
        <w:rPr>
          <w:rFonts w:hint="eastAsia"/>
        </w:rPr>
        <w:t>，</w:t>
      </w:r>
      <w:r>
        <w:t>传输数据量非常大</w:t>
      </w:r>
      <w:r>
        <w:rPr>
          <w:rFonts w:hint="eastAsia"/>
        </w:rPr>
        <w:t>。</w:t>
      </w:r>
      <w:r>
        <w:t>在显示图像和变量时</w:t>
      </w:r>
      <w:r>
        <w:rPr>
          <w:rFonts w:hint="eastAsia"/>
        </w:rPr>
        <w:t>，</w:t>
      </w:r>
      <w:r>
        <w:t>由于</w:t>
      </w:r>
      <w:r>
        <w:rPr>
          <w:rFonts w:hint="eastAsia"/>
        </w:rPr>
        <w:t>软件</w:t>
      </w:r>
      <w:r>
        <w:rPr>
          <w:rFonts w:hint="eastAsia"/>
        </w:rPr>
        <w:t>S</w:t>
      </w:r>
      <w:r>
        <w:t>PI</w:t>
      </w:r>
      <w:r>
        <w:t>延时</w:t>
      </w:r>
      <w:r>
        <w:rPr>
          <w:rFonts w:hint="eastAsia"/>
        </w:rPr>
        <w:t>，</w:t>
      </w:r>
      <w:r>
        <w:t>图像处理程序仅为</w:t>
      </w:r>
      <w:r>
        <w:rPr>
          <w:rFonts w:hint="eastAsia"/>
        </w:rPr>
        <w:t>2</w:t>
      </w:r>
      <w:r>
        <w:t>0FPS</w:t>
      </w:r>
      <w:r>
        <w:rPr>
          <w:rFonts w:hint="eastAsia"/>
        </w:rPr>
        <w:t>，</w:t>
      </w:r>
      <w:r>
        <w:t>不满足智能车高速运行时的</w:t>
      </w:r>
      <w:proofErr w:type="gramStart"/>
      <w:r>
        <w:t>帧率需求</w:t>
      </w:r>
      <w:proofErr w:type="gramEnd"/>
      <w:r>
        <w:rPr>
          <w:rFonts w:hint="eastAsia"/>
        </w:rPr>
        <w:t>，</w:t>
      </w:r>
      <w:r>
        <w:t>所以</w:t>
      </w:r>
      <w:r>
        <w:rPr>
          <w:rFonts w:hint="eastAsia"/>
        </w:rPr>
        <w:t>I</w:t>
      </w:r>
      <w:r>
        <w:t>PS</w:t>
      </w:r>
      <w:r>
        <w:t>屏仅能在静止调试时使用</w:t>
      </w:r>
      <w:r>
        <w:rPr>
          <w:rFonts w:hint="eastAsia"/>
        </w:rPr>
        <w:t>。</w:t>
      </w:r>
    </w:p>
    <w:p w14:paraId="25DFDDCF" w14:textId="7C55A714" w:rsidR="006E191A" w:rsidRDefault="006E191A" w:rsidP="00935FA2">
      <w:pPr>
        <w:pStyle w:val="a4"/>
        <w:ind w:firstLineChars="0" w:firstLine="420"/>
      </w:pPr>
      <w:r>
        <w:rPr>
          <w:rFonts w:hint="eastAsia"/>
        </w:rPr>
        <w:t>因此最终选择方案二，</w:t>
      </w:r>
      <w:r w:rsidR="00933167">
        <w:rPr>
          <w:rFonts w:hint="eastAsia"/>
        </w:rPr>
        <w:t>采用</w:t>
      </w:r>
      <w:r w:rsidR="00933167">
        <w:rPr>
          <w:rFonts w:hint="eastAsia"/>
        </w:rPr>
        <w:t>IPS</w:t>
      </w:r>
      <w:r w:rsidR="00933167">
        <w:rPr>
          <w:rFonts w:hint="eastAsia"/>
        </w:rPr>
        <w:t>显示屏。</w:t>
      </w:r>
    </w:p>
    <w:p w14:paraId="7CF795EF" w14:textId="413FF2C7" w:rsidR="00935FA2" w:rsidRDefault="00935FA2" w:rsidP="009C0A5A">
      <w:pPr>
        <w:pStyle w:val="a4"/>
        <w:ind w:firstLineChars="0" w:firstLine="0"/>
      </w:pPr>
    </w:p>
    <w:p w14:paraId="5E6EBE49" w14:textId="6327CE80" w:rsidR="006E191A" w:rsidRPr="001F2692" w:rsidRDefault="006E191A" w:rsidP="001F2692">
      <w:pPr>
        <w:pStyle w:val="a4"/>
        <w:ind w:firstLineChars="0" w:firstLine="0"/>
        <w:rPr>
          <w:rFonts w:ascii="Times New Roman" w:hAnsi="Times New Roman"/>
          <w:b/>
          <w:bCs/>
          <w:kern w:val="2"/>
          <w:sz w:val="28"/>
          <w:szCs w:val="28"/>
        </w:rPr>
      </w:pPr>
      <w:r w:rsidRPr="006C2710">
        <w:rPr>
          <w:rFonts w:ascii="Times New Roman" w:hAnsi="Times New Roman" w:hint="eastAsia"/>
          <w:b/>
          <w:bCs/>
          <w:kern w:val="2"/>
          <w:sz w:val="28"/>
          <w:szCs w:val="28"/>
        </w:rPr>
        <w:lastRenderedPageBreak/>
        <w:t>2</w:t>
      </w:r>
      <w:r w:rsidRPr="006C2710">
        <w:rPr>
          <w:rFonts w:ascii="Times New Roman" w:hAnsi="Times New Roman"/>
          <w:b/>
          <w:bCs/>
          <w:kern w:val="2"/>
          <w:sz w:val="28"/>
          <w:szCs w:val="28"/>
        </w:rPr>
        <w:t>.</w:t>
      </w:r>
      <w:r>
        <w:rPr>
          <w:rFonts w:ascii="Times New Roman" w:hAnsi="Times New Roman"/>
          <w:b/>
          <w:bCs/>
          <w:kern w:val="2"/>
          <w:sz w:val="28"/>
          <w:szCs w:val="28"/>
        </w:rPr>
        <w:t>4</w:t>
      </w:r>
      <w:r w:rsidRPr="006C2710">
        <w:rPr>
          <w:rFonts w:ascii="Times New Roman" w:hAnsi="Times New Roman"/>
          <w:b/>
          <w:bCs/>
          <w:kern w:val="2"/>
          <w:sz w:val="28"/>
          <w:szCs w:val="28"/>
        </w:rPr>
        <w:t xml:space="preserve"> </w:t>
      </w:r>
      <w:r w:rsidRPr="006C2710">
        <w:rPr>
          <w:rFonts w:ascii="Times New Roman" w:hAnsi="Times New Roman" w:hint="eastAsia"/>
          <w:b/>
          <w:bCs/>
          <w:kern w:val="2"/>
          <w:sz w:val="28"/>
          <w:szCs w:val="28"/>
        </w:rPr>
        <w:t>智能车系统</w:t>
      </w:r>
      <w:r>
        <w:rPr>
          <w:rFonts w:ascii="Times New Roman" w:hAnsi="Times New Roman" w:hint="eastAsia"/>
          <w:b/>
          <w:bCs/>
          <w:kern w:val="2"/>
          <w:sz w:val="28"/>
          <w:szCs w:val="28"/>
        </w:rPr>
        <w:t>整体方案</w:t>
      </w:r>
    </w:p>
    <w:p w14:paraId="4DB47595" w14:textId="583C1727" w:rsidR="00281D74" w:rsidRDefault="00AD611F" w:rsidP="00281D74">
      <w:pPr>
        <w:pStyle w:val="a4"/>
        <w:numPr>
          <w:ilvl w:val="0"/>
          <w:numId w:val="1"/>
        </w:numPr>
        <w:ind w:firstLineChars="0"/>
      </w:pPr>
      <w:r>
        <w:rPr>
          <w:rFonts w:hint="eastAsia"/>
        </w:rPr>
        <w:t>采用</w:t>
      </w:r>
      <w:r w:rsidR="00281D74">
        <w:rPr>
          <w:rFonts w:hint="eastAsia"/>
        </w:rPr>
        <w:t>M</w:t>
      </w:r>
      <w:r w:rsidR="00281D74">
        <w:t>T9V032</w:t>
      </w:r>
      <w:r w:rsidR="00281D74">
        <w:rPr>
          <w:rFonts w:hint="eastAsia"/>
        </w:rPr>
        <w:t>摄像头</w:t>
      </w:r>
      <w:r>
        <w:rPr>
          <w:rFonts w:hint="eastAsia"/>
        </w:rPr>
        <w:t>，</w:t>
      </w:r>
      <w:r w:rsidR="00281D74">
        <w:rPr>
          <w:rFonts w:hint="eastAsia"/>
        </w:rPr>
        <w:t>以</w:t>
      </w:r>
      <w:r w:rsidR="00281D74">
        <w:rPr>
          <w:rFonts w:hint="eastAsia"/>
        </w:rPr>
        <w:t>1</w:t>
      </w:r>
      <w:r w:rsidR="00281D74">
        <w:t>5</w:t>
      </w:r>
      <w:r w:rsidR="00281D74">
        <w:rPr>
          <w:rFonts w:hint="eastAsia"/>
        </w:rPr>
        <w:t>0fps</w:t>
      </w:r>
      <w:r>
        <w:rPr>
          <w:rFonts w:hint="eastAsia"/>
        </w:rPr>
        <w:t>的</w:t>
      </w:r>
      <w:proofErr w:type="gramStart"/>
      <w:r w:rsidR="00281D74">
        <w:rPr>
          <w:rFonts w:hint="eastAsia"/>
        </w:rPr>
        <w:t>帧率拍摄</w:t>
      </w:r>
      <w:proofErr w:type="gramEnd"/>
      <w:r w:rsidR="00281D74">
        <w:rPr>
          <w:rFonts w:hint="eastAsia"/>
        </w:rPr>
        <w:t>赛道图像</w:t>
      </w:r>
      <w:r>
        <w:rPr>
          <w:rFonts w:hint="eastAsia"/>
        </w:rPr>
        <w:t>。图像</w:t>
      </w:r>
      <w:r w:rsidR="00281D74">
        <w:rPr>
          <w:rFonts w:hint="eastAsia"/>
        </w:rPr>
        <w:t>数据</w:t>
      </w:r>
      <w:r>
        <w:rPr>
          <w:rFonts w:hint="eastAsia"/>
        </w:rPr>
        <w:t>通过</w:t>
      </w:r>
      <w:r w:rsidR="00281D74">
        <w:rPr>
          <w:rFonts w:hint="eastAsia"/>
        </w:rPr>
        <w:t>DMA</w:t>
      </w:r>
      <w:r w:rsidR="00281D74">
        <w:rPr>
          <w:rFonts w:hint="eastAsia"/>
        </w:rPr>
        <w:t>自动传输（场中断传输和行中断传输）</w:t>
      </w:r>
      <w:r>
        <w:rPr>
          <w:rFonts w:hint="eastAsia"/>
        </w:rPr>
        <w:t>给</w:t>
      </w:r>
      <w:r w:rsidR="00281D74">
        <w:t>RT1064</w:t>
      </w:r>
      <w:r w:rsidR="00281D74">
        <w:rPr>
          <w:rFonts w:hint="eastAsia"/>
        </w:rPr>
        <w:t>，</w:t>
      </w:r>
      <w:r>
        <w:rPr>
          <w:rFonts w:hint="eastAsia"/>
        </w:rPr>
        <w:t>然后运行</w:t>
      </w:r>
      <w:r w:rsidR="00281D74">
        <w:rPr>
          <w:rFonts w:hint="eastAsia"/>
        </w:rPr>
        <w:t>程序对图像进行反光点去除、边缘检测</w:t>
      </w:r>
      <w:r w:rsidR="00281D74">
        <w:rPr>
          <w:rFonts w:hint="eastAsia"/>
        </w:rPr>
        <w:t>+</w:t>
      </w:r>
      <w:proofErr w:type="gramStart"/>
      <w:r w:rsidR="00281D74">
        <w:rPr>
          <w:rFonts w:hint="eastAsia"/>
        </w:rPr>
        <w:t>二值化预处理</w:t>
      </w:r>
      <w:proofErr w:type="gramEnd"/>
      <w:r w:rsidR="00281D74">
        <w:rPr>
          <w:rFonts w:hint="eastAsia"/>
        </w:rPr>
        <w:t>、校正、分割并提取黑色边线，并经过路径规划得到小车的预期路径</w:t>
      </w:r>
      <w:r>
        <w:rPr>
          <w:rFonts w:hint="eastAsia"/>
        </w:rPr>
        <w:t>，并</w:t>
      </w:r>
      <w:r w:rsidR="00281D74">
        <w:rPr>
          <w:rFonts w:hint="eastAsia"/>
        </w:rPr>
        <w:t>判断赛道类型。</w:t>
      </w:r>
      <w:r w:rsidR="00877EB7" w:rsidRPr="00877EB7">
        <w:rPr>
          <w:rFonts w:hint="eastAsia"/>
          <w:vertAlign w:val="superscript"/>
        </w:rPr>
        <w:t>[</w:t>
      </w:r>
      <w:r w:rsidR="00B822AA">
        <w:rPr>
          <w:vertAlign w:val="superscript"/>
        </w:rPr>
        <w:t>2</w:t>
      </w:r>
      <w:r w:rsidR="00877EB7" w:rsidRPr="00877EB7">
        <w:rPr>
          <w:vertAlign w:val="superscript"/>
        </w:rPr>
        <w:t>]</w:t>
      </w:r>
    </w:p>
    <w:p w14:paraId="1F0FA53B" w14:textId="4B5DBA6E" w:rsidR="00281D74" w:rsidRDefault="00281D74" w:rsidP="00281D74">
      <w:pPr>
        <w:pStyle w:val="a4"/>
        <w:numPr>
          <w:ilvl w:val="0"/>
          <w:numId w:val="1"/>
        </w:numPr>
        <w:ind w:firstLineChars="0"/>
      </w:pPr>
      <w:r>
        <w:rPr>
          <w:rFonts w:hint="eastAsia"/>
        </w:rPr>
        <w:t>由规划好的路径，选择</w:t>
      </w:r>
      <w:r w:rsidR="00AD611F">
        <w:rPr>
          <w:rFonts w:hint="eastAsia"/>
        </w:rPr>
        <w:t>图像合适位置的</w:t>
      </w:r>
      <w:r>
        <w:rPr>
          <w:rFonts w:hint="eastAsia"/>
        </w:rPr>
        <w:t>参考行，计算出偏差，用模糊</w:t>
      </w:r>
      <w:r>
        <w:rPr>
          <w:rFonts w:hint="eastAsia"/>
        </w:rPr>
        <w:t>P</w:t>
      </w:r>
      <w:r>
        <w:t>D</w:t>
      </w:r>
      <w:r>
        <w:rPr>
          <w:rFonts w:hint="eastAsia"/>
        </w:rPr>
        <w:t>控制舵机转向；当</w:t>
      </w:r>
      <w:r w:rsidR="00AD611F">
        <w:rPr>
          <w:rFonts w:hint="eastAsia"/>
        </w:rPr>
        <w:t>进入</w:t>
      </w:r>
      <w:r>
        <w:rPr>
          <w:rFonts w:hint="eastAsia"/>
        </w:rPr>
        <w:t>坡道时，</w:t>
      </w:r>
      <w:r w:rsidR="00AD611F">
        <w:rPr>
          <w:rFonts w:hint="eastAsia"/>
        </w:rPr>
        <w:t>由于拍摄到赛道外图像，故切出摄像头状态</w:t>
      </w:r>
      <w:r>
        <w:rPr>
          <w:rFonts w:hint="eastAsia"/>
        </w:rPr>
        <w:t>，</w:t>
      </w:r>
      <w:r w:rsidR="00205607">
        <w:rPr>
          <w:rFonts w:hint="eastAsia"/>
        </w:rPr>
        <w:t>使小车保持直行，</w:t>
      </w:r>
      <w:r w:rsidR="00AD611F">
        <w:rPr>
          <w:rFonts w:hint="eastAsia"/>
        </w:rPr>
        <w:t>离开</w:t>
      </w:r>
      <w:r>
        <w:rPr>
          <w:rFonts w:hint="eastAsia"/>
        </w:rPr>
        <w:t>坡道</w:t>
      </w:r>
      <w:r w:rsidR="00AD611F">
        <w:rPr>
          <w:rFonts w:hint="eastAsia"/>
        </w:rPr>
        <w:t>恢复</w:t>
      </w:r>
      <w:r>
        <w:rPr>
          <w:rFonts w:hint="eastAsia"/>
        </w:rPr>
        <w:t>。</w:t>
      </w:r>
    </w:p>
    <w:p w14:paraId="36428294" w14:textId="0BE83589" w:rsidR="00281D74" w:rsidRDefault="00281D74" w:rsidP="00281D74">
      <w:pPr>
        <w:pStyle w:val="a4"/>
        <w:numPr>
          <w:ilvl w:val="0"/>
          <w:numId w:val="1"/>
        </w:numPr>
        <w:ind w:firstLineChars="0"/>
      </w:pPr>
      <w:r>
        <w:rPr>
          <w:rFonts w:hint="eastAsia"/>
        </w:rPr>
        <w:t>通过编码器检测车速，</w:t>
      </w:r>
      <w:r>
        <w:t>RT1064</w:t>
      </w:r>
      <w:r>
        <w:rPr>
          <w:rFonts w:hint="eastAsia"/>
        </w:rPr>
        <w:t>输入捕捉功能进行脉冲计数，</w:t>
      </w:r>
      <w:r w:rsidR="00205607">
        <w:rPr>
          <w:rFonts w:hint="eastAsia"/>
        </w:rPr>
        <w:t>2ms</w:t>
      </w:r>
      <w:r w:rsidR="00205607">
        <w:rPr>
          <w:rFonts w:hint="eastAsia"/>
        </w:rPr>
        <w:t>的</w:t>
      </w:r>
      <w:r>
        <w:rPr>
          <w:rFonts w:hint="eastAsia"/>
        </w:rPr>
        <w:t>pit</w:t>
      </w:r>
      <w:r>
        <w:rPr>
          <w:rFonts w:hint="eastAsia"/>
        </w:rPr>
        <w:t>中断</w:t>
      </w:r>
      <w:r w:rsidR="00205607">
        <w:rPr>
          <w:rFonts w:hint="eastAsia"/>
        </w:rPr>
        <w:t>测量。通过</w:t>
      </w:r>
      <w:r>
        <w:rPr>
          <w:rFonts w:hint="eastAsia"/>
        </w:rPr>
        <w:t>脉冲</w:t>
      </w:r>
      <w:r w:rsidR="00205607">
        <w:rPr>
          <w:rFonts w:hint="eastAsia"/>
        </w:rPr>
        <w:t>计数及</w:t>
      </w:r>
      <w:r>
        <w:rPr>
          <w:rFonts w:hint="eastAsia"/>
        </w:rPr>
        <w:t>时间</w:t>
      </w:r>
      <w:r w:rsidR="00205607">
        <w:rPr>
          <w:rFonts w:hint="eastAsia"/>
        </w:rPr>
        <w:t>，</w:t>
      </w:r>
      <w:r>
        <w:rPr>
          <w:rFonts w:hint="eastAsia"/>
        </w:rPr>
        <w:t>可</w:t>
      </w:r>
      <w:r w:rsidR="00205607">
        <w:rPr>
          <w:rFonts w:hint="eastAsia"/>
        </w:rPr>
        <w:t>计算</w:t>
      </w:r>
      <w:r>
        <w:rPr>
          <w:rFonts w:hint="eastAsia"/>
        </w:rPr>
        <w:t>得到小车的实时速度。</w:t>
      </w:r>
      <w:r w:rsidR="00205607">
        <w:rPr>
          <w:rFonts w:hint="eastAsia"/>
        </w:rPr>
        <w:t>通过</w:t>
      </w:r>
      <w:r>
        <w:rPr>
          <w:rFonts w:hint="eastAsia"/>
        </w:rPr>
        <w:t>路径偏差计算出预期速度，并利用</w:t>
      </w:r>
      <w:r>
        <w:t>PI</w:t>
      </w:r>
      <w:r>
        <w:rPr>
          <w:rFonts w:hint="eastAsia"/>
        </w:rPr>
        <w:t>控制以及</w:t>
      </w:r>
      <w:r>
        <w:rPr>
          <w:rFonts w:hint="eastAsia"/>
        </w:rPr>
        <w:t>bang</w:t>
      </w:r>
      <w:r>
        <w:t>-</w:t>
      </w:r>
      <w:r>
        <w:rPr>
          <w:rFonts w:hint="eastAsia"/>
        </w:rPr>
        <w:t>bang</w:t>
      </w:r>
      <w:r>
        <w:rPr>
          <w:rFonts w:hint="eastAsia"/>
        </w:rPr>
        <w:t>控制算法调</w:t>
      </w:r>
      <w:r w:rsidR="00205607">
        <w:rPr>
          <w:rFonts w:hint="eastAsia"/>
        </w:rPr>
        <w:t>节</w:t>
      </w:r>
      <w:r>
        <w:rPr>
          <w:rFonts w:hint="eastAsia"/>
        </w:rPr>
        <w:t>电机</w:t>
      </w:r>
      <w:r w:rsidR="00205607">
        <w:rPr>
          <w:rFonts w:hint="eastAsia"/>
        </w:rPr>
        <w:t>输出，从而实现</w:t>
      </w:r>
      <w:r>
        <w:rPr>
          <w:rFonts w:hint="eastAsia"/>
        </w:rPr>
        <w:t>小车速度</w:t>
      </w:r>
      <w:r w:rsidR="00205607">
        <w:rPr>
          <w:rFonts w:hint="eastAsia"/>
        </w:rPr>
        <w:t>控制</w:t>
      </w:r>
      <w:r>
        <w:rPr>
          <w:rFonts w:hint="eastAsia"/>
        </w:rPr>
        <w:t>。</w:t>
      </w:r>
    </w:p>
    <w:p w14:paraId="30983FCF" w14:textId="5D483DFB" w:rsidR="00281D74" w:rsidRPr="00196CA0" w:rsidRDefault="00205607" w:rsidP="00281D74">
      <w:pPr>
        <w:pStyle w:val="a4"/>
        <w:numPr>
          <w:ilvl w:val="0"/>
          <w:numId w:val="1"/>
        </w:numPr>
        <w:ind w:firstLineChars="0"/>
      </w:pPr>
      <w:r>
        <w:rPr>
          <w:rFonts w:hint="eastAsia"/>
        </w:rPr>
        <w:t>采用</w:t>
      </w:r>
      <w:r w:rsidR="00281D74" w:rsidRPr="00204652">
        <w:rPr>
          <w:rFonts w:hint="eastAsia"/>
        </w:rPr>
        <w:t>陀螺仪进行坡道</w:t>
      </w:r>
      <w:r>
        <w:rPr>
          <w:rFonts w:hint="eastAsia"/>
        </w:rPr>
        <w:t>辅助</w:t>
      </w:r>
      <w:r w:rsidR="00281D74" w:rsidRPr="00204652">
        <w:rPr>
          <w:rFonts w:hint="eastAsia"/>
        </w:rPr>
        <w:t>判断</w:t>
      </w:r>
      <w:r>
        <w:rPr>
          <w:rFonts w:hint="eastAsia"/>
        </w:rPr>
        <w:t>。记小车车头朝向为</w:t>
      </w:r>
      <w:r>
        <w:rPr>
          <w:rFonts w:hint="eastAsia"/>
        </w:rPr>
        <w:t>x</w:t>
      </w:r>
      <w:r>
        <w:rPr>
          <w:rFonts w:hint="eastAsia"/>
        </w:rPr>
        <w:t>轴正方向，通过</w:t>
      </w:r>
      <w:r w:rsidDel="00205607">
        <w:rPr>
          <w:rFonts w:hint="eastAsia"/>
        </w:rPr>
        <w:t xml:space="preserve"> </w:t>
      </w:r>
      <w:r w:rsidR="00281D74">
        <w:rPr>
          <w:rFonts w:hint="eastAsia"/>
        </w:rPr>
        <w:t>I</w:t>
      </w:r>
      <w:r w:rsidR="00281D74">
        <w:t>2C</w:t>
      </w:r>
      <w:r w:rsidR="00281D74">
        <w:rPr>
          <w:rFonts w:hint="eastAsia"/>
        </w:rPr>
        <w:t>协议向陀螺仪</w:t>
      </w:r>
      <w:r w:rsidR="00281D74">
        <w:t>ICM20602</w:t>
      </w:r>
      <w:r w:rsidR="00281D74">
        <w:rPr>
          <w:rFonts w:hint="eastAsia"/>
        </w:rPr>
        <w:t>的相关寄存器中实时读取当前</w:t>
      </w:r>
      <w:r w:rsidR="00281D74">
        <w:rPr>
          <w:rFonts w:hint="eastAsia"/>
        </w:rPr>
        <w:t>y</w:t>
      </w:r>
      <w:r w:rsidR="00281D74">
        <w:rPr>
          <w:rFonts w:hint="eastAsia"/>
        </w:rPr>
        <w:t>方向的角速度值，以获得小车</w:t>
      </w:r>
      <w:r>
        <w:rPr>
          <w:rFonts w:hint="eastAsia"/>
        </w:rPr>
        <w:t>的</w:t>
      </w:r>
      <w:r w:rsidR="00281D74">
        <w:rPr>
          <w:rFonts w:hint="eastAsia"/>
        </w:rPr>
        <w:t>翻转角速度，从而判断当前是否正在经过坡道或者颠簸。由于</w:t>
      </w:r>
      <w:r>
        <w:rPr>
          <w:rFonts w:hint="eastAsia"/>
        </w:rPr>
        <w:t>小</w:t>
      </w:r>
      <w:r w:rsidR="00281D74">
        <w:rPr>
          <w:rFonts w:hint="eastAsia"/>
        </w:rPr>
        <w:t>车撞到路肩</w:t>
      </w:r>
      <w:r>
        <w:rPr>
          <w:rFonts w:hint="eastAsia"/>
        </w:rPr>
        <w:t>时同样可能出现翻转角</w:t>
      </w:r>
      <w:r w:rsidR="00281D74">
        <w:rPr>
          <w:rFonts w:hint="eastAsia"/>
        </w:rPr>
        <w:t>，</w:t>
      </w:r>
      <w:r>
        <w:rPr>
          <w:rFonts w:hint="eastAsia"/>
        </w:rPr>
        <w:t>因此</w:t>
      </w:r>
      <w:r w:rsidR="00281D74">
        <w:rPr>
          <w:rFonts w:hint="eastAsia"/>
        </w:rPr>
        <w:t>加入防误判算法。</w:t>
      </w:r>
    </w:p>
    <w:p w14:paraId="5BD4AC15" w14:textId="3A273900" w:rsidR="00281D74" w:rsidRDefault="00281D74" w:rsidP="00281D74">
      <w:pPr>
        <w:pStyle w:val="a4"/>
        <w:numPr>
          <w:ilvl w:val="0"/>
          <w:numId w:val="1"/>
        </w:numPr>
        <w:ind w:firstLineChars="0"/>
      </w:pPr>
      <w:r>
        <w:rPr>
          <w:rFonts w:hint="eastAsia"/>
        </w:rPr>
        <w:t>向</w:t>
      </w:r>
      <w:r w:rsidRPr="00204652">
        <w:rPr>
          <w:rFonts w:hint="eastAsia"/>
        </w:rPr>
        <w:t>U</w:t>
      </w:r>
      <w:r w:rsidRPr="00204652">
        <w:t>ART</w:t>
      </w:r>
      <w:r w:rsidRPr="00204652">
        <w:rPr>
          <w:rFonts w:hint="eastAsia"/>
        </w:rPr>
        <w:t>转</w:t>
      </w:r>
      <w:r w:rsidRPr="00204652">
        <w:t>W</w:t>
      </w:r>
      <w:r w:rsidRPr="00204652">
        <w:rPr>
          <w:rFonts w:hint="eastAsia"/>
        </w:rPr>
        <w:t>i-</w:t>
      </w:r>
      <w:r w:rsidRPr="00204652">
        <w:t>F</w:t>
      </w:r>
      <w:r w:rsidRPr="00204652">
        <w:rPr>
          <w:rFonts w:hint="eastAsia"/>
        </w:rPr>
        <w:t>i</w:t>
      </w:r>
      <w:r w:rsidRPr="00204652">
        <w:rPr>
          <w:rFonts w:hint="eastAsia"/>
        </w:rPr>
        <w:t>模块</w:t>
      </w:r>
      <w:r>
        <w:rPr>
          <w:rFonts w:hint="eastAsia"/>
        </w:rPr>
        <w:t>以</w:t>
      </w:r>
      <w:r>
        <w:rPr>
          <w:rFonts w:hint="eastAsia"/>
        </w:rPr>
        <w:t>150000</w:t>
      </w:r>
      <w:r>
        <w:rPr>
          <w:rFonts w:hint="eastAsia"/>
        </w:rPr>
        <w:t>的波特率发送串口数据</w:t>
      </w:r>
      <w:r w:rsidR="00205607">
        <w:rPr>
          <w:rFonts w:hint="eastAsia"/>
        </w:rPr>
        <w:t>。</w:t>
      </w:r>
      <w:r>
        <w:rPr>
          <w:rFonts w:hint="eastAsia"/>
        </w:rPr>
        <w:t>模块将数据</w:t>
      </w:r>
      <w:proofErr w:type="gramStart"/>
      <w:r>
        <w:rPr>
          <w:rFonts w:hint="eastAsia"/>
        </w:rPr>
        <w:t>传输</w:t>
      </w:r>
      <w:r w:rsidR="00205607">
        <w:rPr>
          <w:rFonts w:hint="eastAsia"/>
        </w:rPr>
        <w:t>回</w:t>
      </w:r>
      <w:proofErr w:type="gramEnd"/>
      <w:r>
        <w:rPr>
          <w:rFonts w:hint="eastAsia"/>
        </w:rPr>
        <w:t>上位机</w:t>
      </w:r>
      <w:r w:rsidR="00205607">
        <w:rPr>
          <w:rFonts w:hint="eastAsia"/>
        </w:rPr>
        <w:t>，实现</w:t>
      </w:r>
      <w:r>
        <w:rPr>
          <w:rFonts w:hint="eastAsia"/>
        </w:rPr>
        <w:t>实时监控，从而获得</w:t>
      </w:r>
      <w:r w:rsidR="00205607">
        <w:rPr>
          <w:rFonts w:hint="eastAsia"/>
        </w:rPr>
        <w:t>小</w:t>
      </w:r>
      <w:r w:rsidRPr="00204652">
        <w:rPr>
          <w:rFonts w:hint="eastAsia"/>
        </w:rPr>
        <w:t>车运行过程中的各项观察指标</w:t>
      </w:r>
      <w:r>
        <w:rPr>
          <w:rFonts w:hint="eastAsia"/>
        </w:rPr>
        <w:t>，</w:t>
      </w:r>
      <w:r w:rsidR="00205607">
        <w:rPr>
          <w:rFonts w:hint="eastAsia"/>
        </w:rPr>
        <w:t>便于后续</w:t>
      </w:r>
      <w:r>
        <w:rPr>
          <w:rFonts w:hint="eastAsia"/>
        </w:rPr>
        <w:t>参数调节</w:t>
      </w:r>
      <w:r w:rsidR="00205607">
        <w:rPr>
          <w:rFonts w:hint="eastAsia"/>
        </w:rPr>
        <w:t>。</w:t>
      </w:r>
    </w:p>
    <w:p w14:paraId="08DA9133" w14:textId="6E1281F2" w:rsidR="00281D74" w:rsidRDefault="00205607" w:rsidP="00281D74">
      <w:pPr>
        <w:pStyle w:val="a4"/>
        <w:numPr>
          <w:ilvl w:val="0"/>
          <w:numId w:val="1"/>
        </w:numPr>
        <w:ind w:firstLineChars="0"/>
      </w:pPr>
      <w:r>
        <w:rPr>
          <w:rFonts w:hint="eastAsia"/>
        </w:rPr>
        <w:t>采用</w:t>
      </w:r>
      <w:r w:rsidR="00281D74" w:rsidRPr="00204652">
        <w:rPr>
          <w:rFonts w:hint="eastAsia"/>
        </w:rPr>
        <w:t>拨码开关</w:t>
      </w:r>
      <w:r>
        <w:rPr>
          <w:rFonts w:hint="eastAsia"/>
        </w:rPr>
        <w:t>、</w:t>
      </w:r>
      <w:r w:rsidR="00281D74" w:rsidRPr="00204652">
        <w:rPr>
          <w:rFonts w:hint="eastAsia"/>
        </w:rPr>
        <w:t>按键以及</w:t>
      </w:r>
      <w:r w:rsidR="00281D74">
        <w:t>IPS</w:t>
      </w:r>
      <w:r w:rsidR="00281D74" w:rsidRPr="00204652">
        <w:rPr>
          <w:rFonts w:hint="eastAsia"/>
        </w:rPr>
        <w:t>显示屏</w:t>
      </w:r>
      <w:r>
        <w:rPr>
          <w:rFonts w:hint="eastAsia"/>
        </w:rPr>
        <w:t>辅助</w:t>
      </w:r>
      <w:r w:rsidR="00281D74" w:rsidRPr="00204652">
        <w:rPr>
          <w:rFonts w:hint="eastAsia"/>
        </w:rPr>
        <w:t>进行控制策略选择和参数设置</w:t>
      </w:r>
      <w:r w:rsidR="00AE45B9">
        <w:rPr>
          <w:rFonts w:hint="eastAsia"/>
        </w:rPr>
        <w:t>。</w:t>
      </w:r>
    </w:p>
    <w:p w14:paraId="52011BD5" w14:textId="77777777" w:rsidR="00935FA2" w:rsidRDefault="00935FA2" w:rsidP="00281D74">
      <w:pPr>
        <w:pStyle w:val="a4"/>
        <w:ind w:firstLine="480"/>
      </w:pPr>
    </w:p>
    <w:p w14:paraId="78B47664" w14:textId="77777777" w:rsidR="00935FA2" w:rsidRDefault="00935FA2" w:rsidP="00281D74">
      <w:pPr>
        <w:pStyle w:val="a4"/>
        <w:ind w:firstLine="480"/>
      </w:pPr>
    </w:p>
    <w:p w14:paraId="440116C3" w14:textId="0F959652" w:rsidR="00281D74" w:rsidRDefault="00281D74" w:rsidP="00281D74">
      <w:pPr>
        <w:pStyle w:val="a4"/>
        <w:ind w:firstLine="480"/>
      </w:pPr>
      <w:r>
        <w:rPr>
          <w:rFonts w:hint="eastAsia"/>
        </w:rPr>
        <w:lastRenderedPageBreak/>
        <w:t>系统框图如下：</w:t>
      </w:r>
    </w:p>
    <w:p w14:paraId="78D30A62" w14:textId="77777777" w:rsidR="00281D74" w:rsidRDefault="00281D74" w:rsidP="00281D74">
      <w:pPr>
        <w:pStyle w:val="a4"/>
        <w:keepNext/>
        <w:ind w:firstLine="480"/>
      </w:pPr>
      <w:r>
        <w:rPr>
          <w:noProof/>
        </w:rPr>
        <w:drawing>
          <wp:inline distT="0" distB="0" distL="0" distR="0" wp14:anchorId="12F60CD4" wp14:editId="0E622234">
            <wp:extent cx="4943475" cy="2755039"/>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307" cy="2776123"/>
                    </a:xfrm>
                    <a:prstGeom prst="rect">
                      <a:avLst/>
                    </a:prstGeom>
                  </pic:spPr>
                </pic:pic>
              </a:graphicData>
            </a:graphic>
          </wp:inline>
        </w:drawing>
      </w:r>
    </w:p>
    <w:p w14:paraId="53423FBF" w14:textId="07769F97" w:rsidR="00281D74" w:rsidRDefault="00281D74" w:rsidP="00281D74">
      <w:pPr>
        <w:pStyle w:val="ae"/>
        <w:jc w:val="center"/>
        <w:rPr>
          <w:rFonts w:eastAsia="宋体"/>
          <w:sz w:val="21"/>
          <w:szCs w:val="21"/>
        </w:rPr>
      </w:pPr>
      <w:r w:rsidRPr="00737F15">
        <w:rPr>
          <w:rFonts w:eastAsia="宋体" w:hint="eastAsia"/>
          <w:sz w:val="21"/>
          <w:szCs w:val="21"/>
        </w:rPr>
        <w:t>图</w:t>
      </w:r>
      <w:r w:rsidRPr="00737F15">
        <w:rPr>
          <w:rFonts w:eastAsia="宋体" w:hint="eastAsia"/>
          <w:sz w:val="21"/>
          <w:szCs w:val="21"/>
        </w:rPr>
        <w:t xml:space="preserve"> </w:t>
      </w:r>
      <w:r w:rsidRPr="00737F15">
        <w:rPr>
          <w:rFonts w:eastAsia="宋体"/>
          <w:sz w:val="21"/>
          <w:szCs w:val="21"/>
        </w:rPr>
        <w:fldChar w:fldCharType="begin"/>
      </w:r>
      <w:r w:rsidRPr="00737F15">
        <w:rPr>
          <w:rFonts w:eastAsia="宋体"/>
          <w:sz w:val="21"/>
          <w:szCs w:val="21"/>
        </w:rPr>
        <w:instrText xml:space="preserve"> </w:instrText>
      </w:r>
      <w:r w:rsidRPr="00737F15">
        <w:rPr>
          <w:rFonts w:eastAsia="宋体" w:hint="eastAsia"/>
          <w:sz w:val="21"/>
          <w:szCs w:val="21"/>
        </w:rPr>
        <w:instrText xml:space="preserve">SEQ </w:instrText>
      </w:r>
      <w:r w:rsidRPr="00737F15">
        <w:rPr>
          <w:rFonts w:eastAsia="宋体" w:hint="eastAsia"/>
          <w:sz w:val="21"/>
          <w:szCs w:val="21"/>
        </w:rPr>
        <w:instrText>图</w:instrText>
      </w:r>
      <w:r w:rsidRPr="00737F15">
        <w:rPr>
          <w:rFonts w:eastAsia="宋体" w:hint="eastAsia"/>
          <w:sz w:val="21"/>
          <w:szCs w:val="21"/>
        </w:rPr>
        <w:instrText xml:space="preserve"> \* ARABIC</w:instrText>
      </w:r>
      <w:r w:rsidRPr="00737F15">
        <w:rPr>
          <w:rFonts w:eastAsia="宋体"/>
          <w:sz w:val="21"/>
          <w:szCs w:val="21"/>
        </w:rPr>
        <w:instrText xml:space="preserve"> </w:instrText>
      </w:r>
      <w:r w:rsidRPr="00737F15">
        <w:rPr>
          <w:rFonts w:eastAsia="宋体"/>
          <w:sz w:val="21"/>
          <w:szCs w:val="21"/>
        </w:rPr>
        <w:fldChar w:fldCharType="separate"/>
      </w:r>
      <w:r w:rsidR="00FD3EBD">
        <w:rPr>
          <w:rFonts w:eastAsia="宋体"/>
          <w:noProof/>
          <w:sz w:val="21"/>
          <w:szCs w:val="21"/>
        </w:rPr>
        <w:t>1</w:t>
      </w:r>
      <w:r w:rsidRPr="00737F15">
        <w:rPr>
          <w:rFonts w:eastAsia="宋体"/>
          <w:sz w:val="21"/>
          <w:szCs w:val="21"/>
        </w:rPr>
        <w:fldChar w:fldCharType="end"/>
      </w:r>
      <w:r w:rsidRPr="00737F15">
        <w:rPr>
          <w:rFonts w:eastAsia="宋体"/>
          <w:sz w:val="21"/>
          <w:szCs w:val="21"/>
        </w:rPr>
        <w:t xml:space="preserve"> </w:t>
      </w:r>
      <w:r w:rsidRPr="00737F15">
        <w:rPr>
          <w:rFonts w:eastAsia="宋体" w:hint="eastAsia"/>
          <w:sz w:val="21"/>
          <w:szCs w:val="21"/>
        </w:rPr>
        <w:t>系统框图</w:t>
      </w:r>
    </w:p>
    <w:p w14:paraId="1609B70C" w14:textId="77777777" w:rsidR="009922D7" w:rsidRDefault="009922D7" w:rsidP="009922D7">
      <w:pPr>
        <w:sectPr w:rsidR="009922D7" w:rsidSect="007D594C">
          <w:headerReference w:type="default" r:id="rId11"/>
          <w:pgSz w:w="11906" w:h="16838"/>
          <w:pgMar w:top="2268" w:right="1814" w:bottom="2268" w:left="1814" w:header="1587" w:footer="1247" w:gutter="0"/>
          <w:cols w:space="425"/>
          <w:titlePg/>
          <w:docGrid w:type="lines" w:linePitch="326"/>
        </w:sectPr>
      </w:pPr>
    </w:p>
    <w:p w14:paraId="060251F1" w14:textId="38385437" w:rsidR="002E2665" w:rsidRPr="00935FA2" w:rsidRDefault="002E2665" w:rsidP="002E2665">
      <w:pPr>
        <w:pStyle w:val="2"/>
        <w:numPr>
          <w:ilvl w:val="0"/>
          <w:numId w:val="27"/>
        </w:numPr>
        <w:spacing w:before="260" w:after="260" w:line="360" w:lineRule="auto"/>
        <w:jc w:val="both"/>
        <w:rPr>
          <w:b/>
        </w:rPr>
      </w:pPr>
      <w:bookmarkStart w:id="2" w:name="_第三章_制作过程"/>
      <w:bookmarkStart w:id="3" w:name="_第一节_机械设计"/>
      <w:bookmarkStart w:id="4" w:name="_Toc49387981"/>
      <w:bookmarkEnd w:id="2"/>
      <w:bookmarkEnd w:id="3"/>
      <w:r>
        <w:rPr>
          <w:rFonts w:hint="eastAsia"/>
          <w:b/>
        </w:rPr>
        <w:lastRenderedPageBreak/>
        <w:t>技术要点</w:t>
      </w:r>
    </w:p>
    <w:p w14:paraId="3B5E4AA3" w14:textId="7CE26021" w:rsidR="00412394" w:rsidRPr="002613A3" w:rsidRDefault="00412394" w:rsidP="00412394">
      <w:pPr>
        <w:pStyle w:val="1"/>
        <w:spacing w:line="240" w:lineRule="auto"/>
        <w:jc w:val="left"/>
        <w:rPr>
          <w:rFonts w:ascii="Times New Roman" w:eastAsia="宋体" w:hAnsi="Times New Roman" w:cs="Times New Roman"/>
          <w:b/>
          <w:bCs/>
          <w:sz w:val="26"/>
          <w:szCs w:val="28"/>
        </w:rPr>
      </w:pPr>
      <w:bookmarkStart w:id="5" w:name="_Toc49387982"/>
      <w:bookmarkEnd w:id="4"/>
      <w:r w:rsidRPr="002613A3">
        <w:rPr>
          <w:rFonts w:ascii="Times New Roman" w:eastAsia="宋体" w:hAnsi="Times New Roman" w:cs="Times New Roman" w:hint="eastAsia"/>
          <w:b/>
          <w:bCs/>
          <w:sz w:val="26"/>
          <w:szCs w:val="28"/>
        </w:rPr>
        <w:t>第</w:t>
      </w:r>
      <w:r w:rsidR="002613A3" w:rsidRPr="002613A3">
        <w:rPr>
          <w:rFonts w:ascii="Times New Roman" w:eastAsia="宋体" w:hAnsi="Times New Roman" w:cs="Times New Roman" w:hint="eastAsia"/>
          <w:b/>
          <w:bCs/>
          <w:sz w:val="26"/>
          <w:szCs w:val="28"/>
        </w:rPr>
        <w:t>一</w:t>
      </w:r>
      <w:r w:rsidRPr="002613A3">
        <w:rPr>
          <w:rFonts w:ascii="Times New Roman" w:eastAsia="宋体" w:hAnsi="Times New Roman" w:cs="Times New Roman" w:hint="eastAsia"/>
          <w:b/>
          <w:bCs/>
          <w:sz w:val="26"/>
          <w:szCs w:val="28"/>
        </w:rPr>
        <w:t>节</w:t>
      </w:r>
      <w:r w:rsidRPr="002613A3">
        <w:rPr>
          <w:rFonts w:ascii="Times New Roman" w:eastAsia="宋体" w:hAnsi="Times New Roman" w:cs="Times New Roman" w:hint="eastAsia"/>
          <w:b/>
          <w:bCs/>
          <w:sz w:val="26"/>
          <w:szCs w:val="28"/>
        </w:rPr>
        <w:t xml:space="preserve"> </w:t>
      </w:r>
      <w:r w:rsidRPr="002613A3">
        <w:rPr>
          <w:rFonts w:ascii="Times New Roman" w:eastAsia="宋体" w:hAnsi="Times New Roman" w:cs="Times New Roman" w:hint="eastAsia"/>
          <w:b/>
          <w:bCs/>
          <w:sz w:val="26"/>
          <w:szCs w:val="28"/>
        </w:rPr>
        <w:t>电路设计</w:t>
      </w:r>
    </w:p>
    <w:bookmarkEnd w:id="5"/>
    <w:p w14:paraId="2CA3F3AF" w14:textId="4D3462EC" w:rsidR="00281D74" w:rsidRDefault="00281D74" w:rsidP="00281D74">
      <w:r>
        <w:rPr>
          <w:rFonts w:hint="eastAsia"/>
        </w:rPr>
        <w:t>电路设计</w:t>
      </w:r>
      <w:r w:rsidR="002E4524">
        <w:rPr>
          <w:rFonts w:hint="eastAsia"/>
        </w:rPr>
        <w:t>采用</w:t>
      </w:r>
      <w:r>
        <w:t>了主控板和驱动板分开的方式</w:t>
      </w:r>
      <w:r>
        <w:rPr>
          <w:rFonts w:hint="eastAsia"/>
        </w:rPr>
        <w:t>，</w:t>
      </w:r>
      <w:r>
        <w:t>这样一方面减少电机驱动部分电路对主控的干扰</w:t>
      </w:r>
      <w:r>
        <w:rPr>
          <w:rFonts w:hint="eastAsia"/>
        </w:rPr>
        <w:t>，</w:t>
      </w:r>
      <w:r>
        <w:t>另一方面缓解了布线压力</w:t>
      </w:r>
      <w:r>
        <w:rPr>
          <w:rFonts w:hint="eastAsia"/>
        </w:rPr>
        <w:t>，</w:t>
      </w:r>
      <w:r>
        <w:t>所有电路板都可以采用双面板</w:t>
      </w:r>
      <w:r>
        <w:rPr>
          <w:rFonts w:hint="eastAsia"/>
        </w:rPr>
        <w:t>。之后我们对电路板的设计进行了优化，将主板以及电机</w:t>
      </w:r>
      <w:proofErr w:type="gramStart"/>
      <w:r>
        <w:rPr>
          <w:rFonts w:hint="eastAsia"/>
        </w:rPr>
        <w:t>驱动板均做成</w:t>
      </w:r>
      <w:proofErr w:type="gramEnd"/>
      <w:r>
        <w:rPr>
          <w:rFonts w:hint="eastAsia"/>
        </w:rPr>
        <w:t>了</w:t>
      </w:r>
      <w:r>
        <w:rPr>
          <w:rFonts w:hint="eastAsia"/>
        </w:rPr>
        <w:t>4</w:t>
      </w:r>
      <w:r>
        <w:rPr>
          <w:rFonts w:hint="eastAsia"/>
        </w:rPr>
        <w:t>层</w:t>
      </w:r>
      <w:r>
        <w:rPr>
          <w:rFonts w:hint="eastAsia"/>
        </w:rPr>
        <w:t>PCB</w:t>
      </w:r>
      <w:r>
        <w:rPr>
          <w:rFonts w:hint="eastAsia"/>
        </w:rPr>
        <w:t>，驱动板的面积缩减为不到原来的</w:t>
      </w:r>
      <w:r>
        <w:rPr>
          <w:rFonts w:hint="eastAsia"/>
        </w:rPr>
        <w:t>1</w:t>
      </w:r>
      <w:r>
        <w:t>/2</w:t>
      </w:r>
      <w:r>
        <w:rPr>
          <w:rFonts w:hint="eastAsia"/>
        </w:rPr>
        <w:t>，主板的面积缩减为原来的</w:t>
      </w:r>
      <w:r>
        <w:rPr>
          <w:rFonts w:hint="eastAsia"/>
        </w:rPr>
        <w:t>3</w:t>
      </w:r>
      <w:r>
        <w:t>/</w:t>
      </w:r>
      <w:r>
        <w:rPr>
          <w:rFonts w:hint="eastAsia"/>
        </w:rPr>
        <w:t>4</w:t>
      </w:r>
      <w:r>
        <w:rPr>
          <w:rFonts w:hint="eastAsia"/>
        </w:rPr>
        <w:t>。更小的面积有利于电路板的安装。</w:t>
      </w:r>
    </w:p>
    <w:p w14:paraId="28C84CA1" w14:textId="77777777" w:rsidR="00281D74" w:rsidRDefault="00281D74" w:rsidP="00496E36">
      <w:r>
        <w:rPr>
          <w:noProof/>
        </w:rPr>
        <w:drawing>
          <wp:inline distT="0" distB="0" distL="0" distR="0" wp14:anchorId="114B2126" wp14:editId="0A436402">
            <wp:extent cx="4483100" cy="17217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1027" cy="1728663"/>
                    </a:xfrm>
                    <a:prstGeom prst="rect">
                      <a:avLst/>
                    </a:prstGeom>
                  </pic:spPr>
                </pic:pic>
              </a:graphicData>
            </a:graphic>
          </wp:inline>
        </w:drawing>
      </w:r>
    </w:p>
    <w:p w14:paraId="27307DFA" w14:textId="29839FDB"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00FD3EBD">
        <w:rPr>
          <w:rFonts w:eastAsia="宋体"/>
          <w:noProof/>
          <w:sz w:val="21"/>
          <w:szCs w:val="21"/>
        </w:rPr>
        <w:t>2</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原驱动板（左）与新</w:t>
      </w:r>
      <w:r w:rsidRPr="00003E56">
        <w:rPr>
          <w:rFonts w:eastAsia="宋体"/>
          <w:sz w:val="21"/>
          <w:szCs w:val="21"/>
        </w:rPr>
        <w:t>驱动板（</w:t>
      </w:r>
      <w:r w:rsidRPr="00003E56">
        <w:rPr>
          <w:rFonts w:eastAsia="宋体" w:hint="eastAsia"/>
          <w:sz w:val="21"/>
          <w:szCs w:val="21"/>
        </w:rPr>
        <w:t>右</w:t>
      </w:r>
      <w:r w:rsidRPr="00003E56">
        <w:rPr>
          <w:rFonts w:eastAsia="宋体"/>
          <w:sz w:val="21"/>
          <w:szCs w:val="21"/>
        </w:rPr>
        <w:t>）</w:t>
      </w:r>
    </w:p>
    <w:p w14:paraId="0A5DB039" w14:textId="77777777" w:rsidR="00281D74" w:rsidRDefault="00281D74" w:rsidP="00496E36">
      <w:r>
        <w:rPr>
          <w:noProof/>
        </w:rPr>
        <w:drawing>
          <wp:inline distT="0" distB="0" distL="0" distR="0" wp14:anchorId="566052DA" wp14:editId="485762E4">
            <wp:extent cx="4546600" cy="1539801"/>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7417" cy="1550238"/>
                    </a:xfrm>
                    <a:prstGeom prst="rect">
                      <a:avLst/>
                    </a:prstGeom>
                  </pic:spPr>
                </pic:pic>
              </a:graphicData>
            </a:graphic>
          </wp:inline>
        </w:drawing>
      </w:r>
    </w:p>
    <w:p w14:paraId="473E2A5C" w14:textId="67AE9D49" w:rsidR="00281D74" w:rsidRPr="00496E36" w:rsidRDefault="00281D74" w:rsidP="00496E36">
      <w:pPr>
        <w:pStyle w:val="ae"/>
        <w:jc w:val="center"/>
        <w:rPr>
          <w:rFonts w:eastAsia="宋体"/>
          <w:sz w:val="21"/>
          <w:szCs w:val="21"/>
        </w:rPr>
      </w:pPr>
      <w:r w:rsidRPr="00496E36">
        <w:rPr>
          <w:rFonts w:eastAsia="宋体" w:hint="eastAsia"/>
          <w:sz w:val="21"/>
          <w:szCs w:val="21"/>
        </w:rPr>
        <w:lastRenderedPageBreak/>
        <w:t>图</w:t>
      </w:r>
      <w:r w:rsidRPr="00496E36">
        <w:rPr>
          <w:rFonts w:eastAsia="宋体" w:hint="eastAsia"/>
          <w:sz w:val="21"/>
          <w:szCs w:val="21"/>
        </w:rPr>
        <w:t xml:space="preserve"> </w:t>
      </w:r>
      <w:r w:rsidRPr="00496E36">
        <w:rPr>
          <w:rFonts w:eastAsia="宋体"/>
          <w:sz w:val="21"/>
          <w:szCs w:val="21"/>
        </w:rPr>
        <w:fldChar w:fldCharType="begin"/>
      </w:r>
      <w:r w:rsidRPr="00496E36">
        <w:rPr>
          <w:rFonts w:eastAsia="宋体"/>
          <w:sz w:val="21"/>
          <w:szCs w:val="21"/>
        </w:rPr>
        <w:instrText xml:space="preserve"> </w:instrText>
      </w:r>
      <w:r w:rsidRPr="00496E36">
        <w:rPr>
          <w:rFonts w:eastAsia="宋体" w:hint="eastAsia"/>
          <w:sz w:val="21"/>
          <w:szCs w:val="21"/>
        </w:rPr>
        <w:instrText xml:space="preserve">SEQ </w:instrText>
      </w:r>
      <w:r w:rsidRPr="00496E36">
        <w:rPr>
          <w:rFonts w:eastAsia="宋体" w:hint="eastAsia"/>
          <w:sz w:val="21"/>
          <w:szCs w:val="21"/>
        </w:rPr>
        <w:instrText>图</w:instrText>
      </w:r>
      <w:r w:rsidRPr="00496E36">
        <w:rPr>
          <w:rFonts w:eastAsia="宋体" w:hint="eastAsia"/>
          <w:sz w:val="21"/>
          <w:szCs w:val="21"/>
        </w:rPr>
        <w:instrText xml:space="preserve"> \* ARABIC</w:instrText>
      </w:r>
      <w:r w:rsidRPr="00496E36">
        <w:rPr>
          <w:rFonts w:eastAsia="宋体"/>
          <w:sz w:val="21"/>
          <w:szCs w:val="21"/>
        </w:rPr>
        <w:instrText xml:space="preserve"> </w:instrText>
      </w:r>
      <w:r w:rsidRPr="00496E36">
        <w:rPr>
          <w:rFonts w:eastAsia="宋体"/>
          <w:sz w:val="21"/>
          <w:szCs w:val="21"/>
        </w:rPr>
        <w:fldChar w:fldCharType="separate"/>
      </w:r>
      <w:r w:rsidR="00FD3EBD">
        <w:rPr>
          <w:rFonts w:eastAsia="宋体"/>
          <w:noProof/>
          <w:sz w:val="21"/>
          <w:szCs w:val="21"/>
        </w:rPr>
        <w:t>3</w:t>
      </w:r>
      <w:r w:rsidRPr="00496E36">
        <w:rPr>
          <w:rFonts w:eastAsia="宋体"/>
          <w:sz w:val="21"/>
          <w:szCs w:val="21"/>
        </w:rPr>
        <w:fldChar w:fldCharType="end"/>
      </w:r>
      <w:r w:rsidRPr="00496E36">
        <w:rPr>
          <w:rFonts w:eastAsia="宋体"/>
          <w:sz w:val="21"/>
          <w:szCs w:val="21"/>
        </w:rPr>
        <w:t xml:space="preserve"> </w:t>
      </w:r>
      <w:r w:rsidRPr="00496E36">
        <w:rPr>
          <w:rFonts w:eastAsia="宋体" w:hint="eastAsia"/>
          <w:sz w:val="21"/>
          <w:szCs w:val="21"/>
        </w:rPr>
        <w:t>原主板</w:t>
      </w:r>
      <w:r w:rsidRPr="00496E36">
        <w:rPr>
          <w:rFonts w:eastAsia="宋体"/>
          <w:sz w:val="21"/>
          <w:szCs w:val="21"/>
        </w:rPr>
        <w:t>（左）与新</w:t>
      </w:r>
      <w:r w:rsidRPr="00496E36">
        <w:rPr>
          <w:rFonts w:eastAsia="宋体" w:hint="eastAsia"/>
          <w:sz w:val="21"/>
          <w:szCs w:val="21"/>
        </w:rPr>
        <w:t>主板</w:t>
      </w:r>
      <w:r w:rsidRPr="00496E36">
        <w:rPr>
          <w:rFonts w:eastAsia="宋体"/>
          <w:sz w:val="21"/>
          <w:szCs w:val="21"/>
        </w:rPr>
        <w:t>（右）</w:t>
      </w:r>
    </w:p>
    <w:p w14:paraId="36EBF958" w14:textId="6DC3CD9A" w:rsidR="00281D74" w:rsidRDefault="00281D74" w:rsidP="00496E36">
      <w:r>
        <w:t>由于</w:t>
      </w:r>
      <w:r>
        <w:rPr>
          <w:rFonts w:hint="eastAsia"/>
        </w:rPr>
        <w:t>R</w:t>
      </w:r>
      <w:r>
        <w:t>T1064</w:t>
      </w:r>
      <w:r>
        <w:t>芯片外围电路较为复杂</w:t>
      </w:r>
      <w:r>
        <w:rPr>
          <w:rFonts w:hint="eastAsia"/>
        </w:rPr>
        <w:t>，主频较高，</w:t>
      </w:r>
      <w:r>
        <w:t>对电源质量</w:t>
      </w:r>
      <w:r>
        <w:rPr>
          <w:rFonts w:hint="eastAsia"/>
        </w:rPr>
        <w:t>、时钟信号走线都有很高要求。</w:t>
      </w:r>
      <w:r w:rsidR="002E4524">
        <w:rPr>
          <w:rFonts w:hint="eastAsia"/>
        </w:rPr>
        <w:t>因此</w:t>
      </w:r>
      <w:r>
        <w:rPr>
          <w:rFonts w:hint="eastAsia"/>
        </w:rPr>
        <w:t>，相比绘制完整主板，直接采用官方核心板无疑是一个更好的方案。</w:t>
      </w:r>
      <w:r>
        <w:rPr>
          <w:noProof/>
        </w:rPr>
        <w:drawing>
          <wp:inline distT="0" distB="0" distL="0" distR="0" wp14:anchorId="5B799BAB" wp14:editId="6355DCF7">
            <wp:extent cx="5274310" cy="37833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83330"/>
                    </a:xfrm>
                    <a:prstGeom prst="rect">
                      <a:avLst/>
                    </a:prstGeom>
                  </pic:spPr>
                </pic:pic>
              </a:graphicData>
            </a:graphic>
          </wp:inline>
        </w:drawing>
      </w:r>
    </w:p>
    <w:p w14:paraId="15C96A5B" w14:textId="65C6684E"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00FD3EBD">
        <w:rPr>
          <w:rFonts w:eastAsia="宋体"/>
          <w:noProof/>
          <w:sz w:val="21"/>
          <w:szCs w:val="21"/>
        </w:rPr>
        <w:t>4</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主板原理图</w:t>
      </w:r>
    </w:p>
    <w:p w14:paraId="6B01E02D" w14:textId="595E600B" w:rsidR="00281D74" w:rsidRDefault="00281D74" w:rsidP="001F2692">
      <w:pPr>
        <w:pStyle w:val="ab"/>
        <w:numPr>
          <w:ilvl w:val="0"/>
          <w:numId w:val="17"/>
        </w:numPr>
        <w:ind w:firstLineChars="0"/>
      </w:pPr>
      <w:bookmarkStart w:id="6" w:name="_Hlk50222042"/>
      <w:r w:rsidRPr="001F2692">
        <w:rPr>
          <w:b/>
        </w:rPr>
        <w:t>主板</w:t>
      </w:r>
      <w:r w:rsidR="002E4524" w:rsidRPr="001F2692">
        <w:rPr>
          <w:rFonts w:hint="eastAsia"/>
          <w:b/>
        </w:rPr>
        <w:t>：</w:t>
      </w:r>
      <w:r>
        <w:t>首先采用</w:t>
      </w:r>
      <w:r>
        <w:t>MP2482</w:t>
      </w:r>
      <w:r>
        <w:t>进行电源电压到</w:t>
      </w:r>
      <w:r>
        <w:rPr>
          <w:rFonts w:hint="eastAsia"/>
        </w:rPr>
        <w:t>5</w:t>
      </w:r>
      <w:r>
        <w:t>V</w:t>
      </w:r>
      <w:r>
        <w:t>的稳压</w:t>
      </w:r>
      <w:r>
        <w:rPr>
          <w:rFonts w:hint="eastAsia"/>
        </w:rPr>
        <w:t>，</w:t>
      </w:r>
      <w:r>
        <w:t>相比以往采用的</w:t>
      </w:r>
      <w:r>
        <w:rPr>
          <w:rFonts w:hint="eastAsia"/>
        </w:rPr>
        <w:t>L</w:t>
      </w:r>
      <w:r>
        <w:t>DO</w:t>
      </w:r>
      <w:r>
        <w:rPr>
          <w:rFonts w:hint="eastAsia"/>
        </w:rPr>
        <w:t>，</w:t>
      </w:r>
      <w:r>
        <w:t>该芯片为</w:t>
      </w:r>
      <w:r>
        <w:t>buck</w:t>
      </w:r>
      <w:r>
        <w:rPr>
          <w:rFonts w:hint="eastAsia"/>
        </w:rPr>
        <w:t>-</w:t>
      </w:r>
      <w:r>
        <w:t>boost</w:t>
      </w:r>
      <w:r>
        <w:rPr>
          <w:rFonts w:hint="eastAsia"/>
        </w:rPr>
        <w:t>，</w:t>
      </w:r>
      <w:r>
        <w:t>在电源电压被电机堵转拉低时</w:t>
      </w:r>
      <w:r>
        <w:rPr>
          <w:rFonts w:hint="eastAsia"/>
        </w:rPr>
        <w:t>，</w:t>
      </w:r>
      <w:r>
        <w:t>还有较好的稳压能力和输出能力</w:t>
      </w:r>
      <w:r>
        <w:rPr>
          <w:rFonts w:hint="eastAsia"/>
        </w:rPr>
        <w:t>，该芯片相较于</w:t>
      </w:r>
      <w:r>
        <w:rPr>
          <w:rFonts w:hint="eastAsia"/>
        </w:rPr>
        <w:t>TPS</w:t>
      </w:r>
      <w:r>
        <w:t>63070</w:t>
      </w:r>
      <w:r>
        <w:rPr>
          <w:rFonts w:hint="eastAsia"/>
        </w:rPr>
        <w:t>最大的优势在于封装为</w:t>
      </w:r>
      <w:r>
        <w:rPr>
          <w:rFonts w:hint="eastAsia"/>
        </w:rPr>
        <w:t>SOC</w:t>
      </w:r>
      <w:r>
        <w:t>-8,</w:t>
      </w:r>
      <w:r>
        <w:rPr>
          <w:rFonts w:hint="eastAsia"/>
        </w:rPr>
        <w:t>非常易于焊接，而</w:t>
      </w:r>
      <w:r>
        <w:rPr>
          <w:rFonts w:hint="eastAsia"/>
        </w:rPr>
        <w:t>6</w:t>
      </w:r>
      <w:r>
        <w:t>3070</w:t>
      </w:r>
      <w:r>
        <w:t>的封装为</w:t>
      </w:r>
      <w:r>
        <w:rPr>
          <w:rFonts w:hint="eastAsia"/>
        </w:rPr>
        <w:t>V</w:t>
      </w:r>
      <w:r>
        <w:t>QFN</w:t>
      </w:r>
      <w:r>
        <w:rPr>
          <w:rFonts w:hint="eastAsia"/>
        </w:rPr>
        <w:t>，即无引脚封装，焊接起来存在一定困难。其输入电压最低为</w:t>
      </w:r>
      <w:r>
        <w:rPr>
          <w:rFonts w:hint="eastAsia"/>
        </w:rPr>
        <w:t>4</w:t>
      </w:r>
      <w:r>
        <w:t>.5</w:t>
      </w:r>
      <w:r>
        <w:rPr>
          <w:rFonts w:hint="eastAsia"/>
        </w:rPr>
        <w:t>V</w:t>
      </w:r>
      <w:r>
        <w:rPr>
          <w:rFonts w:hint="eastAsia"/>
        </w:rPr>
        <w:t>，输入电压范围比</w:t>
      </w:r>
      <w:r>
        <w:rPr>
          <w:rFonts w:hint="eastAsia"/>
        </w:rPr>
        <w:t>TPS</w:t>
      </w:r>
      <w:r>
        <w:t>63070</w:t>
      </w:r>
      <w:r>
        <w:rPr>
          <w:rFonts w:hint="eastAsia"/>
        </w:rPr>
        <w:lastRenderedPageBreak/>
        <w:t>小，但已经可以基础四轮组对于电源的要求。</w:t>
      </w:r>
    </w:p>
    <w:p w14:paraId="42020440" w14:textId="35245740" w:rsidR="00281D74" w:rsidRDefault="00281D74" w:rsidP="001F2692">
      <w:pPr>
        <w:pStyle w:val="ab"/>
        <w:numPr>
          <w:ilvl w:val="0"/>
          <w:numId w:val="17"/>
        </w:numPr>
        <w:ind w:firstLineChars="0"/>
      </w:pPr>
      <w:r w:rsidRPr="001F2692">
        <w:rPr>
          <w:rFonts w:hint="eastAsia"/>
          <w:b/>
        </w:rPr>
        <w:t>3</w:t>
      </w:r>
      <w:r w:rsidRPr="001F2692">
        <w:rPr>
          <w:b/>
        </w:rPr>
        <w:t>.3V</w:t>
      </w:r>
      <w:r w:rsidRPr="001F2692">
        <w:rPr>
          <w:b/>
        </w:rPr>
        <w:t>稳压</w:t>
      </w:r>
      <w:r w:rsidR="002E4524" w:rsidRPr="001F2692">
        <w:rPr>
          <w:rFonts w:hint="eastAsia"/>
          <w:b/>
        </w:rPr>
        <w:t>：</w:t>
      </w:r>
      <w:r>
        <w:t>采用了</w:t>
      </w:r>
      <w:r>
        <w:rPr>
          <w:rFonts w:hint="eastAsia"/>
        </w:rPr>
        <w:t>两路</w:t>
      </w:r>
      <w:r>
        <w:rPr>
          <w:rFonts w:hint="eastAsia"/>
        </w:rPr>
        <w:t>RT9013-33</w:t>
      </w:r>
      <w:r>
        <w:t>LDO</w:t>
      </w:r>
      <w:r>
        <w:rPr>
          <w:rFonts w:hint="eastAsia"/>
        </w:rPr>
        <w:t>线性稳压器，一路供给摄像头，一路供给</w:t>
      </w:r>
      <w:r>
        <w:rPr>
          <w:rFonts w:hint="eastAsia"/>
        </w:rPr>
        <w:t>IPS</w:t>
      </w:r>
      <w:r>
        <w:rPr>
          <w:rFonts w:hint="eastAsia"/>
        </w:rPr>
        <w:t>屏幕等传感器。该稳压器电路十分简单，且易于焊接调试。</w:t>
      </w:r>
    </w:p>
    <w:p w14:paraId="6269E649" w14:textId="40E6419A" w:rsidR="00281D74" w:rsidRDefault="00281D74" w:rsidP="001F2692">
      <w:pPr>
        <w:pStyle w:val="ab"/>
        <w:numPr>
          <w:ilvl w:val="0"/>
          <w:numId w:val="17"/>
        </w:numPr>
        <w:ind w:firstLineChars="0"/>
      </w:pPr>
      <w:r w:rsidRPr="001F2692">
        <w:rPr>
          <w:rFonts w:hint="eastAsia"/>
          <w:b/>
        </w:rPr>
        <w:t>舵机电源</w:t>
      </w:r>
      <w:r w:rsidR="002E4524" w:rsidRPr="001F2692">
        <w:rPr>
          <w:rFonts w:hint="eastAsia"/>
          <w:b/>
        </w:rPr>
        <w:t>：</w:t>
      </w:r>
      <w:r>
        <w:rPr>
          <w:rFonts w:hint="eastAsia"/>
        </w:rPr>
        <w:t>采用了</w:t>
      </w:r>
      <w:r>
        <w:rPr>
          <w:rFonts w:hint="eastAsia"/>
        </w:rPr>
        <w:t>LM2941</w:t>
      </w:r>
      <w:r>
        <w:rPr>
          <w:rFonts w:hint="eastAsia"/>
        </w:rPr>
        <w:t>提供</w:t>
      </w:r>
      <w:r>
        <w:rPr>
          <w:rFonts w:hint="eastAsia"/>
        </w:rPr>
        <w:t>6V</w:t>
      </w:r>
      <w:r>
        <w:rPr>
          <w:rFonts w:hint="eastAsia"/>
        </w:rPr>
        <w:t>的电压，该方案能够提供的最大输出电流为</w:t>
      </w:r>
      <w:r>
        <w:rPr>
          <w:rFonts w:hint="eastAsia"/>
        </w:rPr>
        <w:t>1A</w:t>
      </w:r>
      <w:r>
        <w:rPr>
          <w:rFonts w:hint="eastAsia"/>
        </w:rPr>
        <w:t>，</w:t>
      </w:r>
      <w:r>
        <w:rPr>
          <w:rFonts w:hint="eastAsia"/>
        </w:rPr>
        <w:t>LM2941</w:t>
      </w:r>
      <w:r>
        <w:rPr>
          <w:rFonts w:hint="eastAsia"/>
        </w:rPr>
        <w:t>的限流能力能够很好的保护舵机。</w:t>
      </w:r>
    </w:p>
    <w:bookmarkEnd w:id="6"/>
    <w:p w14:paraId="13B472F6" w14:textId="77777777" w:rsidR="00281D74" w:rsidRDefault="00281D74" w:rsidP="00496E36">
      <w:r>
        <w:rPr>
          <w:noProof/>
        </w:rPr>
        <w:drawing>
          <wp:inline distT="0" distB="0" distL="0" distR="0" wp14:anchorId="700AD482" wp14:editId="6A8764D4">
            <wp:extent cx="5274310" cy="666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66750"/>
                    </a:xfrm>
                    <a:prstGeom prst="rect">
                      <a:avLst/>
                    </a:prstGeom>
                  </pic:spPr>
                </pic:pic>
              </a:graphicData>
            </a:graphic>
          </wp:inline>
        </w:drawing>
      </w:r>
    </w:p>
    <w:p w14:paraId="0CAB0530" w14:textId="22266091"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00FD3EBD">
        <w:rPr>
          <w:rFonts w:eastAsia="宋体"/>
          <w:noProof/>
          <w:sz w:val="21"/>
          <w:szCs w:val="21"/>
        </w:rPr>
        <w:t>5</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电磁杆</w:t>
      </w:r>
    </w:p>
    <w:p w14:paraId="17F2B04C" w14:textId="0D5A8CE0" w:rsidR="00281D74" w:rsidRDefault="00281D74" w:rsidP="001F2692">
      <w:pPr>
        <w:pStyle w:val="ab"/>
        <w:numPr>
          <w:ilvl w:val="0"/>
          <w:numId w:val="18"/>
        </w:numPr>
        <w:ind w:firstLineChars="0"/>
      </w:pPr>
      <w:bookmarkStart w:id="7" w:name="_Hlk50222049"/>
      <w:r w:rsidRPr="001F2692">
        <w:rPr>
          <w:b/>
        </w:rPr>
        <w:t>电磁运放电路</w:t>
      </w:r>
      <w:r w:rsidR="002E4524" w:rsidRPr="001F2692">
        <w:rPr>
          <w:rFonts w:hint="eastAsia"/>
          <w:b/>
        </w:rPr>
        <w:t>：</w:t>
      </w:r>
      <w:r>
        <w:t>选择</w:t>
      </w:r>
      <w:r>
        <w:rPr>
          <w:rFonts w:hint="eastAsia"/>
        </w:rPr>
        <w:t>O</w:t>
      </w:r>
      <w:r>
        <w:t>PA</w:t>
      </w:r>
      <w:r>
        <w:t>系列的运放</w:t>
      </w:r>
      <w:r>
        <w:rPr>
          <w:rFonts w:hint="eastAsia"/>
        </w:rPr>
        <w:t>，为节省空间将运放电路放置在电磁杆上，此设计可以节省主板空间。</w:t>
      </w:r>
    </w:p>
    <w:p w14:paraId="54620D61" w14:textId="6E753665" w:rsidR="00281D74" w:rsidRDefault="00281D74" w:rsidP="001F2692">
      <w:pPr>
        <w:pStyle w:val="ab"/>
        <w:numPr>
          <w:ilvl w:val="0"/>
          <w:numId w:val="18"/>
        </w:numPr>
        <w:ind w:firstLineChars="0"/>
      </w:pPr>
      <w:r w:rsidRPr="001F2692">
        <w:rPr>
          <w:b/>
        </w:rPr>
        <w:t>驱动电路</w:t>
      </w:r>
      <w:r w:rsidR="002E4524">
        <w:rPr>
          <w:rFonts w:hint="eastAsia"/>
        </w:rPr>
        <w:t>：</w:t>
      </w:r>
      <w:r>
        <w:t>沿用最常用的方案</w:t>
      </w:r>
      <w:r>
        <w:rPr>
          <w:rFonts w:hint="eastAsia"/>
        </w:rPr>
        <w:t>，</w:t>
      </w:r>
      <w:r>
        <w:rPr>
          <w:rFonts w:hint="eastAsia"/>
        </w:rPr>
        <w:t>2</w:t>
      </w:r>
      <w:r>
        <w:t>104</w:t>
      </w:r>
      <w:r>
        <w:rPr>
          <w:rFonts w:hint="eastAsia"/>
        </w:rPr>
        <w:t>（驱动）</w:t>
      </w:r>
      <w:r>
        <w:rPr>
          <w:rFonts w:hint="eastAsia"/>
        </w:rPr>
        <w:t>+</w:t>
      </w:r>
      <w:r>
        <w:t>7843</w:t>
      </w:r>
      <w:r>
        <w:rPr>
          <w:rFonts w:hint="eastAsia"/>
        </w:rPr>
        <w:t>（</w:t>
      </w:r>
      <w:r>
        <w:rPr>
          <w:rFonts w:hint="eastAsia"/>
        </w:rPr>
        <w:t>M</w:t>
      </w:r>
      <w:r>
        <w:t>OS</w:t>
      </w:r>
      <w:r>
        <w:rPr>
          <w:rFonts w:hint="eastAsia"/>
        </w:rPr>
        <w:t>），性能稳定，驱动需要一个</w:t>
      </w:r>
      <w:r>
        <w:rPr>
          <w:rFonts w:hint="eastAsia"/>
        </w:rPr>
        <w:t>1</w:t>
      </w:r>
      <w:r>
        <w:t>2V</w:t>
      </w:r>
      <w:r>
        <w:rPr>
          <w:rFonts w:hint="eastAsia"/>
        </w:rPr>
        <w:t>，</w:t>
      </w:r>
      <w:r w:rsidR="002E4524">
        <w:rPr>
          <w:rFonts w:hint="eastAsia"/>
        </w:rPr>
        <w:t>因此</w:t>
      </w:r>
      <w:r>
        <w:t>采用的是</w:t>
      </w:r>
      <w:r>
        <w:rPr>
          <w:rFonts w:hint="eastAsia"/>
        </w:rPr>
        <w:t>3</w:t>
      </w:r>
      <w:r>
        <w:t>4063</w:t>
      </w:r>
      <w:r>
        <w:rPr>
          <w:rFonts w:hint="eastAsia"/>
        </w:rPr>
        <w:t>，</w:t>
      </w:r>
      <w:r>
        <w:t>该升压电路的反馈电阻</w:t>
      </w:r>
      <w:r>
        <w:rPr>
          <w:rFonts w:hint="eastAsia"/>
        </w:rPr>
        <w:t>（</w:t>
      </w:r>
      <w:r>
        <w:rPr>
          <w:rFonts w:hint="eastAsia"/>
        </w:rPr>
        <w:t>0</w:t>
      </w:r>
      <w:r>
        <w:t>.22Ω</w:t>
      </w:r>
      <w:r>
        <w:rPr>
          <w:rFonts w:hint="eastAsia"/>
        </w:rPr>
        <w:t>）一定要保证阻值正确，且电容不能过大，否则电路工作不正常。另外，要保证通过大电流的通路</w:t>
      </w:r>
      <w:proofErr w:type="gramStart"/>
      <w:r>
        <w:rPr>
          <w:rFonts w:hint="eastAsia"/>
        </w:rPr>
        <w:t>的铺铜宽度</w:t>
      </w:r>
      <w:proofErr w:type="gramEnd"/>
      <w:r>
        <w:rPr>
          <w:rFonts w:hint="eastAsia"/>
        </w:rPr>
        <w:t>足够。</w:t>
      </w:r>
      <w:r w:rsidR="009E440A" w:rsidRPr="009E440A">
        <w:rPr>
          <w:rFonts w:hint="eastAsia"/>
          <w:vertAlign w:val="superscript"/>
        </w:rPr>
        <w:t>[</w:t>
      </w:r>
      <w:r w:rsidR="009E440A" w:rsidRPr="009E440A">
        <w:rPr>
          <w:vertAlign w:val="superscript"/>
        </w:rPr>
        <w:t>5]</w:t>
      </w:r>
    </w:p>
    <w:bookmarkEnd w:id="7"/>
    <w:p w14:paraId="50A81DCD" w14:textId="77777777" w:rsidR="00281D74" w:rsidRDefault="00281D74" w:rsidP="00496E36">
      <w:r>
        <w:rPr>
          <w:noProof/>
        </w:rPr>
        <w:drawing>
          <wp:inline distT="0" distB="0" distL="0" distR="0" wp14:anchorId="6733FE8B" wp14:editId="50B8F90E">
            <wp:extent cx="5274310" cy="17614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61490"/>
                    </a:xfrm>
                    <a:prstGeom prst="rect">
                      <a:avLst/>
                    </a:prstGeom>
                  </pic:spPr>
                </pic:pic>
              </a:graphicData>
            </a:graphic>
          </wp:inline>
        </w:drawing>
      </w:r>
    </w:p>
    <w:p w14:paraId="5C8C19F6" w14:textId="6EBEA61A"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00FD3EBD">
        <w:rPr>
          <w:rFonts w:eastAsia="宋体"/>
          <w:noProof/>
          <w:sz w:val="21"/>
          <w:szCs w:val="21"/>
        </w:rPr>
        <w:t>6</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驱动板</w:t>
      </w:r>
    </w:p>
    <w:p w14:paraId="7FBAE7A9" w14:textId="5A130F4B" w:rsidR="009857AB" w:rsidRPr="006112D6" w:rsidRDefault="00281D74" w:rsidP="0014627A">
      <w:bookmarkStart w:id="8" w:name="_Hlk50222058"/>
      <w:r>
        <w:rPr>
          <w:noProof/>
        </w:rPr>
        <w:lastRenderedPageBreak/>
        <w:t>电路设计以稳定</w:t>
      </w:r>
      <w:r>
        <w:rPr>
          <w:rFonts w:hint="eastAsia"/>
          <w:noProof/>
        </w:rPr>
        <w:t>、</w:t>
      </w:r>
      <w:r>
        <w:rPr>
          <w:noProof/>
        </w:rPr>
        <w:t>通用</w:t>
      </w:r>
      <w:r>
        <w:rPr>
          <w:rFonts w:hint="eastAsia"/>
          <w:noProof/>
        </w:rPr>
        <w:t>、成熟方案为宗旨，因为智能车电路不涉及过多的</w:t>
      </w:r>
      <w:r>
        <w:rPr>
          <w:rFonts w:hint="eastAsia"/>
          <w:noProof/>
        </w:rPr>
        <w:t>P</w:t>
      </w:r>
      <w:r>
        <w:rPr>
          <w:noProof/>
        </w:rPr>
        <w:t>CB</w:t>
      </w:r>
      <w:r>
        <w:rPr>
          <w:noProof/>
        </w:rPr>
        <w:t>设计知识</w:t>
      </w:r>
      <w:r>
        <w:rPr>
          <w:rFonts w:hint="eastAsia"/>
          <w:noProof/>
        </w:rPr>
        <w:t>，</w:t>
      </w:r>
      <w:r>
        <w:rPr>
          <w:noProof/>
        </w:rPr>
        <w:t>只要布局合理</w:t>
      </w:r>
      <w:r>
        <w:rPr>
          <w:rFonts w:hint="eastAsia"/>
          <w:noProof/>
        </w:rPr>
        <w:t>，</w:t>
      </w:r>
      <w:r>
        <w:rPr>
          <w:noProof/>
        </w:rPr>
        <w:t>电源处理恰当</w:t>
      </w:r>
      <w:r>
        <w:rPr>
          <w:rFonts w:hint="eastAsia"/>
          <w:noProof/>
        </w:rPr>
        <w:t>，</w:t>
      </w:r>
      <w:r>
        <w:rPr>
          <w:noProof/>
        </w:rPr>
        <w:t>即可工作正常</w:t>
      </w:r>
      <w:r>
        <w:rPr>
          <w:rFonts w:hint="eastAsia"/>
          <w:noProof/>
        </w:rPr>
        <w:t>，</w:t>
      </w:r>
      <w:r>
        <w:rPr>
          <w:noProof/>
        </w:rPr>
        <w:t>所以尽量不要追求过分个性化的设计</w:t>
      </w:r>
      <w:r>
        <w:rPr>
          <w:rFonts w:hint="eastAsia"/>
          <w:noProof/>
        </w:rPr>
        <w:t>，</w:t>
      </w:r>
      <w:r>
        <w:rPr>
          <w:noProof/>
        </w:rPr>
        <w:t>比如异形</w:t>
      </w:r>
      <w:r>
        <w:rPr>
          <w:rFonts w:hint="eastAsia"/>
          <w:noProof/>
        </w:rPr>
        <w:t>P</w:t>
      </w:r>
      <w:r>
        <w:rPr>
          <w:noProof/>
        </w:rPr>
        <w:t>CB</w:t>
      </w:r>
      <w:r>
        <w:rPr>
          <w:rFonts w:hint="eastAsia"/>
          <w:noProof/>
        </w:rPr>
        <w:t>，过度密集的布局、过分追求更小等。</w:t>
      </w:r>
    </w:p>
    <w:p w14:paraId="56B21F25" w14:textId="7CE57C46" w:rsidR="00CA01E7" w:rsidRDefault="00CA01E7" w:rsidP="00CA01E7">
      <w:pPr>
        <w:pStyle w:val="1"/>
        <w:spacing w:line="240" w:lineRule="auto"/>
        <w:jc w:val="left"/>
        <w:rPr>
          <w:rFonts w:ascii="Times New Roman" w:eastAsia="宋体" w:hAnsi="Times New Roman" w:cs="Times New Roman"/>
          <w:b/>
          <w:bCs/>
          <w:sz w:val="26"/>
          <w:szCs w:val="28"/>
        </w:rPr>
      </w:pPr>
      <w:bookmarkStart w:id="9" w:name="_Toc49387984"/>
      <w:bookmarkEnd w:id="8"/>
      <w:r w:rsidRPr="001F2692">
        <w:rPr>
          <w:rFonts w:ascii="Times New Roman" w:eastAsia="宋体" w:hAnsi="Times New Roman" w:cs="Times New Roman" w:hint="eastAsia"/>
          <w:b/>
          <w:bCs/>
          <w:sz w:val="26"/>
          <w:szCs w:val="28"/>
        </w:rPr>
        <w:t>第</w:t>
      </w:r>
      <w:r w:rsidR="002613A3">
        <w:rPr>
          <w:rFonts w:ascii="Times New Roman" w:eastAsia="宋体" w:hAnsi="Times New Roman" w:cs="Times New Roman" w:hint="eastAsia"/>
          <w:b/>
          <w:bCs/>
          <w:sz w:val="26"/>
          <w:szCs w:val="28"/>
        </w:rPr>
        <w:t>二</w:t>
      </w:r>
      <w:r w:rsidRPr="001F2692">
        <w:rPr>
          <w:rFonts w:ascii="Times New Roman" w:eastAsia="宋体" w:hAnsi="Times New Roman" w:cs="Times New Roman" w:hint="eastAsia"/>
          <w:b/>
          <w:bCs/>
          <w:sz w:val="26"/>
          <w:szCs w:val="28"/>
        </w:rPr>
        <w:t>节</w:t>
      </w:r>
      <w:r w:rsidRPr="001F2692">
        <w:rPr>
          <w:rFonts w:ascii="Times New Roman" w:eastAsia="宋体" w:hAnsi="Times New Roman" w:cs="Times New Roman" w:hint="eastAsia"/>
          <w:b/>
          <w:bCs/>
          <w:sz w:val="26"/>
          <w:szCs w:val="28"/>
        </w:rPr>
        <w:t xml:space="preserve"> </w:t>
      </w:r>
      <w:r w:rsidRPr="001F2692">
        <w:rPr>
          <w:rFonts w:ascii="Times New Roman" w:eastAsia="宋体" w:hAnsi="Times New Roman" w:cs="Times New Roman" w:hint="eastAsia"/>
          <w:b/>
          <w:bCs/>
          <w:sz w:val="26"/>
          <w:szCs w:val="28"/>
        </w:rPr>
        <w:t>电磁信息获取</w:t>
      </w:r>
    </w:p>
    <w:p w14:paraId="4D33D51E" w14:textId="4730A39A" w:rsidR="00923958" w:rsidRPr="00923958" w:rsidRDefault="002613A3" w:rsidP="00923958">
      <w:pPr>
        <w:pStyle w:val="2"/>
        <w:numPr>
          <w:ilvl w:val="0"/>
          <w:numId w:val="0"/>
        </w:numPr>
        <w:rPr>
          <w:rFonts w:ascii="Times New Roman" w:hAnsi="Times New Roman" w:cs="Times New Roman"/>
          <w:b/>
          <w:bCs/>
          <w:sz w:val="26"/>
          <w:szCs w:val="28"/>
        </w:rPr>
      </w:pPr>
      <w:bookmarkStart w:id="10" w:name="_Hlk50222320"/>
      <w:r>
        <w:rPr>
          <w:rFonts w:ascii="Times New Roman" w:hAnsi="Times New Roman" w:cs="Times New Roman"/>
          <w:b/>
          <w:bCs/>
          <w:sz w:val="26"/>
          <w:szCs w:val="28"/>
        </w:rPr>
        <w:t>2</w:t>
      </w:r>
      <w:r w:rsidR="00923958" w:rsidRPr="001F2692">
        <w:rPr>
          <w:rFonts w:ascii="Times New Roman" w:hAnsi="Times New Roman" w:cs="Times New Roman"/>
          <w:b/>
          <w:bCs/>
          <w:sz w:val="26"/>
          <w:szCs w:val="28"/>
        </w:rPr>
        <w:t xml:space="preserve">.1 </w:t>
      </w:r>
      <w:r w:rsidR="00923958">
        <w:rPr>
          <w:rFonts w:ascii="Times New Roman" w:hAnsi="Times New Roman" w:cs="Times New Roman" w:hint="eastAsia"/>
          <w:b/>
          <w:bCs/>
          <w:sz w:val="26"/>
          <w:szCs w:val="28"/>
        </w:rPr>
        <w:t>理论模型</w:t>
      </w:r>
    </w:p>
    <w:bookmarkEnd w:id="9"/>
    <w:p w14:paraId="34334CD4" w14:textId="7EE2199C" w:rsidR="00281D74" w:rsidRDefault="003C61DE" w:rsidP="00281D74">
      <w:pPr>
        <w:pStyle w:val="ab"/>
        <w:ind w:firstLine="480"/>
      </w:pPr>
      <w:r>
        <w:rPr>
          <w:rFonts w:hint="eastAsia"/>
        </w:rPr>
        <w:t>由于</w:t>
      </w:r>
      <w:r w:rsidR="00281D74">
        <w:rPr>
          <w:rFonts w:hint="eastAsia"/>
        </w:rPr>
        <w:t>电磁传感器放置位置受限于摄像头视野范围，</w:t>
      </w:r>
      <w:r>
        <w:rPr>
          <w:rFonts w:hint="eastAsia"/>
        </w:rPr>
        <w:t>仅能</w:t>
      </w:r>
      <w:r w:rsidR="00281D74">
        <w:rPr>
          <w:rFonts w:hint="eastAsia"/>
        </w:rPr>
        <w:t>达到</w:t>
      </w:r>
      <w:r w:rsidR="00281D74">
        <w:rPr>
          <w:rFonts w:hint="eastAsia"/>
        </w:rPr>
        <w:t>3-5cm</w:t>
      </w:r>
      <w:r w:rsidR="00281D74">
        <w:rPr>
          <w:rFonts w:hint="eastAsia"/>
        </w:rPr>
        <w:t>左右的前瞻。为矫正传统偏差计算方法带来的误差，</w:t>
      </w:r>
      <w:r>
        <w:rPr>
          <w:rFonts w:hint="eastAsia"/>
        </w:rPr>
        <w:t>改进</w:t>
      </w:r>
      <w:r w:rsidR="00281D74">
        <w:rPr>
          <w:rFonts w:hint="eastAsia"/>
        </w:rPr>
        <w:t>经典电磁模型</w:t>
      </w:r>
      <w:r>
        <w:rPr>
          <w:rFonts w:hint="eastAsia"/>
        </w:rPr>
        <w:t>以适配</w:t>
      </w:r>
      <w:r w:rsidR="00281D74">
        <w:rPr>
          <w:rFonts w:hint="eastAsia"/>
        </w:rPr>
        <w:t>传感器状态。</w:t>
      </w:r>
    </w:p>
    <w:p w14:paraId="2F173EFA" w14:textId="11F8D49B" w:rsidR="00281D74" w:rsidRDefault="00281D74" w:rsidP="00281D74">
      <w:pPr>
        <w:pStyle w:val="ab"/>
        <w:ind w:firstLine="480"/>
      </w:pPr>
      <w:r>
        <w:rPr>
          <w:rFonts w:hint="eastAsia"/>
        </w:rPr>
        <w:t>首先一根无限长通电导线的磁感应强度</w:t>
      </w:r>
      <w:r w:rsidR="003C61DE">
        <w:rPr>
          <w:rFonts w:hint="eastAsia"/>
        </w:rPr>
        <w:t>与</w:t>
      </w:r>
      <w:r>
        <w:rPr>
          <w:rFonts w:hint="eastAsia"/>
        </w:rPr>
        <w:t>导线距离的平方成反比：</w:t>
      </w:r>
    </w:p>
    <w:p w14:paraId="29D7CE1F" w14:textId="4EE66267" w:rsidR="00281D74" w:rsidRPr="00717A6D" w:rsidRDefault="00281D74" w:rsidP="00281D74">
      <w:pPr>
        <w:pStyle w:val="AMDisplayEquation"/>
        <w:jc w:val="right"/>
      </w:pPr>
      <m:oMath>
        <m:r>
          <m:rPr>
            <m:sty m:val="p"/>
          </m:rPr>
          <w:rPr>
            <w:rFonts w:ascii="Cambria Math" w:hAnsi="Cambria Math"/>
          </w:rPr>
          <m:t>B=</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 xml:space="preserve"> </w:t>
      </w:r>
      <w:r>
        <w:t xml:space="preserve">                       </w: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FD3EBD">
        <w:rPr>
          <w:noProof/>
        </w:rPr>
        <w:instrText>1</w:instrText>
      </w:r>
      <w:r w:rsidR="0031346A">
        <w:rPr>
          <w:noProof/>
        </w:rPr>
        <w:fldChar w:fldCharType="end"/>
      </w:r>
      <w:r>
        <w:instrText>)</w:instrText>
      </w:r>
      <w:r>
        <w:fldChar w:fldCharType="end"/>
      </w:r>
    </w:p>
    <w:p w14:paraId="570B31CF" w14:textId="3C680AB4" w:rsidR="00281D74" w:rsidRDefault="00281D74" w:rsidP="00281D74">
      <w:pPr>
        <w:pStyle w:val="ab"/>
        <w:ind w:firstLine="480"/>
      </w:pPr>
      <w:r>
        <w:rPr>
          <w:rFonts w:hint="eastAsia"/>
        </w:rPr>
        <w:t>赛道电磁线在小尺度下</w:t>
      </w:r>
      <w:r w:rsidR="003C61DE">
        <w:rPr>
          <w:rFonts w:hint="eastAsia"/>
        </w:rPr>
        <w:t>可</w:t>
      </w:r>
      <w:r>
        <w:rPr>
          <w:rFonts w:hint="eastAsia"/>
        </w:rPr>
        <w:t>看作无限长通电导线。</w:t>
      </w:r>
      <w:r w:rsidR="003C61DE">
        <w:rPr>
          <w:rFonts w:hint="eastAsia"/>
        </w:rPr>
        <w:t>且其中</w:t>
      </w:r>
      <w:r>
        <w:rPr>
          <w:rFonts w:hint="eastAsia"/>
        </w:rPr>
        <w:t>通交流电，所以通过电感的磁感应强度</w:t>
      </w:r>
      <w:r w:rsidR="003C61DE">
        <w:rPr>
          <w:rFonts w:hint="eastAsia"/>
        </w:rPr>
        <w:t>及</w:t>
      </w:r>
      <w:r>
        <w:rPr>
          <w:rFonts w:hint="eastAsia"/>
        </w:rPr>
        <w:t>对应感生电流也是交变的</w:t>
      </w:r>
      <w:r w:rsidR="003C61DE">
        <w:rPr>
          <w:rFonts w:hint="eastAsia"/>
        </w:rPr>
        <w:t>。记</w:t>
      </w:r>
      <w:r>
        <w:rPr>
          <w:rFonts w:hint="eastAsia"/>
        </w:rPr>
        <w:t>电感到电磁线距离</w:t>
      </w:r>
      <w:r w:rsidR="003C61DE">
        <w:rPr>
          <w:rFonts w:hint="eastAsia"/>
        </w:rPr>
        <w:t>为</w:t>
      </w:r>
      <w:r>
        <w:rPr>
          <w:rFonts w:hint="eastAsia"/>
        </w:rPr>
        <w:t>l</w:t>
      </w:r>
      <w:r>
        <w:rPr>
          <w:rFonts w:hint="eastAsia"/>
        </w:rPr>
        <w:t>，</w:t>
      </w:r>
      <w:r w:rsidR="003C61DE">
        <w:rPr>
          <w:rFonts w:hint="eastAsia"/>
        </w:rPr>
        <w:t>则有</w:t>
      </w:r>
      <w:r>
        <w:rPr>
          <w:rFonts w:hint="eastAsia"/>
        </w:rPr>
        <w:t>感生电流的大小</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hint="eastAsia"/>
              </w:rPr>
              <m:t>感应</m:t>
            </m:r>
          </m:sub>
        </m:sSub>
      </m:oMath>
      <w:r>
        <w:rPr>
          <w:rFonts w:hint="eastAsia"/>
        </w:rPr>
        <w:t>：</w:t>
      </w:r>
    </w:p>
    <w:p w14:paraId="6382B507" w14:textId="5A15D213" w:rsidR="00281D74" w:rsidRDefault="00F87EA3" w:rsidP="00281D74">
      <w:pPr>
        <w:pStyle w:val="AMDisplayEquation"/>
        <w:jc w:val="right"/>
      </w:p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hint="eastAsia"/>
              </w:rPr>
              <m:t>感应</m:t>
            </m:r>
          </m:sub>
        </m:sSub>
        <m:r>
          <m:rPr>
            <m:sty m:val="p"/>
          </m:rPr>
          <w:rPr>
            <w:rFonts w:ascii="Cambria Math" w:hAnsi="Cambria Math"/>
          </w:rPr>
          <m:t>∝1/</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oMath>
      <w:r w:rsidR="00281D74">
        <w:rPr>
          <w:rFonts w:hint="eastAsia"/>
        </w:rPr>
        <w:t xml:space="preserve"> </w:t>
      </w:r>
      <w:r w:rsidR="00281D74">
        <w:tab/>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FD3EBD">
        <w:rPr>
          <w:noProof/>
        </w:rPr>
        <w:instrText>2</w:instrText>
      </w:r>
      <w:r w:rsidR="0031346A">
        <w:rPr>
          <w:noProof/>
        </w:rPr>
        <w:fldChar w:fldCharType="end"/>
      </w:r>
      <w:r w:rsidR="00281D74">
        <w:instrText>)</w:instrText>
      </w:r>
      <w:r w:rsidR="00281D74">
        <w:fldChar w:fldCharType="end"/>
      </w:r>
    </w:p>
    <w:p w14:paraId="2867BDCA" w14:textId="20226211" w:rsidR="00281D74" w:rsidRDefault="003C61DE" w:rsidP="00281D74">
      <w:r>
        <w:rPr>
          <w:rFonts w:hint="eastAsia"/>
        </w:rPr>
        <w:t>使</w:t>
      </w:r>
      <w:r w:rsidR="00281D74">
        <w:rPr>
          <w:rFonts w:hint="eastAsia"/>
        </w:rPr>
        <w:t>用距离平方的反比代替小车测得的电感电压。实际系统中将交变电流做了交</w:t>
      </w:r>
      <w:r w:rsidR="00281D74">
        <w:rPr>
          <w:rFonts w:hint="eastAsia"/>
        </w:rPr>
        <w:t>-</w:t>
      </w:r>
      <w:r w:rsidR="00281D74">
        <w:rPr>
          <w:rFonts w:hint="eastAsia"/>
        </w:rPr>
        <w:t>直变换后得到了电感电压，</w:t>
      </w:r>
      <w:r>
        <w:rPr>
          <w:rFonts w:hint="eastAsia"/>
        </w:rPr>
        <w:t>由于变换</w:t>
      </w:r>
      <w:r w:rsidR="00281D74">
        <w:rPr>
          <w:rFonts w:hint="eastAsia"/>
        </w:rPr>
        <w:t>线性，</w:t>
      </w:r>
      <w:r>
        <w:rPr>
          <w:rFonts w:hint="eastAsia"/>
        </w:rPr>
        <w:t>故</w:t>
      </w:r>
      <w:r w:rsidR="00281D74">
        <w:rPr>
          <w:rFonts w:hint="eastAsia"/>
        </w:rPr>
        <w:t>测量值</w:t>
      </w:r>
      <w:r>
        <w:rPr>
          <w:rFonts w:hint="eastAsia"/>
        </w:rPr>
        <w:t>仍与</w:t>
      </w:r>
      <w:r w:rsidR="00281D74">
        <w:rPr>
          <w:rFonts w:hint="eastAsia"/>
        </w:rPr>
        <w:t>距离平方反比成正比例关系。</w:t>
      </w:r>
    </w:p>
    <w:p w14:paraId="2EE8A59B" w14:textId="02F1AF67" w:rsidR="00281D74" w:rsidRDefault="003C61DE" w:rsidP="00281D74">
      <w:r>
        <w:rPr>
          <w:rFonts w:hint="eastAsia"/>
        </w:rPr>
        <w:t>记</w:t>
      </w:r>
      <w:r w:rsidR="00281D74">
        <w:rPr>
          <w:rFonts w:hint="eastAsia"/>
        </w:rPr>
        <w:t>电感距离地面电磁线</w:t>
      </w:r>
      <w:r>
        <w:rPr>
          <w:rFonts w:hint="eastAsia"/>
        </w:rPr>
        <w:t>的</w:t>
      </w:r>
      <w:r w:rsidR="00281D74">
        <w:rPr>
          <w:rFonts w:hint="eastAsia"/>
        </w:rPr>
        <w:t>高度</w:t>
      </w:r>
      <w:r>
        <w:rPr>
          <w:rFonts w:hint="eastAsia"/>
        </w:rPr>
        <w:t>为</w:t>
      </w:r>
      <w:r w:rsidR="00281D74">
        <w:rPr>
          <w:rFonts w:hint="eastAsia"/>
        </w:rPr>
        <w:t>h</w:t>
      </w:r>
      <w:r w:rsidR="00281D74">
        <w:rPr>
          <w:rFonts w:hint="eastAsia"/>
        </w:rPr>
        <w:t>，左右电感相对距离</w:t>
      </w:r>
      <w:r>
        <w:rPr>
          <w:rFonts w:hint="eastAsia"/>
        </w:rPr>
        <w:t>为</w:t>
      </w:r>
      <w:r w:rsidR="00281D74">
        <w:t>n</w:t>
      </w:r>
      <w:r w:rsidR="00281D74">
        <w:rPr>
          <w:rFonts w:hint="eastAsia"/>
        </w:rPr>
        <w:t>。</w:t>
      </w:r>
      <w:r>
        <w:rPr>
          <w:rFonts w:hint="eastAsia"/>
        </w:rPr>
        <w:t>则有</w:t>
      </w:r>
      <w:r w:rsidR="00281D74">
        <w:rPr>
          <w:rFonts w:hint="eastAsia"/>
        </w:rPr>
        <w:t>两侧电感</w:t>
      </w:r>
      <w:r w:rsidR="00281D74">
        <w:rPr>
          <w:rFonts w:hint="eastAsia"/>
        </w:rPr>
        <w:lastRenderedPageBreak/>
        <w:t>测量值</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rPr>
              <m:t>2</m:t>
            </m:r>
          </m:sub>
        </m:sSub>
      </m:oMath>
      <w:r w:rsidR="00281D74">
        <w:rPr>
          <w:rFonts w:hint="eastAsia"/>
        </w:rPr>
        <w:t>对应表达式：</w:t>
      </w:r>
    </w:p>
    <w:p w14:paraId="2E260021" w14:textId="35120348" w:rsidR="00281D74" w:rsidRPr="00DD6D7D" w:rsidRDefault="00F87EA3" w:rsidP="00281D74">
      <w:pPr>
        <w:pStyle w:val="AMDisplayEquation"/>
        <w:jc w:val="right"/>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r>
                  <m:rPr>
                    <m:sty m:val="p"/>
                  </m:rPr>
                  <w:rPr>
                    <w:rFonts w:ascii="Cambria Math" w:hAnsi="Cambria Math"/>
                  </w:rPr>
                  <m:t>∝1/(</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e>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r>
                  <m:rPr>
                    <m:sty m:val="p"/>
                  </m:rPr>
                  <w:rPr>
                    <w:rFonts w:ascii="Cambria Math" w:hAnsi="Cambria Math"/>
                  </w:rPr>
                  <m:t>∝1/(</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hint="eastAsia"/>
                      </w:rPr>
                      <m:t>b</m:t>
                    </m:r>
                  </m:e>
                  <m:sup>
                    <m:r>
                      <m:rPr>
                        <m:sty m:val="p"/>
                      </m:rPr>
                      <w:rPr>
                        <w:rFonts w:ascii="Cambria Math" w:hAnsi="Cambria Math"/>
                      </w:rPr>
                      <m:t>2</m:t>
                    </m:r>
                  </m:sup>
                </m:sSup>
                <m:r>
                  <m:rPr>
                    <m:sty m:val="p"/>
                  </m:rPr>
                  <w:rPr>
                    <w:rFonts w:ascii="Cambria Math" w:hAnsi="Cambria Math"/>
                  </w:rPr>
                  <m:t>)</m:t>
                </m:r>
              </m:e>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e>
            </m:eqArr>
          </m:e>
        </m:d>
      </m:oMath>
      <w:r w:rsidR="00281D74">
        <w:rPr>
          <w:rFonts w:hint="eastAsia"/>
        </w:rPr>
        <w:t xml:space="preserve"> </w:t>
      </w:r>
      <w:r w:rsidR="00281D74">
        <w:t xml:space="preserve"> </w:t>
      </w:r>
      <w:r w:rsidR="00281D74">
        <w:tab/>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FD3EBD">
        <w:rPr>
          <w:noProof/>
        </w:rPr>
        <w:instrText>3</w:instrText>
      </w:r>
      <w:r w:rsidR="0031346A">
        <w:rPr>
          <w:noProof/>
        </w:rPr>
        <w:fldChar w:fldCharType="end"/>
      </w:r>
      <w:r w:rsidR="00281D74">
        <w:instrText>)</w:instrText>
      </w:r>
      <w:r w:rsidR="00281D74">
        <w:fldChar w:fldCharType="end"/>
      </w:r>
    </w:p>
    <w:p w14:paraId="02DFBD25" w14:textId="2FAAB1AE" w:rsidR="00281D74" w:rsidRDefault="00281D74" w:rsidP="00281D74">
      <w:r>
        <w:rPr>
          <w:rFonts w:hint="eastAsia"/>
        </w:rPr>
        <w:t>以上公式未考虑电感</w:t>
      </w:r>
      <w:r w:rsidR="003C61DE">
        <w:rPr>
          <w:rFonts w:hint="eastAsia"/>
        </w:rPr>
        <w:t>与电磁线非</w:t>
      </w:r>
      <w:r>
        <w:rPr>
          <w:rFonts w:hint="eastAsia"/>
        </w:rPr>
        <w:t>完全垂直的情况，</w:t>
      </w:r>
      <w:r w:rsidR="003C61DE">
        <w:rPr>
          <w:rFonts w:hint="eastAsia"/>
        </w:rPr>
        <w:t>受</w:t>
      </w:r>
      <w:r>
        <w:rPr>
          <w:rFonts w:hint="eastAsia"/>
        </w:rPr>
        <w:t>电感</w:t>
      </w:r>
      <w:r w:rsidR="003C61DE">
        <w:rPr>
          <w:rFonts w:hint="eastAsia"/>
        </w:rPr>
        <w:t>安装位置影响，其</w:t>
      </w:r>
      <w:r>
        <w:rPr>
          <w:rFonts w:hint="eastAsia"/>
        </w:rPr>
        <w:t>更易随车头而左右晃动，使得测量值出现较大波动</w:t>
      </w:r>
      <w:r w:rsidR="003C61DE">
        <w:rPr>
          <w:rFonts w:hint="eastAsia"/>
        </w:rPr>
        <w:t>。</w:t>
      </w:r>
      <w:r>
        <w:rPr>
          <w:rFonts w:hint="eastAsia"/>
        </w:rPr>
        <w:t>此时</w:t>
      </w:r>
      <w:r w:rsidR="003C61DE">
        <w:rPr>
          <w:rFonts w:hint="eastAsia"/>
        </w:rPr>
        <w:t>需要</w:t>
      </w:r>
      <w:r>
        <w:rPr>
          <w:rFonts w:hint="eastAsia"/>
        </w:rPr>
        <w:t>针对角度</w:t>
      </w:r>
      <w:proofErr w:type="gramStart"/>
      <w:r>
        <w:rPr>
          <w:rFonts w:hint="eastAsia"/>
        </w:rPr>
        <w:t>量执行</w:t>
      </w:r>
      <w:proofErr w:type="gramEnd"/>
      <w:r>
        <w:rPr>
          <w:rFonts w:hint="eastAsia"/>
        </w:rPr>
        <w:t>矫正</w:t>
      </w:r>
      <w:r w:rsidR="003C61DE">
        <w:rPr>
          <w:rFonts w:hint="eastAsia"/>
        </w:rPr>
        <w:t>，减小</w:t>
      </w:r>
      <w:r>
        <w:rPr>
          <w:rFonts w:hint="eastAsia"/>
        </w:rPr>
        <w:t>测量误差。</w:t>
      </w:r>
    </w:p>
    <w:p w14:paraId="5C67EF09" w14:textId="5417B13B" w:rsidR="00281D74" w:rsidRDefault="00281D74" w:rsidP="00281D74">
      <w:r>
        <w:rPr>
          <w:rFonts w:hint="eastAsia"/>
        </w:rPr>
        <w:t>在引入角度偏差的情况下，上述公式修正为</w:t>
      </w:r>
      <w:r w:rsidR="00FB79CB">
        <w:rPr>
          <w:rFonts w:hint="eastAsia"/>
        </w:rPr>
        <w:t>[</w:t>
      </w:r>
      <w:r w:rsidR="00FB79CB">
        <w:t>3]</w:t>
      </w:r>
      <w:r>
        <w:rPr>
          <w:rFonts w:hint="eastAsia"/>
        </w:rPr>
        <w:t>：</w:t>
      </w:r>
    </w:p>
    <w:p w14:paraId="1A4A07C3" w14:textId="32A3C6DE" w:rsidR="00281D74" w:rsidRPr="00DD6D7D" w:rsidRDefault="00F87EA3" w:rsidP="00281D74">
      <w:pPr>
        <w:pStyle w:val="AMDisplayEquation"/>
        <w:jc w:val="right"/>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den>
                </m:f>
                <m:r>
                  <m:rPr>
                    <m:sty m:val="p"/>
                  </m:rPr>
                  <w:rPr>
                    <w:rFonts w:ascii="Cambria Math" w:eastAsia="MS Gothic" w:hAnsi="Cambria Math" w:cs="MS Gothic" w:hint="eastAsia"/>
                  </w:rPr>
                  <m:t>*</m:t>
                </m:r>
                <m:r>
                  <m:rPr>
                    <m:sty m:val="p"/>
                  </m:rPr>
                  <w:rPr>
                    <w:rFonts w:ascii="Cambria Math" w:eastAsiaTheme="minorEastAsia" w:hAnsi="Cambria Math" w:cs="MS Gothic"/>
                  </w:rPr>
                  <m:t>cos⁡</m:t>
                </m:r>
                <m:r>
                  <m:rPr>
                    <m:sty m:val="p"/>
                  </m:rPr>
                  <w:rPr>
                    <w:rFonts w:ascii="Cambria Math" w:eastAsia="MS Gothic" w:hAnsi="Cambria Math" w:cs="MS Gothic"/>
                  </w:rPr>
                  <m:t>(</m:t>
                </m:r>
                <m:r>
                  <w:rPr>
                    <w:rFonts w:ascii="Cambria Math" w:eastAsia="MS Gothic" w:hAnsi="Cambria Math" w:cs="MS Gothic"/>
                  </w:rPr>
                  <m:t>θ</m:t>
                </m:r>
                <m:r>
                  <m:rPr>
                    <m:sty m:val="p"/>
                  </m:rPr>
                  <w:rPr>
                    <w:rFonts w:ascii="Cambria Math" w:eastAsia="MS Gothic" w:hAnsi="Cambria Math" w:cs="MS Gothic"/>
                  </w:rPr>
                  <m:t>)</m:t>
                </m:r>
              </m:e>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hint="eastAsia"/>
                          </w:rPr>
                          <m:t>b</m:t>
                        </m:r>
                      </m:e>
                      <m:sup>
                        <m:r>
                          <m:rPr>
                            <m:sty m:val="p"/>
                          </m:rPr>
                          <w:rPr>
                            <w:rFonts w:ascii="Cambria Math" w:hAnsi="Cambria Math"/>
                          </w:rPr>
                          <m:t>2</m:t>
                        </m:r>
                      </m:sup>
                    </m:sSup>
                  </m:den>
                </m:f>
                <m:r>
                  <m:rPr>
                    <m:sty m:val="p"/>
                  </m:rPr>
                  <w:rPr>
                    <w:rFonts w:ascii="Cambria Math" w:hAnsi="Cambria Math"/>
                  </w:rPr>
                  <m:t>*cos⁡(</m:t>
                </m:r>
                <m:r>
                  <w:rPr>
                    <w:rFonts w:ascii="Cambria Math" w:hAnsi="Cambria Math"/>
                  </w:rPr>
                  <m:t>θ</m:t>
                </m:r>
                <m:r>
                  <m:rPr>
                    <m:sty m:val="p"/>
                  </m:rPr>
                  <w:rPr>
                    <w:rFonts w:ascii="Cambria Math" w:hAnsi="Cambria Math"/>
                  </w:rPr>
                  <m:t>)</m:t>
                </m:r>
              </m:e>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e>
            </m:eqArr>
          </m:e>
        </m:d>
      </m:oMath>
      <w:r w:rsidR="00281D74">
        <w:rPr>
          <w:rFonts w:hint="eastAsia"/>
        </w:rPr>
        <w:t xml:space="preserve"> </w:t>
      </w:r>
      <w:r w:rsidR="00281D74">
        <w:tab/>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FD3EBD">
        <w:rPr>
          <w:noProof/>
        </w:rPr>
        <w:instrText>4</w:instrText>
      </w:r>
      <w:r w:rsidR="0031346A">
        <w:rPr>
          <w:noProof/>
        </w:rPr>
        <w:fldChar w:fldCharType="end"/>
      </w:r>
      <w:r w:rsidR="00281D74">
        <w:instrText>)</w:instrText>
      </w:r>
      <w:r w:rsidR="00281D74">
        <w:fldChar w:fldCharType="end"/>
      </w:r>
    </w:p>
    <w:p w14:paraId="25188601" w14:textId="426F2419" w:rsidR="00281D74" w:rsidRDefault="00281D74" w:rsidP="00281D74">
      <w:r>
        <w:rPr>
          <w:rFonts w:hint="eastAsia"/>
        </w:rPr>
        <w:t>其中θ代表电磁线偏离小车电磁感法向量的角度</w:t>
      </w:r>
      <w:r w:rsidR="003C61DE">
        <w:rPr>
          <w:rFonts w:hint="eastAsia"/>
        </w:rPr>
        <w:t>。</w:t>
      </w:r>
    </w:p>
    <w:p w14:paraId="38D996C0" w14:textId="07876F46" w:rsidR="00281D74" w:rsidRDefault="00281D74" w:rsidP="00281D74">
      <w:r>
        <w:rPr>
          <w:rFonts w:hint="eastAsia"/>
        </w:rPr>
        <w:t>假设在测量点引入另一个电感，</w:t>
      </w:r>
      <w:r w:rsidR="003C61DE">
        <w:rPr>
          <w:rFonts w:hint="eastAsia"/>
        </w:rPr>
        <w:t>该</w:t>
      </w:r>
      <w:r>
        <w:rPr>
          <w:rFonts w:hint="eastAsia"/>
        </w:rPr>
        <w:t>电感垂直于原电感，</w:t>
      </w:r>
      <w:r w:rsidR="003C61DE">
        <w:rPr>
          <w:rFonts w:hint="eastAsia"/>
        </w:rPr>
        <w:t>则</w:t>
      </w:r>
      <w:r>
        <w:rPr>
          <w:rFonts w:hint="eastAsia"/>
        </w:rPr>
        <w:t>同理有电感测量值公式：</w:t>
      </w:r>
    </w:p>
    <w:p w14:paraId="0E791B0B" w14:textId="6717B0F6" w:rsidR="00281D74" w:rsidRPr="00DD6D7D" w:rsidRDefault="00F87EA3" w:rsidP="00281D74">
      <w:pPr>
        <w:pStyle w:val="AMDisplayEquation"/>
        <w:wordWrap w:val="0"/>
        <w:jc w:val="right"/>
      </w:p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den>
                </m:f>
                <m:r>
                  <m:rPr>
                    <m:sty m:val="p"/>
                  </m:rPr>
                  <w:rPr>
                    <w:rFonts w:ascii="Cambria Math" w:eastAsia="MS Gothic" w:hAnsi="Cambria Math" w:cs="MS Gothic" w:hint="eastAsia"/>
                  </w:rPr>
                  <m:t>*</m:t>
                </m:r>
                <m:r>
                  <m:rPr>
                    <m:sty m:val="p"/>
                  </m:rPr>
                  <w:rPr>
                    <w:rFonts w:ascii="Cambria Math" w:eastAsiaTheme="minorEastAsia" w:hAnsi="Cambria Math" w:cs="MS Gothic" w:hint="eastAsia"/>
                  </w:rPr>
                  <m:t>sin</m:t>
                </m:r>
                <m:r>
                  <m:rPr>
                    <m:sty m:val="p"/>
                  </m:rPr>
                  <w:rPr>
                    <w:rFonts w:ascii="Cambria Math" w:eastAsiaTheme="minorEastAsia" w:hAnsi="Cambria Math" w:cs="MS Gothic"/>
                  </w:rPr>
                  <m:t>⁡</m:t>
                </m:r>
                <m:r>
                  <m:rPr>
                    <m:sty m:val="p"/>
                  </m:rPr>
                  <w:rPr>
                    <w:rFonts w:ascii="Cambria Math" w:eastAsia="MS Gothic" w:hAnsi="Cambria Math" w:cs="MS Gothic"/>
                  </w:rPr>
                  <m:t>(</m:t>
                </m:r>
                <m:r>
                  <w:rPr>
                    <w:rFonts w:ascii="Cambria Math" w:eastAsia="MS Gothic" w:hAnsi="Cambria Math" w:cs="MS Gothic"/>
                  </w:rPr>
                  <m:t>θ</m:t>
                </m:r>
                <m:r>
                  <m:rPr>
                    <m:sty m:val="p"/>
                  </m:rPr>
                  <w:rPr>
                    <w:rFonts w:ascii="Cambria Math" w:eastAsia="MS Gothic" w:hAnsi="Cambria Math" w:cs="MS Gothic"/>
                  </w:rPr>
                  <m:t>)</m:t>
                </m:r>
              </m:e>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hint="eastAsia"/>
                          </w:rPr>
                          <m:t>b</m:t>
                        </m:r>
                      </m:e>
                      <m:sup>
                        <m:r>
                          <m:rPr>
                            <m:sty m:val="p"/>
                          </m:rPr>
                          <w:rPr>
                            <w:rFonts w:ascii="Cambria Math" w:hAnsi="Cambria Math"/>
                          </w:rPr>
                          <m:t>2</m:t>
                        </m:r>
                      </m:sup>
                    </m:sSup>
                  </m:den>
                </m:f>
                <m:r>
                  <m:rPr>
                    <m:sty m:val="p"/>
                  </m:rPr>
                  <w:rPr>
                    <w:rFonts w:ascii="Cambria Math" w:hAnsi="Cambria Math"/>
                  </w:rPr>
                  <m:t>*sin⁡(</m:t>
                </m:r>
                <m:r>
                  <w:rPr>
                    <w:rFonts w:ascii="Cambria Math" w:hAnsi="Cambria Math"/>
                  </w:rPr>
                  <m:t>θ</m:t>
                </m:r>
                <m:r>
                  <m:rPr>
                    <m:sty m:val="p"/>
                  </m:rPr>
                  <w:rPr>
                    <w:rFonts w:ascii="Cambria Math" w:hAnsi="Cambria Math"/>
                  </w:rPr>
                  <m:t>)</m:t>
                </m:r>
              </m:e>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e>
            </m:eqArr>
          </m:e>
        </m:d>
      </m:oMath>
      <w:r w:rsidR="00281D74">
        <w:tab/>
        <w:t xml:space="preserve">                </w:t>
      </w:r>
      <w:r w:rsidR="00281D74">
        <w:rPr>
          <w:rFonts w:hint="eastAsia"/>
        </w:rPr>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FD3EBD">
        <w:rPr>
          <w:noProof/>
        </w:rPr>
        <w:instrText>5</w:instrText>
      </w:r>
      <w:r w:rsidR="0031346A">
        <w:rPr>
          <w:noProof/>
        </w:rPr>
        <w:fldChar w:fldCharType="end"/>
      </w:r>
      <w:r w:rsidR="00281D74">
        <w:instrText>)</w:instrText>
      </w:r>
      <w:r w:rsidR="00281D74">
        <w:fldChar w:fldCharType="end"/>
      </w:r>
    </w:p>
    <w:p w14:paraId="570F3FEC" w14:textId="27E367C0" w:rsidR="00281D74" w:rsidRDefault="00281D74" w:rsidP="00281D74">
      <w:r>
        <w:rPr>
          <w:rFonts w:hint="eastAsia"/>
        </w:rPr>
        <w:t>因此理论上只需要将两个测量值相除直接可得θ的正切值，但是实际系统中</w:t>
      </w:r>
      <w:r w:rsidR="003C61DE">
        <w:rPr>
          <w:rFonts w:hint="eastAsia"/>
        </w:rPr>
        <w:t>，</w:t>
      </w:r>
      <w:r>
        <w:rPr>
          <w:rFonts w:hint="eastAsia"/>
        </w:rPr>
        <w:t>由于并不是理想的无限长直导线，以及测量值较小时存在较大测量误差，因此应用中选择测量值相对大的一组电感相除来计算θ角。由此我们可以得到</w:t>
      </w:r>
      <w:r w:rsidR="003C61DE">
        <w:rPr>
          <w:rFonts w:hint="eastAsia"/>
        </w:rPr>
        <w:t>该</w:t>
      </w:r>
      <w:r>
        <w:rPr>
          <w:rFonts w:hint="eastAsia"/>
        </w:rPr>
        <w:t>偏差角</w:t>
      </w:r>
      <w:r w:rsidR="003C61DE">
        <w:rPr>
          <w:rFonts w:hint="eastAsia"/>
        </w:rPr>
        <w:t>。</w:t>
      </w:r>
      <w:r>
        <w:rPr>
          <w:rFonts w:hint="eastAsia"/>
        </w:rPr>
        <w:t>此外</w:t>
      </w:r>
      <w:r w:rsidR="003C61DE">
        <w:rPr>
          <w:rFonts w:hint="eastAsia"/>
        </w:rPr>
        <w:t>，</w:t>
      </w:r>
      <w:r>
        <w:rPr>
          <w:rFonts w:hint="eastAsia"/>
        </w:rPr>
        <w:t>如果假设车辆轨迹是理想的电磁线切线，</w:t>
      </w:r>
      <w:r w:rsidR="003C61DE">
        <w:rPr>
          <w:rFonts w:hint="eastAsia"/>
        </w:rPr>
        <w:t>该</w:t>
      </w:r>
      <w:r>
        <w:rPr>
          <w:rFonts w:hint="eastAsia"/>
        </w:rPr>
        <w:t>角度反馈</w:t>
      </w:r>
      <w:r w:rsidR="003C61DE">
        <w:rPr>
          <w:rFonts w:hint="eastAsia"/>
        </w:rPr>
        <w:t>为</w:t>
      </w:r>
      <w:r>
        <w:rPr>
          <w:rFonts w:hint="eastAsia"/>
        </w:rPr>
        <w:t>弯道曲率，</w:t>
      </w:r>
      <w:r w:rsidR="003C61DE">
        <w:rPr>
          <w:rFonts w:hint="eastAsia"/>
        </w:rPr>
        <w:t>可</w:t>
      </w:r>
      <w:r>
        <w:rPr>
          <w:rFonts w:hint="eastAsia"/>
        </w:rPr>
        <w:t>用于前文所述主动差速</w:t>
      </w:r>
      <w:r w:rsidR="003C61DE">
        <w:rPr>
          <w:rFonts w:hint="eastAsia"/>
        </w:rPr>
        <w:t>的</w:t>
      </w:r>
      <w:r>
        <w:rPr>
          <w:rFonts w:hint="eastAsia"/>
        </w:rPr>
        <w:t>输入。</w:t>
      </w:r>
    </w:p>
    <w:p w14:paraId="7F143325" w14:textId="77777777" w:rsidR="00281D74" w:rsidRDefault="00281D74" w:rsidP="00281D74">
      <w:r>
        <w:rPr>
          <w:rFonts w:hint="eastAsia"/>
        </w:rPr>
        <w:lastRenderedPageBreak/>
        <w:t>因为在上述方程组中仅有</w:t>
      </w:r>
      <w:r>
        <w:rPr>
          <w:rFonts w:hint="eastAsia"/>
        </w:rPr>
        <w:t>a</w:t>
      </w:r>
      <w:r>
        <w:rPr>
          <w:rFonts w:hint="eastAsia"/>
        </w:rPr>
        <w:t>和</w:t>
      </w:r>
      <w:r>
        <w:rPr>
          <w:rFonts w:hint="eastAsia"/>
        </w:rPr>
        <w:t>b</w:t>
      </w:r>
      <w:r>
        <w:rPr>
          <w:rFonts w:hint="eastAsia"/>
        </w:rPr>
        <w:t>是未知量，而求取</w:t>
      </w:r>
      <m:oMath>
        <m:f>
          <m:fPr>
            <m:ctrlPr>
              <w:rPr>
                <w:rFonts w:ascii="Cambria Math" w:hAnsi="Cambria Math"/>
              </w:rPr>
            </m:ctrlPr>
          </m:fPr>
          <m:num>
            <m:r>
              <w:rPr>
                <w:rFonts w:ascii="Cambria Math" w:hAnsi="Cambria Math"/>
              </w:rPr>
              <m:t>(a-b)</m:t>
            </m:r>
          </m:num>
          <m:den>
            <m:r>
              <w:rPr>
                <w:rFonts w:ascii="Cambria Math" w:hAnsi="Cambria Math"/>
              </w:rPr>
              <m:t>2</m:t>
            </m:r>
          </m:den>
        </m:f>
      </m:oMath>
      <w:r>
        <w:rPr>
          <w:rFonts w:hint="eastAsia"/>
        </w:rPr>
        <w:t>也就是中线偏差是主要目的，所以可以直接得到这个偏差正比于一个量：</w:t>
      </w:r>
    </w:p>
    <w:p w14:paraId="44FB20A8" w14:textId="3F9ADD42" w:rsidR="00281D74" w:rsidRPr="00555B3A" w:rsidRDefault="00F87EA3" w:rsidP="00281D74">
      <w:pPr>
        <w:pStyle w:val="AMDisplayEquation"/>
        <w:wordWrap w:val="0"/>
        <w:jc w:val="right"/>
      </w:pPr>
      <m:oMath>
        <m:f>
          <m:fPr>
            <m:ctrlPr>
              <w:rPr>
                <w:rFonts w:ascii="Cambria Math" w:hAnsi="Cambria Math"/>
              </w:rPr>
            </m:ctrlPr>
          </m:fPr>
          <m:num>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num>
          <m:den>
            <m:r>
              <m:rPr>
                <m:sty m:val="p"/>
              </m:rPr>
              <w:rPr>
                <w:rFonts w:ascii="Cambria Math" w:hAnsi="Cambria Math"/>
              </w:rPr>
              <m:t>2</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hint="eastAsia"/>
                  </w:rPr>
                  <m:t>1</m:t>
                </m:r>
              </m:num>
              <m:den>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den>
            </m:f>
            <m:r>
              <m:rPr>
                <m:sty m:val="p"/>
              </m:rPr>
              <w:rPr>
                <w:rFonts w:ascii="Cambria Math" w:eastAsia="微软雅黑" w:hAnsi="Cambria Math" w:cs="微软雅黑" w:hint="eastAsia"/>
              </w:rPr>
              <m:t>-</m:t>
            </m:r>
            <m:f>
              <m:fPr>
                <m:ctrlPr>
                  <w:rPr>
                    <w:rFonts w:ascii="Cambria Math" w:hAnsi="Cambria Math"/>
                  </w:rPr>
                </m:ctrlPr>
              </m:fPr>
              <m:num>
                <m:r>
                  <m:rPr>
                    <m:sty m:val="p"/>
                  </m:rPr>
                  <w:rPr>
                    <w:rFonts w:ascii="Cambria Math" w:hAnsi="Cambria Math" w:hint="eastAsia"/>
                  </w:rPr>
                  <m:t>1</m:t>
                </m:r>
                <m:ctrlPr>
                  <w:rPr>
                    <w:rFonts w:ascii="Cambria Math" w:eastAsia="微软雅黑" w:hAnsi="Cambria Math" w:cs="微软雅黑"/>
                  </w:rPr>
                </m:ctrlPr>
              </m:num>
              <m:den>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den>
            </m:f>
          </m:e>
        </m:d>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θ</m:t>
                    </m:r>
                  </m:e>
                </m:d>
              </m:e>
            </m:func>
          </m:num>
          <m:den>
            <m:r>
              <w:rPr>
                <w:rFonts w:ascii="Cambria Math" w:hAnsi="Cambria Math"/>
              </w:rPr>
              <m:t>n</m:t>
            </m:r>
          </m:den>
        </m:f>
      </m:oMath>
      <w:r w:rsidR="00281D74">
        <w:tab/>
        <w:t xml:space="preserve">              </w:t>
      </w:r>
      <w:r w:rsidR="00281D74">
        <w:rPr>
          <w:rFonts w:hint="eastAsia"/>
        </w:rPr>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FD3EBD">
        <w:rPr>
          <w:noProof/>
        </w:rPr>
        <w:instrText>6</w:instrText>
      </w:r>
      <w:r w:rsidR="0031346A">
        <w:rPr>
          <w:noProof/>
        </w:rPr>
        <w:fldChar w:fldCharType="end"/>
      </w:r>
      <w:r w:rsidR="00281D74">
        <w:instrText>)</w:instrText>
      </w:r>
      <w:r w:rsidR="00281D74">
        <w:fldChar w:fldCharType="end"/>
      </w:r>
    </w:p>
    <w:p w14:paraId="71209D94" w14:textId="77777777" w:rsidR="00281D74" w:rsidRDefault="00281D74" w:rsidP="00281D74">
      <w:r>
        <w:rPr>
          <w:rFonts w:hint="eastAsia"/>
        </w:rPr>
        <w:t>再结合前述θ表达式：</w:t>
      </w:r>
    </w:p>
    <w:p w14:paraId="0B4A1AB9" w14:textId="019E57EB" w:rsidR="00281D74" w:rsidRPr="00C47A31" w:rsidRDefault="00F87EA3" w:rsidP="00281D74">
      <w:pPr>
        <w:pStyle w:val="AMDisplayEquation"/>
        <w:jc w:val="right"/>
      </w:pPr>
      <m:oMath>
        <m:func>
          <m:funcPr>
            <m:ctrlPr>
              <w:rPr>
                <w:rFonts w:ascii="Cambria Math" w:hAnsi="Cambria Math"/>
              </w:rPr>
            </m:ctrlPr>
          </m:funcPr>
          <m:fName>
            <m:r>
              <m:rPr>
                <m:sty m:val="p"/>
              </m:rPr>
              <w:rPr>
                <w:rFonts w:ascii="Cambria Math" w:hAnsi="Cambria Math" w:hint="eastAsia"/>
              </w:rPr>
              <m:t>cot</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m>
                  <m:mPr>
                    <m:mcs>
                      <m:mc>
                        <m:mcPr>
                          <m:count m:val="2"/>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num>
                        <m:den>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m:t>
                              </m:r>
                            </m:sup>
                          </m:sSup>
                        </m:den>
                      </m:f>
                    </m:e>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m:t>
                              </m:r>
                            </m:sup>
                          </m:sSup>
                        </m:e>
                        <m:sup>
                          <m:r>
                            <w:rPr>
                              <w:rFonts w:ascii="Cambria Math" w:hAnsi="Cambria Math"/>
                            </w:rPr>
                            <m:t>2</m:t>
                          </m:r>
                        </m:sup>
                      </m:sSup>
                      <m:r>
                        <w:rPr>
                          <w:rFonts w:ascii="Cambria Math" w:hAnsi="Cambria Math"/>
                        </w:rPr>
                        <m:t>&gt;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m:t>
                              </m:r>
                            </m:sup>
                          </m:sSup>
                        </m:e>
                        <m:sup>
                          <m:r>
                            <w:rPr>
                              <w:rFonts w:ascii="Cambria Math" w:hAnsi="Cambria Math"/>
                            </w:rPr>
                            <m:t>2</m:t>
                          </m:r>
                        </m:sup>
                      </m:sSup>
                    </m:e>
                  </m:mr>
                </m:m>
              </m:e>
              <m:e>
                <m:m>
                  <m:mPr>
                    <m:mcs>
                      <m:mc>
                        <m:mcPr>
                          <m:count m:val="2"/>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num>
                        <m:den>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m:t>
                              </m:r>
                            </m:sup>
                          </m:sSup>
                        </m:den>
                      </m:f>
                    </m:e>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m:t>
                              </m:r>
                            </m:sup>
                          </m:sSup>
                        </m:e>
                        <m:sup>
                          <m:r>
                            <w:rPr>
                              <w:rFonts w:ascii="Cambria Math" w:hAnsi="Cambria Math"/>
                            </w:rPr>
                            <m:t>2</m:t>
                          </m:r>
                        </m:sup>
                      </m:sSup>
                      <m:r>
                        <w:rPr>
                          <w:rFonts w:ascii="Cambria Math" w:hAnsi="Cambria Math"/>
                        </w:rPr>
                        <m:t>&lt;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m:t>
                              </m:r>
                            </m:sup>
                          </m:sSup>
                        </m:e>
                        <m:sup>
                          <m:r>
                            <w:rPr>
                              <w:rFonts w:ascii="Cambria Math" w:hAnsi="Cambria Math"/>
                            </w:rPr>
                            <m:t>2</m:t>
                          </m:r>
                        </m:sup>
                      </m:sSup>
                    </m:e>
                  </m:mr>
                </m:m>
              </m:e>
            </m:eqArr>
          </m:e>
        </m:d>
      </m:oMath>
      <w:r w:rsidR="00281D74">
        <w:rPr>
          <w:rFonts w:hint="eastAsia"/>
        </w:rPr>
        <w:t xml:space="preserve"> </w:t>
      </w:r>
      <w:r w:rsidR="00281D74">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r w:rsidR="0031346A">
        <w:rPr>
          <w:noProof/>
        </w:rPr>
        <w:fldChar w:fldCharType="begin"/>
      </w:r>
      <w:r w:rsidR="0031346A">
        <w:rPr>
          <w:noProof/>
        </w:rPr>
        <w:instrText xml:space="preserve"> SEQ AMEqn \c \* Arabic \* MERGEFORMAT </w:instrText>
      </w:r>
      <w:r w:rsidR="0031346A">
        <w:rPr>
          <w:noProof/>
        </w:rPr>
        <w:fldChar w:fldCharType="separate"/>
      </w:r>
      <w:r w:rsidR="00FD3EBD">
        <w:rPr>
          <w:noProof/>
        </w:rPr>
        <w:instrText>7</w:instrText>
      </w:r>
      <w:r w:rsidR="0031346A">
        <w:rPr>
          <w:noProof/>
        </w:rPr>
        <w:fldChar w:fldCharType="end"/>
      </w:r>
      <w:r w:rsidR="00281D74">
        <w:instrText>)</w:instrText>
      </w:r>
      <w:r w:rsidR="00281D74">
        <w:fldChar w:fldCharType="end"/>
      </w:r>
    </w:p>
    <w:p w14:paraId="34EFEAAC" w14:textId="77777777" w:rsidR="00281D74" w:rsidRDefault="00281D74" w:rsidP="00281D74">
      <w:r>
        <w:rPr>
          <w:rFonts w:hint="eastAsia"/>
        </w:rPr>
        <w:t>即可求得中线偏差从而给后级舵机</w:t>
      </w:r>
      <w:r>
        <w:rPr>
          <w:rFonts w:hint="eastAsia"/>
        </w:rPr>
        <w:t>PD</w:t>
      </w:r>
      <w:r>
        <w:rPr>
          <w:rFonts w:hint="eastAsia"/>
        </w:rPr>
        <w:t>控制使用。</w:t>
      </w:r>
    </w:p>
    <w:p w14:paraId="730A9C8D" w14:textId="26C7E9D0" w:rsidR="00281D74" w:rsidRDefault="003C61DE" w:rsidP="00281D74">
      <w:r>
        <w:rPr>
          <w:rFonts w:hint="eastAsia"/>
        </w:rPr>
        <w:t>上述</w:t>
      </w:r>
      <w:r w:rsidR="00281D74">
        <w:rPr>
          <w:rFonts w:hint="eastAsia"/>
        </w:rPr>
        <w:t>模型中依然存在一些误差</w:t>
      </w:r>
      <w:r>
        <w:rPr>
          <w:rFonts w:hint="eastAsia"/>
        </w:rPr>
        <w:t>：</w:t>
      </w:r>
      <w:r w:rsidR="00281D74">
        <w:rPr>
          <w:rFonts w:hint="eastAsia"/>
        </w:rPr>
        <w:t>首先两个放置很近的电感存在无法抵消的互感现象，对称布局三个电感、使用铝箔电磁屏蔽等方法</w:t>
      </w:r>
      <w:r>
        <w:rPr>
          <w:rFonts w:hint="eastAsia"/>
        </w:rPr>
        <w:t>对解决该问题效果不佳；</w:t>
      </w:r>
      <w:r w:rsidR="00281D74">
        <w:rPr>
          <w:rFonts w:hint="eastAsia"/>
        </w:rPr>
        <w:t>另一方面</w:t>
      </w:r>
      <w:r>
        <w:rPr>
          <w:rFonts w:hint="eastAsia"/>
        </w:rPr>
        <w:t>由于电感体积较大，</w:t>
      </w:r>
      <w:r w:rsidR="00281D74">
        <w:rPr>
          <w:rFonts w:hint="eastAsia"/>
        </w:rPr>
        <w:t>两个电感</w:t>
      </w:r>
      <w:r>
        <w:rPr>
          <w:rFonts w:hint="eastAsia"/>
        </w:rPr>
        <w:t>并非在同一点</w:t>
      </w:r>
      <w:r w:rsidR="00281D74">
        <w:rPr>
          <w:rFonts w:hint="eastAsia"/>
        </w:rPr>
        <w:t>测量场强</w:t>
      </w:r>
      <w:r>
        <w:rPr>
          <w:rFonts w:hint="eastAsia"/>
        </w:rPr>
        <w:t>，造成测量误差。</w:t>
      </w:r>
      <w:r w:rsidR="00BA2BD3" w:rsidRPr="00BA2BD3">
        <w:rPr>
          <w:rFonts w:hint="eastAsia"/>
          <w:vertAlign w:val="superscript"/>
        </w:rPr>
        <w:t>[</w:t>
      </w:r>
      <w:r w:rsidR="00BA2BD3" w:rsidRPr="00BA2BD3">
        <w:rPr>
          <w:vertAlign w:val="superscript"/>
        </w:rPr>
        <w:t>3]</w:t>
      </w:r>
    </w:p>
    <w:p w14:paraId="1EE43473" w14:textId="5D4A6270" w:rsidR="00923958" w:rsidRPr="00923958" w:rsidRDefault="002613A3" w:rsidP="00923958">
      <w:pPr>
        <w:pStyle w:val="2"/>
        <w:numPr>
          <w:ilvl w:val="0"/>
          <w:numId w:val="0"/>
        </w:numPr>
        <w:rPr>
          <w:rFonts w:ascii="Times New Roman" w:hAnsi="Times New Roman" w:cs="Times New Roman"/>
          <w:b/>
          <w:bCs/>
          <w:sz w:val="26"/>
          <w:szCs w:val="28"/>
        </w:rPr>
      </w:pPr>
      <w:r>
        <w:rPr>
          <w:rFonts w:ascii="Times New Roman" w:hAnsi="Times New Roman" w:cs="Times New Roman"/>
          <w:b/>
          <w:bCs/>
          <w:sz w:val="26"/>
          <w:szCs w:val="28"/>
        </w:rPr>
        <w:t>2</w:t>
      </w:r>
      <w:r w:rsidR="00923958" w:rsidRPr="001F2692">
        <w:rPr>
          <w:rFonts w:ascii="Times New Roman" w:hAnsi="Times New Roman" w:cs="Times New Roman"/>
          <w:b/>
          <w:bCs/>
          <w:sz w:val="26"/>
          <w:szCs w:val="28"/>
        </w:rPr>
        <w:t>.</w:t>
      </w:r>
      <w:r w:rsidR="00923958">
        <w:rPr>
          <w:rFonts w:ascii="Times New Roman" w:hAnsi="Times New Roman" w:cs="Times New Roman"/>
          <w:b/>
          <w:bCs/>
          <w:sz w:val="26"/>
          <w:szCs w:val="28"/>
        </w:rPr>
        <w:t>2</w:t>
      </w:r>
      <w:r w:rsidR="00923958" w:rsidRPr="001F2692">
        <w:rPr>
          <w:rFonts w:ascii="Times New Roman" w:hAnsi="Times New Roman" w:cs="Times New Roman"/>
          <w:b/>
          <w:bCs/>
          <w:sz w:val="26"/>
          <w:szCs w:val="28"/>
        </w:rPr>
        <w:t xml:space="preserve"> </w:t>
      </w:r>
      <w:r w:rsidR="008A2185" w:rsidRPr="008A2185">
        <w:rPr>
          <w:rFonts w:ascii="Times New Roman" w:hAnsi="Times New Roman" w:cs="Times New Roman" w:hint="eastAsia"/>
          <w:b/>
          <w:bCs/>
          <w:sz w:val="26"/>
          <w:szCs w:val="28"/>
        </w:rPr>
        <w:t>系统辨识</w:t>
      </w:r>
    </w:p>
    <w:p w14:paraId="4C5D31C8" w14:textId="77777777" w:rsidR="00104633" w:rsidRDefault="00104633" w:rsidP="00281D74">
      <w:r>
        <w:rPr>
          <w:rFonts w:hint="eastAsia"/>
        </w:rPr>
        <w:t>在</w:t>
      </w:r>
      <w:r w:rsidR="00923958">
        <w:rPr>
          <w:rFonts w:hint="eastAsia"/>
        </w:rPr>
        <w:t>实际应用中</w:t>
      </w:r>
      <w:r>
        <w:rPr>
          <w:rFonts w:hint="eastAsia"/>
        </w:rPr>
        <w:t>，利用左右电感的单侧或双侧值，可以得到小车中心线距赛道重心线的距离。根据理论推导可知，小车电感的采样值与小车与中心线距离成反向单调趋势，故可以通过分段线性拟合的方式拟合出小车电感值与小车中心线距赛道中心线的距离。</w:t>
      </w:r>
    </w:p>
    <w:p w14:paraId="1095965E" w14:textId="040F0533" w:rsidR="00923958" w:rsidRDefault="00104633" w:rsidP="00281D74">
      <w:r>
        <w:rPr>
          <w:rFonts w:hint="eastAsia"/>
        </w:rPr>
        <w:t>由于两电感安装位置有一定距离，故两个电感不会完全饱和。因此，根据单侧值或双侧值可以很容易拿到小车的位置。</w:t>
      </w:r>
    </w:p>
    <w:p w14:paraId="4F472568" w14:textId="616D4912" w:rsidR="00104633" w:rsidRDefault="00104633" w:rsidP="00281D74">
      <w:r>
        <w:rPr>
          <w:rFonts w:hint="eastAsia"/>
        </w:rPr>
        <w:t>然而，此种方式在赛道前方有</w:t>
      </w:r>
      <w:r w:rsidR="00F20D31">
        <w:rPr>
          <w:rFonts w:hint="eastAsia"/>
        </w:rPr>
        <w:t>弯道、十字、圆环等赛道类型时，该种方法</w:t>
      </w:r>
      <w:r w:rsidR="00F20D31">
        <w:rPr>
          <w:rFonts w:hint="eastAsia"/>
        </w:rPr>
        <w:lastRenderedPageBreak/>
        <w:t>并不适用。但在短坡道上采用控制小车向前行进，电磁导航是足够稳定的</w:t>
      </w:r>
      <w:r w:rsidR="00AA6879">
        <w:rPr>
          <w:rFonts w:hint="eastAsia"/>
        </w:rPr>
        <w:t>。</w:t>
      </w:r>
      <w:r w:rsidR="00AA6879" w:rsidRPr="00AA6879">
        <w:rPr>
          <w:rFonts w:hint="eastAsia"/>
          <w:vertAlign w:val="superscript"/>
        </w:rPr>
        <w:t>[</w:t>
      </w:r>
      <w:r w:rsidR="00AA6879" w:rsidRPr="00AA6879">
        <w:rPr>
          <w:vertAlign w:val="superscript"/>
        </w:rPr>
        <w:t>4]</w:t>
      </w:r>
    </w:p>
    <w:p w14:paraId="793AA614" w14:textId="5F19DD68" w:rsidR="00F20D31" w:rsidRPr="00923958" w:rsidRDefault="002613A3" w:rsidP="00F20D31">
      <w:pPr>
        <w:pStyle w:val="2"/>
        <w:numPr>
          <w:ilvl w:val="0"/>
          <w:numId w:val="0"/>
        </w:numPr>
        <w:rPr>
          <w:rFonts w:ascii="Times New Roman" w:hAnsi="Times New Roman" w:cs="Times New Roman"/>
          <w:b/>
          <w:bCs/>
          <w:sz w:val="26"/>
          <w:szCs w:val="28"/>
        </w:rPr>
      </w:pPr>
      <w:r>
        <w:rPr>
          <w:rFonts w:ascii="Times New Roman" w:hAnsi="Times New Roman" w:cs="Times New Roman"/>
          <w:b/>
          <w:bCs/>
          <w:sz w:val="26"/>
          <w:szCs w:val="28"/>
        </w:rPr>
        <w:t>2</w:t>
      </w:r>
      <w:r w:rsidR="00F20D31" w:rsidRPr="001F2692">
        <w:rPr>
          <w:rFonts w:ascii="Times New Roman" w:hAnsi="Times New Roman" w:cs="Times New Roman"/>
          <w:b/>
          <w:bCs/>
          <w:sz w:val="26"/>
          <w:szCs w:val="28"/>
        </w:rPr>
        <w:t>.</w:t>
      </w:r>
      <w:r w:rsidR="00F20D31">
        <w:rPr>
          <w:rFonts w:ascii="Times New Roman" w:hAnsi="Times New Roman" w:cs="Times New Roman"/>
          <w:b/>
          <w:bCs/>
          <w:sz w:val="26"/>
          <w:szCs w:val="28"/>
        </w:rPr>
        <w:t>3</w:t>
      </w:r>
      <w:r w:rsidR="00F20D31" w:rsidRPr="001F2692">
        <w:rPr>
          <w:rFonts w:ascii="Times New Roman" w:hAnsi="Times New Roman" w:cs="Times New Roman"/>
          <w:b/>
          <w:bCs/>
          <w:sz w:val="26"/>
          <w:szCs w:val="28"/>
        </w:rPr>
        <w:t xml:space="preserve"> </w:t>
      </w:r>
      <w:r w:rsidR="00F20D31" w:rsidRPr="00F20D31">
        <w:rPr>
          <w:rFonts w:ascii="Times New Roman" w:hAnsi="Times New Roman" w:cs="Times New Roman" w:hint="eastAsia"/>
          <w:b/>
          <w:bCs/>
          <w:sz w:val="26"/>
          <w:szCs w:val="28"/>
        </w:rPr>
        <w:t>电磁保护</w:t>
      </w:r>
    </w:p>
    <w:p w14:paraId="241DAE50" w14:textId="5662B9EF" w:rsidR="009857AB" w:rsidRPr="00F20D31" w:rsidRDefault="00F20D31" w:rsidP="00281D74">
      <w:r>
        <w:rPr>
          <w:rFonts w:hint="eastAsia"/>
        </w:rPr>
        <w:t>小车在高速行进过程中，遇到撞击、翻车等事故对小车的机械结构及硬件设备都会带来很大的损坏，而</w:t>
      </w:r>
      <w:r w:rsidRPr="00F20D31">
        <w:rPr>
          <w:rFonts w:hint="eastAsia"/>
        </w:rPr>
        <w:t>赛道外无电磁</w:t>
      </w:r>
      <w:r>
        <w:rPr>
          <w:rFonts w:hint="eastAsia"/>
        </w:rPr>
        <w:t>的故有故有特征可以用来做小车冲出赛道的判断条件，</w:t>
      </w:r>
      <w:proofErr w:type="gramStart"/>
      <w:r>
        <w:rPr>
          <w:rFonts w:hint="eastAsia"/>
        </w:rPr>
        <w:t>以及时刹停</w:t>
      </w:r>
      <w:proofErr w:type="gramEnd"/>
      <w:r>
        <w:rPr>
          <w:rFonts w:hint="eastAsia"/>
        </w:rPr>
        <w:t>小车。但也要防止小车飞离赛道或车较偏时的误判定。</w:t>
      </w:r>
    </w:p>
    <w:p w14:paraId="17A81464" w14:textId="5208CDDC" w:rsidR="00CA01E7" w:rsidRPr="002613A3" w:rsidRDefault="00CA01E7" w:rsidP="00CA01E7">
      <w:pPr>
        <w:pStyle w:val="1"/>
        <w:spacing w:line="240" w:lineRule="auto"/>
        <w:jc w:val="left"/>
        <w:rPr>
          <w:rFonts w:ascii="Times New Roman" w:eastAsia="宋体" w:hAnsi="Times New Roman" w:cs="Times New Roman"/>
          <w:b/>
          <w:bCs/>
          <w:sz w:val="26"/>
          <w:szCs w:val="28"/>
        </w:rPr>
      </w:pPr>
      <w:bookmarkStart w:id="11" w:name="_Toc49387987"/>
      <w:bookmarkEnd w:id="10"/>
      <w:r w:rsidRPr="002613A3">
        <w:rPr>
          <w:rFonts w:ascii="Times New Roman" w:eastAsia="宋体" w:hAnsi="Times New Roman" w:cs="Times New Roman" w:hint="eastAsia"/>
          <w:b/>
          <w:bCs/>
          <w:sz w:val="26"/>
          <w:szCs w:val="28"/>
        </w:rPr>
        <w:t>第</w:t>
      </w:r>
      <w:r w:rsidR="002613A3" w:rsidRPr="002613A3">
        <w:rPr>
          <w:rFonts w:ascii="Times New Roman" w:eastAsia="宋体" w:hAnsi="Times New Roman" w:cs="Times New Roman" w:hint="eastAsia"/>
          <w:b/>
          <w:bCs/>
          <w:sz w:val="26"/>
          <w:szCs w:val="28"/>
        </w:rPr>
        <w:t>三</w:t>
      </w:r>
      <w:r w:rsidRPr="002613A3">
        <w:rPr>
          <w:rFonts w:ascii="Times New Roman" w:eastAsia="宋体" w:hAnsi="Times New Roman" w:cs="Times New Roman" w:hint="eastAsia"/>
          <w:b/>
          <w:bCs/>
          <w:sz w:val="26"/>
          <w:szCs w:val="28"/>
        </w:rPr>
        <w:t>节</w:t>
      </w:r>
      <w:r w:rsidRPr="002613A3">
        <w:rPr>
          <w:rFonts w:ascii="Times New Roman" w:eastAsia="宋体" w:hAnsi="Times New Roman" w:cs="Times New Roman" w:hint="eastAsia"/>
          <w:b/>
          <w:bCs/>
          <w:sz w:val="26"/>
          <w:szCs w:val="28"/>
        </w:rPr>
        <w:t xml:space="preserve"> </w:t>
      </w:r>
      <w:r w:rsidRPr="002613A3">
        <w:rPr>
          <w:rFonts w:ascii="Times New Roman" w:eastAsia="宋体" w:hAnsi="Times New Roman" w:cs="Times New Roman" w:hint="eastAsia"/>
          <w:b/>
          <w:bCs/>
          <w:sz w:val="26"/>
          <w:szCs w:val="28"/>
        </w:rPr>
        <w:t>其他传感器</w:t>
      </w:r>
    </w:p>
    <w:p w14:paraId="409F8855" w14:textId="77777777" w:rsidR="00281D74" w:rsidRPr="00DD7FE2" w:rsidRDefault="00281D74" w:rsidP="00281D74">
      <w:bookmarkStart w:id="12" w:name="_Hlk50222780"/>
      <w:bookmarkEnd w:id="11"/>
      <w:r>
        <w:t>陀螺仪在四轮</w:t>
      </w:r>
      <w:r>
        <w:rPr>
          <w:rFonts w:hint="eastAsia"/>
        </w:rPr>
        <w:t>光电</w:t>
      </w:r>
      <w:r>
        <w:t>组中速度控制方面并不是很重要</w:t>
      </w:r>
      <w:r>
        <w:rPr>
          <w:rFonts w:hint="eastAsia"/>
        </w:rPr>
        <w:t>，</w:t>
      </w:r>
      <w:r>
        <w:t>但是在上坡识别中</w:t>
      </w:r>
      <w:r>
        <w:rPr>
          <w:rFonts w:hint="eastAsia"/>
        </w:rPr>
        <w:t>，</w:t>
      </w:r>
      <w:r>
        <w:t>可以采用图像</w:t>
      </w:r>
      <w:r>
        <w:rPr>
          <w:rFonts w:hint="eastAsia"/>
        </w:rPr>
        <w:t>、</w:t>
      </w:r>
      <w:r>
        <w:t>激光和陀螺仪的方法</w:t>
      </w:r>
      <w:r>
        <w:rPr>
          <w:rFonts w:hint="eastAsia"/>
        </w:rPr>
        <w:t>，</w:t>
      </w:r>
      <w:r>
        <w:t>其中采用图像较为麻烦</w:t>
      </w:r>
      <w:r>
        <w:rPr>
          <w:rFonts w:hint="eastAsia"/>
        </w:rPr>
        <w:t>，</w:t>
      </w:r>
      <w:r>
        <w:t>采用激光又存在误判的情况</w:t>
      </w:r>
      <w:r>
        <w:rPr>
          <w:rFonts w:hint="eastAsia"/>
        </w:rPr>
        <w:t>，</w:t>
      </w:r>
      <w:r>
        <w:t>且在</w:t>
      </w:r>
      <w:r>
        <w:rPr>
          <w:rFonts w:hint="eastAsia"/>
        </w:rPr>
        <w:t>上坡</w:t>
      </w:r>
      <w:r>
        <w:t>过程中</w:t>
      </w:r>
      <w:r>
        <w:rPr>
          <w:rFonts w:hint="eastAsia"/>
        </w:rPr>
        <w:t>，</w:t>
      </w:r>
      <w:r>
        <w:t>采用陀螺仪积分的方式配合</w:t>
      </w:r>
      <w:r>
        <w:rPr>
          <w:rFonts w:hint="eastAsia"/>
        </w:rPr>
        <w:t>电磁</w:t>
      </w:r>
      <w:r>
        <w:t>打角比其他方式更加具有可控性</w:t>
      </w:r>
      <w:r>
        <w:rPr>
          <w:rFonts w:hint="eastAsia"/>
        </w:rPr>
        <w:t>，</w:t>
      </w:r>
      <w:r>
        <w:t>所以采用陀螺仪是非常有必要的</w:t>
      </w:r>
      <w:r>
        <w:rPr>
          <w:rFonts w:hint="eastAsia"/>
        </w:rPr>
        <w:t>。</w:t>
      </w:r>
      <w:r w:rsidRPr="00DD7FE2">
        <w:rPr>
          <w:rFonts w:hint="eastAsia"/>
        </w:rPr>
        <w:t xml:space="preserve"> </w:t>
      </w:r>
    </w:p>
    <w:p w14:paraId="73859260" w14:textId="459B9B02" w:rsidR="007C6A0B" w:rsidRDefault="00281D74" w:rsidP="00281D74">
      <w:r>
        <w:rPr>
          <w:rFonts w:hint="eastAsia"/>
        </w:rPr>
        <w:t>我们选用的数字式陀螺仪</w:t>
      </w:r>
      <w:r>
        <w:t>ICM20602</w:t>
      </w:r>
      <w:r>
        <w:rPr>
          <w:rFonts w:hint="eastAsia"/>
        </w:rPr>
        <w:t>，它支持</w:t>
      </w:r>
      <w:r>
        <w:rPr>
          <w:rFonts w:hint="eastAsia"/>
        </w:rPr>
        <w:t>I</w:t>
      </w:r>
      <w:r>
        <w:t>2C</w:t>
      </w:r>
      <w:r>
        <w:rPr>
          <w:rFonts w:hint="eastAsia"/>
        </w:rPr>
        <w:t>和</w:t>
      </w:r>
      <w:r>
        <w:rPr>
          <w:rFonts w:hint="eastAsia"/>
        </w:rPr>
        <w:t>S</w:t>
      </w:r>
      <w:r>
        <w:t>PI</w:t>
      </w:r>
      <w:r>
        <w:rPr>
          <w:rFonts w:hint="eastAsia"/>
        </w:rPr>
        <w:t>接口</w:t>
      </w:r>
      <w:r w:rsidR="007C6A0B">
        <w:rPr>
          <w:rFonts w:hint="eastAsia"/>
        </w:rPr>
        <w:t>，可</w:t>
      </w:r>
      <w:r>
        <w:t>采用库中的硬件</w:t>
      </w:r>
      <w:r>
        <w:rPr>
          <w:rFonts w:hint="eastAsia"/>
        </w:rPr>
        <w:t>S</w:t>
      </w:r>
      <w:r>
        <w:t>PI</w:t>
      </w:r>
      <w:r>
        <w:t>配置和采集方式</w:t>
      </w:r>
      <w:r>
        <w:rPr>
          <w:rFonts w:hint="eastAsia"/>
        </w:rPr>
        <w:t>，</w:t>
      </w:r>
      <w:r>
        <w:t>数据稳定</w:t>
      </w:r>
      <w:r w:rsidR="007C6A0B">
        <w:rPr>
          <w:rFonts w:hint="eastAsia"/>
        </w:rPr>
        <w:t>。</w:t>
      </w:r>
      <w:r>
        <w:rPr>
          <w:rFonts w:hint="eastAsia"/>
        </w:rPr>
        <w:t>事实</w:t>
      </w:r>
      <w:r>
        <w:t>证明</w:t>
      </w:r>
      <w:r>
        <w:rPr>
          <w:rFonts w:hint="eastAsia"/>
        </w:rPr>
        <w:t>I</w:t>
      </w:r>
      <w:r>
        <w:t>CM20602</w:t>
      </w:r>
      <w:r>
        <w:t>比常见的</w:t>
      </w:r>
      <w:r>
        <w:rPr>
          <w:rFonts w:hint="eastAsia"/>
        </w:rPr>
        <w:t>MPU6</w:t>
      </w:r>
      <w:r>
        <w:t>050</w:t>
      </w:r>
      <w:r>
        <w:t>性能稍好</w:t>
      </w:r>
      <w:r w:rsidR="007C6A0B">
        <w:rPr>
          <w:rFonts w:hint="eastAsia"/>
        </w:rPr>
        <w:t>。</w:t>
      </w:r>
      <w:r>
        <w:t>同时</w:t>
      </w:r>
      <w:r>
        <w:rPr>
          <w:rFonts w:hint="eastAsia"/>
        </w:rPr>
        <w:t>，</w:t>
      </w:r>
      <w:r>
        <w:t>我们还采用了卡尔曼滤波</w:t>
      </w:r>
      <w:r w:rsidR="00EB7FE9">
        <w:rPr>
          <w:rFonts w:hint="eastAsia"/>
        </w:rPr>
        <w:t>[</w:t>
      </w:r>
      <w:r w:rsidR="00EB7FE9">
        <w:t>4]</w:t>
      </w:r>
      <w:r>
        <w:rPr>
          <w:rFonts w:hint="eastAsia"/>
        </w:rPr>
        <w:t>，</w:t>
      </w:r>
      <w:r>
        <w:t>对</w:t>
      </w:r>
      <w:proofErr w:type="gramStart"/>
      <w:r>
        <w:t>裸数据</w:t>
      </w:r>
      <w:proofErr w:type="gramEnd"/>
      <w:r>
        <w:t>进行了标定</w:t>
      </w:r>
      <w:r>
        <w:rPr>
          <w:rFonts w:hint="eastAsia"/>
        </w:rPr>
        <w:t>，</w:t>
      </w:r>
      <w:r>
        <w:t>实际数据准确</w:t>
      </w:r>
      <w:r>
        <w:rPr>
          <w:rFonts w:hint="eastAsia"/>
        </w:rPr>
        <w:t>，上坡检测效果好。</w:t>
      </w:r>
    </w:p>
    <w:p w14:paraId="433DEB3D" w14:textId="564C34A3" w:rsidR="00281D74" w:rsidRDefault="00281D74" w:rsidP="00281D74">
      <w:r>
        <w:rPr>
          <w:rFonts w:hint="eastAsia"/>
        </w:rPr>
        <w:t>陀螺仪判定坡道会存在两个问题，第一个问题是小车压到路肩时会出现误判，</w:t>
      </w:r>
      <w:r w:rsidR="00764D27">
        <w:rPr>
          <w:rFonts w:hint="eastAsia"/>
        </w:rPr>
        <w:t>故还需</w:t>
      </w:r>
      <w:r>
        <w:rPr>
          <w:rFonts w:hint="eastAsia"/>
        </w:rPr>
        <w:t>加入误判检测</w:t>
      </w:r>
      <w:r w:rsidR="00764D27">
        <w:rPr>
          <w:rFonts w:hint="eastAsia"/>
        </w:rPr>
        <w:t>，这里不再详细赘述</w:t>
      </w:r>
      <w:r w:rsidR="007C6A0B">
        <w:rPr>
          <w:rFonts w:hint="eastAsia"/>
        </w:rPr>
        <w:t>；</w:t>
      </w:r>
      <w:r>
        <w:rPr>
          <w:rFonts w:hint="eastAsia"/>
        </w:rPr>
        <w:t>另一个问题是陀螺仪判定坡道时需要对角度进行判定，梯形坡道和圆弧坡道的特征不同，</w:t>
      </w:r>
      <w:r w:rsidR="00764D27">
        <w:rPr>
          <w:rFonts w:hint="eastAsia"/>
        </w:rPr>
        <w:t>也需要根据</w:t>
      </w:r>
      <w:r>
        <w:rPr>
          <w:rFonts w:hint="eastAsia"/>
        </w:rPr>
        <w:t>实际情况</w:t>
      </w:r>
      <w:r w:rsidR="00764D27">
        <w:rPr>
          <w:rFonts w:hint="eastAsia"/>
        </w:rPr>
        <w:t>对</w:t>
      </w:r>
      <w:r>
        <w:rPr>
          <w:rFonts w:hint="eastAsia"/>
        </w:rPr>
        <w:t>参数</w:t>
      </w:r>
      <w:r w:rsidR="00764D27">
        <w:rPr>
          <w:rFonts w:hint="eastAsia"/>
        </w:rPr>
        <w:t>进行修改</w:t>
      </w:r>
      <w:r>
        <w:rPr>
          <w:rFonts w:hint="eastAsia"/>
        </w:rPr>
        <w:t>。</w:t>
      </w:r>
    </w:p>
    <w:p w14:paraId="448C3EE9" w14:textId="47BED20A" w:rsidR="002613A3" w:rsidRPr="002613A3" w:rsidRDefault="002613A3" w:rsidP="002613A3">
      <w:pPr>
        <w:pStyle w:val="1"/>
        <w:spacing w:line="240" w:lineRule="auto"/>
        <w:jc w:val="left"/>
        <w:rPr>
          <w:rFonts w:ascii="Times New Roman" w:eastAsia="宋体" w:hAnsi="Times New Roman" w:cs="Times New Roman"/>
          <w:b/>
          <w:bCs/>
          <w:sz w:val="26"/>
          <w:szCs w:val="28"/>
        </w:rPr>
      </w:pPr>
      <w:r w:rsidRPr="002613A3">
        <w:rPr>
          <w:rFonts w:ascii="Times New Roman" w:eastAsia="宋体" w:hAnsi="Times New Roman" w:cs="Times New Roman" w:hint="eastAsia"/>
          <w:b/>
          <w:bCs/>
          <w:sz w:val="26"/>
          <w:szCs w:val="28"/>
        </w:rPr>
        <w:lastRenderedPageBreak/>
        <w:t>第三节</w:t>
      </w:r>
      <w:r w:rsidRPr="002613A3">
        <w:rPr>
          <w:rFonts w:ascii="Times New Roman" w:eastAsia="宋体" w:hAnsi="Times New Roman" w:cs="Times New Roman" w:hint="eastAsia"/>
          <w:b/>
          <w:bCs/>
          <w:sz w:val="26"/>
          <w:szCs w:val="28"/>
        </w:rPr>
        <w:t xml:space="preserve"> </w:t>
      </w:r>
      <w:r w:rsidRPr="002613A3">
        <w:rPr>
          <w:rFonts w:ascii="Times New Roman" w:eastAsia="宋体" w:hAnsi="Times New Roman" w:cs="Times New Roman" w:hint="eastAsia"/>
          <w:b/>
          <w:bCs/>
          <w:sz w:val="26"/>
          <w:szCs w:val="28"/>
        </w:rPr>
        <w:t>其他</w:t>
      </w:r>
    </w:p>
    <w:p w14:paraId="308D88A8" w14:textId="3DCD6FB6" w:rsidR="002613A3" w:rsidRPr="00FD7DA7" w:rsidRDefault="009B0A84" w:rsidP="002613A3">
      <w:r>
        <w:rPr>
          <w:rFonts w:hint="eastAsia"/>
        </w:rPr>
        <w:t>此外，还有机械设计、图像信息获取、方向控制</w:t>
      </w:r>
      <w:bookmarkStart w:id="13" w:name="_GoBack"/>
      <w:bookmarkEnd w:id="13"/>
      <w:r w:rsidR="002613A3">
        <w:rPr>
          <w:rFonts w:hint="eastAsia"/>
        </w:rPr>
        <w:t>、速度控制等其他技术要点，此处不再赘述。</w:t>
      </w:r>
    </w:p>
    <w:p w14:paraId="061D5B2D" w14:textId="77777777" w:rsidR="002613A3" w:rsidRPr="002613A3" w:rsidRDefault="002613A3" w:rsidP="00281D74"/>
    <w:bookmarkEnd w:id="12"/>
    <w:p w14:paraId="55DC344F" w14:textId="5651AB1A" w:rsidR="00764D27" w:rsidRDefault="00764D27" w:rsidP="00281D74"/>
    <w:p w14:paraId="4BA17FAE" w14:textId="77777777" w:rsidR="00F8436B" w:rsidRDefault="00F8436B" w:rsidP="00C2441C">
      <w:pPr>
        <w:pStyle w:val="1"/>
        <w:sectPr w:rsidR="00F8436B" w:rsidSect="007D594C">
          <w:headerReference w:type="even" r:id="rId17"/>
          <w:headerReference w:type="default" r:id="rId18"/>
          <w:headerReference w:type="first" r:id="rId19"/>
          <w:pgSz w:w="11906" w:h="16838"/>
          <w:pgMar w:top="2268" w:right="1814" w:bottom="2268" w:left="1814" w:header="1587" w:footer="1247" w:gutter="0"/>
          <w:cols w:space="425"/>
          <w:titlePg/>
          <w:docGrid w:type="lines" w:linePitch="326"/>
        </w:sectPr>
      </w:pPr>
    </w:p>
    <w:p w14:paraId="6E2B0F32" w14:textId="77777777" w:rsidR="004D00C3" w:rsidRDefault="004D00C3" w:rsidP="004D00C3">
      <w:pPr>
        <w:pStyle w:val="2"/>
        <w:numPr>
          <w:ilvl w:val="0"/>
          <w:numId w:val="27"/>
        </w:numPr>
        <w:spacing w:before="260" w:after="260" w:line="416" w:lineRule="auto"/>
        <w:jc w:val="both"/>
        <w:rPr>
          <w:b/>
        </w:rPr>
      </w:pPr>
      <w:r w:rsidRPr="005F166D">
        <w:rPr>
          <w:rFonts w:hint="eastAsia"/>
          <w:b/>
        </w:rPr>
        <w:lastRenderedPageBreak/>
        <w:t>实验</w:t>
      </w:r>
      <w:r>
        <w:rPr>
          <w:rFonts w:hint="eastAsia"/>
          <w:b/>
        </w:rPr>
        <w:t>成果</w:t>
      </w:r>
    </w:p>
    <w:p w14:paraId="46AAB1F1" w14:textId="77777777" w:rsidR="007B76F6" w:rsidRDefault="007B76F6" w:rsidP="007B76F6">
      <w:pPr>
        <w:pStyle w:val="ab"/>
        <w:numPr>
          <w:ilvl w:val="0"/>
          <w:numId w:val="22"/>
        </w:numPr>
        <w:ind w:firstLineChars="0"/>
      </w:pPr>
      <w:r>
        <w:rPr>
          <w:rFonts w:hint="eastAsia"/>
        </w:rPr>
        <w:t>此次比赛中，获得全国大学生智能汽车竞赛（浙江赛区）第七名的成绩。</w:t>
      </w:r>
    </w:p>
    <w:p w14:paraId="1D7952C7" w14:textId="77777777" w:rsidR="007B76F6" w:rsidRDefault="007B76F6" w:rsidP="007B76F6">
      <w:pPr>
        <w:pStyle w:val="ab"/>
        <w:numPr>
          <w:ilvl w:val="0"/>
          <w:numId w:val="22"/>
        </w:numPr>
        <w:ind w:firstLineChars="0"/>
      </w:pPr>
      <w:r>
        <w:rPr>
          <w:rFonts w:hint="eastAsia"/>
        </w:rPr>
        <w:t>此次比赛中，共历时</w:t>
      </w:r>
      <w:r>
        <w:rPr>
          <w:rFonts w:hint="eastAsia"/>
        </w:rPr>
        <w:t>1</w:t>
      </w:r>
      <w:r>
        <w:t>1</w:t>
      </w:r>
      <w:r>
        <w:rPr>
          <w:rFonts w:hint="eastAsia"/>
        </w:rPr>
        <w:t>个月，起止时间：</w:t>
      </w:r>
      <w:r>
        <w:t>2019.09.20-2020.08.10</w:t>
      </w:r>
    </w:p>
    <w:p w14:paraId="5269692B" w14:textId="77777777" w:rsidR="007B76F6" w:rsidRDefault="007B76F6" w:rsidP="007B76F6">
      <w:pPr>
        <w:pStyle w:val="ab"/>
        <w:numPr>
          <w:ilvl w:val="0"/>
          <w:numId w:val="22"/>
        </w:numPr>
        <w:ind w:firstLineChars="0"/>
      </w:pPr>
      <w:r>
        <w:rPr>
          <w:rFonts w:hint="eastAsia"/>
        </w:rPr>
        <w:t>此次比赛中，共撰写</w:t>
      </w:r>
      <w:r>
        <w:rPr>
          <w:rFonts w:hint="eastAsia"/>
        </w:rPr>
        <w:t>RT</w:t>
      </w:r>
      <w:r>
        <w:t>1064</w:t>
      </w:r>
      <w:r>
        <w:rPr>
          <w:rFonts w:hint="eastAsia"/>
        </w:rPr>
        <w:t>嵌入式</w:t>
      </w:r>
      <w:r>
        <w:rPr>
          <w:rFonts w:hint="eastAsia"/>
        </w:rPr>
        <w:t>C</w:t>
      </w:r>
      <w:r>
        <w:rPr>
          <w:rFonts w:hint="eastAsia"/>
        </w:rPr>
        <w:t>语言代码</w:t>
      </w:r>
      <w:r>
        <w:rPr>
          <w:rFonts w:hint="eastAsia"/>
        </w:rPr>
        <w:t>2w</w:t>
      </w:r>
      <w:r>
        <w:rPr>
          <w:rFonts w:hint="eastAsia"/>
        </w:rPr>
        <w:t>行（修改的库函数除外）。最终输出</w:t>
      </w:r>
      <w:r>
        <w:rPr>
          <w:rFonts w:hint="eastAsia"/>
        </w:rPr>
        <w:t>C</w:t>
      </w:r>
      <w:r>
        <w:rPr>
          <w:rFonts w:hint="eastAsia"/>
        </w:rPr>
        <w:t>语言代码</w:t>
      </w:r>
      <w:r>
        <w:rPr>
          <w:rFonts w:hint="eastAsia"/>
        </w:rPr>
        <w:t>1</w:t>
      </w:r>
      <w:r>
        <w:t>.1</w:t>
      </w:r>
      <w:r>
        <w:rPr>
          <w:rFonts w:hint="eastAsia"/>
        </w:rPr>
        <w:t>w</w:t>
      </w:r>
      <w:r>
        <w:rPr>
          <w:rFonts w:hint="eastAsia"/>
        </w:rPr>
        <w:t>行（库函数除外）。</w:t>
      </w:r>
    </w:p>
    <w:p w14:paraId="30F47E66" w14:textId="77777777" w:rsidR="007B76F6" w:rsidRDefault="007B76F6" w:rsidP="007B76F6">
      <w:pPr>
        <w:pStyle w:val="ab"/>
        <w:numPr>
          <w:ilvl w:val="0"/>
          <w:numId w:val="22"/>
        </w:numPr>
        <w:ind w:firstLineChars="0"/>
      </w:pPr>
      <w:r>
        <w:rPr>
          <w:rFonts w:hint="eastAsia"/>
        </w:rPr>
        <w:t>此次比赛中，共撰写</w:t>
      </w:r>
      <w:proofErr w:type="spellStart"/>
      <w:r>
        <w:rPr>
          <w:rFonts w:hint="eastAsia"/>
        </w:rPr>
        <w:t>Matlab</w:t>
      </w:r>
      <w:proofErr w:type="spellEnd"/>
      <w:r>
        <w:rPr>
          <w:rFonts w:hint="eastAsia"/>
        </w:rPr>
        <w:t>仿真代码</w:t>
      </w:r>
      <w:r>
        <w:rPr>
          <w:rFonts w:hint="eastAsia"/>
        </w:rPr>
        <w:t>1k</w:t>
      </w:r>
      <w:r>
        <w:rPr>
          <w:rFonts w:hint="eastAsia"/>
        </w:rPr>
        <w:t>行，</w:t>
      </w:r>
      <w:r>
        <w:t>Simulink</w:t>
      </w:r>
      <w:r>
        <w:rPr>
          <w:rFonts w:hint="eastAsia"/>
        </w:rPr>
        <w:t>仿真工程</w:t>
      </w:r>
      <w:r>
        <w:rPr>
          <w:rFonts w:hint="eastAsia"/>
        </w:rPr>
        <w:t>2</w:t>
      </w:r>
      <w:r>
        <w:rPr>
          <w:rFonts w:hint="eastAsia"/>
        </w:rPr>
        <w:t>份。</w:t>
      </w:r>
    </w:p>
    <w:p w14:paraId="2EA1D87C" w14:textId="77777777" w:rsidR="007B76F6" w:rsidRDefault="007B76F6" w:rsidP="007B76F6">
      <w:pPr>
        <w:pStyle w:val="ab"/>
        <w:numPr>
          <w:ilvl w:val="0"/>
          <w:numId w:val="22"/>
        </w:numPr>
        <w:ind w:firstLineChars="0"/>
      </w:pPr>
      <w:r>
        <w:rPr>
          <w:rFonts w:hint="eastAsia"/>
        </w:rPr>
        <w:t>此次比赛中，共输出比赛日志</w:t>
      </w:r>
      <w:r>
        <w:rPr>
          <w:rFonts w:hint="eastAsia"/>
        </w:rPr>
        <w:t>1</w:t>
      </w:r>
      <w:r>
        <w:t>00</w:t>
      </w:r>
      <w:r>
        <w:rPr>
          <w:rFonts w:hint="eastAsia"/>
        </w:rPr>
        <w:t>天共</w:t>
      </w:r>
      <w:r>
        <w:rPr>
          <w:rFonts w:hint="eastAsia"/>
        </w:rPr>
        <w:t>1</w:t>
      </w:r>
      <w:r>
        <w:t>.2</w:t>
      </w:r>
      <w:r>
        <w:rPr>
          <w:rFonts w:hint="eastAsia"/>
        </w:rPr>
        <w:t>k</w:t>
      </w:r>
      <w:r>
        <w:rPr>
          <w:rFonts w:hint="eastAsia"/>
        </w:rPr>
        <w:t>行</w:t>
      </w:r>
      <w:r>
        <w:rPr>
          <w:rFonts w:hint="eastAsia"/>
        </w:rPr>
        <w:t>2w</w:t>
      </w:r>
      <w:r>
        <w:rPr>
          <w:rFonts w:hint="eastAsia"/>
        </w:rPr>
        <w:t>字。</w:t>
      </w:r>
    </w:p>
    <w:p w14:paraId="11FAE730" w14:textId="2C01BDC6" w:rsidR="007B76F6" w:rsidRDefault="007B76F6" w:rsidP="007B76F6">
      <w:pPr>
        <w:pStyle w:val="ab"/>
        <w:numPr>
          <w:ilvl w:val="0"/>
          <w:numId w:val="22"/>
        </w:numPr>
        <w:ind w:firstLineChars="0"/>
      </w:pPr>
      <w:r>
        <w:rPr>
          <w:rFonts w:hint="eastAsia"/>
        </w:rPr>
        <w:t>此次比赛中，共输出电路板原理图及</w:t>
      </w:r>
      <w:r>
        <w:rPr>
          <w:rFonts w:hint="eastAsia"/>
        </w:rPr>
        <w:t>PCB</w:t>
      </w:r>
      <w:r>
        <w:rPr>
          <w:rFonts w:hint="eastAsia"/>
        </w:rPr>
        <w:t>工程文件</w:t>
      </w:r>
      <w:r>
        <w:t>8</w:t>
      </w:r>
      <w:r>
        <w:rPr>
          <w:rFonts w:hint="eastAsia"/>
        </w:rPr>
        <w:t>组。共输出电路板</w:t>
      </w:r>
      <w:r>
        <w:t>100</w:t>
      </w:r>
      <w:r>
        <w:rPr>
          <w:rFonts w:hint="eastAsia"/>
        </w:rPr>
        <w:t>余块，成品电路</w:t>
      </w:r>
      <w:r>
        <w:rPr>
          <w:rFonts w:hint="eastAsia"/>
        </w:rPr>
        <w:t>2</w:t>
      </w:r>
      <w:r>
        <w:t>0</w:t>
      </w:r>
      <w:r>
        <w:rPr>
          <w:rFonts w:hint="eastAsia"/>
        </w:rPr>
        <w:t>余块。</w:t>
      </w:r>
    </w:p>
    <w:p w14:paraId="59DA166A" w14:textId="378935F5" w:rsidR="007B76F6" w:rsidRDefault="007B76F6" w:rsidP="007B76F6">
      <w:pPr>
        <w:pStyle w:val="ab"/>
        <w:numPr>
          <w:ilvl w:val="0"/>
          <w:numId w:val="22"/>
        </w:numPr>
        <w:ind w:firstLineChars="0"/>
      </w:pPr>
      <w:r>
        <w:rPr>
          <w:rFonts w:hint="eastAsia"/>
        </w:rPr>
        <w:t>此次比赛中，共输出</w:t>
      </w:r>
      <w:r>
        <w:t>1</w:t>
      </w:r>
      <w:r>
        <w:rPr>
          <w:rFonts w:hint="eastAsia"/>
        </w:rPr>
        <w:t>w</w:t>
      </w:r>
      <w:r>
        <w:rPr>
          <w:rFonts w:hint="eastAsia"/>
        </w:rPr>
        <w:t>字技术报告</w:t>
      </w:r>
      <w:r>
        <w:rPr>
          <w:rFonts w:hint="eastAsia"/>
        </w:rPr>
        <w:t>1</w:t>
      </w:r>
      <w:r>
        <w:rPr>
          <w:rFonts w:hint="eastAsia"/>
        </w:rPr>
        <w:t>份。</w:t>
      </w:r>
    </w:p>
    <w:p w14:paraId="7E685A66" w14:textId="77777777" w:rsidR="005F166D" w:rsidRPr="005F166D" w:rsidRDefault="005F166D" w:rsidP="005F166D">
      <w:pPr>
        <w:pStyle w:val="2"/>
        <w:numPr>
          <w:ilvl w:val="0"/>
          <w:numId w:val="27"/>
        </w:numPr>
        <w:spacing w:before="260" w:after="260" w:line="416" w:lineRule="auto"/>
        <w:jc w:val="both"/>
        <w:rPr>
          <w:b/>
        </w:rPr>
      </w:pPr>
      <w:r w:rsidRPr="005F166D">
        <w:rPr>
          <w:rFonts w:hint="eastAsia"/>
          <w:b/>
        </w:rPr>
        <w:t>实验体会</w:t>
      </w:r>
    </w:p>
    <w:p w14:paraId="21CEC07C" w14:textId="605F42E4" w:rsidR="002C6485" w:rsidRDefault="002C6485" w:rsidP="002C6485">
      <w:pPr>
        <w:pStyle w:val="ab"/>
        <w:numPr>
          <w:ilvl w:val="0"/>
          <w:numId w:val="22"/>
        </w:numPr>
        <w:ind w:firstLineChars="0"/>
      </w:pPr>
      <w:r>
        <w:rPr>
          <w:rFonts w:hint="eastAsia"/>
        </w:rPr>
        <w:t>我本次主要参与整体搭建，完成电路设计、电磁信息获取等。在电路设计方面，我更加熟悉了多层板布线方法及技巧，学会如何更合理的走线</w:t>
      </w:r>
      <w:proofErr w:type="gramStart"/>
      <w:r>
        <w:rPr>
          <w:rFonts w:hint="eastAsia"/>
        </w:rPr>
        <w:t>和铺铜以</w:t>
      </w:r>
      <w:proofErr w:type="gramEnd"/>
      <w:r>
        <w:rPr>
          <w:rFonts w:hint="eastAsia"/>
        </w:rPr>
        <w:t>减小电路板体积、增强电路板稳定性。在硬件设计调试过程中，也对</w:t>
      </w:r>
      <w:r>
        <w:rPr>
          <w:rFonts w:hint="eastAsia"/>
        </w:rPr>
        <w:t>H</w:t>
      </w:r>
      <w:r>
        <w:rPr>
          <w:rFonts w:hint="eastAsia"/>
        </w:rPr>
        <w:t>桥驱动，以及其他稳压电路有了更多学习和理解。在电磁信息处理上，我使用</w:t>
      </w:r>
      <w:proofErr w:type="spellStart"/>
      <w:r>
        <w:rPr>
          <w:rFonts w:hint="eastAsia"/>
        </w:rPr>
        <w:t>Matlab</w:t>
      </w:r>
      <w:proofErr w:type="spellEnd"/>
      <w:r>
        <w:rPr>
          <w:rFonts w:hint="eastAsia"/>
        </w:rPr>
        <w:t>对参数进行标定，加快了参数调整的过程。通过此次实践，我对硬件设计和电磁信息都有了更深的理解</w:t>
      </w:r>
      <w:r w:rsidR="00DD7EA1">
        <w:rPr>
          <w:rFonts w:hint="eastAsia"/>
        </w:rPr>
        <w:t>。</w:t>
      </w:r>
    </w:p>
    <w:p w14:paraId="0345E590" w14:textId="77777777" w:rsidR="002C6485" w:rsidRDefault="002C6485" w:rsidP="002C6485">
      <w:pPr>
        <w:pStyle w:val="ab"/>
        <w:numPr>
          <w:ilvl w:val="0"/>
          <w:numId w:val="22"/>
        </w:numPr>
        <w:ind w:firstLineChars="0"/>
      </w:pPr>
      <w:bookmarkStart w:id="14" w:name="_Hlk50224004"/>
      <w:r>
        <w:rPr>
          <w:rFonts w:hint="eastAsia"/>
        </w:rPr>
        <w:t>在实践的过程中，虽然我们各自负责不同的模块，但车辆的整体调试是一</w:t>
      </w:r>
      <w:r>
        <w:rPr>
          <w:rFonts w:hint="eastAsia"/>
        </w:rPr>
        <w:lastRenderedPageBreak/>
        <w:t>个系统工作，各个控制器、常量参数都会对小车动态产生影响，本次实验深度加强了我们对经典控制理论、对模糊控制等控制方法的实践认识，同时在此基础上对嵌入式软件设计又有了新的理解。</w:t>
      </w:r>
    </w:p>
    <w:bookmarkEnd w:id="14"/>
    <w:p w14:paraId="5AA83D56" w14:textId="77777777" w:rsidR="002C6485" w:rsidRDefault="002C6485" w:rsidP="002C6485">
      <w:pPr>
        <w:ind w:firstLine="0"/>
      </w:pPr>
    </w:p>
    <w:p w14:paraId="766032BE" w14:textId="77777777" w:rsidR="00C2441C" w:rsidRDefault="00C2441C" w:rsidP="001F2692">
      <w:pPr>
        <w:ind w:firstLine="0"/>
      </w:pPr>
    </w:p>
    <w:p w14:paraId="7C7CCBD5" w14:textId="6922C804" w:rsidR="002C6485" w:rsidRPr="002C6485" w:rsidRDefault="002C6485" w:rsidP="001F2692">
      <w:pPr>
        <w:ind w:firstLine="0"/>
        <w:sectPr w:rsidR="002C6485" w:rsidRPr="002C6485" w:rsidSect="007D594C">
          <w:headerReference w:type="first" r:id="rId20"/>
          <w:pgSz w:w="11906" w:h="16838"/>
          <w:pgMar w:top="2268" w:right="1814" w:bottom="2268" w:left="1814" w:header="1587" w:footer="1247" w:gutter="0"/>
          <w:cols w:space="425"/>
          <w:titlePg/>
          <w:docGrid w:type="lines" w:linePitch="326"/>
        </w:sectPr>
      </w:pPr>
    </w:p>
    <w:p w14:paraId="7A75E4C5" w14:textId="18EBC625" w:rsidR="00C2441C" w:rsidRDefault="00C2441C" w:rsidP="001F2692">
      <w:pPr>
        <w:pStyle w:val="1"/>
        <w:jc w:val="left"/>
      </w:pPr>
      <w:bookmarkStart w:id="15" w:name="_Toc49387989"/>
      <w:r>
        <w:rPr>
          <w:rFonts w:hint="eastAsia"/>
        </w:rPr>
        <w:lastRenderedPageBreak/>
        <w:t>参考文献</w:t>
      </w:r>
      <w:bookmarkEnd w:id="15"/>
    </w:p>
    <w:p w14:paraId="3CAE0992" w14:textId="7464E6EB" w:rsidR="0016598E" w:rsidRDefault="0016598E" w:rsidP="0016598E">
      <w:pPr>
        <w:ind w:firstLine="0"/>
        <w:rPr>
          <w:sz w:val="21"/>
          <w:szCs w:val="21"/>
        </w:rPr>
      </w:pPr>
      <w:r w:rsidRPr="00C2441C">
        <w:rPr>
          <w:sz w:val="21"/>
          <w:szCs w:val="21"/>
        </w:rPr>
        <w:t>[</w:t>
      </w:r>
      <w:r>
        <w:rPr>
          <w:sz w:val="21"/>
          <w:szCs w:val="21"/>
        </w:rPr>
        <w:t>1</w:t>
      </w:r>
      <w:r w:rsidRPr="00C2441C">
        <w:rPr>
          <w:sz w:val="21"/>
          <w:szCs w:val="21"/>
        </w:rPr>
        <w:t>]</w:t>
      </w:r>
      <w:r w:rsidRPr="00C2441C">
        <w:rPr>
          <w:sz w:val="21"/>
          <w:szCs w:val="21"/>
        </w:rPr>
        <w:t>卢守义</w:t>
      </w:r>
      <w:r w:rsidRPr="00C2441C">
        <w:rPr>
          <w:sz w:val="21"/>
          <w:szCs w:val="21"/>
        </w:rPr>
        <w:t>,</w:t>
      </w:r>
      <w:r w:rsidRPr="00C2441C">
        <w:rPr>
          <w:sz w:val="21"/>
          <w:szCs w:val="21"/>
        </w:rPr>
        <w:t>万星</w:t>
      </w:r>
      <w:r w:rsidRPr="00C2441C">
        <w:rPr>
          <w:sz w:val="21"/>
          <w:szCs w:val="21"/>
        </w:rPr>
        <w:t>,</w:t>
      </w:r>
      <w:proofErr w:type="gramStart"/>
      <w:r w:rsidRPr="00C2441C">
        <w:rPr>
          <w:sz w:val="21"/>
          <w:szCs w:val="21"/>
        </w:rPr>
        <w:t>卜令坤</w:t>
      </w:r>
      <w:proofErr w:type="gramEnd"/>
      <w:r w:rsidRPr="00C2441C">
        <w:rPr>
          <w:sz w:val="21"/>
          <w:szCs w:val="21"/>
        </w:rPr>
        <w:t>.</w:t>
      </w:r>
      <w:r w:rsidRPr="00C2441C">
        <w:rPr>
          <w:sz w:val="21"/>
          <w:szCs w:val="21"/>
        </w:rPr>
        <w:t>基于</w:t>
      </w:r>
      <w:r w:rsidRPr="00C2441C">
        <w:rPr>
          <w:sz w:val="21"/>
          <w:szCs w:val="21"/>
        </w:rPr>
        <w:t>CMOS</w:t>
      </w:r>
      <w:r w:rsidRPr="00C2441C">
        <w:rPr>
          <w:sz w:val="21"/>
          <w:szCs w:val="21"/>
        </w:rPr>
        <w:t>摄像头的智能车设计</w:t>
      </w:r>
      <w:r w:rsidRPr="00C2441C">
        <w:rPr>
          <w:sz w:val="21"/>
          <w:szCs w:val="21"/>
        </w:rPr>
        <w:t>[J].</w:t>
      </w:r>
      <w:r w:rsidRPr="00C2441C">
        <w:rPr>
          <w:sz w:val="21"/>
          <w:szCs w:val="21"/>
        </w:rPr>
        <w:t>自动化应用</w:t>
      </w:r>
      <w:r w:rsidRPr="00C2441C">
        <w:rPr>
          <w:sz w:val="21"/>
          <w:szCs w:val="21"/>
        </w:rPr>
        <w:t>,2018(04):138-140.</w:t>
      </w:r>
    </w:p>
    <w:p w14:paraId="5C5A5250" w14:textId="05278554" w:rsidR="0016598E" w:rsidRPr="00C2441C" w:rsidRDefault="0016598E" w:rsidP="0016598E">
      <w:pPr>
        <w:ind w:firstLine="0"/>
        <w:rPr>
          <w:sz w:val="21"/>
          <w:szCs w:val="21"/>
        </w:rPr>
      </w:pPr>
      <w:r>
        <w:t>[</w:t>
      </w:r>
      <w:r w:rsidR="00FC2A1D">
        <w:t>2</w:t>
      </w:r>
      <w:r>
        <w:t>]</w:t>
      </w:r>
      <w:r>
        <w:t>李永</w:t>
      </w:r>
      <w:r>
        <w:t>,</w:t>
      </w:r>
      <w:r>
        <w:t>冯伟峰</w:t>
      </w:r>
      <w:r>
        <w:t>,</w:t>
      </w:r>
      <w:r>
        <w:t>李思光</w:t>
      </w:r>
      <w:r>
        <w:t>,</w:t>
      </w:r>
      <w:r>
        <w:t>王俊人</w:t>
      </w:r>
      <w:r>
        <w:t>.</w:t>
      </w:r>
      <w:r>
        <w:t>基于</w:t>
      </w:r>
      <w:r>
        <w:t>MT9V032</w:t>
      </w:r>
      <w:r>
        <w:t>摄像头的智能</w:t>
      </w:r>
      <w:proofErr w:type="gramStart"/>
      <w:r>
        <w:t>车软件</w:t>
      </w:r>
      <w:proofErr w:type="gramEnd"/>
      <w:r>
        <w:t>设计</w:t>
      </w:r>
      <w:r>
        <w:t>[J].</w:t>
      </w:r>
      <w:r>
        <w:t>花炮科技与市场</w:t>
      </w:r>
      <w:r>
        <w:t>,2020(01):250.</w:t>
      </w:r>
    </w:p>
    <w:p w14:paraId="03CC3FD1" w14:textId="25E4514E" w:rsidR="0016598E" w:rsidRDefault="0016598E" w:rsidP="0016598E">
      <w:pPr>
        <w:ind w:firstLine="0"/>
        <w:rPr>
          <w:sz w:val="21"/>
          <w:szCs w:val="21"/>
        </w:rPr>
      </w:pPr>
      <w:r w:rsidRPr="00C2441C">
        <w:rPr>
          <w:sz w:val="21"/>
          <w:szCs w:val="21"/>
        </w:rPr>
        <w:t>[</w:t>
      </w:r>
      <w:r w:rsidR="00FC2A1D">
        <w:rPr>
          <w:sz w:val="21"/>
          <w:szCs w:val="21"/>
        </w:rPr>
        <w:t>3</w:t>
      </w:r>
      <w:r w:rsidRPr="00C2441C">
        <w:rPr>
          <w:sz w:val="21"/>
          <w:szCs w:val="21"/>
        </w:rPr>
        <w:t>]</w:t>
      </w:r>
      <w:r w:rsidRPr="00C2441C">
        <w:rPr>
          <w:sz w:val="21"/>
          <w:szCs w:val="21"/>
        </w:rPr>
        <w:t>陈国定</w:t>
      </w:r>
      <w:r w:rsidRPr="00C2441C">
        <w:rPr>
          <w:sz w:val="21"/>
          <w:szCs w:val="21"/>
        </w:rPr>
        <w:t>,</w:t>
      </w:r>
      <w:r w:rsidRPr="00C2441C">
        <w:rPr>
          <w:sz w:val="21"/>
          <w:szCs w:val="21"/>
        </w:rPr>
        <w:t>张晓峰</w:t>
      </w:r>
      <w:r w:rsidRPr="00C2441C">
        <w:rPr>
          <w:sz w:val="21"/>
          <w:szCs w:val="21"/>
        </w:rPr>
        <w:t>,</w:t>
      </w:r>
      <w:r w:rsidRPr="00C2441C">
        <w:rPr>
          <w:sz w:val="21"/>
          <w:szCs w:val="21"/>
        </w:rPr>
        <w:t>柳正扬</w:t>
      </w:r>
      <w:r w:rsidRPr="00C2441C">
        <w:rPr>
          <w:sz w:val="21"/>
          <w:szCs w:val="21"/>
        </w:rPr>
        <w:t>.</w:t>
      </w:r>
      <w:r w:rsidRPr="00C2441C">
        <w:rPr>
          <w:sz w:val="21"/>
          <w:szCs w:val="21"/>
        </w:rPr>
        <w:t>电磁智能车电感排布方案</w:t>
      </w:r>
      <w:r w:rsidRPr="00C2441C">
        <w:rPr>
          <w:sz w:val="21"/>
          <w:szCs w:val="21"/>
        </w:rPr>
        <w:t>[J].</w:t>
      </w:r>
      <w:r w:rsidRPr="00C2441C">
        <w:rPr>
          <w:sz w:val="21"/>
          <w:szCs w:val="21"/>
        </w:rPr>
        <w:t>浙江工业大学学报</w:t>
      </w:r>
      <w:r w:rsidRPr="00C2441C">
        <w:rPr>
          <w:sz w:val="21"/>
          <w:szCs w:val="21"/>
        </w:rPr>
        <w:t>,2016,44(02):124-128.</w:t>
      </w:r>
    </w:p>
    <w:p w14:paraId="1FEFA91A" w14:textId="52EF9488" w:rsidR="00FC2A1D" w:rsidRDefault="00FC2A1D" w:rsidP="00FC2A1D">
      <w:pPr>
        <w:ind w:firstLine="0"/>
        <w:rPr>
          <w:sz w:val="21"/>
          <w:szCs w:val="21"/>
        </w:rPr>
      </w:pPr>
      <w:r w:rsidRPr="00C2441C">
        <w:rPr>
          <w:sz w:val="21"/>
          <w:szCs w:val="21"/>
        </w:rPr>
        <w:t>[</w:t>
      </w:r>
      <w:r>
        <w:rPr>
          <w:sz w:val="21"/>
          <w:szCs w:val="21"/>
        </w:rPr>
        <w:t>4</w:t>
      </w:r>
      <w:r w:rsidRPr="00C2441C">
        <w:rPr>
          <w:sz w:val="21"/>
          <w:szCs w:val="21"/>
        </w:rPr>
        <w:t xml:space="preserve">] Sui </w:t>
      </w:r>
      <w:proofErr w:type="spellStart"/>
      <w:r w:rsidRPr="00C2441C">
        <w:rPr>
          <w:sz w:val="21"/>
          <w:szCs w:val="21"/>
        </w:rPr>
        <w:t>Jinxue</w:t>
      </w:r>
      <w:proofErr w:type="spellEnd"/>
      <w:r w:rsidRPr="00C2441C">
        <w:rPr>
          <w:sz w:val="21"/>
          <w:szCs w:val="21"/>
        </w:rPr>
        <w:t xml:space="preserve">. </w:t>
      </w:r>
      <w:proofErr w:type="gramStart"/>
      <w:r w:rsidRPr="00C2441C">
        <w:rPr>
          <w:sz w:val="21"/>
          <w:szCs w:val="21"/>
        </w:rPr>
        <w:t>" NXP</w:t>
      </w:r>
      <w:proofErr w:type="gramEnd"/>
      <w:r w:rsidRPr="00C2441C">
        <w:rPr>
          <w:sz w:val="21"/>
          <w:szCs w:val="21"/>
        </w:rPr>
        <w:t xml:space="preserve"> Cup Intelligent car Design and Example Tutorial [M]. Beijing: Electronics Industry Press. 2018.8.</w:t>
      </w:r>
    </w:p>
    <w:p w14:paraId="7FAB1CD3" w14:textId="4EC9DB82" w:rsidR="00C2441C" w:rsidRDefault="0016598E" w:rsidP="00C2441C">
      <w:pPr>
        <w:ind w:firstLine="0"/>
        <w:rPr>
          <w:sz w:val="21"/>
          <w:szCs w:val="21"/>
        </w:rPr>
      </w:pPr>
      <w:r>
        <w:rPr>
          <w:sz w:val="21"/>
          <w:szCs w:val="21"/>
        </w:rPr>
        <w:t>[5</w:t>
      </w:r>
      <w:r w:rsidR="00C2441C" w:rsidRPr="00C2441C">
        <w:rPr>
          <w:sz w:val="21"/>
          <w:szCs w:val="21"/>
        </w:rPr>
        <w:t>] C. Kinnaird, "Digital adjustment of DC motor drive circuit parameters," 2016 IEEE Dallas Circuits and Systems Conference, Arlington, TX, pp. 1-4, 2016.</w:t>
      </w:r>
    </w:p>
    <w:p w14:paraId="64F28173" w14:textId="7C9536C5" w:rsidR="00C2441C" w:rsidRPr="00C2441C" w:rsidRDefault="00C2441C" w:rsidP="00C2441C">
      <w:pPr>
        <w:ind w:firstLine="0"/>
        <w:rPr>
          <w:sz w:val="21"/>
          <w:szCs w:val="21"/>
        </w:rPr>
      </w:pPr>
    </w:p>
    <w:p w14:paraId="2542503D" w14:textId="77777777" w:rsidR="007D594C" w:rsidRPr="00C2441C" w:rsidRDefault="007D594C" w:rsidP="00C2441C">
      <w:pPr>
        <w:pStyle w:val="1"/>
        <w:jc w:val="left"/>
        <w:sectPr w:rsidR="007D594C" w:rsidRPr="00C2441C" w:rsidSect="00C2441C">
          <w:headerReference w:type="first" r:id="rId21"/>
          <w:pgSz w:w="11906" w:h="16838"/>
          <w:pgMar w:top="2268" w:right="1814" w:bottom="2268" w:left="1814" w:header="1587" w:footer="1247" w:gutter="0"/>
          <w:cols w:space="425"/>
          <w:titlePg/>
          <w:docGrid w:type="lines" w:linePitch="326"/>
        </w:sectPr>
      </w:pPr>
    </w:p>
    <w:p w14:paraId="2F128EFB" w14:textId="07C9B848" w:rsidR="00281D74" w:rsidRDefault="00C83E1E" w:rsidP="00C2441C">
      <w:pPr>
        <w:pStyle w:val="1"/>
      </w:pPr>
      <w:bookmarkStart w:id="16" w:name="_Toc49387990"/>
      <w:r>
        <w:rPr>
          <w:rFonts w:hint="eastAsia"/>
        </w:rPr>
        <w:lastRenderedPageBreak/>
        <w:t>附</w:t>
      </w:r>
      <w:r>
        <w:rPr>
          <w:rFonts w:hint="eastAsia"/>
        </w:rPr>
        <w:t>A</w:t>
      </w:r>
      <w:r>
        <w:tab/>
      </w:r>
      <w:r>
        <w:t>模型车的主要技术参数说明</w:t>
      </w:r>
      <w:bookmarkEnd w:id="16"/>
    </w:p>
    <w:p w14:paraId="7603F1AC" w14:textId="0104ED9E" w:rsidR="00281D74" w:rsidRDefault="00281D74" w:rsidP="00281D74">
      <w:r>
        <w:t>改造后的车模总重约</w:t>
      </w:r>
      <w:r w:rsidR="00003E56">
        <w:t>882</w:t>
      </w:r>
      <w:r>
        <w:t>克，长约</w:t>
      </w:r>
      <w:r w:rsidR="00003E56">
        <w:t>25</w:t>
      </w:r>
      <w:r>
        <w:t>厘米，宽约</w:t>
      </w:r>
      <w:r>
        <w:t>19.5</w:t>
      </w:r>
      <w:r>
        <w:t>厘米，高约</w:t>
      </w:r>
      <w:r>
        <w:t>11.5</w:t>
      </w:r>
      <w:r>
        <w:t>厘米（其中摄像头中心高度约</w:t>
      </w:r>
      <w:r>
        <w:t>9.5</w:t>
      </w:r>
      <w:r>
        <w:t>厘米）。</w:t>
      </w:r>
    </w:p>
    <w:p w14:paraId="105B400F" w14:textId="2E6156E0" w:rsidR="00281D74" w:rsidRDefault="00281D74" w:rsidP="00281D74">
      <w:r>
        <w:t>车模静止状态下电路平均功耗</w:t>
      </w:r>
      <w:r w:rsidR="00003E56">
        <w:t>1.75</w:t>
      </w:r>
      <w:r>
        <w:t>W</w:t>
      </w:r>
      <w:r>
        <w:t>，电容总容量</w:t>
      </w:r>
      <w:r>
        <w:t>2mF</w:t>
      </w:r>
      <w:r>
        <w:t>。</w:t>
      </w:r>
    </w:p>
    <w:p w14:paraId="17B53A92" w14:textId="632B44E8" w:rsidR="00281D74" w:rsidRDefault="00281D74" w:rsidP="00281D74">
      <w:r>
        <w:t>车模包含</w:t>
      </w:r>
      <w:r w:rsidR="00003E56">
        <w:rPr>
          <w:rFonts w:hint="eastAsia"/>
        </w:rPr>
        <w:t>四</w:t>
      </w:r>
      <w:r>
        <w:t>类传感器：摄像头（</w:t>
      </w:r>
      <w:r>
        <w:t>1</w:t>
      </w:r>
      <w:r>
        <w:t>个）、编码器（</w:t>
      </w:r>
      <w:r>
        <w:t>2</w:t>
      </w:r>
      <w:r>
        <w:t>个）</w:t>
      </w:r>
      <w:r w:rsidR="00003E56">
        <w:rPr>
          <w:rFonts w:hint="eastAsia"/>
        </w:rPr>
        <w:t>、陀螺仪（</w:t>
      </w:r>
      <w:r w:rsidR="00003E56">
        <w:rPr>
          <w:rFonts w:hint="eastAsia"/>
        </w:rPr>
        <w:t>1</w:t>
      </w:r>
      <w:r w:rsidR="00003E56">
        <w:rPr>
          <w:rFonts w:hint="eastAsia"/>
        </w:rPr>
        <w:t>个）</w:t>
      </w:r>
      <w:r>
        <w:t>以及电磁传感器（含</w:t>
      </w:r>
      <w:r>
        <w:t>4</w:t>
      </w:r>
      <w:r>
        <w:t>个电感）。</w:t>
      </w:r>
    </w:p>
    <w:p w14:paraId="1E94B295" w14:textId="77777777" w:rsidR="00281D74" w:rsidRDefault="00281D74" w:rsidP="00281D74">
      <w:r>
        <w:t>除车模自带的驱动电机以及舵机外，未使用其它的伺服电机。</w:t>
      </w:r>
    </w:p>
    <w:p w14:paraId="4993B2CE" w14:textId="77777777" w:rsidR="00281D74" w:rsidRPr="00AB3323" w:rsidRDefault="00281D74" w:rsidP="00281D74">
      <w:r>
        <w:t>赛道信息检测频率与摄像头采样频率相同，约</w:t>
      </w:r>
      <w:r>
        <w:t>150Hz</w:t>
      </w:r>
      <w:r>
        <w:t>；检测精度良好。</w:t>
      </w:r>
    </w:p>
    <w:p w14:paraId="0D3FF4EA" w14:textId="79A680D3" w:rsidR="00AB3323" w:rsidRDefault="00AB3323" w:rsidP="00C83E1E">
      <w:pPr>
        <w:ind w:firstLine="0"/>
      </w:pPr>
    </w:p>
    <w:p w14:paraId="2D024074" w14:textId="77777777" w:rsidR="00C83E1E" w:rsidRDefault="00C83E1E" w:rsidP="00C2441C">
      <w:pPr>
        <w:pStyle w:val="1"/>
        <w:sectPr w:rsidR="00C83E1E" w:rsidSect="00C83E1E">
          <w:footerReference w:type="first" r:id="rId22"/>
          <w:pgSz w:w="11906" w:h="16838"/>
          <w:pgMar w:top="2268" w:right="1814" w:bottom="2268" w:left="1814" w:header="1587" w:footer="1247" w:gutter="0"/>
          <w:pgNumType w:fmt="upperRoman" w:start="1"/>
          <w:cols w:space="425"/>
          <w:titlePg/>
          <w:docGrid w:type="lines" w:linePitch="326"/>
        </w:sectPr>
      </w:pPr>
    </w:p>
    <w:p w14:paraId="076B27D4" w14:textId="532D0D1B" w:rsidR="00C83E1E" w:rsidRDefault="00C83E1E" w:rsidP="00C2441C">
      <w:pPr>
        <w:pStyle w:val="1"/>
      </w:pPr>
      <w:bookmarkStart w:id="17" w:name="_Toc49387991"/>
      <w:r>
        <w:rPr>
          <w:rFonts w:hint="eastAsia"/>
        </w:rPr>
        <w:lastRenderedPageBreak/>
        <w:t>附</w:t>
      </w:r>
      <w:r>
        <w:rPr>
          <w:rFonts w:hint="eastAsia"/>
        </w:rPr>
        <w:t>B</w:t>
      </w:r>
      <w:r>
        <w:tab/>
      </w:r>
      <w:r>
        <w:rPr>
          <w:rFonts w:hint="eastAsia"/>
        </w:rPr>
        <w:t>主要代码</w:t>
      </w:r>
      <w:bookmarkEnd w:id="17"/>
    </w:p>
    <w:p w14:paraId="025CA911" w14:textId="3D7DE62B" w:rsidR="006E4F21" w:rsidRPr="006E4F21" w:rsidRDefault="006E4F21" w:rsidP="006E4F21">
      <w:pPr>
        <w:pStyle w:val="2"/>
        <w:numPr>
          <w:ilvl w:val="0"/>
          <w:numId w:val="0"/>
        </w:numPr>
        <w:ind w:left="578" w:hanging="578"/>
      </w:pPr>
      <w:r>
        <w:rPr>
          <w:rFonts w:hint="eastAsia"/>
        </w:rPr>
        <w:t>1</w:t>
      </w:r>
      <w:r>
        <w:t xml:space="preserve"> </w:t>
      </w:r>
      <w:r>
        <w:rPr>
          <w:rFonts w:hint="eastAsia"/>
        </w:rPr>
        <w:t>大津法图像</w:t>
      </w:r>
      <w:proofErr w:type="gramStart"/>
      <w:r>
        <w:rPr>
          <w:rFonts w:hint="eastAsia"/>
        </w:rPr>
        <w:t>二值化阈值</w:t>
      </w:r>
      <w:proofErr w:type="gramEnd"/>
      <w:r>
        <w:rPr>
          <w:rFonts w:hint="eastAsia"/>
        </w:rPr>
        <w:t>计算</w:t>
      </w:r>
    </w:p>
    <w:p w14:paraId="53CB99A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uint8_t </w:t>
      </w:r>
      <w:proofErr w:type="spellStart"/>
      <w:r w:rsidRPr="006E4F21">
        <w:rPr>
          <w:rFonts w:ascii="Consolas" w:hAnsi="Consolas" w:cs="宋体"/>
          <w:color w:val="000000"/>
          <w:kern w:val="0"/>
          <w:sz w:val="18"/>
          <w:szCs w:val="18"/>
          <w:bdr w:val="none" w:sz="0" w:space="0" w:color="auto" w:frame="1"/>
        </w:rPr>
        <w:t>GetOSTU</w:t>
      </w:r>
      <w:proofErr w:type="spellEnd"/>
      <w:r w:rsidRPr="006E4F21">
        <w:rPr>
          <w:rFonts w:ascii="Consolas" w:hAnsi="Consolas" w:cs="宋体"/>
          <w:color w:val="000000"/>
          <w:kern w:val="0"/>
          <w:sz w:val="18"/>
          <w:szCs w:val="18"/>
          <w:bdr w:val="none" w:sz="0" w:space="0" w:color="auto" w:frame="1"/>
        </w:rPr>
        <w:t>(</w:t>
      </w:r>
      <w:r w:rsidRPr="006E4F21">
        <w:rPr>
          <w:rFonts w:ascii="Consolas" w:hAnsi="Consolas" w:cs="宋体"/>
          <w:b/>
          <w:bCs/>
          <w:color w:val="006699"/>
          <w:kern w:val="0"/>
          <w:sz w:val="18"/>
          <w:szCs w:val="18"/>
          <w:bdr w:val="none" w:sz="0" w:space="0" w:color="auto" w:frame="1"/>
        </w:rPr>
        <w:t>void</w:t>
      </w:r>
      <w:r w:rsidRPr="006E4F21">
        <w:rPr>
          <w:rFonts w:ascii="Consolas" w:hAnsi="Consolas" w:cs="宋体"/>
          <w:color w:val="000000"/>
          <w:kern w:val="0"/>
          <w:sz w:val="18"/>
          <w:szCs w:val="18"/>
          <w:bdr w:val="none" w:sz="0" w:space="0" w:color="auto" w:frame="1"/>
        </w:rPr>
        <w:t>)  </w:t>
      </w:r>
    </w:p>
    <w:p w14:paraId="44D2EBB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6AAAC1D2"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int16_t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j;  </w:t>
      </w:r>
    </w:p>
    <w:p w14:paraId="33DA816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Amount = 0;  </w:t>
      </w:r>
    </w:p>
    <w:p w14:paraId="60A3771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w:t>
      </w:r>
      <w:proofErr w:type="spellStart"/>
      <w:r w:rsidRPr="006E4F21">
        <w:rPr>
          <w:rFonts w:ascii="Consolas" w:hAnsi="Consolas" w:cs="宋体"/>
          <w:color w:val="000000"/>
          <w:kern w:val="0"/>
          <w:sz w:val="18"/>
          <w:szCs w:val="18"/>
          <w:bdr w:val="none" w:sz="0" w:space="0" w:color="auto" w:frame="1"/>
        </w:rPr>
        <w:t>PixelBack</w:t>
      </w:r>
      <w:proofErr w:type="spellEnd"/>
      <w:r w:rsidRPr="006E4F21">
        <w:rPr>
          <w:rFonts w:ascii="Consolas" w:hAnsi="Consolas" w:cs="宋体"/>
          <w:color w:val="000000"/>
          <w:kern w:val="0"/>
          <w:sz w:val="18"/>
          <w:szCs w:val="18"/>
          <w:bdr w:val="none" w:sz="0" w:space="0" w:color="auto" w:frame="1"/>
        </w:rPr>
        <w:t> = 0;  </w:t>
      </w:r>
    </w:p>
    <w:p w14:paraId="7A1D181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w:t>
      </w:r>
      <w:proofErr w:type="spellStart"/>
      <w:r w:rsidRPr="006E4F21">
        <w:rPr>
          <w:rFonts w:ascii="Consolas" w:hAnsi="Consolas" w:cs="宋体"/>
          <w:color w:val="000000"/>
          <w:kern w:val="0"/>
          <w:sz w:val="18"/>
          <w:szCs w:val="18"/>
          <w:bdr w:val="none" w:sz="0" w:space="0" w:color="auto" w:frame="1"/>
        </w:rPr>
        <w:t>PixelIntegralBack</w:t>
      </w:r>
      <w:proofErr w:type="spellEnd"/>
      <w:r w:rsidRPr="006E4F21">
        <w:rPr>
          <w:rFonts w:ascii="Consolas" w:hAnsi="Consolas" w:cs="宋体"/>
          <w:color w:val="000000"/>
          <w:kern w:val="0"/>
          <w:sz w:val="18"/>
          <w:szCs w:val="18"/>
          <w:bdr w:val="none" w:sz="0" w:space="0" w:color="auto" w:frame="1"/>
        </w:rPr>
        <w:t> = 0;  </w:t>
      </w:r>
    </w:p>
    <w:p w14:paraId="4932A0B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w:t>
      </w:r>
      <w:proofErr w:type="spellStart"/>
      <w:r w:rsidRPr="006E4F21">
        <w:rPr>
          <w:rFonts w:ascii="Consolas" w:hAnsi="Consolas" w:cs="宋体"/>
          <w:color w:val="000000"/>
          <w:kern w:val="0"/>
          <w:sz w:val="18"/>
          <w:szCs w:val="18"/>
          <w:bdr w:val="none" w:sz="0" w:space="0" w:color="auto" w:frame="1"/>
        </w:rPr>
        <w:t>PixelIntegral</w:t>
      </w:r>
      <w:proofErr w:type="spellEnd"/>
      <w:r w:rsidRPr="006E4F21">
        <w:rPr>
          <w:rFonts w:ascii="Consolas" w:hAnsi="Consolas" w:cs="宋体"/>
          <w:color w:val="000000"/>
          <w:kern w:val="0"/>
          <w:sz w:val="18"/>
          <w:szCs w:val="18"/>
          <w:bdr w:val="none" w:sz="0" w:space="0" w:color="auto" w:frame="1"/>
        </w:rPr>
        <w:t> = 0;  </w:t>
      </w:r>
    </w:p>
    <w:p w14:paraId="364C95AD"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int32_t </w:t>
      </w:r>
      <w:proofErr w:type="spellStart"/>
      <w:r w:rsidRPr="006E4F21">
        <w:rPr>
          <w:rFonts w:ascii="Consolas" w:hAnsi="Consolas" w:cs="宋体"/>
          <w:color w:val="000000"/>
          <w:kern w:val="0"/>
          <w:sz w:val="18"/>
          <w:szCs w:val="18"/>
          <w:bdr w:val="none" w:sz="0" w:space="0" w:color="auto" w:frame="1"/>
        </w:rPr>
        <w:t>PixelIntegralFore</w:t>
      </w:r>
      <w:proofErr w:type="spellEnd"/>
      <w:r w:rsidRPr="006E4F21">
        <w:rPr>
          <w:rFonts w:ascii="Consolas" w:hAnsi="Consolas" w:cs="宋体"/>
          <w:color w:val="000000"/>
          <w:kern w:val="0"/>
          <w:sz w:val="18"/>
          <w:szCs w:val="18"/>
          <w:bdr w:val="none" w:sz="0" w:space="0" w:color="auto" w:frame="1"/>
        </w:rPr>
        <w:t> = 0;  </w:t>
      </w:r>
    </w:p>
    <w:p w14:paraId="3316D7B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int32_t </w:t>
      </w:r>
      <w:proofErr w:type="spellStart"/>
      <w:r w:rsidRPr="006E4F21">
        <w:rPr>
          <w:rFonts w:ascii="Consolas" w:hAnsi="Consolas" w:cs="宋体"/>
          <w:color w:val="000000"/>
          <w:kern w:val="0"/>
          <w:sz w:val="18"/>
          <w:szCs w:val="18"/>
          <w:bdr w:val="none" w:sz="0" w:space="0" w:color="auto" w:frame="1"/>
        </w:rPr>
        <w:t>PixelFore</w:t>
      </w:r>
      <w:proofErr w:type="spellEnd"/>
      <w:r w:rsidRPr="006E4F21">
        <w:rPr>
          <w:rFonts w:ascii="Consolas" w:hAnsi="Consolas" w:cs="宋体"/>
          <w:color w:val="000000"/>
          <w:kern w:val="0"/>
          <w:sz w:val="18"/>
          <w:szCs w:val="18"/>
          <w:bdr w:val="none" w:sz="0" w:space="0" w:color="auto" w:frame="1"/>
        </w:rPr>
        <w:t> = 0;  </w:t>
      </w:r>
    </w:p>
    <w:p w14:paraId="0E5ED82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2E8B57"/>
          <w:kern w:val="0"/>
          <w:sz w:val="18"/>
          <w:szCs w:val="18"/>
          <w:bdr w:val="none" w:sz="0" w:space="0" w:color="auto" w:frame="1"/>
        </w:rPr>
        <w:t>double</w:t>
      </w:r>
      <w:r w:rsidRPr="006E4F21">
        <w:rPr>
          <w:rFonts w:ascii="Consolas" w:hAnsi="Consolas" w:cs="宋体"/>
          <w:color w:val="000000"/>
          <w:kern w:val="0"/>
          <w:sz w:val="18"/>
          <w:szCs w:val="18"/>
          <w:bdr w:val="none" w:sz="0" w:space="0" w:color="auto" w:frame="1"/>
        </w:rPr>
        <w:t> OmegaBack, OmegaFore, MicroBack, MicroFore, SigmaB, Sigma; </w:t>
      </w:r>
      <w:r w:rsidRPr="006E4F21">
        <w:rPr>
          <w:rFonts w:ascii="Consolas" w:hAnsi="Consolas" w:cs="宋体"/>
          <w:color w:val="008200"/>
          <w:kern w:val="0"/>
          <w:sz w:val="18"/>
          <w:szCs w:val="18"/>
          <w:bdr w:val="none" w:sz="0" w:space="0" w:color="auto" w:frame="1"/>
        </w:rPr>
        <w:t>//</w:t>
      </w:r>
      <w:proofErr w:type="gramStart"/>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类间方差</w:t>
      </w:r>
      <w:proofErr w:type="gramEnd"/>
      <w:r w:rsidRPr="006E4F21">
        <w:rPr>
          <w:rFonts w:ascii="Consolas" w:hAnsi="Consolas" w:cs="宋体"/>
          <w:color w:val="008200"/>
          <w:kern w:val="0"/>
          <w:sz w:val="18"/>
          <w:szCs w:val="18"/>
          <w:bdr w:val="none" w:sz="0" w:space="0" w:color="auto" w:frame="1"/>
        </w:rPr>
        <w:t>;</w:t>
      </w:r>
      <w:r w:rsidRPr="006E4F21">
        <w:rPr>
          <w:rFonts w:ascii="Consolas" w:hAnsi="Consolas" w:cs="宋体"/>
          <w:color w:val="000000"/>
          <w:kern w:val="0"/>
          <w:sz w:val="18"/>
          <w:szCs w:val="18"/>
          <w:bdr w:val="none" w:sz="0" w:space="0" w:color="auto" w:frame="1"/>
        </w:rPr>
        <w:t>  </w:t>
      </w:r>
    </w:p>
    <w:p w14:paraId="67974B59"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int16_t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
    <w:p w14:paraId="323286D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uint8_t Threshold = 0;  </w:t>
      </w:r>
    </w:p>
    <w:p w14:paraId="576C13C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uint16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[256]; </w:t>
      </w:r>
      <w:r w:rsidRPr="006E4F21">
        <w:rPr>
          <w:rFonts w:ascii="Consolas" w:hAnsi="Consolas" w:cs="宋体"/>
          <w:color w:val="008200"/>
          <w:kern w:val="0"/>
          <w:sz w:val="18"/>
          <w:szCs w:val="18"/>
          <w:bdr w:val="none" w:sz="0" w:space="0" w:color="auto" w:frame="1"/>
        </w:rPr>
        <w:t>//</w:t>
      </w:r>
      <w:r w:rsidRPr="006E4F21">
        <w:rPr>
          <w:rFonts w:ascii="Consolas" w:hAnsi="Consolas" w:cs="宋体"/>
          <w:color w:val="000000"/>
          <w:kern w:val="0"/>
          <w:sz w:val="18"/>
          <w:szCs w:val="18"/>
          <w:bdr w:val="none" w:sz="0" w:space="0" w:color="auto" w:frame="1"/>
        </w:rPr>
        <w:t>  </w:t>
      </w:r>
    </w:p>
    <w:p w14:paraId="684007D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int16_t </w:t>
      </w:r>
      <w:proofErr w:type="spellStart"/>
      <w:r w:rsidRPr="006E4F21">
        <w:rPr>
          <w:rFonts w:ascii="Consolas" w:hAnsi="Consolas" w:cs="宋体"/>
          <w:color w:val="000000"/>
          <w:kern w:val="0"/>
          <w:sz w:val="18"/>
          <w:szCs w:val="18"/>
          <w:bdr w:val="none" w:sz="0" w:space="0" w:color="auto" w:frame="1"/>
        </w:rPr>
        <w:t>Mincount</w:t>
      </w:r>
      <w:proofErr w:type="spellEnd"/>
      <w:r w:rsidRPr="006E4F21">
        <w:rPr>
          <w:rFonts w:ascii="Consolas" w:hAnsi="Consolas" w:cs="宋体"/>
          <w:color w:val="000000"/>
          <w:kern w:val="0"/>
          <w:sz w:val="18"/>
          <w:szCs w:val="18"/>
          <w:bdr w:val="none" w:sz="0" w:space="0" w:color="auto" w:frame="1"/>
        </w:rPr>
        <w:t> = 0, </w:t>
      </w:r>
      <w:proofErr w:type="spellStart"/>
      <w:r w:rsidRPr="006E4F21">
        <w:rPr>
          <w:rFonts w:ascii="Consolas" w:hAnsi="Consolas" w:cs="宋体"/>
          <w:color w:val="000000"/>
          <w:kern w:val="0"/>
          <w:sz w:val="18"/>
          <w:szCs w:val="18"/>
          <w:bdr w:val="none" w:sz="0" w:space="0" w:color="auto" w:frame="1"/>
        </w:rPr>
        <w:t>Maxcount</w:t>
      </w:r>
      <w:proofErr w:type="spellEnd"/>
      <w:r w:rsidRPr="006E4F21">
        <w:rPr>
          <w:rFonts w:ascii="Consolas" w:hAnsi="Consolas" w:cs="宋体"/>
          <w:color w:val="000000"/>
          <w:kern w:val="0"/>
          <w:sz w:val="18"/>
          <w:szCs w:val="18"/>
          <w:bdr w:val="none" w:sz="0" w:space="0" w:color="auto" w:frame="1"/>
        </w:rPr>
        <w:t> = 0;  </w:t>
      </w:r>
    </w:p>
    <w:p w14:paraId="7B7AC78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30459E3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0; j &lt; 256;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79D3C73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C8FB43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[j] = 0;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初始化灰度直方图</w:t>
      </w:r>
      <w:r w:rsidRPr="006E4F21">
        <w:rPr>
          <w:rFonts w:ascii="Consolas" w:hAnsi="Consolas" w:cs="宋体"/>
          <w:color w:val="000000"/>
          <w:kern w:val="0"/>
          <w:sz w:val="18"/>
          <w:szCs w:val="18"/>
          <w:bdr w:val="none" w:sz="0" w:space="0" w:color="auto" w:frame="1"/>
        </w:rPr>
        <w:t>  </w:t>
      </w:r>
    </w:p>
    <w:p w14:paraId="4001BDC2"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1DD98728"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3D22CE8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START_LINE; j &lt; CAMERA_H;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7B5A6922"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68037DC"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 0;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&lt; CAMERA_W;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w:t>
      </w:r>
    </w:p>
    <w:p w14:paraId="0FEBCC2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404278B"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r w:rsidRPr="006E4F21">
        <w:rPr>
          <w:rFonts w:ascii="Consolas" w:hAnsi="Consolas" w:cs="宋体"/>
          <w:color w:val="000000"/>
          <w:kern w:val="0"/>
          <w:sz w:val="18"/>
          <w:szCs w:val="18"/>
          <w:bdr w:val="none" w:sz="0" w:space="0" w:color="auto" w:frame="1"/>
        </w:rPr>
        <w:t>Image_Use</w:t>
      </w:r>
      <w:proofErr w:type="spellEnd"/>
      <w:r w:rsidRPr="006E4F21">
        <w:rPr>
          <w:rFonts w:ascii="Consolas" w:hAnsi="Consolas" w:cs="宋体"/>
          <w:color w:val="000000"/>
          <w:kern w:val="0"/>
          <w:sz w:val="18"/>
          <w:szCs w:val="18"/>
          <w:bdr w:val="none" w:sz="0" w:space="0" w:color="auto" w:frame="1"/>
        </w:rPr>
        <w:t>[j][</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统计灰度级中每个像素在整幅图像中的个数</w:t>
      </w:r>
      <w:r w:rsidRPr="006E4F21">
        <w:rPr>
          <w:rFonts w:ascii="Consolas" w:hAnsi="Consolas" w:cs="宋体"/>
          <w:color w:val="000000"/>
          <w:kern w:val="0"/>
          <w:sz w:val="18"/>
          <w:szCs w:val="18"/>
          <w:bdr w:val="none" w:sz="0" w:space="0" w:color="auto" w:frame="1"/>
        </w:rPr>
        <w:t>  </w:t>
      </w:r>
    </w:p>
    <w:p w14:paraId="0E6DF9DB"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2C1711C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0C1233F3"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lastRenderedPageBreak/>
        <w:t>  </w:t>
      </w:r>
    </w:p>
    <w:p w14:paraId="315FA24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获取最小灰度的值</w:t>
      </w:r>
      <w:r w:rsidRPr="006E4F21">
        <w:rPr>
          <w:rFonts w:ascii="Consolas" w:hAnsi="Consolas" w:cs="宋体"/>
          <w:color w:val="000000"/>
          <w:kern w:val="0"/>
          <w:sz w:val="18"/>
          <w:szCs w:val="18"/>
          <w:bdr w:val="none" w:sz="0" w:space="0" w:color="auto" w:frame="1"/>
        </w:rPr>
        <w:t>  </w:t>
      </w:r>
    </w:p>
    <w:p w14:paraId="3CE1760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(MinValue = 0; MinValue &lt; 256 &amp;&amp; HistoGram[MinValue] &lt;= 5; MinValue++)  </w:t>
      </w:r>
    </w:p>
    <w:p w14:paraId="307ABF05"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FFEE4AD"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Mincount</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w:t>
      </w:r>
    </w:p>
    <w:p w14:paraId="2097B417"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 0;  </w:t>
      </w:r>
    </w:p>
    <w:p w14:paraId="76E497E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3AA4E9B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获取最大灰度的值</w:t>
      </w:r>
      <w:r w:rsidRPr="006E4F21">
        <w:rPr>
          <w:rFonts w:ascii="Consolas" w:hAnsi="Consolas" w:cs="宋体"/>
          <w:color w:val="000000"/>
          <w:kern w:val="0"/>
          <w:sz w:val="18"/>
          <w:szCs w:val="18"/>
          <w:bdr w:val="none" w:sz="0" w:space="0" w:color="auto" w:frame="1"/>
        </w:rPr>
        <w:t>  </w:t>
      </w:r>
    </w:p>
    <w:p w14:paraId="63A7C9B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(MaxValue = 255; MaxValue &gt; MinValue &amp;&amp; HistoGram[MaxValue] &lt;= 15; MaxValue--)  </w:t>
      </w:r>
    </w:p>
    <w:p w14:paraId="36F1FA9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7C2885B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Maxcount</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
    <w:p w14:paraId="399FBE03"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0;  </w:t>
      </w:r>
    </w:p>
    <w:p w14:paraId="404959D3"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907BA3C"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滤除反光点</w:t>
      </w:r>
      <w:r w:rsidRPr="006E4F21">
        <w:rPr>
          <w:rFonts w:ascii="Consolas" w:hAnsi="Consolas" w:cs="宋体"/>
          <w:color w:val="000000"/>
          <w:kern w:val="0"/>
          <w:sz w:val="18"/>
          <w:szCs w:val="18"/>
          <w:bdr w:val="none" w:sz="0" w:space="0" w:color="auto" w:frame="1"/>
        </w:rPr>
        <w:t>  </w:t>
      </w:r>
    </w:p>
    <w:p w14:paraId="18806DAF"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START_LINE; j &lt; CAMERA_H;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11FC9CE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231C2AF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 1;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&lt; CAMERA_W;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w:t>
      </w:r>
    </w:p>
    <w:p w14:paraId="0AA88EB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7F788FB2"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Image_Use</w:t>
      </w:r>
      <w:proofErr w:type="spellEnd"/>
      <w:r w:rsidRPr="006E4F21">
        <w:rPr>
          <w:rFonts w:ascii="Consolas" w:hAnsi="Consolas" w:cs="宋体"/>
          <w:color w:val="000000"/>
          <w:kern w:val="0"/>
          <w:sz w:val="18"/>
          <w:szCs w:val="18"/>
          <w:bdr w:val="none" w:sz="0" w:space="0" w:color="auto" w:frame="1"/>
        </w:rPr>
        <w:t>[j][</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&gt;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- 8)  </w:t>
      </w:r>
    </w:p>
    <w:p w14:paraId="4F2D91DB"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22415182"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Image_Use</w:t>
      </w:r>
      <w:proofErr w:type="spellEnd"/>
      <w:r w:rsidRPr="006E4F21">
        <w:rPr>
          <w:rFonts w:ascii="Consolas" w:hAnsi="Consolas" w:cs="宋体"/>
          <w:color w:val="000000"/>
          <w:kern w:val="0"/>
          <w:sz w:val="18"/>
          <w:szCs w:val="18"/>
          <w:bdr w:val="none" w:sz="0" w:space="0" w:color="auto" w:frame="1"/>
        </w:rPr>
        <w:t>[j][</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- 8;  </w:t>
      </w:r>
    </w:p>
    <w:p w14:paraId="3EE09EA0"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A323505"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0328D2F1"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0311E06"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0759A80C"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Maxcount</w:t>
      </w:r>
      <w:proofErr w:type="spellEnd"/>
      <w:r w:rsidRPr="006E4F21">
        <w:rPr>
          <w:rFonts w:ascii="Consolas" w:hAnsi="Consolas" w:cs="宋体"/>
          <w:color w:val="000000"/>
          <w:kern w:val="0"/>
          <w:sz w:val="18"/>
          <w:szCs w:val="18"/>
          <w:bdr w:val="none" w:sz="0" w:space="0" w:color="auto" w:frame="1"/>
        </w:rPr>
        <w:t>;  </w:t>
      </w:r>
    </w:p>
    <w:p w14:paraId="15909301"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Mincount</w:t>
      </w:r>
      <w:proofErr w:type="spellEnd"/>
      <w:r w:rsidRPr="006E4F21">
        <w:rPr>
          <w:rFonts w:ascii="Consolas" w:hAnsi="Consolas" w:cs="宋体"/>
          <w:color w:val="000000"/>
          <w:kern w:val="0"/>
          <w:sz w:val="18"/>
          <w:szCs w:val="18"/>
          <w:bdr w:val="none" w:sz="0" w:space="0" w:color="auto" w:frame="1"/>
        </w:rPr>
        <w:t>;  </w:t>
      </w:r>
    </w:p>
    <w:p w14:paraId="66643B24"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w:t>
      </w:r>
    </w:p>
    <w:p w14:paraId="2E3DD39C"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14EBC0F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return</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图像中只有一个颜色</w:t>
      </w:r>
      <w:r w:rsidRPr="006E4F21">
        <w:rPr>
          <w:rFonts w:ascii="Consolas" w:hAnsi="Consolas" w:cs="宋体"/>
          <w:color w:val="000000"/>
          <w:kern w:val="0"/>
          <w:sz w:val="18"/>
          <w:szCs w:val="18"/>
          <w:bdr w:val="none" w:sz="0" w:space="0" w:color="auto" w:frame="1"/>
        </w:rPr>
        <w:t>  </w:t>
      </w:r>
    </w:p>
    <w:p w14:paraId="3357A86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4E3CF2E"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72900328"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+ 1 ==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
    <w:p w14:paraId="19D60181"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lastRenderedPageBreak/>
        <w:t>    {  </w:t>
      </w:r>
    </w:p>
    <w:p w14:paraId="420481F6"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return</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图像中只有二个颜色</w:t>
      </w:r>
      <w:r w:rsidRPr="006E4F21">
        <w:rPr>
          <w:rFonts w:ascii="Consolas" w:hAnsi="Consolas" w:cs="宋体"/>
          <w:color w:val="000000"/>
          <w:kern w:val="0"/>
          <w:sz w:val="18"/>
          <w:szCs w:val="18"/>
          <w:bdr w:val="none" w:sz="0" w:space="0" w:color="auto" w:frame="1"/>
        </w:rPr>
        <w:t>  </w:t>
      </w:r>
    </w:p>
    <w:p w14:paraId="41FA9AE0"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6145B6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1603DBC2"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j &lt;=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2D126AAF"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369380C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Amount +=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[j]; </w:t>
      </w:r>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像素总数</w:t>
      </w:r>
      <w:r w:rsidRPr="006E4F21">
        <w:rPr>
          <w:rFonts w:ascii="Consolas" w:hAnsi="Consolas" w:cs="宋体"/>
          <w:color w:val="000000"/>
          <w:kern w:val="0"/>
          <w:sz w:val="18"/>
          <w:szCs w:val="18"/>
          <w:bdr w:val="none" w:sz="0" w:space="0" w:color="auto" w:frame="1"/>
        </w:rPr>
        <w:t>  </w:t>
      </w:r>
    </w:p>
    <w:p w14:paraId="53C158B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3B765F2B"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472DCEE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PixelIntegral</w:t>
      </w:r>
      <w:proofErr w:type="spellEnd"/>
      <w:r w:rsidRPr="006E4F21">
        <w:rPr>
          <w:rFonts w:ascii="Consolas" w:hAnsi="Consolas" w:cs="宋体"/>
          <w:color w:val="000000"/>
          <w:kern w:val="0"/>
          <w:sz w:val="18"/>
          <w:szCs w:val="18"/>
          <w:bdr w:val="none" w:sz="0" w:space="0" w:color="auto" w:frame="1"/>
        </w:rPr>
        <w:t> = 0;  </w:t>
      </w:r>
    </w:p>
    <w:p w14:paraId="436795C3"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j &lt;=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77E940DD"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A6A551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PixelIntegral</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[j] * j;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灰度值总数</w:t>
      </w:r>
      <w:r w:rsidRPr="006E4F21">
        <w:rPr>
          <w:rFonts w:ascii="Consolas" w:hAnsi="Consolas" w:cs="宋体"/>
          <w:color w:val="000000"/>
          <w:kern w:val="0"/>
          <w:sz w:val="18"/>
          <w:szCs w:val="18"/>
          <w:bdr w:val="none" w:sz="0" w:space="0" w:color="auto" w:frame="1"/>
        </w:rPr>
        <w:t>  </w:t>
      </w:r>
    </w:p>
    <w:p w14:paraId="6C506365"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302116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616366A0"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SigmaB</w:t>
      </w:r>
      <w:proofErr w:type="spellEnd"/>
      <w:r w:rsidRPr="006E4F21">
        <w:rPr>
          <w:rFonts w:ascii="Consolas" w:hAnsi="Consolas" w:cs="宋体"/>
          <w:color w:val="000000"/>
          <w:kern w:val="0"/>
          <w:sz w:val="18"/>
          <w:szCs w:val="18"/>
          <w:bdr w:val="none" w:sz="0" w:space="0" w:color="auto" w:frame="1"/>
        </w:rPr>
        <w:t> = -1;  </w:t>
      </w:r>
    </w:p>
    <w:p w14:paraId="3D64F4C6"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650F11F1"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j &lt;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0E30255E"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8164051" w14:textId="3ACEC0D1"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PixelBack</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PixelBack</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[j];       </w:t>
      </w:r>
      <w:r w:rsidR="00AF757F">
        <w:rPr>
          <w:rFonts w:ascii="Consolas" w:hAnsi="Consolas" w:cs="宋体"/>
          <w:color w:val="000000"/>
          <w:kern w:val="0"/>
          <w:sz w:val="18"/>
          <w:szCs w:val="18"/>
          <w:bdr w:val="none" w:sz="0" w:space="0" w:color="auto" w:frame="1"/>
        </w:rPr>
        <w:t xml:space="preserve">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前景像素点数</w:t>
      </w:r>
      <w:r w:rsidR="00AF757F">
        <w:rPr>
          <w:rFonts w:ascii="Consolas" w:hAnsi="Consolas" w:cs="宋体"/>
          <w:color w:val="000000"/>
          <w:kern w:val="0"/>
          <w:sz w:val="18"/>
          <w:szCs w:val="18"/>
          <w:bdr w:val="none" w:sz="0" w:space="0" w:color="auto" w:frame="1"/>
        </w:rPr>
        <w:t xml:space="preserve">    </w:t>
      </w:r>
    </w:p>
    <w:p w14:paraId="38AE53F8" w14:textId="3A8CD7A4"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PixelFore</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Amount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PixelBack</w:t>
      </w:r>
      <w:proofErr w:type="spellEnd"/>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背景像素点数</w:t>
      </w:r>
      <w:r>
        <w:rPr>
          <w:rFonts w:ascii="Consolas" w:hAnsi="Consolas" w:cs="宋体"/>
          <w:color w:val="000000"/>
          <w:kern w:val="0"/>
          <w:sz w:val="18"/>
          <w:szCs w:val="18"/>
          <w:bdr w:val="none" w:sz="0" w:space="0" w:color="auto" w:frame="1"/>
        </w:rPr>
        <w:t xml:space="preserve">    </w:t>
      </w:r>
    </w:p>
    <w:p w14:paraId="12D82431" w14:textId="63C8874D"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OmegaBack</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sidR="006E4F21" w:rsidRPr="006E4F21">
        <w:rPr>
          <w:rFonts w:ascii="Consolas" w:hAnsi="Consolas" w:cs="宋体"/>
          <w:b/>
          <w:bCs/>
          <w:color w:val="2E8B57"/>
          <w:kern w:val="0"/>
          <w:sz w:val="18"/>
          <w:szCs w:val="18"/>
          <w:bdr w:val="none" w:sz="0" w:space="0" w:color="auto" w:frame="1"/>
        </w:rPr>
        <w:t>double</w:t>
      </w:r>
      <w:r w:rsidR="006E4F21" w:rsidRPr="006E4F21">
        <w:rPr>
          <w:rFonts w:ascii="Consolas" w:hAnsi="Consolas" w:cs="宋体"/>
          <w:color w:val="000000"/>
          <w:kern w:val="0"/>
          <w:sz w:val="18"/>
          <w:szCs w:val="18"/>
          <w:bdr w:val="none" w:sz="0" w:space="0" w:color="auto" w:frame="1"/>
        </w:rPr>
        <w:t>)</w:t>
      </w:r>
      <w:proofErr w:type="spellStart"/>
      <w:r w:rsidR="006E4F21" w:rsidRPr="006E4F21">
        <w:rPr>
          <w:rFonts w:ascii="Consolas" w:hAnsi="Consolas" w:cs="宋体"/>
          <w:color w:val="000000"/>
          <w:kern w:val="0"/>
          <w:sz w:val="18"/>
          <w:szCs w:val="18"/>
          <w:bdr w:val="none" w:sz="0" w:space="0" w:color="auto" w:frame="1"/>
        </w:rPr>
        <w:t>PixelBack</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Amount;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前景像素百分比</w:t>
      </w:r>
      <w:r>
        <w:rPr>
          <w:rFonts w:ascii="Consolas" w:hAnsi="Consolas" w:cs="宋体"/>
          <w:color w:val="000000"/>
          <w:kern w:val="0"/>
          <w:sz w:val="18"/>
          <w:szCs w:val="18"/>
          <w:bdr w:val="none" w:sz="0" w:space="0" w:color="auto" w:frame="1"/>
        </w:rPr>
        <w:t xml:space="preserve">    </w:t>
      </w:r>
    </w:p>
    <w:p w14:paraId="08F13024" w14:textId="4E6D1141"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OmegaFore</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sidR="006E4F21" w:rsidRPr="006E4F21">
        <w:rPr>
          <w:rFonts w:ascii="Consolas" w:hAnsi="Consolas" w:cs="宋体"/>
          <w:b/>
          <w:bCs/>
          <w:color w:val="2E8B57"/>
          <w:kern w:val="0"/>
          <w:sz w:val="18"/>
          <w:szCs w:val="18"/>
          <w:bdr w:val="none" w:sz="0" w:space="0" w:color="auto" w:frame="1"/>
        </w:rPr>
        <w:t>double</w:t>
      </w:r>
      <w:r w:rsidR="006E4F21" w:rsidRPr="006E4F21">
        <w:rPr>
          <w:rFonts w:ascii="Consolas" w:hAnsi="Consolas" w:cs="宋体"/>
          <w:color w:val="000000"/>
          <w:kern w:val="0"/>
          <w:sz w:val="18"/>
          <w:szCs w:val="18"/>
          <w:bdr w:val="none" w:sz="0" w:space="0" w:color="auto" w:frame="1"/>
        </w:rPr>
        <w:t>)</w:t>
      </w:r>
      <w:proofErr w:type="spellStart"/>
      <w:r w:rsidR="006E4F21" w:rsidRPr="006E4F21">
        <w:rPr>
          <w:rFonts w:ascii="Consolas" w:hAnsi="Consolas" w:cs="宋体"/>
          <w:color w:val="000000"/>
          <w:kern w:val="0"/>
          <w:sz w:val="18"/>
          <w:szCs w:val="18"/>
          <w:bdr w:val="none" w:sz="0" w:space="0" w:color="auto" w:frame="1"/>
        </w:rPr>
        <w:t>PixelFore</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Amount;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背景像素百分比</w:t>
      </w:r>
      <w:r>
        <w:rPr>
          <w:rFonts w:ascii="Consolas" w:hAnsi="Consolas" w:cs="宋体"/>
          <w:color w:val="000000"/>
          <w:kern w:val="0"/>
          <w:sz w:val="18"/>
          <w:szCs w:val="18"/>
          <w:bdr w:val="none" w:sz="0" w:space="0" w:color="auto" w:frame="1"/>
        </w:rPr>
        <w:t xml:space="preserve">      </w:t>
      </w:r>
    </w:p>
    <w:p w14:paraId="27D07B5E" w14:textId="7154C799"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PixelIntegralBack</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HistoGram</w:t>
      </w:r>
      <w:proofErr w:type="spellEnd"/>
      <w:r w:rsidR="006E4F21" w:rsidRPr="006E4F21">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前景灰度值</w:t>
      </w:r>
      <w:r>
        <w:rPr>
          <w:rFonts w:ascii="Consolas" w:hAnsi="Consolas" w:cs="宋体"/>
          <w:color w:val="000000"/>
          <w:kern w:val="0"/>
          <w:sz w:val="18"/>
          <w:szCs w:val="18"/>
          <w:bdr w:val="none" w:sz="0" w:space="0" w:color="auto" w:frame="1"/>
        </w:rPr>
        <w:t xml:space="preserve">  </w:t>
      </w:r>
    </w:p>
    <w:p w14:paraId="04199806" w14:textId="2EF389EE"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PixelIntegralFore</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PixelIntegral</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PixelIntegralBack</w:t>
      </w:r>
      <w:proofErr w:type="spellEnd"/>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背景灰度值</w:t>
      </w:r>
      <w:r>
        <w:rPr>
          <w:rFonts w:ascii="Consolas" w:hAnsi="Consolas" w:cs="宋体"/>
          <w:color w:val="000000"/>
          <w:kern w:val="0"/>
          <w:sz w:val="18"/>
          <w:szCs w:val="18"/>
          <w:bdr w:val="none" w:sz="0" w:space="0" w:color="auto" w:frame="1"/>
        </w:rPr>
        <w:t xml:space="preserve">  </w:t>
      </w:r>
    </w:p>
    <w:p w14:paraId="64E9CD9B" w14:textId="6E5246A3"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MicroBack</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sidR="006E4F21" w:rsidRPr="006E4F21">
        <w:rPr>
          <w:rFonts w:ascii="Consolas" w:hAnsi="Consolas" w:cs="宋体"/>
          <w:b/>
          <w:bCs/>
          <w:color w:val="2E8B57"/>
          <w:kern w:val="0"/>
          <w:sz w:val="18"/>
          <w:szCs w:val="18"/>
          <w:bdr w:val="none" w:sz="0" w:space="0" w:color="auto" w:frame="1"/>
        </w:rPr>
        <w:t>double</w:t>
      </w:r>
      <w:r w:rsidR="006E4F21" w:rsidRPr="006E4F21">
        <w:rPr>
          <w:rFonts w:ascii="Consolas" w:hAnsi="Consolas" w:cs="宋体"/>
          <w:color w:val="000000"/>
          <w:kern w:val="0"/>
          <w:sz w:val="18"/>
          <w:szCs w:val="18"/>
          <w:bdr w:val="none" w:sz="0" w:space="0" w:color="auto" w:frame="1"/>
        </w:rPr>
        <w:t>)</w:t>
      </w:r>
      <w:proofErr w:type="spellStart"/>
      <w:r w:rsidR="006E4F21" w:rsidRPr="006E4F21">
        <w:rPr>
          <w:rFonts w:ascii="Consolas" w:hAnsi="Consolas" w:cs="宋体"/>
          <w:color w:val="000000"/>
          <w:kern w:val="0"/>
          <w:sz w:val="18"/>
          <w:szCs w:val="18"/>
          <w:bdr w:val="none" w:sz="0" w:space="0" w:color="auto" w:frame="1"/>
        </w:rPr>
        <w:t>PixelIntegralBack</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PixelBack</w:t>
      </w:r>
      <w:proofErr w:type="spellEnd"/>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前景灰度百分比</w:t>
      </w:r>
      <w:r>
        <w:rPr>
          <w:rFonts w:ascii="Consolas" w:hAnsi="Consolas" w:cs="宋体"/>
          <w:color w:val="000000"/>
          <w:kern w:val="0"/>
          <w:sz w:val="18"/>
          <w:szCs w:val="18"/>
          <w:bdr w:val="none" w:sz="0" w:space="0" w:color="auto" w:frame="1"/>
        </w:rPr>
        <w:t xml:space="preserve">  </w:t>
      </w:r>
    </w:p>
    <w:p w14:paraId="7881B2AF" w14:textId="5F2A45D4"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MicroFore</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sidR="006E4F21" w:rsidRPr="006E4F21">
        <w:rPr>
          <w:rFonts w:ascii="Consolas" w:hAnsi="Consolas" w:cs="宋体"/>
          <w:b/>
          <w:bCs/>
          <w:color w:val="2E8B57"/>
          <w:kern w:val="0"/>
          <w:sz w:val="18"/>
          <w:szCs w:val="18"/>
          <w:bdr w:val="none" w:sz="0" w:space="0" w:color="auto" w:frame="1"/>
        </w:rPr>
        <w:t>double</w:t>
      </w:r>
      <w:r w:rsidR="006E4F21" w:rsidRPr="006E4F21">
        <w:rPr>
          <w:rFonts w:ascii="Consolas" w:hAnsi="Consolas" w:cs="宋体"/>
          <w:color w:val="000000"/>
          <w:kern w:val="0"/>
          <w:sz w:val="18"/>
          <w:szCs w:val="18"/>
          <w:bdr w:val="none" w:sz="0" w:space="0" w:color="auto" w:frame="1"/>
        </w:rPr>
        <w:t>)</w:t>
      </w:r>
      <w:proofErr w:type="spellStart"/>
      <w:r w:rsidR="006E4F21" w:rsidRPr="006E4F21">
        <w:rPr>
          <w:rFonts w:ascii="Consolas" w:hAnsi="Consolas" w:cs="宋体"/>
          <w:color w:val="000000"/>
          <w:kern w:val="0"/>
          <w:sz w:val="18"/>
          <w:szCs w:val="18"/>
          <w:bdr w:val="none" w:sz="0" w:space="0" w:color="auto" w:frame="1"/>
        </w:rPr>
        <w:t>PixelIntegralFore</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PixelFore</w:t>
      </w:r>
      <w:proofErr w:type="spellEnd"/>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背景灰度百分比</w:t>
      </w:r>
      <w:r>
        <w:rPr>
          <w:rFonts w:ascii="Consolas" w:hAnsi="Consolas" w:cs="宋体"/>
          <w:color w:val="000000"/>
          <w:kern w:val="0"/>
          <w:sz w:val="18"/>
          <w:szCs w:val="18"/>
          <w:bdr w:val="none" w:sz="0" w:space="0" w:color="auto" w:frame="1"/>
        </w:rPr>
        <w:t xml:space="preserve">  </w:t>
      </w:r>
    </w:p>
    <w:p w14:paraId="22B0DBB0" w14:textId="27548E62"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lastRenderedPageBreak/>
        <w:t xml:space="preserve">      </w:t>
      </w:r>
      <w:r w:rsidR="006E4F21" w:rsidRPr="006E4F21">
        <w:rPr>
          <w:rFonts w:ascii="Consolas" w:hAnsi="Consolas" w:cs="宋体"/>
          <w:color w:val="000000"/>
          <w:kern w:val="0"/>
          <w:sz w:val="18"/>
          <w:szCs w:val="18"/>
          <w:bdr w:val="none" w:sz="0" w:space="0" w:color="auto" w:frame="1"/>
        </w:rPr>
        <w:t>Sigma</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OmegaBack</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OmegaFore</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proofErr w:type="spellStart"/>
      <w:r w:rsidR="006E4F21" w:rsidRPr="006E4F21">
        <w:rPr>
          <w:rFonts w:ascii="Consolas" w:hAnsi="Consolas" w:cs="宋体"/>
          <w:color w:val="000000"/>
          <w:kern w:val="0"/>
          <w:sz w:val="18"/>
          <w:szCs w:val="18"/>
          <w:bdr w:val="none" w:sz="0" w:space="0" w:color="auto" w:frame="1"/>
        </w:rPr>
        <w:t>MicroBack</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MicroFore</w:t>
      </w:r>
      <w:proofErr w:type="spellEnd"/>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proofErr w:type="spellStart"/>
      <w:r w:rsidR="006E4F21" w:rsidRPr="006E4F21">
        <w:rPr>
          <w:rFonts w:ascii="Consolas" w:hAnsi="Consolas" w:cs="宋体"/>
          <w:color w:val="000000"/>
          <w:kern w:val="0"/>
          <w:sz w:val="18"/>
          <w:szCs w:val="18"/>
          <w:bdr w:val="none" w:sz="0" w:space="0" w:color="auto" w:frame="1"/>
        </w:rPr>
        <w:t>MicroBack</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MicroFore</w:t>
      </w:r>
      <w:proofErr w:type="spellEnd"/>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proofErr w:type="gramStart"/>
      <w:r w:rsidR="006E4F21" w:rsidRPr="006E4F21">
        <w:rPr>
          <w:rFonts w:ascii="Consolas" w:hAnsi="Consolas" w:cs="宋体"/>
          <w:color w:val="008200"/>
          <w:kern w:val="0"/>
          <w:sz w:val="18"/>
          <w:szCs w:val="18"/>
          <w:bdr w:val="none" w:sz="0" w:space="0" w:color="auto" w:frame="1"/>
        </w:rPr>
        <w:t>计算类间方差</w:t>
      </w:r>
      <w:proofErr w:type="gramEnd"/>
      <w:r>
        <w:rPr>
          <w:rFonts w:ascii="Consolas" w:hAnsi="Consolas" w:cs="宋体"/>
          <w:color w:val="000000"/>
          <w:kern w:val="0"/>
          <w:sz w:val="18"/>
          <w:szCs w:val="18"/>
          <w:bdr w:val="none" w:sz="0" w:space="0" w:color="auto" w:frame="1"/>
        </w:rPr>
        <w:t xml:space="preserve">  </w:t>
      </w:r>
    </w:p>
    <w:p w14:paraId="75E8A901" w14:textId="288EAAC7"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(Sigma</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&gt;</w:t>
      </w: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SigmaB</w:t>
      </w:r>
      <w:proofErr w:type="spellEnd"/>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遍历最大</w:t>
      </w:r>
      <w:proofErr w:type="gramStart"/>
      <w:r w:rsidR="006E4F21" w:rsidRPr="006E4F21">
        <w:rPr>
          <w:rFonts w:ascii="Consolas" w:hAnsi="Consolas" w:cs="宋体"/>
          <w:color w:val="008200"/>
          <w:kern w:val="0"/>
          <w:sz w:val="18"/>
          <w:szCs w:val="18"/>
          <w:bdr w:val="none" w:sz="0" w:space="0" w:color="auto" w:frame="1"/>
        </w:rPr>
        <w:t>的类间方差</w:t>
      </w:r>
      <w:proofErr w:type="gramEnd"/>
      <w:r w:rsidR="006E4F21" w:rsidRPr="006E4F21">
        <w:rPr>
          <w:rFonts w:ascii="Consolas" w:hAnsi="Consolas" w:cs="宋体"/>
          <w:color w:val="008200"/>
          <w:kern w:val="0"/>
          <w:sz w:val="18"/>
          <w:szCs w:val="18"/>
          <w:bdr w:val="none" w:sz="0" w:space="0" w:color="auto" w:frame="1"/>
        </w:rPr>
        <w:t>g</w:t>
      </w:r>
      <w:r>
        <w:rPr>
          <w:rFonts w:ascii="Consolas" w:hAnsi="Consolas" w:cs="宋体"/>
          <w:color w:val="0082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找出</w:t>
      </w:r>
      <w:proofErr w:type="gramStart"/>
      <w:r w:rsidR="006E4F21" w:rsidRPr="006E4F21">
        <w:rPr>
          <w:rFonts w:ascii="Consolas" w:hAnsi="Consolas" w:cs="宋体"/>
          <w:color w:val="008200"/>
          <w:kern w:val="0"/>
          <w:sz w:val="18"/>
          <w:szCs w:val="18"/>
          <w:bdr w:val="none" w:sz="0" w:space="0" w:color="auto" w:frame="1"/>
        </w:rPr>
        <w:t>最大类间方差</w:t>
      </w:r>
      <w:proofErr w:type="gramEnd"/>
      <w:r w:rsidR="006E4F21" w:rsidRPr="006E4F21">
        <w:rPr>
          <w:rFonts w:ascii="Consolas" w:hAnsi="Consolas" w:cs="宋体"/>
          <w:color w:val="008200"/>
          <w:kern w:val="0"/>
          <w:sz w:val="18"/>
          <w:szCs w:val="18"/>
          <w:bdr w:val="none" w:sz="0" w:space="0" w:color="auto" w:frame="1"/>
        </w:rPr>
        <w:t>以及对应的阈值</w:t>
      </w:r>
      <w:r>
        <w:rPr>
          <w:rFonts w:ascii="Consolas" w:hAnsi="Consolas" w:cs="宋体"/>
          <w:color w:val="000000"/>
          <w:kern w:val="0"/>
          <w:sz w:val="18"/>
          <w:szCs w:val="18"/>
          <w:bdr w:val="none" w:sz="0" w:space="0" w:color="auto" w:frame="1"/>
        </w:rPr>
        <w:t xml:space="preserve">      </w:t>
      </w:r>
    </w:p>
    <w:p w14:paraId="79A882CC" w14:textId="279E7E60"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50AEBAA1" w14:textId="26D432C6"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6E4F21" w:rsidRPr="006E4F21">
        <w:rPr>
          <w:rFonts w:ascii="Consolas" w:hAnsi="Consolas" w:cs="宋体"/>
          <w:color w:val="000000"/>
          <w:kern w:val="0"/>
          <w:sz w:val="18"/>
          <w:szCs w:val="18"/>
          <w:bdr w:val="none" w:sz="0" w:space="0" w:color="auto" w:frame="1"/>
        </w:rPr>
        <w:t>SigmaB</w:t>
      </w:r>
      <w:proofErr w:type="spellEnd"/>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Sigma;</w:t>
      </w:r>
      <w:r>
        <w:rPr>
          <w:rFonts w:ascii="Consolas" w:hAnsi="Consolas" w:cs="宋体"/>
          <w:color w:val="000000"/>
          <w:kern w:val="0"/>
          <w:sz w:val="18"/>
          <w:szCs w:val="18"/>
          <w:bdr w:val="none" w:sz="0" w:space="0" w:color="auto" w:frame="1"/>
        </w:rPr>
        <w:t xml:space="preserve">      </w:t>
      </w:r>
    </w:p>
    <w:p w14:paraId="5A3A8954" w14:textId="63532089"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Threshold</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j;</w:t>
      </w:r>
      <w:r>
        <w:rPr>
          <w:rFonts w:ascii="Consolas" w:hAnsi="Consolas" w:cs="宋体"/>
          <w:color w:val="000000"/>
          <w:kern w:val="0"/>
          <w:sz w:val="18"/>
          <w:szCs w:val="18"/>
          <w:bdr w:val="none" w:sz="0" w:space="0" w:color="auto" w:frame="1"/>
        </w:rPr>
        <w:t xml:space="preserve">      </w:t>
      </w:r>
    </w:p>
    <w:p w14:paraId="12B3495D" w14:textId="2CEFB3E1"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03123334" w14:textId="737AD3D5" w:rsidR="006E4F21" w:rsidRPr="006E4F21" w:rsidRDefault="00AF757F"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6C431121" w14:textId="5921C0F3" w:rsidR="006E4F21" w:rsidRPr="006E4F21" w:rsidRDefault="00AF757F"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6E4F21" w:rsidRPr="006E4F21">
        <w:rPr>
          <w:rFonts w:ascii="Consolas" w:hAnsi="Consolas" w:cs="宋体"/>
          <w:b/>
          <w:bCs/>
          <w:color w:val="006699"/>
          <w:kern w:val="0"/>
          <w:sz w:val="18"/>
          <w:szCs w:val="18"/>
          <w:bdr w:val="none" w:sz="0" w:space="0" w:color="auto" w:frame="1"/>
        </w:rPr>
        <w:t>return</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0000"/>
          <w:kern w:val="0"/>
          <w:sz w:val="18"/>
          <w:szCs w:val="18"/>
          <w:bdr w:val="none" w:sz="0" w:space="0" w:color="auto" w:frame="1"/>
        </w:rPr>
        <w:t>Threshold;</w:t>
      </w:r>
      <w:r>
        <w:rPr>
          <w:rFonts w:ascii="Consolas" w:hAnsi="Consolas" w:cs="宋体"/>
          <w:color w:val="000000"/>
          <w:kern w:val="0"/>
          <w:sz w:val="18"/>
          <w:szCs w:val="18"/>
          <w:bdr w:val="none" w:sz="0" w:space="0" w:color="auto" w:frame="1"/>
        </w:rPr>
        <w:t xml:space="preserve">      </w:t>
      </w:r>
      <w:r w:rsidR="006E4F21" w:rsidRPr="006E4F21">
        <w:rPr>
          <w:rFonts w:ascii="Consolas" w:hAnsi="Consolas" w:cs="宋体"/>
          <w:color w:val="008200"/>
          <w:kern w:val="0"/>
          <w:sz w:val="18"/>
          <w:szCs w:val="18"/>
          <w:bdr w:val="none" w:sz="0" w:space="0" w:color="auto" w:frame="1"/>
        </w:rPr>
        <w:t>//</w:t>
      </w:r>
      <w:r w:rsidR="006E4F21" w:rsidRPr="006E4F21">
        <w:rPr>
          <w:rFonts w:ascii="Consolas" w:hAnsi="Consolas" w:cs="宋体"/>
          <w:color w:val="008200"/>
          <w:kern w:val="0"/>
          <w:sz w:val="18"/>
          <w:szCs w:val="18"/>
          <w:bdr w:val="none" w:sz="0" w:space="0" w:color="auto" w:frame="1"/>
        </w:rPr>
        <w:t>返回最佳阈值</w:t>
      </w:r>
      <w:r w:rsidR="006E4F21" w:rsidRPr="006E4F21">
        <w:rPr>
          <w:rFonts w:ascii="Consolas" w:hAnsi="Consolas" w:cs="宋体"/>
          <w:color w:val="0082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63F50484" w14:textId="7EF41353"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w:t>
      </w:r>
      <w:r w:rsidR="00AF757F">
        <w:rPr>
          <w:rFonts w:ascii="Consolas" w:hAnsi="Consolas" w:cs="宋体"/>
          <w:color w:val="000000"/>
          <w:kern w:val="0"/>
          <w:sz w:val="18"/>
          <w:szCs w:val="18"/>
          <w:bdr w:val="none" w:sz="0" w:space="0" w:color="auto" w:frame="1"/>
        </w:rPr>
        <w:t xml:space="preserve">      </w:t>
      </w:r>
    </w:p>
    <w:p w14:paraId="538FF5D4" w14:textId="77777777" w:rsidR="00003549" w:rsidRDefault="00003549" w:rsidP="00003549">
      <w:pPr>
        <w:pStyle w:val="2"/>
        <w:numPr>
          <w:ilvl w:val="0"/>
          <w:numId w:val="0"/>
        </w:numPr>
        <w:ind w:left="578" w:hanging="578"/>
        <w:sectPr w:rsidR="00003549" w:rsidSect="00C83E1E">
          <w:headerReference w:type="even" r:id="rId23"/>
          <w:headerReference w:type="default" r:id="rId24"/>
          <w:pgSz w:w="11906" w:h="16838"/>
          <w:pgMar w:top="2268" w:right="1814" w:bottom="2268" w:left="1814" w:header="1587" w:footer="1247" w:gutter="0"/>
          <w:pgNumType w:fmt="upperRoman"/>
          <w:cols w:space="425"/>
          <w:titlePg/>
          <w:docGrid w:type="lines" w:linePitch="326"/>
        </w:sectPr>
      </w:pPr>
    </w:p>
    <w:p w14:paraId="508D1167" w14:textId="74964A50" w:rsidR="00C83E1E" w:rsidRPr="00003549" w:rsidRDefault="00003549" w:rsidP="00003549">
      <w:pPr>
        <w:pStyle w:val="2"/>
        <w:numPr>
          <w:ilvl w:val="0"/>
          <w:numId w:val="0"/>
        </w:numPr>
        <w:ind w:left="578" w:hanging="578"/>
      </w:pPr>
      <w:r>
        <w:lastRenderedPageBreak/>
        <w:t>2</w:t>
      </w:r>
      <w:r w:rsidR="00AF757F">
        <w:t xml:space="preserve">      </w:t>
      </w:r>
      <w:r w:rsidR="001F77F9">
        <w:rPr>
          <w:rFonts w:hint="eastAsia"/>
        </w:rPr>
        <w:t>转向控制策略</w:t>
      </w:r>
    </w:p>
    <w:p w14:paraId="262323C9" w14:textId="5E69394B"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b/>
          <w:bCs/>
          <w:color w:val="006699"/>
          <w:kern w:val="0"/>
          <w:sz w:val="18"/>
          <w:szCs w:val="18"/>
          <w:bdr w:val="none" w:sz="0" w:space="0" w:color="auto" w:frame="1"/>
        </w:rPr>
        <w:t>void</w:t>
      </w:r>
      <w:r w:rsidR="00AF757F">
        <w:rPr>
          <w:rFonts w:ascii="Consolas" w:hAnsi="Consolas" w:cs="宋体"/>
          <w:color w:val="000000"/>
          <w:kern w:val="0"/>
          <w:sz w:val="18"/>
          <w:szCs w:val="18"/>
          <w:bdr w:val="none" w:sz="0" w:space="0" w:color="auto" w:frame="1"/>
        </w:rPr>
        <w:t xml:space="preserve">      </w:t>
      </w:r>
      <w:proofErr w:type="spellStart"/>
      <w:r w:rsidRPr="00003549">
        <w:rPr>
          <w:rFonts w:ascii="Consolas" w:hAnsi="Consolas" w:cs="宋体"/>
          <w:color w:val="000000"/>
          <w:kern w:val="0"/>
          <w:sz w:val="18"/>
          <w:szCs w:val="18"/>
          <w:bdr w:val="none" w:sz="0" w:space="0" w:color="auto" w:frame="1"/>
        </w:rPr>
        <w:t>Turn_Cam_dias</w:t>
      </w:r>
      <w:proofErr w:type="spellEnd"/>
      <w:r w:rsidRPr="00003549">
        <w:rPr>
          <w:rFonts w:ascii="Consolas" w:hAnsi="Consolas" w:cs="宋体"/>
          <w:color w:val="000000"/>
          <w:kern w:val="0"/>
          <w:sz w:val="18"/>
          <w:szCs w:val="18"/>
          <w:bdr w:val="none" w:sz="0" w:space="0" w:color="auto" w:frame="1"/>
        </w:rPr>
        <w:t>(</w:t>
      </w:r>
      <w:r w:rsidRPr="00003549">
        <w:rPr>
          <w:rFonts w:ascii="Consolas" w:hAnsi="Consolas" w:cs="宋体"/>
          <w:b/>
          <w:bCs/>
          <w:color w:val="006699"/>
          <w:kern w:val="0"/>
          <w:sz w:val="18"/>
          <w:szCs w:val="18"/>
          <w:bdr w:val="none" w:sz="0" w:space="0" w:color="auto" w:frame="1"/>
        </w:rPr>
        <w:t>void</w:t>
      </w:r>
      <w:r w:rsidRPr="00003549">
        <w:rPr>
          <w:rFonts w:ascii="Consolas" w:hAnsi="Consolas" w:cs="宋体"/>
          <w:color w:val="000000"/>
          <w:kern w:val="0"/>
          <w:sz w:val="18"/>
          <w:szCs w:val="18"/>
          <w:bdr w:val="none" w:sz="0" w:space="0" w:color="auto" w:frame="1"/>
        </w:rPr>
        <w:t>)</w:t>
      </w:r>
      <w:r w:rsidR="00AF757F">
        <w:rPr>
          <w:rFonts w:ascii="Consolas" w:hAnsi="Consolas" w:cs="宋体"/>
          <w:color w:val="000000"/>
          <w:kern w:val="0"/>
          <w:sz w:val="18"/>
          <w:szCs w:val="18"/>
          <w:bdr w:val="none" w:sz="0" w:space="0" w:color="auto" w:frame="1"/>
        </w:rPr>
        <w:t xml:space="preserve">      </w:t>
      </w:r>
    </w:p>
    <w:p w14:paraId="2D208FB7" w14:textId="05C7CEDD"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w:t>
      </w:r>
      <w:r w:rsidR="00AF757F">
        <w:rPr>
          <w:rFonts w:ascii="Consolas" w:hAnsi="Consolas" w:cs="宋体"/>
          <w:color w:val="000000"/>
          <w:kern w:val="0"/>
          <w:sz w:val="18"/>
          <w:szCs w:val="18"/>
          <w:bdr w:val="none" w:sz="0" w:space="0" w:color="auto" w:frame="1"/>
        </w:rPr>
        <w:t xml:space="preserve">      </w:t>
      </w:r>
    </w:p>
    <w:p w14:paraId="55363413" w14:textId="42AEFF88"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2E8B57"/>
          <w:kern w:val="0"/>
          <w:sz w:val="18"/>
          <w:szCs w:val="18"/>
          <w:bdr w:val="none" w:sz="0" w:space="0" w:color="auto" w:frame="1"/>
        </w:rPr>
        <w:t>float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temp;</w:t>
      </w:r>
      <w:r>
        <w:rPr>
          <w:rFonts w:ascii="Consolas" w:hAnsi="Consolas" w:cs="宋体"/>
          <w:color w:val="000000"/>
          <w:kern w:val="0"/>
          <w:sz w:val="18"/>
          <w:szCs w:val="18"/>
          <w:bdr w:val="none" w:sz="0" w:space="0" w:color="auto" w:frame="1"/>
        </w:rPr>
        <w:t xml:space="preserve">      </w:t>
      </w:r>
    </w:p>
    <w:p w14:paraId="1B789984" w14:textId="6592B35D"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006699"/>
          <w:kern w:val="0"/>
          <w:sz w:val="18"/>
          <w:szCs w:val="18"/>
          <w:bdr w:val="none" w:sz="0" w:space="0" w:color="auto" w:frame="1"/>
        </w:rPr>
        <w:t>static</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2E8B57"/>
          <w:kern w:val="0"/>
          <w:sz w:val="18"/>
          <w:szCs w:val="18"/>
          <w:bdr w:val="none" w:sz="0" w:space="0" w:color="auto" w:frame="1"/>
        </w:rPr>
        <w:t>float</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car_straight_dias_old</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7CA623E8" w14:textId="47F7E4DB"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14:paraId="0CBC7C03" w14:textId="3F8B1193"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w:t>
      </w:r>
      <w:proofErr w:type="spellEnd"/>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M_Slope_fig</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SERVO_DIVIDE_ANGLE_SCALE;</w:t>
      </w:r>
      <w:r>
        <w:rPr>
          <w:rFonts w:ascii="Consolas" w:hAnsi="Consolas" w:cs="宋体"/>
          <w:color w:val="000000"/>
          <w:kern w:val="0"/>
          <w:sz w:val="18"/>
          <w:szCs w:val="18"/>
          <w:bdr w:val="none" w:sz="0" w:space="0" w:color="auto" w:frame="1"/>
        </w:rPr>
        <w:t xml:space="preserve">      </w:t>
      </w:r>
    </w:p>
    <w:p w14:paraId="35EE34F7" w14:textId="552E0BC5"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14:paraId="0E72B236" w14:textId="56AFDB29"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Straight_offset_filter</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612B8A39" w14:textId="596E0734"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car_center_dias</w:t>
      </w:r>
      <w:proofErr w:type="spellEnd"/>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car_center</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5E6286EB" w14:textId="2D9A6A17"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Center_offset_filter</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04DED9E3" w14:textId="34DAAD4D"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006699"/>
          <w:kern w:val="0"/>
          <w:sz w:val="18"/>
          <w:szCs w:val="18"/>
          <w:bdr w:val="none" w:sz="0" w:space="0" w:color="auto" w:frame="1"/>
        </w:rPr>
        <w:t>if</w:t>
      </w:r>
      <w:r w:rsidR="00003549" w:rsidRPr="00003549">
        <w:rPr>
          <w:rFonts w:ascii="Consolas" w:hAnsi="Consolas" w:cs="宋体"/>
          <w:color w:val="000000"/>
          <w:kern w:val="0"/>
          <w:sz w:val="18"/>
          <w:szCs w:val="18"/>
          <w:bdr w:val="none" w:sz="0" w:space="0" w:color="auto" w:frame="1"/>
        </w:rPr>
        <w:t>(Road</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&amp;&amp;</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Road0_flag</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&amp;&amp;</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Road0_flag0_flag</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&amp;&amp;</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fabs</w:t>
      </w:r>
      <w:proofErr w:type="spellEnd"/>
      <w:r w:rsidR="00003549" w:rsidRPr="00003549">
        <w:rPr>
          <w:rFonts w:ascii="Consolas" w:hAnsi="Consolas" w:cs="宋体"/>
          <w:color w:val="000000"/>
          <w:kern w:val="0"/>
          <w:sz w:val="18"/>
          <w:szCs w:val="18"/>
          <w:bdr w:val="none" w:sz="0" w:space="0" w:color="auto" w:frame="1"/>
        </w:rPr>
        <w:t>(</w:t>
      </w:r>
      <w:proofErr w:type="spellStart"/>
      <w:r w:rsidR="00003549" w:rsidRPr="00003549">
        <w:rPr>
          <w:rFonts w:ascii="Consolas" w:hAnsi="Consolas" w:cs="宋体"/>
          <w:color w:val="000000"/>
          <w:kern w:val="0"/>
          <w:sz w:val="18"/>
          <w:szCs w:val="18"/>
          <w:bdr w:val="none" w:sz="0" w:space="0" w:color="auto" w:frame="1"/>
        </w:rPr>
        <w:t>car_straight_dias</w:t>
      </w:r>
      <w:proofErr w:type="spellEnd"/>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car_straight_dias_old</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&lt;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30</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74599E3F" w14:textId="1624C93D"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2D18CD5A" w14:textId="3A886CA8"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temp</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w:t>
      </w:r>
      <w:proofErr w:type="spellEnd"/>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PID_CAR_STRAIGHT_CAM.D</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proofErr w:type="spellStart"/>
      <w:r w:rsidR="00003549" w:rsidRPr="00003549">
        <w:rPr>
          <w:rFonts w:ascii="Consolas" w:hAnsi="Consolas" w:cs="宋体"/>
          <w:color w:val="000000"/>
          <w:kern w:val="0"/>
          <w:sz w:val="18"/>
          <w:szCs w:val="18"/>
          <w:bdr w:val="none" w:sz="0" w:space="0" w:color="auto" w:frame="1"/>
        </w:rPr>
        <w:t>car_straight_dias</w:t>
      </w:r>
      <w:proofErr w:type="spellEnd"/>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car_straight_dias_old</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2B8AAFEB" w14:textId="5C1A696F"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028B8305" w14:textId="7FB1548D"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006699"/>
          <w:kern w:val="0"/>
          <w:sz w:val="18"/>
          <w:szCs w:val="18"/>
          <w:bdr w:val="none" w:sz="0" w:space="0" w:color="auto" w:frame="1"/>
        </w:rPr>
        <w:t>else</w:t>
      </w:r>
      <w:r>
        <w:rPr>
          <w:rFonts w:ascii="Consolas" w:hAnsi="Consolas" w:cs="宋体"/>
          <w:color w:val="000000"/>
          <w:kern w:val="0"/>
          <w:sz w:val="18"/>
          <w:szCs w:val="18"/>
          <w:bdr w:val="none" w:sz="0" w:space="0" w:color="auto" w:frame="1"/>
        </w:rPr>
        <w:t xml:space="preserve">      </w:t>
      </w:r>
    </w:p>
    <w:p w14:paraId="3D2E1695" w14:textId="60579BF7"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2C251BB6" w14:textId="4B8AFE8C"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temp</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26A4EDD6" w14:textId="6B3DBA73"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2044E09E" w14:textId="78918336"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
    <w:p w14:paraId="0D69D7E1" w14:textId="7B59E390"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car_straight_dias_old</w:t>
      </w:r>
      <w:proofErr w:type="spellEnd"/>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308B9B58" w14:textId="65DFF3AD"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car_straight_dias</w:t>
      </w:r>
      <w:proofErr w:type="spellEnd"/>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temp;</w:t>
      </w:r>
      <w:r>
        <w:rPr>
          <w:rFonts w:ascii="Consolas" w:hAnsi="Consolas" w:cs="宋体"/>
          <w:color w:val="000000"/>
          <w:kern w:val="0"/>
          <w:sz w:val="18"/>
          <w:szCs w:val="18"/>
          <w:bdr w:val="none" w:sz="0" w:space="0" w:color="auto" w:frame="1"/>
        </w:rPr>
        <w:t xml:space="preserve">      </w:t>
      </w:r>
    </w:p>
    <w:p w14:paraId="76D3592E" w14:textId="5210F6A0"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b/>
          <w:bCs/>
          <w:color w:val="006699"/>
          <w:kern w:val="0"/>
          <w:sz w:val="18"/>
          <w:szCs w:val="18"/>
          <w:bdr w:val="none" w:sz="0" w:space="0" w:color="auto" w:frame="1"/>
        </w:rPr>
        <w:t>if</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proofErr w:type="spellStart"/>
      <w:r w:rsidR="00003549" w:rsidRPr="00003549">
        <w:rPr>
          <w:rFonts w:ascii="Consolas" w:hAnsi="Consolas" w:cs="宋体"/>
          <w:color w:val="000000"/>
          <w:kern w:val="0"/>
          <w:sz w:val="18"/>
          <w:szCs w:val="18"/>
          <w:bdr w:val="none" w:sz="0" w:space="0" w:color="auto" w:frame="1"/>
        </w:rPr>
        <w:t>fabs</w:t>
      </w:r>
      <w:proofErr w:type="spellEnd"/>
      <w:r w:rsidR="00003549" w:rsidRPr="00003549">
        <w:rPr>
          <w:rFonts w:ascii="Consolas" w:hAnsi="Consolas" w:cs="宋体"/>
          <w:color w:val="000000"/>
          <w:kern w:val="0"/>
          <w:sz w:val="18"/>
          <w:szCs w:val="18"/>
          <w:bdr w:val="none" w:sz="0" w:space="0" w:color="auto" w:frame="1"/>
        </w:rPr>
        <w:t>(</w:t>
      </w:r>
      <w:proofErr w:type="spellStart"/>
      <w:r w:rsidR="00003549" w:rsidRPr="00003549">
        <w:rPr>
          <w:rFonts w:ascii="Consolas" w:hAnsi="Consolas" w:cs="宋体"/>
          <w:color w:val="000000"/>
          <w:kern w:val="0"/>
          <w:sz w:val="18"/>
          <w:szCs w:val="18"/>
          <w:bdr w:val="none" w:sz="0" w:space="0" w:color="auto" w:frame="1"/>
        </w:rPr>
        <w:t>car_center_dias</w:t>
      </w:r>
      <w:proofErr w:type="spellEnd"/>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&lt;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10)</w:t>
      </w:r>
      <w:r>
        <w:rPr>
          <w:rFonts w:ascii="Consolas" w:hAnsi="Consolas" w:cs="宋体"/>
          <w:color w:val="000000"/>
          <w:kern w:val="0"/>
          <w:sz w:val="18"/>
          <w:szCs w:val="18"/>
          <w:bdr w:val="none" w:sz="0" w:space="0" w:color="auto" w:frame="1"/>
        </w:rPr>
        <w:t xml:space="preserve">      </w:t>
      </w:r>
    </w:p>
    <w:p w14:paraId="25112E3A" w14:textId="71C1B523"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1F272BEF" w14:textId="72F0AB3E" w:rsidR="00003549" w:rsidRPr="00003549" w:rsidRDefault="00AF757F"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proofErr w:type="spellStart"/>
      <w:r w:rsidR="00003549" w:rsidRPr="00003549">
        <w:rPr>
          <w:rFonts w:ascii="Consolas" w:hAnsi="Consolas" w:cs="宋体"/>
          <w:color w:val="000000"/>
          <w:kern w:val="0"/>
          <w:sz w:val="18"/>
          <w:szCs w:val="18"/>
          <w:bdr w:val="none" w:sz="0" w:space="0" w:color="auto" w:frame="1"/>
        </w:rPr>
        <w:t>car_center_dias</w:t>
      </w:r>
      <w:proofErr w:type="spellEnd"/>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0;</w:t>
      </w:r>
      <w:r>
        <w:rPr>
          <w:rFonts w:ascii="Consolas" w:hAnsi="Consolas" w:cs="宋体"/>
          <w:color w:val="000000"/>
          <w:kern w:val="0"/>
          <w:sz w:val="18"/>
          <w:szCs w:val="18"/>
          <w:bdr w:val="none" w:sz="0" w:space="0" w:color="auto" w:frame="1"/>
        </w:rPr>
        <w:t xml:space="preserve">      </w:t>
      </w:r>
    </w:p>
    <w:p w14:paraId="3CCD2087" w14:textId="3F4E261D" w:rsidR="00003549" w:rsidRPr="00003549" w:rsidRDefault="00AF757F"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00003549" w:rsidRPr="00003549">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p>
    <w:p w14:paraId="55E3CD83" w14:textId="3E21D532" w:rsidR="00003549" w:rsidRPr="00C83E1E" w:rsidRDefault="00003549" w:rsidP="001F2692">
      <w:pPr>
        <w:widowControl/>
        <w:numPr>
          <w:ilvl w:val="0"/>
          <w:numId w:val="9"/>
        </w:numPr>
        <w:pBdr>
          <w:left w:val="single" w:sz="18" w:space="0" w:color="6CE26C"/>
        </w:pBdr>
        <w:shd w:val="clear" w:color="auto" w:fill="F8F8F8"/>
        <w:spacing w:before="0" w:beforeAutospacing="1" w:after="0" w:afterAutospacing="1" w:line="210" w:lineRule="atLeast"/>
      </w:pPr>
      <w:r w:rsidRPr="00003549">
        <w:rPr>
          <w:rFonts w:ascii="Consolas" w:hAnsi="Consolas" w:cs="宋体"/>
          <w:color w:val="000000"/>
          <w:kern w:val="0"/>
          <w:sz w:val="18"/>
          <w:szCs w:val="18"/>
          <w:bdr w:val="none" w:sz="0" w:space="0" w:color="auto" w:frame="1"/>
        </w:rPr>
        <w:t>}</w:t>
      </w:r>
      <w:r w:rsidR="00AF757F">
        <w:rPr>
          <w:rFonts w:ascii="Consolas" w:hAnsi="Consolas" w:cs="宋体"/>
          <w:color w:val="000000"/>
          <w:kern w:val="0"/>
          <w:sz w:val="18"/>
          <w:szCs w:val="18"/>
          <w:bdr w:val="none" w:sz="0" w:space="0" w:color="auto" w:frame="1"/>
        </w:rPr>
        <w:t xml:space="preserve">      </w:t>
      </w:r>
    </w:p>
    <w:sectPr w:rsidR="00003549" w:rsidRPr="00C83E1E" w:rsidSect="00C83E1E">
      <w:pgSz w:w="11906" w:h="16838"/>
      <w:pgMar w:top="2268" w:right="1814" w:bottom="2268" w:left="1814" w:header="1587" w:footer="1247" w:gutter="0"/>
      <w:pgNumType w:fmt="upperRoman"/>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29D6BC" w14:textId="77777777" w:rsidR="00F87EA3" w:rsidRDefault="00F87EA3" w:rsidP="00327C4B">
      <w:r>
        <w:separator/>
      </w:r>
    </w:p>
  </w:endnote>
  <w:endnote w:type="continuationSeparator" w:id="0">
    <w:p w14:paraId="4B2D55FA" w14:textId="77777777" w:rsidR="00F87EA3" w:rsidRDefault="00F87EA3" w:rsidP="00327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0348089"/>
      <w:docPartObj>
        <w:docPartGallery w:val="Page Numbers (Bottom of Page)"/>
        <w:docPartUnique/>
      </w:docPartObj>
    </w:sdtPr>
    <w:sdtEndPr/>
    <w:sdtContent>
      <w:p w14:paraId="52AFDC9E" w14:textId="3C98C6D9" w:rsidR="008A2185" w:rsidRDefault="008A2185">
        <w:pPr>
          <w:pStyle w:val="a8"/>
          <w:jc w:val="center"/>
        </w:pPr>
        <w:r>
          <w:fldChar w:fldCharType="begin"/>
        </w:r>
        <w:r>
          <w:instrText>PAGE   \* MERGEFORMAT</w:instrText>
        </w:r>
        <w:r>
          <w:fldChar w:fldCharType="separate"/>
        </w:r>
        <w:r w:rsidR="009B0A84" w:rsidRPr="009B0A84">
          <w:rPr>
            <w:noProof/>
            <w:lang w:val="zh-CN"/>
          </w:rPr>
          <w:t>II</w:t>
        </w:r>
        <w:r>
          <w:fldChar w:fldCharType="end"/>
        </w:r>
      </w:p>
    </w:sdtContent>
  </w:sdt>
  <w:p w14:paraId="3FAF8406" w14:textId="77777777" w:rsidR="008A2185" w:rsidRDefault="008A218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103598" w14:textId="77777777" w:rsidR="00F87EA3" w:rsidRDefault="00F87EA3" w:rsidP="00327C4B">
      <w:r>
        <w:separator/>
      </w:r>
    </w:p>
  </w:footnote>
  <w:footnote w:type="continuationSeparator" w:id="0">
    <w:p w14:paraId="552238C2" w14:textId="77777777" w:rsidR="00F87EA3" w:rsidRDefault="00F87EA3" w:rsidP="00327C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A7D95" w14:textId="603B2907" w:rsidR="008A2185" w:rsidRPr="00281D74" w:rsidRDefault="008A2185" w:rsidP="001F2692">
    <w:pPr>
      <w:pStyle w:val="a6"/>
      <w:wordWrap w:val="0"/>
      <w:jc w:val="right"/>
      <w:rPr>
        <w:sz w:val="21"/>
        <w:szCs w:val="21"/>
      </w:rPr>
    </w:pPr>
    <w:r>
      <w:rPr>
        <w:rFonts w:hint="eastAsia"/>
        <w:sz w:val="21"/>
        <w:szCs w:val="21"/>
      </w:rPr>
      <w:t>二、实验内容</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9C19E" w14:textId="29627B92" w:rsidR="008A2185" w:rsidRPr="00281D74" w:rsidRDefault="008A2185" w:rsidP="00281D74">
    <w:pPr>
      <w:pStyle w:val="a6"/>
      <w:jc w:val="left"/>
      <w:rPr>
        <w:sz w:val="21"/>
        <w:szCs w:val="21"/>
      </w:rPr>
    </w:pPr>
    <w:r>
      <w:rPr>
        <w:rFonts w:hint="eastAsia"/>
        <w:sz w:val="21"/>
        <w:szCs w:val="21"/>
      </w:rPr>
      <w:t>实验报告</w:t>
    </w:r>
    <w:r>
      <w:rPr>
        <w:rFonts w:hint="eastAsia"/>
        <w:sz w:val="21"/>
        <w:szCs w:val="21"/>
      </w:rPr>
      <w:t>-</w:t>
    </w:r>
    <w:r w:rsidRPr="005F166D">
      <w:rPr>
        <w:rFonts w:hint="eastAsia"/>
        <w:sz w:val="21"/>
        <w:szCs w:val="21"/>
      </w:rPr>
      <w:t>基于摄像头和电磁传感器的智能循迹控制系统设计</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B1FE" w14:textId="03E0882A" w:rsidR="008A2185" w:rsidRPr="00281D74" w:rsidRDefault="008A2185" w:rsidP="00281D74">
    <w:pPr>
      <w:pStyle w:val="a6"/>
      <w:jc w:val="right"/>
      <w:rPr>
        <w:sz w:val="21"/>
        <w:szCs w:val="21"/>
      </w:rPr>
    </w:pPr>
    <w:r>
      <w:rPr>
        <w:rFonts w:hint="eastAsia"/>
        <w:sz w:val="21"/>
        <w:szCs w:val="21"/>
      </w:rPr>
      <w:t>三、技术要点</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45233" w14:textId="69D1792B" w:rsidR="008A2185" w:rsidRPr="00281D74" w:rsidRDefault="008A2185" w:rsidP="001F2692">
    <w:pPr>
      <w:pStyle w:val="a6"/>
      <w:wordWrap w:val="0"/>
      <w:jc w:val="right"/>
      <w:rPr>
        <w:sz w:val="21"/>
        <w:szCs w:val="21"/>
      </w:rPr>
    </w:pPr>
    <w:r>
      <w:rPr>
        <w:rFonts w:hint="eastAsia"/>
        <w:sz w:val="21"/>
        <w:szCs w:val="21"/>
      </w:rPr>
      <w:t>三、技术要点</w:t>
    </w:r>
  </w:p>
  <w:p w14:paraId="0DF76AAE" w14:textId="77777777" w:rsidR="008A2185" w:rsidRPr="00281D74" w:rsidRDefault="008A2185" w:rsidP="001F2692">
    <w:pPr>
      <w:ind w:left="420" w:firstLine="0"/>
      <w:jc w:val="righ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2C720" w14:textId="71D6AF1B" w:rsidR="008A2185" w:rsidRPr="00281D74" w:rsidRDefault="008A2185" w:rsidP="001F2692">
    <w:pPr>
      <w:pStyle w:val="a6"/>
      <w:wordWrap w:val="0"/>
      <w:jc w:val="right"/>
      <w:rPr>
        <w:sz w:val="21"/>
        <w:szCs w:val="21"/>
      </w:rPr>
    </w:pPr>
    <w:r>
      <w:rPr>
        <w:rFonts w:hint="eastAsia"/>
        <w:sz w:val="21"/>
        <w:szCs w:val="21"/>
      </w:rPr>
      <w:t>四、实验体会</w:t>
    </w:r>
  </w:p>
  <w:p w14:paraId="25FDF303" w14:textId="77777777" w:rsidR="008A2185" w:rsidRPr="00281D74" w:rsidRDefault="008A2185" w:rsidP="001F2692">
    <w:pPr>
      <w:ind w:left="420" w:firstLine="0"/>
      <w:jc w:val="righ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18EF1" w14:textId="2337EAA6" w:rsidR="008A2185" w:rsidRPr="00281D74" w:rsidRDefault="008A2185" w:rsidP="001F2692">
    <w:pPr>
      <w:pStyle w:val="a6"/>
      <w:wordWrap w:val="0"/>
      <w:jc w:val="right"/>
      <w:rPr>
        <w:sz w:val="21"/>
        <w:szCs w:val="21"/>
      </w:rPr>
    </w:pPr>
    <w:r>
      <w:rPr>
        <w:rFonts w:hint="eastAsia"/>
        <w:sz w:val="21"/>
        <w:szCs w:val="21"/>
      </w:rPr>
      <w:t>附录</w:t>
    </w:r>
  </w:p>
  <w:p w14:paraId="0985B2DC" w14:textId="77777777" w:rsidR="008A2185" w:rsidRPr="00281D74" w:rsidRDefault="008A2185" w:rsidP="001F2692">
    <w:pPr>
      <w:ind w:left="420" w:firstLine="0"/>
      <w:jc w:val="righ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7DB5E" w14:textId="77777777" w:rsidR="008A2185" w:rsidRPr="00281D74" w:rsidRDefault="008A2185" w:rsidP="009922D7">
    <w:pPr>
      <w:pStyle w:val="a6"/>
      <w:wordWrap w:val="0"/>
      <w:jc w:val="right"/>
      <w:rPr>
        <w:sz w:val="21"/>
        <w:szCs w:val="21"/>
      </w:rPr>
    </w:pPr>
    <w:r>
      <w:rPr>
        <w:rFonts w:hint="eastAsia"/>
        <w:sz w:val="21"/>
        <w:szCs w:val="21"/>
      </w:rPr>
      <w:t>附录</w:t>
    </w:r>
  </w:p>
  <w:p w14:paraId="14E04AF2" w14:textId="7BA7DA96" w:rsidR="008A2185" w:rsidRPr="00892F58" w:rsidRDefault="008A2185" w:rsidP="00892F58"/>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875D" w14:textId="77777777" w:rsidR="008A2185" w:rsidRPr="00281D74" w:rsidRDefault="008A2185" w:rsidP="009922D7">
    <w:pPr>
      <w:pStyle w:val="a6"/>
      <w:wordWrap w:val="0"/>
      <w:jc w:val="right"/>
      <w:rPr>
        <w:sz w:val="21"/>
        <w:szCs w:val="21"/>
      </w:rPr>
    </w:pPr>
    <w:r>
      <w:rPr>
        <w:rFonts w:hint="eastAsia"/>
        <w:sz w:val="21"/>
        <w:szCs w:val="21"/>
      </w:rPr>
      <w:t>附录</w:t>
    </w:r>
  </w:p>
  <w:p w14:paraId="35A6EA0D" w14:textId="5F6DC20C" w:rsidR="008A2185" w:rsidRPr="00892F58" w:rsidRDefault="008A2185" w:rsidP="00892F58">
    <w:pPr>
      <w:ind w:left="42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195A"/>
    <w:multiLevelType w:val="hybridMultilevel"/>
    <w:tmpl w:val="731C98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DC3170A"/>
    <w:multiLevelType w:val="hybridMultilevel"/>
    <w:tmpl w:val="10AAA89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40F3E2A"/>
    <w:multiLevelType w:val="hybridMultilevel"/>
    <w:tmpl w:val="3BF215EC"/>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66B2C22"/>
    <w:multiLevelType w:val="hybridMultilevel"/>
    <w:tmpl w:val="292C0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1211A56"/>
    <w:multiLevelType w:val="hybridMultilevel"/>
    <w:tmpl w:val="6D9C66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8C0727"/>
    <w:multiLevelType w:val="hybridMultilevel"/>
    <w:tmpl w:val="9498F0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44E6D82"/>
    <w:multiLevelType w:val="hybridMultilevel"/>
    <w:tmpl w:val="45E61DEC"/>
    <w:lvl w:ilvl="0" w:tplc="AE4E9D44">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7F223F"/>
    <w:multiLevelType w:val="multilevel"/>
    <w:tmpl w:val="2430D000"/>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E147C2"/>
    <w:multiLevelType w:val="multilevel"/>
    <w:tmpl w:val="44607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AA04A2"/>
    <w:multiLevelType w:val="hybridMultilevel"/>
    <w:tmpl w:val="B1D0F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1A665CA"/>
    <w:multiLevelType w:val="multilevel"/>
    <w:tmpl w:val="6A5E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182CBF"/>
    <w:multiLevelType w:val="hybridMultilevel"/>
    <w:tmpl w:val="BF3E2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7F907AD"/>
    <w:multiLevelType w:val="multilevel"/>
    <w:tmpl w:val="CBCE2C0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BA56888"/>
    <w:multiLevelType w:val="multilevel"/>
    <w:tmpl w:val="D93EA7DC"/>
    <w:lvl w:ilvl="0">
      <w:start w:val="1"/>
      <w:numFmt w:val="chineseCountingThousand"/>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1896518"/>
    <w:multiLevelType w:val="hybridMultilevel"/>
    <w:tmpl w:val="0950C3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265F8F"/>
    <w:multiLevelType w:val="hybridMultilevel"/>
    <w:tmpl w:val="9F18FC7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FF1C3A"/>
    <w:multiLevelType w:val="multilevel"/>
    <w:tmpl w:val="A33C9F3E"/>
    <w:lvl w:ilvl="0">
      <w:start w:val="1"/>
      <w:numFmt w:val="decimal"/>
      <w:lvlText w:val="%1"/>
      <w:lvlJc w:val="left"/>
      <w:pPr>
        <w:ind w:left="432" w:hanging="432"/>
      </w:pPr>
      <w:rPr>
        <w:rFonts w:hint="eastAsia"/>
      </w:rPr>
    </w:lvl>
    <w:lvl w:ilvl="1">
      <w:start w:val="2"/>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7" w15:restartNumberingAfterBreak="0">
    <w:nsid w:val="5B5E7DFB"/>
    <w:multiLevelType w:val="hybridMultilevel"/>
    <w:tmpl w:val="A9D265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5344F2D"/>
    <w:multiLevelType w:val="hybridMultilevel"/>
    <w:tmpl w:val="ABA44D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C3F6946"/>
    <w:multiLevelType w:val="hybridMultilevel"/>
    <w:tmpl w:val="7A1AD8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270EE9"/>
    <w:multiLevelType w:val="hybridMultilevel"/>
    <w:tmpl w:val="865637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30D0CAB"/>
    <w:multiLevelType w:val="hybridMultilevel"/>
    <w:tmpl w:val="865ACA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F7803E1"/>
    <w:multiLevelType w:val="hybridMultilevel"/>
    <w:tmpl w:val="DDD855C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0"/>
  </w:num>
  <w:num w:numId="2">
    <w:abstractNumId w:val="14"/>
  </w:num>
  <w:num w:numId="3">
    <w:abstractNumId w:val="19"/>
  </w:num>
  <w:num w:numId="4">
    <w:abstractNumId w:val="15"/>
  </w:num>
  <w:num w:numId="5">
    <w:abstractNumId w:val="2"/>
  </w:num>
  <w:num w:numId="6">
    <w:abstractNumId w:val="16"/>
  </w:num>
  <w:num w:numId="7">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10"/>
  </w:num>
  <w:num w:numId="10">
    <w:abstractNumId w:val="22"/>
  </w:num>
  <w:num w:numId="11">
    <w:abstractNumId w:val="16"/>
    <w:lvlOverride w:ilvl="0">
      <w:startOverride w:val="3"/>
    </w:lvlOverride>
    <w:lvlOverride w:ilvl="1">
      <w:startOverride w:val="1"/>
    </w:lvlOverride>
  </w:num>
  <w:num w:numId="12">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6"/>
  </w:num>
  <w:num w:numId="15">
    <w:abstractNumId w:val="18"/>
  </w:num>
  <w:num w:numId="16">
    <w:abstractNumId w:val="21"/>
  </w:num>
  <w:num w:numId="17">
    <w:abstractNumId w:val="5"/>
  </w:num>
  <w:num w:numId="18">
    <w:abstractNumId w:val="4"/>
  </w:num>
  <w:num w:numId="19">
    <w:abstractNumId w:val="17"/>
  </w:num>
  <w:num w:numId="20">
    <w:abstractNumId w:val="0"/>
  </w:num>
  <w:num w:numId="21">
    <w:abstractNumId w:val="1"/>
  </w:num>
  <w:num w:numId="22">
    <w:abstractNumId w:val="11"/>
  </w:num>
  <w:num w:numId="23">
    <w:abstractNumId w:val="9"/>
  </w:num>
  <w:num w:numId="24">
    <w:abstractNumId w:val="7"/>
  </w:num>
  <w:num w:numId="25">
    <w:abstractNumId w:val="13"/>
  </w:num>
  <w:num w:numId="26">
    <w:abstractNumId w:val="12"/>
  </w:num>
  <w:num w:numId="27">
    <w:abstractNumId w:val="6"/>
  </w:num>
  <w:num w:numId="28">
    <w:abstractNumId w:val="16"/>
  </w:num>
  <w:num w:numId="29">
    <w:abstractNumId w:val="16"/>
  </w:num>
  <w:num w:numId="30">
    <w:abstractNumId w:val="16"/>
  </w:num>
  <w:num w:numId="31">
    <w:abstractNumId w:val="16"/>
  </w:num>
  <w:num w:numId="32">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07"/>
    <w:rsid w:val="00003549"/>
    <w:rsid w:val="00003E56"/>
    <w:rsid w:val="00007137"/>
    <w:rsid w:val="00024250"/>
    <w:rsid w:val="000411FF"/>
    <w:rsid w:val="00053502"/>
    <w:rsid w:val="00056C8C"/>
    <w:rsid w:val="00063DEC"/>
    <w:rsid w:val="00064FCB"/>
    <w:rsid w:val="0007521B"/>
    <w:rsid w:val="00087EE0"/>
    <w:rsid w:val="00091022"/>
    <w:rsid w:val="000967BC"/>
    <w:rsid w:val="000A1FB4"/>
    <w:rsid w:val="000B04E4"/>
    <w:rsid w:val="000B1263"/>
    <w:rsid w:val="000B5C4A"/>
    <w:rsid w:val="000B70C1"/>
    <w:rsid w:val="000C0C93"/>
    <w:rsid w:val="000D39AE"/>
    <w:rsid w:val="000E4096"/>
    <w:rsid w:val="000F3278"/>
    <w:rsid w:val="00104633"/>
    <w:rsid w:val="00111394"/>
    <w:rsid w:val="00112D11"/>
    <w:rsid w:val="00115E97"/>
    <w:rsid w:val="001236A0"/>
    <w:rsid w:val="0013555D"/>
    <w:rsid w:val="00140D3E"/>
    <w:rsid w:val="0014627A"/>
    <w:rsid w:val="00146983"/>
    <w:rsid w:val="001528C4"/>
    <w:rsid w:val="001554E5"/>
    <w:rsid w:val="001559DF"/>
    <w:rsid w:val="001602ED"/>
    <w:rsid w:val="0016598E"/>
    <w:rsid w:val="00170C35"/>
    <w:rsid w:val="00173182"/>
    <w:rsid w:val="001775EE"/>
    <w:rsid w:val="001846A6"/>
    <w:rsid w:val="0018588F"/>
    <w:rsid w:val="00193BF2"/>
    <w:rsid w:val="0019550A"/>
    <w:rsid w:val="00196CA0"/>
    <w:rsid w:val="001A00DB"/>
    <w:rsid w:val="001A365C"/>
    <w:rsid w:val="001D228E"/>
    <w:rsid w:val="001D28AB"/>
    <w:rsid w:val="001D4524"/>
    <w:rsid w:val="001E7A69"/>
    <w:rsid w:val="001F2692"/>
    <w:rsid w:val="001F77F9"/>
    <w:rsid w:val="00204652"/>
    <w:rsid w:val="00205607"/>
    <w:rsid w:val="00205C56"/>
    <w:rsid w:val="00210D50"/>
    <w:rsid w:val="002179FA"/>
    <w:rsid w:val="00234137"/>
    <w:rsid w:val="0023792F"/>
    <w:rsid w:val="0024130A"/>
    <w:rsid w:val="00246F5E"/>
    <w:rsid w:val="00250B25"/>
    <w:rsid w:val="0025242D"/>
    <w:rsid w:val="002547E8"/>
    <w:rsid w:val="002613A3"/>
    <w:rsid w:val="00261599"/>
    <w:rsid w:val="0026199E"/>
    <w:rsid w:val="00261B50"/>
    <w:rsid w:val="00262D0C"/>
    <w:rsid w:val="00264395"/>
    <w:rsid w:val="002666EB"/>
    <w:rsid w:val="002754FB"/>
    <w:rsid w:val="00280C5C"/>
    <w:rsid w:val="00281D74"/>
    <w:rsid w:val="00284517"/>
    <w:rsid w:val="00284614"/>
    <w:rsid w:val="0029024D"/>
    <w:rsid w:val="002A0DC6"/>
    <w:rsid w:val="002A1AA8"/>
    <w:rsid w:val="002A1CB7"/>
    <w:rsid w:val="002A76EC"/>
    <w:rsid w:val="002B1EA5"/>
    <w:rsid w:val="002B51F0"/>
    <w:rsid w:val="002C5154"/>
    <w:rsid w:val="002C6485"/>
    <w:rsid w:val="002D0BF2"/>
    <w:rsid w:val="002D0E97"/>
    <w:rsid w:val="002E078F"/>
    <w:rsid w:val="002E10A5"/>
    <w:rsid w:val="002E1198"/>
    <w:rsid w:val="002E2665"/>
    <w:rsid w:val="002E4524"/>
    <w:rsid w:val="003010D0"/>
    <w:rsid w:val="003023CD"/>
    <w:rsid w:val="00306EAF"/>
    <w:rsid w:val="00307A81"/>
    <w:rsid w:val="0031346A"/>
    <w:rsid w:val="00316CD6"/>
    <w:rsid w:val="00322001"/>
    <w:rsid w:val="00327907"/>
    <w:rsid w:val="00327C4B"/>
    <w:rsid w:val="00346BD3"/>
    <w:rsid w:val="0036090E"/>
    <w:rsid w:val="00362FE4"/>
    <w:rsid w:val="00376204"/>
    <w:rsid w:val="00384A76"/>
    <w:rsid w:val="003A17BD"/>
    <w:rsid w:val="003A2DB2"/>
    <w:rsid w:val="003B1E6D"/>
    <w:rsid w:val="003B36FB"/>
    <w:rsid w:val="003B496A"/>
    <w:rsid w:val="003C3EDD"/>
    <w:rsid w:val="003C61DE"/>
    <w:rsid w:val="003D0A96"/>
    <w:rsid w:val="003D6991"/>
    <w:rsid w:val="00401F7A"/>
    <w:rsid w:val="00403986"/>
    <w:rsid w:val="004076D7"/>
    <w:rsid w:val="00411AE8"/>
    <w:rsid w:val="0041228F"/>
    <w:rsid w:val="00412394"/>
    <w:rsid w:val="00415306"/>
    <w:rsid w:val="00417D24"/>
    <w:rsid w:val="004318DA"/>
    <w:rsid w:val="00432200"/>
    <w:rsid w:val="00443721"/>
    <w:rsid w:val="00450527"/>
    <w:rsid w:val="00466062"/>
    <w:rsid w:val="00466B04"/>
    <w:rsid w:val="00474EDC"/>
    <w:rsid w:val="00475202"/>
    <w:rsid w:val="00480877"/>
    <w:rsid w:val="004870FA"/>
    <w:rsid w:val="00487261"/>
    <w:rsid w:val="00493F07"/>
    <w:rsid w:val="00496558"/>
    <w:rsid w:val="00496C56"/>
    <w:rsid w:val="00496E36"/>
    <w:rsid w:val="004A0A51"/>
    <w:rsid w:val="004A1F65"/>
    <w:rsid w:val="004A580C"/>
    <w:rsid w:val="004B26A7"/>
    <w:rsid w:val="004C2B12"/>
    <w:rsid w:val="004C33A6"/>
    <w:rsid w:val="004D00C3"/>
    <w:rsid w:val="004D0D3A"/>
    <w:rsid w:val="004D0DA3"/>
    <w:rsid w:val="004D4E03"/>
    <w:rsid w:val="004E409C"/>
    <w:rsid w:val="004F66C3"/>
    <w:rsid w:val="005041E6"/>
    <w:rsid w:val="0051658C"/>
    <w:rsid w:val="005172D5"/>
    <w:rsid w:val="00520B9E"/>
    <w:rsid w:val="00520CC2"/>
    <w:rsid w:val="00535CB8"/>
    <w:rsid w:val="00542E53"/>
    <w:rsid w:val="00545CF8"/>
    <w:rsid w:val="005467D8"/>
    <w:rsid w:val="0055488D"/>
    <w:rsid w:val="00555B3A"/>
    <w:rsid w:val="005614E2"/>
    <w:rsid w:val="0057574B"/>
    <w:rsid w:val="0057735C"/>
    <w:rsid w:val="0058164E"/>
    <w:rsid w:val="00591A33"/>
    <w:rsid w:val="005A3A70"/>
    <w:rsid w:val="005A5A1A"/>
    <w:rsid w:val="005A5CAE"/>
    <w:rsid w:val="005B261B"/>
    <w:rsid w:val="005B431B"/>
    <w:rsid w:val="005B7800"/>
    <w:rsid w:val="005C1AA7"/>
    <w:rsid w:val="005D5396"/>
    <w:rsid w:val="005D552D"/>
    <w:rsid w:val="005E064F"/>
    <w:rsid w:val="005E140A"/>
    <w:rsid w:val="005E32A4"/>
    <w:rsid w:val="005E32D5"/>
    <w:rsid w:val="005F166D"/>
    <w:rsid w:val="005F4298"/>
    <w:rsid w:val="005F4FF7"/>
    <w:rsid w:val="005F64D1"/>
    <w:rsid w:val="005F7653"/>
    <w:rsid w:val="005F7677"/>
    <w:rsid w:val="0060113D"/>
    <w:rsid w:val="006111E5"/>
    <w:rsid w:val="006112D6"/>
    <w:rsid w:val="00611C65"/>
    <w:rsid w:val="006137A9"/>
    <w:rsid w:val="0061401A"/>
    <w:rsid w:val="0061684C"/>
    <w:rsid w:val="00617CFA"/>
    <w:rsid w:val="00620A1C"/>
    <w:rsid w:val="006261CA"/>
    <w:rsid w:val="0063078A"/>
    <w:rsid w:val="00633294"/>
    <w:rsid w:val="00634613"/>
    <w:rsid w:val="0063504D"/>
    <w:rsid w:val="00660922"/>
    <w:rsid w:val="00662CB2"/>
    <w:rsid w:val="00663470"/>
    <w:rsid w:val="00673D44"/>
    <w:rsid w:val="00682A9B"/>
    <w:rsid w:val="00685DE4"/>
    <w:rsid w:val="00696A2E"/>
    <w:rsid w:val="006D0A77"/>
    <w:rsid w:val="006D11FC"/>
    <w:rsid w:val="006D16F8"/>
    <w:rsid w:val="006E0B28"/>
    <w:rsid w:val="006E191A"/>
    <w:rsid w:val="006E4F21"/>
    <w:rsid w:val="006E6877"/>
    <w:rsid w:val="006F0B58"/>
    <w:rsid w:val="006F6B01"/>
    <w:rsid w:val="006F6DFA"/>
    <w:rsid w:val="006F7D1B"/>
    <w:rsid w:val="00703DD8"/>
    <w:rsid w:val="00705050"/>
    <w:rsid w:val="007063BE"/>
    <w:rsid w:val="00712BB0"/>
    <w:rsid w:val="00717A6D"/>
    <w:rsid w:val="007207DF"/>
    <w:rsid w:val="00724E9B"/>
    <w:rsid w:val="0072592C"/>
    <w:rsid w:val="00725EBE"/>
    <w:rsid w:val="00732090"/>
    <w:rsid w:val="00737F15"/>
    <w:rsid w:val="00740A4A"/>
    <w:rsid w:val="00743B07"/>
    <w:rsid w:val="0074687E"/>
    <w:rsid w:val="007471DC"/>
    <w:rsid w:val="00752B45"/>
    <w:rsid w:val="00757BF6"/>
    <w:rsid w:val="007610F9"/>
    <w:rsid w:val="00764D27"/>
    <w:rsid w:val="00765BDD"/>
    <w:rsid w:val="00773CF1"/>
    <w:rsid w:val="00781A20"/>
    <w:rsid w:val="00786999"/>
    <w:rsid w:val="00791728"/>
    <w:rsid w:val="007A07F7"/>
    <w:rsid w:val="007A13CB"/>
    <w:rsid w:val="007A26C3"/>
    <w:rsid w:val="007A55B6"/>
    <w:rsid w:val="007B4C10"/>
    <w:rsid w:val="007B5BF9"/>
    <w:rsid w:val="007B6144"/>
    <w:rsid w:val="007B76F6"/>
    <w:rsid w:val="007C518D"/>
    <w:rsid w:val="007C5776"/>
    <w:rsid w:val="007C6A0B"/>
    <w:rsid w:val="007D12D9"/>
    <w:rsid w:val="007D594C"/>
    <w:rsid w:val="007E5E1B"/>
    <w:rsid w:val="007F0103"/>
    <w:rsid w:val="007F2055"/>
    <w:rsid w:val="007F6696"/>
    <w:rsid w:val="007F68C8"/>
    <w:rsid w:val="008226CD"/>
    <w:rsid w:val="00826061"/>
    <w:rsid w:val="008303DA"/>
    <w:rsid w:val="00831637"/>
    <w:rsid w:val="00844E75"/>
    <w:rsid w:val="0084794F"/>
    <w:rsid w:val="008558C9"/>
    <w:rsid w:val="00855E70"/>
    <w:rsid w:val="00866F9C"/>
    <w:rsid w:val="00870F04"/>
    <w:rsid w:val="00877EB7"/>
    <w:rsid w:val="00885921"/>
    <w:rsid w:val="00892D41"/>
    <w:rsid w:val="00892F58"/>
    <w:rsid w:val="00896189"/>
    <w:rsid w:val="008A1019"/>
    <w:rsid w:val="008A2185"/>
    <w:rsid w:val="008C3B46"/>
    <w:rsid w:val="008D7516"/>
    <w:rsid w:val="008E2C06"/>
    <w:rsid w:val="008E653F"/>
    <w:rsid w:val="008F0C8B"/>
    <w:rsid w:val="00900359"/>
    <w:rsid w:val="00913D92"/>
    <w:rsid w:val="009166F7"/>
    <w:rsid w:val="0091681E"/>
    <w:rsid w:val="009201F9"/>
    <w:rsid w:val="009204D7"/>
    <w:rsid w:val="00920FBA"/>
    <w:rsid w:val="00923958"/>
    <w:rsid w:val="009273D2"/>
    <w:rsid w:val="00931390"/>
    <w:rsid w:val="00933167"/>
    <w:rsid w:val="00935FA2"/>
    <w:rsid w:val="00937DD3"/>
    <w:rsid w:val="009404B7"/>
    <w:rsid w:val="00941CCF"/>
    <w:rsid w:val="0095138C"/>
    <w:rsid w:val="00961784"/>
    <w:rsid w:val="0096255B"/>
    <w:rsid w:val="009645F7"/>
    <w:rsid w:val="009751EA"/>
    <w:rsid w:val="00975B7D"/>
    <w:rsid w:val="00976969"/>
    <w:rsid w:val="00982BA6"/>
    <w:rsid w:val="009857AB"/>
    <w:rsid w:val="009863E5"/>
    <w:rsid w:val="009922D7"/>
    <w:rsid w:val="00992ABC"/>
    <w:rsid w:val="009B0A84"/>
    <w:rsid w:val="009B3632"/>
    <w:rsid w:val="009C0A5A"/>
    <w:rsid w:val="009C7129"/>
    <w:rsid w:val="009C7690"/>
    <w:rsid w:val="009D2532"/>
    <w:rsid w:val="009D2C52"/>
    <w:rsid w:val="009D308A"/>
    <w:rsid w:val="009D39E0"/>
    <w:rsid w:val="009D3D7D"/>
    <w:rsid w:val="009D79EF"/>
    <w:rsid w:val="009E1F2E"/>
    <w:rsid w:val="009E440A"/>
    <w:rsid w:val="009E72F0"/>
    <w:rsid w:val="009F0A6A"/>
    <w:rsid w:val="009F2C25"/>
    <w:rsid w:val="009F4AE8"/>
    <w:rsid w:val="00A04324"/>
    <w:rsid w:val="00A07937"/>
    <w:rsid w:val="00A2602B"/>
    <w:rsid w:val="00A41550"/>
    <w:rsid w:val="00A45775"/>
    <w:rsid w:val="00A52C7E"/>
    <w:rsid w:val="00A63942"/>
    <w:rsid w:val="00A66E3C"/>
    <w:rsid w:val="00A76F80"/>
    <w:rsid w:val="00A824BA"/>
    <w:rsid w:val="00A9732A"/>
    <w:rsid w:val="00AA6879"/>
    <w:rsid w:val="00AB1EB4"/>
    <w:rsid w:val="00AB20F6"/>
    <w:rsid w:val="00AB3323"/>
    <w:rsid w:val="00AC1F81"/>
    <w:rsid w:val="00AC3A54"/>
    <w:rsid w:val="00AD5557"/>
    <w:rsid w:val="00AD611F"/>
    <w:rsid w:val="00AE033E"/>
    <w:rsid w:val="00AE3409"/>
    <w:rsid w:val="00AE45B9"/>
    <w:rsid w:val="00AF4590"/>
    <w:rsid w:val="00AF757F"/>
    <w:rsid w:val="00AF7EAE"/>
    <w:rsid w:val="00B01941"/>
    <w:rsid w:val="00B065A6"/>
    <w:rsid w:val="00B15E12"/>
    <w:rsid w:val="00B17EB5"/>
    <w:rsid w:val="00B25A42"/>
    <w:rsid w:val="00B26498"/>
    <w:rsid w:val="00B3318B"/>
    <w:rsid w:val="00B3419F"/>
    <w:rsid w:val="00B34CA2"/>
    <w:rsid w:val="00B36EE6"/>
    <w:rsid w:val="00B40913"/>
    <w:rsid w:val="00B41EDB"/>
    <w:rsid w:val="00B4460F"/>
    <w:rsid w:val="00B460D9"/>
    <w:rsid w:val="00B473B8"/>
    <w:rsid w:val="00B502F5"/>
    <w:rsid w:val="00B64A54"/>
    <w:rsid w:val="00B71549"/>
    <w:rsid w:val="00B80FA1"/>
    <w:rsid w:val="00B822AA"/>
    <w:rsid w:val="00B82A46"/>
    <w:rsid w:val="00B87744"/>
    <w:rsid w:val="00B91D5C"/>
    <w:rsid w:val="00B92E03"/>
    <w:rsid w:val="00B970CD"/>
    <w:rsid w:val="00BA2BD3"/>
    <w:rsid w:val="00BA5257"/>
    <w:rsid w:val="00BC1285"/>
    <w:rsid w:val="00BD19F6"/>
    <w:rsid w:val="00BD24C1"/>
    <w:rsid w:val="00BE496E"/>
    <w:rsid w:val="00BE7C50"/>
    <w:rsid w:val="00BF2CDE"/>
    <w:rsid w:val="00BF37C2"/>
    <w:rsid w:val="00BF4753"/>
    <w:rsid w:val="00C2441C"/>
    <w:rsid w:val="00C244F0"/>
    <w:rsid w:val="00C42B27"/>
    <w:rsid w:val="00C4406D"/>
    <w:rsid w:val="00C453C4"/>
    <w:rsid w:val="00C46E4D"/>
    <w:rsid w:val="00C47A31"/>
    <w:rsid w:val="00C47ED2"/>
    <w:rsid w:val="00C65FA9"/>
    <w:rsid w:val="00C73698"/>
    <w:rsid w:val="00C77ED1"/>
    <w:rsid w:val="00C83E1E"/>
    <w:rsid w:val="00C86836"/>
    <w:rsid w:val="00C874EB"/>
    <w:rsid w:val="00C917AB"/>
    <w:rsid w:val="00CA01E7"/>
    <w:rsid w:val="00CA620D"/>
    <w:rsid w:val="00CB1AF7"/>
    <w:rsid w:val="00CB581C"/>
    <w:rsid w:val="00CB5E99"/>
    <w:rsid w:val="00CB76FC"/>
    <w:rsid w:val="00CC2943"/>
    <w:rsid w:val="00CC2B41"/>
    <w:rsid w:val="00CD1CB3"/>
    <w:rsid w:val="00CD2DA5"/>
    <w:rsid w:val="00CD5378"/>
    <w:rsid w:val="00CE147F"/>
    <w:rsid w:val="00CE57DA"/>
    <w:rsid w:val="00CF4713"/>
    <w:rsid w:val="00CF4785"/>
    <w:rsid w:val="00CF77D4"/>
    <w:rsid w:val="00D01A06"/>
    <w:rsid w:val="00D03C66"/>
    <w:rsid w:val="00D119D2"/>
    <w:rsid w:val="00D23B48"/>
    <w:rsid w:val="00D45929"/>
    <w:rsid w:val="00D50013"/>
    <w:rsid w:val="00D53140"/>
    <w:rsid w:val="00D54F96"/>
    <w:rsid w:val="00D56BF3"/>
    <w:rsid w:val="00D80EE7"/>
    <w:rsid w:val="00D81CD9"/>
    <w:rsid w:val="00D92410"/>
    <w:rsid w:val="00D94334"/>
    <w:rsid w:val="00DA2886"/>
    <w:rsid w:val="00DA61E2"/>
    <w:rsid w:val="00DC6460"/>
    <w:rsid w:val="00DC7BBE"/>
    <w:rsid w:val="00DD6D7D"/>
    <w:rsid w:val="00DD7EA1"/>
    <w:rsid w:val="00DD7FE2"/>
    <w:rsid w:val="00DE0781"/>
    <w:rsid w:val="00DE3EE6"/>
    <w:rsid w:val="00DE6FEA"/>
    <w:rsid w:val="00DF7F89"/>
    <w:rsid w:val="00E00C9E"/>
    <w:rsid w:val="00E045AF"/>
    <w:rsid w:val="00E05728"/>
    <w:rsid w:val="00E06FD5"/>
    <w:rsid w:val="00E110D2"/>
    <w:rsid w:val="00E23B92"/>
    <w:rsid w:val="00E328B3"/>
    <w:rsid w:val="00E569C8"/>
    <w:rsid w:val="00E57C17"/>
    <w:rsid w:val="00E701E3"/>
    <w:rsid w:val="00E71047"/>
    <w:rsid w:val="00E71AE9"/>
    <w:rsid w:val="00E7525F"/>
    <w:rsid w:val="00E91645"/>
    <w:rsid w:val="00EA5EF3"/>
    <w:rsid w:val="00EB5AB9"/>
    <w:rsid w:val="00EB7FE9"/>
    <w:rsid w:val="00EC19BE"/>
    <w:rsid w:val="00EC60CE"/>
    <w:rsid w:val="00EC7149"/>
    <w:rsid w:val="00ED25C7"/>
    <w:rsid w:val="00ED7F3B"/>
    <w:rsid w:val="00EE2B82"/>
    <w:rsid w:val="00EE46FC"/>
    <w:rsid w:val="00EE59B8"/>
    <w:rsid w:val="00EF1762"/>
    <w:rsid w:val="00EF44B7"/>
    <w:rsid w:val="00F063E1"/>
    <w:rsid w:val="00F07A4D"/>
    <w:rsid w:val="00F11E82"/>
    <w:rsid w:val="00F20D31"/>
    <w:rsid w:val="00F2176C"/>
    <w:rsid w:val="00F33BDD"/>
    <w:rsid w:val="00F41BA0"/>
    <w:rsid w:val="00F451FC"/>
    <w:rsid w:val="00F50ABB"/>
    <w:rsid w:val="00F535BA"/>
    <w:rsid w:val="00F53792"/>
    <w:rsid w:val="00F61168"/>
    <w:rsid w:val="00F639DC"/>
    <w:rsid w:val="00F70997"/>
    <w:rsid w:val="00F724FA"/>
    <w:rsid w:val="00F762B8"/>
    <w:rsid w:val="00F8436B"/>
    <w:rsid w:val="00F8642A"/>
    <w:rsid w:val="00F87EA3"/>
    <w:rsid w:val="00F962E7"/>
    <w:rsid w:val="00FA1722"/>
    <w:rsid w:val="00FA2D0F"/>
    <w:rsid w:val="00FA37BD"/>
    <w:rsid w:val="00FB2515"/>
    <w:rsid w:val="00FB656A"/>
    <w:rsid w:val="00FB79CB"/>
    <w:rsid w:val="00FC0EBE"/>
    <w:rsid w:val="00FC2A1D"/>
    <w:rsid w:val="00FD01B3"/>
    <w:rsid w:val="00FD3EBD"/>
    <w:rsid w:val="00FE3D25"/>
    <w:rsid w:val="00FF06DC"/>
    <w:rsid w:val="00FF20CA"/>
    <w:rsid w:val="00FF3EE7"/>
    <w:rsid w:val="00FF41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8211E"/>
  <w15:chartTrackingRefBased/>
  <w15:docId w15:val="{FB2DEA3D-0077-4DD1-AF77-CB7560947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7C4B"/>
    <w:pPr>
      <w:widowControl w:val="0"/>
      <w:spacing w:before="120" w:after="120" w:line="400" w:lineRule="auto"/>
      <w:ind w:firstLine="420"/>
    </w:pPr>
    <w:rPr>
      <w:rFonts w:ascii="Times New Roman" w:eastAsia="宋体" w:hAnsi="Times New Roman"/>
      <w:kern w:val="2"/>
      <w:sz w:val="24"/>
      <w:szCs w:val="24"/>
    </w:rPr>
  </w:style>
  <w:style w:type="paragraph" w:styleId="1">
    <w:name w:val="heading 1"/>
    <w:basedOn w:val="a0"/>
    <w:next w:val="a"/>
    <w:link w:val="10"/>
    <w:uiPriority w:val="9"/>
    <w:qFormat/>
    <w:rsid w:val="00C2441C"/>
    <w:pPr>
      <w:spacing w:before="120" w:after="400"/>
      <w:ind w:firstLine="0"/>
    </w:pPr>
  </w:style>
  <w:style w:type="paragraph" w:styleId="2">
    <w:name w:val="heading 2"/>
    <w:basedOn w:val="a"/>
    <w:next w:val="a"/>
    <w:link w:val="20"/>
    <w:uiPriority w:val="9"/>
    <w:qFormat/>
    <w:rsid w:val="00A41550"/>
    <w:pPr>
      <w:keepNext/>
      <w:keepLines/>
      <w:numPr>
        <w:ilvl w:val="1"/>
        <w:numId w:val="6"/>
      </w:numPr>
      <w:spacing w:after="240"/>
      <w:outlineLvl w:val="1"/>
    </w:pPr>
    <w:rPr>
      <w:rFonts w:ascii="Cambria" w:hAnsi="Cambria" w:cs="Cambria"/>
      <w:sz w:val="28"/>
      <w:szCs w:val="32"/>
    </w:rPr>
  </w:style>
  <w:style w:type="paragraph" w:styleId="3">
    <w:name w:val="heading 3"/>
    <w:basedOn w:val="a"/>
    <w:next w:val="a"/>
    <w:link w:val="30"/>
    <w:uiPriority w:val="9"/>
    <w:qFormat/>
    <w:rsid w:val="00204652"/>
    <w:pPr>
      <w:keepNext/>
      <w:keepLines/>
      <w:numPr>
        <w:ilvl w:val="2"/>
        <w:numId w:val="6"/>
      </w:numPr>
      <w:spacing w:before="260" w:after="260"/>
      <w:outlineLvl w:val="2"/>
    </w:pPr>
    <w:rPr>
      <w:b/>
      <w:bCs/>
      <w:szCs w:val="32"/>
    </w:rPr>
  </w:style>
  <w:style w:type="paragraph" w:styleId="4">
    <w:name w:val="heading 4"/>
    <w:basedOn w:val="a"/>
    <w:next w:val="a"/>
    <w:link w:val="40"/>
    <w:uiPriority w:val="9"/>
    <w:unhideWhenUsed/>
    <w:qFormat/>
    <w:rsid w:val="00FF41ED"/>
    <w:pPr>
      <w:keepNext/>
      <w:keepLines/>
      <w:numPr>
        <w:ilvl w:val="3"/>
        <w:numId w:val="6"/>
      </w:numPr>
      <w:outlineLvl w:val="3"/>
    </w:pPr>
    <w:rPr>
      <w:rFonts w:ascii="等线 Light" w:hAnsi="等线 Light"/>
      <w:b/>
      <w:bCs/>
      <w:szCs w:val="28"/>
    </w:rPr>
  </w:style>
  <w:style w:type="paragraph" w:styleId="5">
    <w:name w:val="heading 5"/>
    <w:basedOn w:val="a"/>
    <w:next w:val="a"/>
    <w:link w:val="50"/>
    <w:uiPriority w:val="9"/>
    <w:semiHidden/>
    <w:unhideWhenUsed/>
    <w:qFormat/>
    <w:rsid w:val="00EA5EF3"/>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A5EF3"/>
    <w:pPr>
      <w:keepNext/>
      <w:keepLines/>
      <w:numPr>
        <w:ilvl w:val="5"/>
        <w:numId w:val="6"/>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EA5EF3"/>
    <w:pPr>
      <w:keepNext/>
      <w:keepLines/>
      <w:numPr>
        <w:ilvl w:val="6"/>
        <w:numId w:val="6"/>
      </w:numPr>
      <w:spacing w:before="240" w:after="64" w:line="320" w:lineRule="auto"/>
      <w:outlineLvl w:val="6"/>
    </w:pPr>
    <w:rPr>
      <w:b/>
      <w:bCs/>
    </w:rPr>
  </w:style>
  <w:style w:type="paragraph" w:styleId="8">
    <w:name w:val="heading 8"/>
    <w:basedOn w:val="a"/>
    <w:next w:val="a"/>
    <w:link w:val="80"/>
    <w:uiPriority w:val="9"/>
    <w:semiHidden/>
    <w:unhideWhenUsed/>
    <w:qFormat/>
    <w:rsid w:val="00EA5EF3"/>
    <w:pPr>
      <w:keepNext/>
      <w:keepLines/>
      <w:numPr>
        <w:ilvl w:val="7"/>
        <w:numId w:val="6"/>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EA5EF3"/>
    <w:pPr>
      <w:keepNext/>
      <w:keepLines/>
      <w:numPr>
        <w:ilvl w:val="8"/>
        <w:numId w:val="6"/>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link w:val="2"/>
    <w:uiPriority w:val="9"/>
    <w:rsid w:val="00A41550"/>
    <w:rPr>
      <w:rFonts w:ascii="Cambria" w:eastAsia="宋体" w:hAnsi="Cambria" w:cs="Cambria"/>
      <w:kern w:val="2"/>
      <w:sz w:val="28"/>
      <w:szCs w:val="32"/>
    </w:rPr>
  </w:style>
  <w:style w:type="character" w:customStyle="1" w:styleId="30">
    <w:name w:val="标题 3 字符"/>
    <w:link w:val="3"/>
    <w:uiPriority w:val="9"/>
    <w:rsid w:val="00204652"/>
    <w:rPr>
      <w:rFonts w:ascii="Times New Roman" w:eastAsia="宋体" w:hAnsi="Times New Roman"/>
      <w:b/>
      <w:bCs/>
      <w:kern w:val="2"/>
      <w:sz w:val="24"/>
      <w:szCs w:val="32"/>
    </w:rPr>
  </w:style>
  <w:style w:type="paragraph" w:customStyle="1" w:styleId="a4">
    <w:name w:val="论文正文"/>
    <w:basedOn w:val="a"/>
    <w:link w:val="Char"/>
    <w:uiPriority w:val="99"/>
    <w:rsid w:val="00A45775"/>
    <w:pPr>
      <w:spacing w:line="360" w:lineRule="auto"/>
      <w:ind w:firstLineChars="200" w:firstLine="200"/>
    </w:pPr>
    <w:rPr>
      <w:rFonts w:ascii="Calibri" w:hAnsi="Calibri"/>
      <w:kern w:val="0"/>
      <w:szCs w:val="20"/>
    </w:rPr>
  </w:style>
  <w:style w:type="table" w:styleId="a5">
    <w:name w:val="Table Grid"/>
    <w:basedOn w:val="a2"/>
    <w:uiPriority w:val="99"/>
    <w:unhideWhenUsed/>
    <w:rsid w:val="00A45775"/>
    <w:pPr>
      <w:widowControl w:val="0"/>
      <w:jc w:val="both"/>
    </w:pPr>
    <w:rPr>
      <w:rFonts w:ascii="Times New Roman" w:eastAsia="宋体"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C65FA9"/>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rsid w:val="00C65FA9"/>
    <w:rPr>
      <w:rFonts w:ascii="Times New Roman" w:eastAsia="宋体" w:hAnsi="Times New Roman"/>
      <w:kern w:val="2"/>
      <w:sz w:val="18"/>
      <w:szCs w:val="18"/>
    </w:rPr>
  </w:style>
  <w:style w:type="paragraph" w:styleId="a8">
    <w:name w:val="footer"/>
    <w:basedOn w:val="a"/>
    <w:link w:val="a9"/>
    <w:uiPriority w:val="99"/>
    <w:unhideWhenUsed/>
    <w:rsid w:val="00C65FA9"/>
    <w:pPr>
      <w:tabs>
        <w:tab w:val="center" w:pos="4153"/>
        <w:tab w:val="right" w:pos="8306"/>
      </w:tabs>
      <w:snapToGrid w:val="0"/>
    </w:pPr>
    <w:rPr>
      <w:sz w:val="18"/>
      <w:szCs w:val="18"/>
    </w:rPr>
  </w:style>
  <w:style w:type="character" w:customStyle="1" w:styleId="a9">
    <w:name w:val="页脚 字符"/>
    <w:link w:val="a8"/>
    <w:uiPriority w:val="99"/>
    <w:rsid w:val="00C65FA9"/>
    <w:rPr>
      <w:rFonts w:ascii="Times New Roman" w:eastAsia="宋体" w:hAnsi="Times New Roman"/>
      <w:kern w:val="2"/>
      <w:sz w:val="18"/>
      <w:szCs w:val="18"/>
    </w:rPr>
  </w:style>
  <w:style w:type="character" w:customStyle="1" w:styleId="40">
    <w:name w:val="标题 4 字符"/>
    <w:link w:val="4"/>
    <w:uiPriority w:val="9"/>
    <w:rsid w:val="00FF41ED"/>
    <w:rPr>
      <w:rFonts w:ascii="等线 Light" w:eastAsia="宋体" w:hAnsi="等线 Light"/>
      <w:b/>
      <w:bCs/>
      <w:kern w:val="2"/>
      <w:sz w:val="24"/>
      <w:szCs w:val="28"/>
    </w:rPr>
  </w:style>
  <w:style w:type="character" w:customStyle="1" w:styleId="Char">
    <w:name w:val="论文正文 Char"/>
    <w:link w:val="a4"/>
    <w:uiPriority w:val="99"/>
    <w:locked/>
    <w:rsid w:val="000D39AE"/>
    <w:rPr>
      <w:rFonts w:ascii="Calibri" w:eastAsia="宋体" w:hAnsi="Calibri"/>
      <w:sz w:val="24"/>
    </w:rPr>
  </w:style>
  <w:style w:type="paragraph" w:styleId="aa">
    <w:name w:val="Normal (Web)"/>
    <w:basedOn w:val="a"/>
    <w:uiPriority w:val="99"/>
    <w:semiHidden/>
    <w:unhideWhenUsed/>
    <w:rsid w:val="0007521B"/>
    <w:pPr>
      <w:widowControl/>
      <w:spacing w:before="100" w:beforeAutospacing="1" w:after="100" w:afterAutospacing="1"/>
    </w:pPr>
    <w:rPr>
      <w:rFonts w:ascii="宋体" w:hAnsi="宋体" w:cs="宋体"/>
      <w:kern w:val="0"/>
    </w:rPr>
  </w:style>
  <w:style w:type="paragraph" w:styleId="ab">
    <w:name w:val="List Paragraph"/>
    <w:basedOn w:val="a"/>
    <w:uiPriority w:val="34"/>
    <w:qFormat/>
    <w:rsid w:val="00B502F5"/>
    <w:pPr>
      <w:ind w:firstLineChars="200" w:firstLine="200"/>
    </w:pPr>
  </w:style>
  <w:style w:type="character" w:styleId="ac">
    <w:name w:val="Placeholder Text"/>
    <w:basedOn w:val="a1"/>
    <w:uiPriority w:val="99"/>
    <w:semiHidden/>
    <w:rsid w:val="00466B04"/>
    <w:rPr>
      <w:color w:val="808080"/>
    </w:rPr>
  </w:style>
  <w:style w:type="paragraph" w:customStyle="1" w:styleId="AMDisplayEquation">
    <w:name w:val="AMDisplayEquation"/>
    <w:basedOn w:val="a"/>
    <w:next w:val="a"/>
    <w:link w:val="AMDisplayEquation0"/>
    <w:rsid w:val="004A0A51"/>
    <w:pPr>
      <w:tabs>
        <w:tab w:val="center" w:pos="4140"/>
        <w:tab w:val="right" w:pos="8280"/>
      </w:tabs>
    </w:pPr>
  </w:style>
  <w:style w:type="character" w:customStyle="1" w:styleId="AMDisplayEquation0">
    <w:name w:val="AMDisplayEquation 字符"/>
    <w:basedOn w:val="a1"/>
    <w:link w:val="AMDisplayEquation"/>
    <w:rsid w:val="004A0A51"/>
    <w:rPr>
      <w:rFonts w:ascii="Times New Roman" w:eastAsia="宋体" w:hAnsi="Times New Roman"/>
      <w:kern w:val="2"/>
      <w:sz w:val="24"/>
      <w:szCs w:val="24"/>
    </w:rPr>
  </w:style>
  <w:style w:type="paragraph" w:styleId="a0">
    <w:name w:val="Title"/>
    <w:basedOn w:val="a"/>
    <w:next w:val="a"/>
    <w:link w:val="ad"/>
    <w:uiPriority w:val="10"/>
    <w:qFormat/>
    <w:rsid w:val="00AC3A54"/>
    <w:pPr>
      <w:spacing w:before="240" w:after="60"/>
      <w:jc w:val="center"/>
      <w:outlineLvl w:val="0"/>
    </w:pPr>
    <w:rPr>
      <w:rFonts w:asciiTheme="majorHAnsi" w:eastAsia="黑体" w:hAnsiTheme="majorHAnsi" w:cstheme="majorBidi"/>
      <w:sz w:val="30"/>
      <w:szCs w:val="30"/>
    </w:rPr>
  </w:style>
  <w:style w:type="character" w:customStyle="1" w:styleId="ad">
    <w:name w:val="标题 字符"/>
    <w:basedOn w:val="a1"/>
    <w:link w:val="a0"/>
    <w:uiPriority w:val="10"/>
    <w:rsid w:val="00AC3A54"/>
    <w:rPr>
      <w:rFonts w:asciiTheme="majorHAnsi" w:eastAsia="黑体" w:hAnsiTheme="majorHAnsi" w:cstheme="majorBidi"/>
      <w:kern w:val="2"/>
      <w:sz w:val="30"/>
      <w:szCs w:val="30"/>
    </w:rPr>
  </w:style>
  <w:style w:type="character" w:customStyle="1" w:styleId="10">
    <w:name w:val="标题 1 字符"/>
    <w:basedOn w:val="a1"/>
    <w:link w:val="1"/>
    <w:uiPriority w:val="9"/>
    <w:rsid w:val="00C2441C"/>
    <w:rPr>
      <w:rFonts w:asciiTheme="majorHAnsi" w:eastAsia="黑体" w:hAnsiTheme="majorHAnsi" w:cstheme="majorBidi"/>
      <w:kern w:val="2"/>
      <w:sz w:val="30"/>
      <w:szCs w:val="30"/>
    </w:rPr>
  </w:style>
  <w:style w:type="character" w:customStyle="1" w:styleId="50">
    <w:name w:val="标题 5 字符"/>
    <w:basedOn w:val="a1"/>
    <w:link w:val="5"/>
    <w:uiPriority w:val="9"/>
    <w:semiHidden/>
    <w:rsid w:val="00EA5EF3"/>
    <w:rPr>
      <w:rFonts w:ascii="Times New Roman" w:eastAsia="宋体" w:hAnsi="Times New Roman"/>
      <w:b/>
      <w:bCs/>
      <w:kern w:val="2"/>
      <w:sz w:val="28"/>
      <w:szCs w:val="28"/>
    </w:rPr>
  </w:style>
  <w:style w:type="character" w:customStyle="1" w:styleId="60">
    <w:name w:val="标题 6 字符"/>
    <w:basedOn w:val="a1"/>
    <w:link w:val="6"/>
    <w:uiPriority w:val="9"/>
    <w:semiHidden/>
    <w:rsid w:val="00EA5EF3"/>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EA5EF3"/>
    <w:rPr>
      <w:rFonts w:ascii="Times New Roman" w:eastAsia="宋体" w:hAnsi="Times New Roman"/>
      <w:b/>
      <w:bCs/>
      <w:kern w:val="2"/>
      <w:sz w:val="24"/>
      <w:szCs w:val="24"/>
    </w:rPr>
  </w:style>
  <w:style w:type="character" w:customStyle="1" w:styleId="80">
    <w:name w:val="标题 8 字符"/>
    <w:basedOn w:val="a1"/>
    <w:link w:val="8"/>
    <w:uiPriority w:val="9"/>
    <w:semiHidden/>
    <w:rsid w:val="00EA5EF3"/>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EA5EF3"/>
    <w:rPr>
      <w:rFonts w:asciiTheme="majorHAnsi" w:eastAsiaTheme="majorEastAsia" w:hAnsiTheme="majorHAnsi" w:cstheme="majorBidi"/>
      <w:kern w:val="2"/>
      <w:sz w:val="21"/>
      <w:szCs w:val="21"/>
    </w:rPr>
  </w:style>
  <w:style w:type="paragraph" w:styleId="ae">
    <w:name w:val="caption"/>
    <w:basedOn w:val="a"/>
    <w:next w:val="a"/>
    <w:uiPriority w:val="35"/>
    <w:unhideWhenUsed/>
    <w:qFormat/>
    <w:rsid w:val="00737F15"/>
    <w:rPr>
      <w:rFonts w:asciiTheme="majorHAnsi" w:eastAsia="黑体" w:hAnsiTheme="majorHAnsi" w:cstheme="majorBidi"/>
      <w:sz w:val="20"/>
      <w:szCs w:val="20"/>
    </w:rPr>
  </w:style>
  <w:style w:type="character" w:customStyle="1" w:styleId="AMEquationSection">
    <w:name w:val="AMEquationSection"/>
    <w:basedOn w:val="a1"/>
    <w:rsid w:val="00617CFA"/>
    <w:rPr>
      <w:vanish/>
      <w:color w:val="FF0000"/>
    </w:rPr>
  </w:style>
  <w:style w:type="paragraph" w:styleId="TOC">
    <w:name w:val="TOC Heading"/>
    <w:basedOn w:val="1"/>
    <w:next w:val="a"/>
    <w:uiPriority w:val="39"/>
    <w:unhideWhenUsed/>
    <w:qFormat/>
    <w:rsid w:val="00284614"/>
    <w:pPr>
      <w:keepNext/>
      <w:keepLines/>
      <w:widowControl/>
      <w:spacing w:before="240" w:after="0" w:line="259" w:lineRule="auto"/>
      <w:jc w:val="left"/>
      <w:outlineLvl w:val="9"/>
    </w:pPr>
    <w:rPr>
      <w:rFonts w:eastAsiaTheme="majorEastAsia"/>
      <w:color w:val="2F5496" w:themeColor="accent1" w:themeShade="BF"/>
      <w:kern w:val="0"/>
      <w:sz w:val="32"/>
      <w:szCs w:val="32"/>
    </w:rPr>
  </w:style>
  <w:style w:type="paragraph" w:styleId="11">
    <w:name w:val="toc 1"/>
    <w:basedOn w:val="a"/>
    <w:next w:val="a"/>
    <w:autoRedefine/>
    <w:uiPriority w:val="39"/>
    <w:unhideWhenUsed/>
    <w:rsid w:val="00284614"/>
  </w:style>
  <w:style w:type="paragraph" w:styleId="21">
    <w:name w:val="toc 2"/>
    <w:basedOn w:val="a"/>
    <w:next w:val="a"/>
    <w:autoRedefine/>
    <w:uiPriority w:val="39"/>
    <w:unhideWhenUsed/>
    <w:rsid w:val="00284614"/>
    <w:pPr>
      <w:ind w:leftChars="200" w:left="420"/>
    </w:pPr>
  </w:style>
  <w:style w:type="character" w:styleId="af">
    <w:name w:val="Hyperlink"/>
    <w:basedOn w:val="a1"/>
    <w:uiPriority w:val="99"/>
    <w:unhideWhenUsed/>
    <w:rsid w:val="00284614"/>
    <w:rPr>
      <w:color w:val="0563C1" w:themeColor="hyperlink"/>
      <w:u w:val="single"/>
    </w:rPr>
  </w:style>
  <w:style w:type="paragraph" w:customStyle="1" w:styleId="alt">
    <w:name w:val="alt"/>
    <w:basedOn w:val="a"/>
    <w:rsid w:val="006E4F21"/>
    <w:pPr>
      <w:widowControl/>
      <w:spacing w:before="100" w:beforeAutospacing="1" w:after="100" w:afterAutospacing="1" w:line="240" w:lineRule="auto"/>
      <w:ind w:firstLine="0"/>
    </w:pPr>
    <w:rPr>
      <w:rFonts w:ascii="宋体" w:hAnsi="宋体" w:cs="宋体"/>
      <w:kern w:val="0"/>
    </w:rPr>
  </w:style>
  <w:style w:type="character" w:customStyle="1" w:styleId="keyword">
    <w:name w:val="keyword"/>
    <w:basedOn w:val="a1"/>
    <w:rsid w:val="006E4F21"/>
  </w:style>
  <w:style w:type="character" w:customStyle="1" w:styleId="datatypes">
    <w:name w:val="datatypes"/>
    <w:basedOn w:val="a1"/>
    <w:rsid w:val="006E4F21"/>
  </w:style>
  <w:style w:type="character" w:customStyle="1" w:styleId="comment">
    <w:name w:val="comment"/>
    <w:basedOn w:val="a1"/>
    <w:rsid w:val="006E4F21"/>
  </w:style>
  <w:style w:type="paragraph" w:styleId="31">
    <w:name w:val="toc 3"/>
    <w:basedOn w:val="a"/>
    <w:next w:val="a"/>
    <w:autoRedefine/>
    <w:uiPriority w:val="39"/>
    <w:unhideWhenUsed/>
    <w:rsid w:val="007471DC"/>
    <w:pPr>
      <w:widowControl/>
      <w:spacing w:before="0" w:after="100" w:line="259" w:lineRule="auto"/>
      <w:ind w:left="440" w:firstLine="0"/>
    </w:pPr>
    <w:rPr>
      <w:rFonts w:asciiTheme="minorHAnsi" w:eastAsiaTheme="minorEastAsia" w:hAnsiTheme="minorHAnsi"/>
      <w:kern w:val="0"/>
      <w:sz w:val="22"/>
      <w:szCs w:val="22"/>
    </w:rPr>
  </w:style>
  <w:style w:type="paragraph" w:styleId="af0">
    <w:name w:val="Balloon Text"/>
    <w:basedOn w:val="a"/>
    <w:link w:val="af1"/>
    <w:uiPriority w:val="99"/>
    <w:semiHidden/>
    <w:unhideWhenUsed/>
    <w:rsid w:val="00AD611F"/>
    <w:pPr>
      <w:spacing w:before="0" w:after="0" w:line="240" w:lineRule="auto"/>
    </w:pPr>
    <w:rPr>
      <w:sz w:val="18"/>
      <w:szCs w:val="18"/>
    </w:rPr>
  </w:style>
  <w:style w:type="character" w:customStyle="1" w:styleId="af1">
    <w:name w:val="批注框文本 字符"/>
    <w:basedOn w:val="a1"/>
    <w:link w:val="af0"/>
    <w:uiPriority w:val="99"/>
    <w:semiHidden/>
    <w:rsid w:val="00AD611F"/>
    <w:rPr>
      <w:rFonts w:ascii="Times New Roman" w:eastAsia="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04299">
      <w:bodyDiv w:val="1"/>
      <w:marLeft w:val="0"/>
      <w:marRight w:val="0"/>
      <w:marTop w:val="0"/>
      <w:marBottom w:val="0"/>
      <w:divBdr>
        <w:top w:val="none" w:sz="0" w:space="0" w:color="auto"/>
        <w:left w:val="none" w:sz="0" w:space="0" w:color="auto"/>
        <w:bottom w:val="none" w:sz="0" w:space="0" w:color="auto"/>
        <w:right w:val="none" w:sz="0" w:space="0" w:color="auto"/>
      </w:divBdr>
      <w:divsChild>
        <w:div w:id="783233368">
          <w:marLeft w:val="0"/>
          <w:marRight w:val="0"/>
          <w:marTop w:val="0"/>
          <w:marBottom w:val="0"/>
          <w:divBdr>
            <w:top w:val="none" w:sz="0" w:space="0" w:color="auto"/>
            <w:left w:val="none" w:sz="0" w:space="0" w:color="auto"/>
            <w:bottom w:val="none" w:sz="0" w:space="0" w:color="auto"/>
            <w:right w:val="none" w:sz="0" w:space="0" w:color="auto"/>
          </w:divBdr>
          <w:divsChild>
            <w:div w:id="2076662870">
              <w:marLeft w:val="0"/>
              <w:marRight w:val="0"/>
              <w:marTop w:val="0"/>
              <w:marBottom w:val="0"/>
              <w:divBdr>
                <w:top w:val="none" w:sz="0" w:space="0" w:color="auto"/>
                <w:left w:val="none" w:sz="0" w:space="0" w:color="auto"/>
                <w:bottom w:val="none" w:sz="0" w:space="0" w:color="auto"/>
                <w:right w:val="none" w:sz="0" w:space="0" w:color="auto"/>
              </w:divBdr>
            </w:div>
            <w:div w:id="1783185835">
              <w:marLeft w:val="0"/>
              <w:marRight w:val="0"/>
              <w:marTop w:val="0"/>
              <w:marBottom w:val="0"/>
              <w:divBdr>
                <w:top w:val="none" w:sz="0" w:space="0" w:color="auto"/>
                <w:left w:val="none" w:sz="0" w:space="0" w:color="auto"/>
                <w:bottom w:val="none" w:sz="0" w:space="0" w:color="auto"/>
                <w:right w:val="none" w:sz="0" w:space="0" w:color="auto"/>
              </w:divBdr>
            </w:div>
            <w:div w:id="1621447177">
              <w:marLeft w:val="0"/>
              <w:marRight w:val="0"/>
              <w:marTop w:val="0"/>
              <w:marBottom w:val="0"/>
              <w:divBdr>
                <w:top w:val="none" w:sz="0" w:space="0" w:color="auto"/>
                <w:left w:val="none" w:sz="0" w:space="0" w:color="auto"/>
                <w:bottom w:val="none" w:sz="0" w:space="0" w:color="auto"/>
                <w:right w:val="none" w:sz="0" w:space="0" w:color="auto"/>
              </w:divBdr>
            </w:div>
            <w:div w:id="963388180">
              <w:marLeft w:val="0"/>
              <w:marRight w:val="0"/>
              <w:marTop w:val="0"/>
              <w:marBottom w:val="0"/>
              <w:divBdr>
                <w:top w:val="none" w:sz="0" w:space="0" w:color="auto"/>
                <w:left w:val="none" w:sz="0" w:space="0" w:color="auto"/>
                <w:bottom w:val="none" w:sz="0" w:space="0" w:color="auto"/>
                <w:right w:val="none" w:sz="0" w:space="0" w:color="auto"/>
              </w:divBdr>
            </w:div>
            <w:div w:id="978535088">
              <w:marLeft w:val="0"/>
              <w:marRight w:val="0"/>
              <w:marTop w:val="0"/>
              <w:marBottom w:val="0"/>
              <w:divBdr>
                <w:top w:val="none" w:sz="0" w:space="0" w:color="auto"/>
                <w:left w:val="none" w:sz="0" w:space="0" w:color="auto"/>
                <w:bottom w:val="none" w:sz="0" w:space="0" w:color="auto"/>
                <w:right w:val="none" w:sz="0" w:space="0" w:color="auto"/>
              </w:divBdr>
            </w:div>
            <w:div w:id="1888567458">
              <w:marLeft w:val="0"/>
              <w:marRight w:val="0"/>
              <w:marTop w:val="0"/>
              <w:marBottom w:val="0"/>
              <w:divBdr>
                <w:top w:val="none" w:sz="0" w:space="0" w:color="auto"/>
                <w:left w:val="none" w:sz="0" w:space="0" w:color="auto"/>
                <w:bottom w:val="none" w:sz="0" w:space="0" w:color="auto"/>
                <w:right w:val="none" w:sz="0" w:space="0" w:color="auto"/>
              </w:divBdr>
            </w:div>
            <w:div w:id="754941149">
              <w:marLeft w:val="0"/>
              <w:marRight w:val="0"/>
              <w:marTop w:val="0"/>
              <w:marBottom w:val="0"/>
              <w:divBdr>
                <w:top w:val="none" w:sz="0" w:space="0" w:color="auto"/>
                <w:left w:val="none" w:sz="0" w:space="0" w:color="auto"/>
                <w:bottom w:val="none" w:sz="0" w:space="0" w:color="auto"/>
                <w:right w:val="none" w:sz="0" w:space="0" w:color="auto"/>
              </w:divBdr>
            </w:div>
            <w:div w:id="1590310471">
              <w:marLeft w:val="0"/>
              <w:marRight w:val="0"/>
              <w:marTop w:val="0"/>
              <w:marBottom w:val="0"/>
              <w:divBdr>
                <w:top w:val="none" w:sz="0" w:space="0" w:color="auto"/>
                <w:left w:val="none" w:sz="0" w:space="0" w:color="auto"/>
                <w:bottom w:val="none" w:sz="0" w:space="0" w:color="auto"/>
                <w:right w:val="none" w:sz="0" w:space="0" w:color="auto"/>
              </w:divBdr>
            </w:div>
            <w:div w:id="1316379186">
              <w:marLeft w:val="0"/>
              <w:marRight w:val="0"/>
              <w:marTop w:val="0"/>
              <w:marBottom w:val="0"/>
              <w:divBdr>
                <w:top w:val="none" w:sz="0" w:space="0" w:color="auto"/>
                <w:left w:val="none" w:sz="0" w:space="0" w:color="auto"/>
                <w:bottom w:val="none" w:sz="0" w:space="0" w:color="auto"/>
                <w:right w:val="none" w:sz="0" w:space="0" w:color="auto"/>
              </w:divBdr>
            </w:div>
            <w:div w:id="1249391369">
              <w:marLeft w:val="0"/>
              <w:marRight w:val="0"/>
              <w:marTop w:val="0"/>
              <w:marBottom w:val="0"/>
              <w:divBdr>
                <w:top w:val="none" w:sz="0" w:space="0" w:color="auto"/>
                <w:left w:val="none" w:sz="0" w:space="0" w:color="auto"/>
                <w:bottom w:val="none" w:sz="0" w:space="0" w:color="auto"/>
                <w:right w:val="none" w:sz="0" w:space="0" w:color="auto"/>
              </w:divBdr>
            </w:div>
            <w:div w:id="99034408">
              <w:marLeft w:val="0"/>
              <w:marRight w:val="0"/>
              <w:marTop w:val="0"/>
              <w:marBottom w:val="0"/>
              <w:divBdr>
                <w:top w:val="none" w:sz="0" w:space="0" w:color="auto"/>
                <w:left w:val="none" w:sz="0" w:space="0" w:color="auto"/>
                <w:bottom w:val="none" w:sz="0" w:space="0" w:color="auto"/>
                <w:right w:val="none" w:sz="0" w:space="0" w:color="auto"/>
              </w:divBdr>
            </w:div>
            <w:div w:id="205483054">
              <w:marLeft w:val="0"/>
              <w:marRight w:val="0"/>
              <w:marTop w:val="0"/>
              <w:marBottom w:val="0"/>
              <w:divBdr>
                <w:top w:val="none" w:sz="0" w:space="0" w:color="auto"/>
                <w:left w:val="none" w:sz="0" w:space="0" w:color="auto"/>
                <w:bottom w:val="none" w:sz="0" w:space="0" w:color="auto"/>
                <w:right w:val="none" w:sz="0" w:space="0" w:color="auto"/>
              </w:divBdr>
            </w:div>
            <w:div w:id="1178273113">
              <w:marLeft w:val="0"/>
              <w:marRight w:val="0"/>
              <w:marTop w:val="0"/>
              <w:marBottom w:val="0"/>
              <w:divBdr>
                <w:top w:val="none" w:sz="0" w:space="0" w:color="auto"/>
                <w:left w:val="none" w:sz="0" w:space="0" w:color="auto"/>
                <w:bottom w:val="none" w:sz="0" w:space="0" w:color="auto"/>
                <w:right w:val="none" w:sz="0" w:space="0" w:color="auto"/>
              </w:divBdr>
            </w:div>
            <w:div w:id="574362400">
              <w:marLeft w:val="0"/>
              <w:marRight w:val="0"/>
              <w:marTop w:val="0"/>
              <w:marBottom w:val="0"/>
              <w:divBdr>
                <w:top w:val="none" w:sz="0" w:space="0" w:color="auto"/>
                <w:left w:val="none" w:sz="0" w:space="0" w:color="auto"/>
                <w:bottom w:val="none" w:sz="0" w:space="0" w:color="auto"/>
                <w:right w:val="none" w:sz="0" w:space="0" w:color="auto"/>
              </w:divBdr>
            </w:div>
            <w:div w:id="1127548711">
              <w:marLeft w:val="0"/>
              <w:marRight w:val="0"/>
              <w:marTop w:val="0"/>
              <w:marBottom w:val="0"/>
              <w:divBdr>
                <w:top w:val="none" w:sz="0" w:space="0" w:color="auto"/>
                <w:left w:val="none" w:sz="0" w:space="0" w:color="auto"/>
                <w:bottom w:val="none" w:sz="0" w:space="0" w:color="auto"/>
                <w:right w:val="none" w:sz="0" w:space="0" w:color="auto"/>
              </w:divBdr>
            </w:div>
            <w:div w:id="2144885031">
              <w:marLeft w:val="0"/>
              <w:marRight w:val="0"/>
              <w:marTop w:val="0"/>
              <w:marBottom w:val="0"/>
              <w:divBdr>
                <w:top w:val="none" w:sz="0" w:space="0" w:color="auto"/>
                <w:left w:val="none" w:sz="0" w:space="0" w:color="auto"/>
                <w:bottom w:val="none" w:sz="0" w:space="0" w:color="auto"/>
                <w:right w:val="none" w:sz="0" w:space="0" w:color="auto"/>
              </w:divBdr>
            </w:div>
            <w:div w:id="1208952768">
              <w:marLeft w:val="0"/>
              <w:marRight w:val="0"/>
              <w:marTop w:val="0"/>
              <w:marBottom w:val="0"/>
              <w:divBdr>
                <w:top w:val="none" w:sz="0" w:space="0" w:color="auto"/>
                <w:left w:val="none" w:sz="0" w:space="0" w:color="auto"/>
                <w:bottom w:val="none" w:sz="0" w:space="0" w:color="auto"/>
                <w:right w:val="none" w:sz="0" w:space="0" w:color="auto"/>
              </w:divBdr>
            </w:div>
            <w:div w:id="1993219714">
              <w:marLeft w:val="0"/>
              <w:marRight w:val="0"/>
              <w:marTop w:val="0"/>
              <w:marBottom w:val="0"/>
              <w:divBdr>
                <w:top w:val="none" w:sz="0" w:space="0" w:color="auto"/>
                <w:left w:val="none" w:sz="0" w:space="0" w:color="auto"/>
                <w:bottom w:val="none" w:sz="0" w:space="0" w:color="auto"/>
                <w:right w:val="none" w:sz="0" w:space="0" w:color="auto"/>
              </w:divBdr>
            </w:div>
            <w:div w:id="40786020">
              <w:marLeft w:val="0"/>
              <w:marRight w:val="0"/>
              <w:marTop w:val="0"/>
              <w:marBottom w:val="0"/>
              <w:divBdr>
                <w:top w:val="none" w:sz="0" w:space="0" w:color="auto"/>
                <w:left w:val="none" w:sz="0" w:space="0" w:color="auto"/>
                <w:bottom w:val="none" w:sz="0" w:space="0" w:color="auto"/>
                <w:right w:val="none" w:sz="0" w:space="0" w:color="auto"/>
              </w:divBdr>
            </w:div>
            <w:div w:id="153952944">
              <w:marLeft w:val="0"/>
              <w:marRight w:val="0"/>
              <w:marTop w:val="0"/>
              <w:marBottom w:val="0"/>
              <w:divBdr>
                <w:top w:val="none" w:sz="0" w:space="0" w:color="auto"/>
                <w:left w:val="none" w:sz="0" w:space="0" w:color="auto"/>
                <w:bottom w:val="none" w:sz="0" w:space="0" w:color="auto"/>
                <w:right w:val="none" w:sz="0" w:space="0" w:color="auto"/>
              </w:divBdr>
            </w:div>
            <w:div w:id="1516114510">
              <w:marLeft w:val="0"/>
              <w:marRight w:val="0"/>
              <w:marTop w:val="0"/>
              <w:marBottom w:val="0"/>
              <w:divBdr>
                <w:top w:val="none" w:sz="0" w:space="0" w:color="auto"/>
                <w:left w:val="none" w:sz="0" w:space="0" w:color="auto"/>
                <w:bottom w:val="none" w:sz="0" w:space="0" w:color="auto"/>
                <w:right w:val="none" w:sz="0" w:space="0" w:color="auto"/>
              </w:divBdr>
            </w:div>
            <w:div w:id="1061245428">
              <w:marLeft w:val="0"/>
              <w:marRight w:val="0"/>
              <w:marTop w:val="0"/>
              <w:marBottom w:val="0"/>
              <w:divBdr>
                <w:top w:val="none" w:sz="0" w:space="0" w:color="auto"/>
                <w:left w:val="none" w:sz="0" w:space="0" w:color="auto"/>
                <w:bottom w:val="none" w:sz="0" w:space="0" w:color="auto"/>
                <w:right w:val="none" w:sz="0" w:space="0" w:color="auto"/>
              </w:divBdr>
            </w:div>
            <w:div w:id="719594807">
              <w:marLeft w:val="0"/>
              <w:marRight w:val="0"/>
              <w:marTop w:val="0"/>
              <w:marBottom w:val="0"/>
              <w:divBdr>
                <w:top w:val="none" w:sz="0" w:space="0" w:color="auto"/>
                <w:left w:val="none" w:sz="0" w:space="0" w:color="auto"/>
                <w:bottom w:val="none" w:sz="0" w:space="0" w:color="auto"/>
                <w:right w:val="none" w:sz="0" w:space="0" w:color="auto"/>
              </w:divBdr>
            </w:div>
            <w:div w:id="1245795009">
              <w:marLeft w:val="0"/>
              <w:marRight w:val="0"/>
              <w:marTop w:val="0"/>
              <w:marBottom w:val="0"/>
              <w:divBdr>
                <w:top w:val="none" w:sz="0" w:space="0" w:color="auto"/>
                <w:left w:val="none" w:sz="0" w:space="0" w:color="auto"/>
                <w:bottom w:val="none" w:sz="0" w:space="0" w:color="auto"/>
                <w:right w:val="none" w:sz="0" w:space="0" w:color="auto"/>
              </w:divBdr>
            </w:div>
            <w:div w:id="1376006842">
              <w:marLeft w:val="0"/>
              <w:marRight w:val="0"/>
              <w:marTop w:val="0"/>
              <w:marBottom w:val="0"/>
              <w:divBdr>
                <w:top w:val="none" w:sz="0" w:space="0" w:color="auto"/>
                <w:left w:val="none" w:sz="0" w:space="0" w:color="auto"/>
                <w:bottom w:val="none" w:sz="0" w:space="0" w:color="auto"/>
                <w:right w:val="none" w:sz="0" w:space="0" w:color="auto"/>
              </w:divBdr>
            </w:div>
            <w:div w:id="370761530">
              <w:marLeft w:val="0"/>
              <w:marRight w:val="0"/>
              <w:marTop w:val="0"/>
              <w:marBottom w:val="0"/>
              <w:divBdr>
                <w:top w:val="none" w:sz="0" w:space="0" w:color="auto"/>
                <w:left w:val="none" w:sz="0" w:space="0" w:color="auto"/>
                <w:bottom w:val="none" w:sz="0" w:space="0" w:color="auto"/>
                <w:right w:val="none" w:sz="0" w:space="0" w:color="auto"/>
              </w:divBdr>
            </w:div>
            <w:div w:id="1275477410">
              <w:marLeft w:val="0"/>
              <w:marRight w:val="0"/>
              <w:marTop w:val="0"/>
              <w:marBottom w:val="0"/>
              <w:divBdr>
                <w:top w:val="none" w:sz="0" w:space="0" w:color="auto"/>
                <w:left w:val="none" w:sz="0" w:space="0" w:color="auto"/>
                <w:bottom w:val="none" w:sz="0" w:space="0" w:color="auto"/>
                <w:right w:val="none" w:sz="0" w:space="0" w:color="auto"/>
              </w:divBdr>
            </w:div>
            <w:div w:id="179245842">
              <w:marLeft w:val="0"/>
              <w:marRight w:val="0"/>
              <w:marTop w:val="0"/>
              <w:marBottom w:val="0"/>
              <w:divBdr>
                <w:top w:val="none" w:sz="0" w:space="0" w:color="auto"/>
                <w:left w:val="none" w:sz="0" w:space="0" w:color="auto"/>
                <w:bottom w:val="none" w:sz="0" w:space="0" w:color="auto"/>
                <w:right w:val="none" w:sz="0" w:space="0" w:color="auto"/>
              </w:divBdr>
            </w:div>
            <w:div w:id="794642932">
              <w:marLeft w:val="0"/>
              <w:marRight w:val="0"/>
              <w:marTop w:val="0"/>
              <w:marBottom w:val="0"/>
              <w:divBdr>
                <w:top w:val="none" w:sz="0" w:space="0" w:color="auto"/>
                <w:left w:val="none" w:sz="0" w:space="0" w:color="auto"/>
                <w:bottom w:val="none" w:sz="0" w:space="0" w:color="auto"/>
                <w:right w:val="none" w:sz="0" w:space="0" w:color="auto"/>
              </w:divBdr>
            </w:div>
            <w:div w:id="581836636">
              <w:marLeft w:val="0"/>
              <w:marRight w:val="0"/>
              <w:marTop w:val="0"/>
              <w:marBottom w:val="0"/>
              <w:divBdr>
                <w:top w:val="none" w:sz="0" w:space="0" w:color="auto"/>
                <w:left w:val="none" w:sz="0" w:space="0" w:color="auto"/>
                <w:bottom w:val="none" w:sz="0" w:space="0" w:color="auto"/>
                <w:right w:val="none" w:sz="0" w:space="0" w:color="auto"/>
              </w:divBdr>
            </w:div>
            <w:div w:id="722606168">
              <w:marLeft w:val="0"/>
              <w:marRight w:val="0"/>
              <w:marTop w:val="0"/>
              <w:marBottom w:val="0"/>
              <w:divBdr>
                <w:top w:val="none" w:sz="0" w:space="0" w:color="auto"/>
                <w:left w:val="none" w:sz="0" w:space="0" w:color="auto"/>
                <w:bottom w:val="none" w:sz="0" w:space="0" w:color="auto"/>
                <w:right w:val="none" w:sz="0" w:space="0" w:color="auto"/>
              </w:divBdr>
            </w:div>
            <w:div w:id="132797583">
              <w:marLeft w:val="0"/>
              <w:marRight w:val="0"/>
              <w:marTop w:val="0"/>
              <w:marBottom w:val="0"/>
              <w:divBdr>
                <w:top w:val="none" w:sz="0" w:space="0" w:color="auto"/>
                <w:left w:val="none" w:sz="0" w:space="0" w:color="auto"/>
                <w:bottom w:val="none" w:sz="0" w:space="0" w:color="auto"/>
                <w:right w:val="none" w:sz="0" w:space="0" w:color="auto"/>
              </w:divBdr>
            </w:div>
            <w:div w:id="532427457">
              <w:marLeft w:val="0"/>
              <w:marRight w:val="0"/>
              <w:marTop w:val="0"/>
              <w:marBottom w:val="0"/>
              <w:divBdr>
                <w:top w:val="none" w:sz="0" w:space="0" w:color="auto"/>
                <w:left w:val="none" w:sz="0" w:space="0" w:color="auto"/>
                <w:bottom w:val="none" w:sz="0" w:space="0" w:color="auto"/>
                <w:right w:val="none" w:sz="0" w:space="0" w:color="auto"/>
              </w:divBdr>
            </w:div>
            <w:div w:id="532958853">
              <w:marLeft w:val="0"/>
              <w:marRight w:val="0"/>
              <w:marTop w:val="0"/>
              <w:marBottom w:val="0"/>
              <w:divBdr>
                <w:top w:val="none" w:sz="0" w:space="0" w:color="auto"/>
                <w:left w:val="none" w:sz="0" w:space="0" w:color="auto"/>
                <w:bottom w:val="none" w:sz="0" w:space="0" w:color="auto"/>
                <w:right w:val="none" w:sz="0" w:space="0" w:color="auto"/>
              </w:divBdr>
            </w:div>
            <w:div w:id="1467510227">
              <w:marLeft w:val="0"/>
              <w:marRight w:val="0"/>
              <w:marTop w:val="0"/>
              <w:marBottom w:val="0"/>
              <w:divBdr>
                <w:top w:val="none" w:sz="0" w:space="0" w:color="auto"/>
                <w:left w:val="none" w:sz="0" w:space="0" w:color="auto"/>
                <w:bottom w:val="none" w:sz="0" w:space="0" w:color="auto"/>
                <w:right w:val="none" w:sz="0" w:space="0" w:color="auto"/>
              </w:divBdr>
            </w:div>
            <w:div w:id="1382901850">
              <w:marLeft w:val="0"/>
              <w:marRight w:val="0"/>
              <w:marTop w:val="0"/>
              <w:marBottom w:val="0"/>
              <w:divBdr>
                <w:top w:val="none" w:sz="0" w:space="0" w:color="auto"/>
                <w:left w:val="none" w:sz="0" w:space="0" w:color="auto"/>
                <w:bottom w:val="none" w:sz="0" w:space="0" w:color="auto"/>
                <w:right w:val="none" w:sz="0" w:space="0" w:color="auto"/>
              </w:divBdr>
            </w:div>
            <w:div w:id="1591698910">
              <w:marLeft w:val="0"/>
              <w:marRight w:val="0"/>
              <w:marTop w:val="0"/>
              <w:marBottom w:val="0"/>
              <w:divBdr>
                <w:top w:val="none" w:sz="0" w:space="0" w:color="auto"/>
                <w:left w:val="none" w:sz="0" w:space="0" w:color="auto"/>
                <w:bottom w:val="none" w:sz="0" w:space="0" w:color="auto"/>
                <w:right w:val="none" w:sz="0" w:space="0" w:color="auto"/>
              </w:divBdr>
            </w:div>
            <w:div w:id="447550021">
              <w:marLeft w:val="0"/>
              <w:marRight w:val="0"/>
              <w:marTop w:val="0"/>
              <w:marBottom w:val="0"/>
              <w:divBdr>
                <w:top w:val="none" w:sz="0" w:space="0" w:color="auto"/>
                <w:left w:val="none" w:sz="0" w:space="0" w:color="auto"/>
                <w:bottom w:val="none" w:sz="0" w:space="0" w:color="auto"/>
                <w:right w:val="none" w:sz="0" w:space="0" w:color="auto"/>
              </w:divBdr>
            </w:div>
            <w:div w:id="1888832302">
              <w:marLeft w:val="0"/>
              <w:marRight w:val="0"/>
              <w:marTop w:val="0"/>
              <w:marBottom w:val="0"/>
              <w:divBdr>
                <w:top w:val="none" w:sz="0" w:space="0" w:color="auto"/>
                <w:left w:val="none" w:sz="0" w:space="0" w:color="auto"/>
                <w:bottom w:val="none" w:sz="0" w:space="0" w:color="auto"/>
                <w:right w:val="none" w:sz="0" w:space="0" w:color="auto"/>
              </w:divBdr>
            </w:div>
            <w:div w:id="809980289">
              <w:marLeft w:val="0"/>
              <w:marRight w:val="0"/>
              <w:marTop w:val="0"/>
              <w:marBottom w:val="0"/>
              <w:divBdr>
                <w:top w:val="none" w:sz="0" w:space="0" w:color="auto"/>
                <w:left w:val="none" w:sz="0" w:space="0" w:color="auto"/>
                <w:bottom w:val="none" w:sz="0" w:space="0" w:color="auto"/>
                <w:right w:val="none" w:sz="0" w:space="0" w:color="auto"/>
              </w:divBdr>
            </w:div>
            <w:div w:id="1426271235">
              <w:marLeft w:val="0"/>
              <w:marRight w:val="0"/>
              <w:marTop w:val="0"/>
              <w:marBottom w:val="0"/>
              <w:divBdr>
                <w:top w:val="none" w:sz="0" w:space="0" w:color="auto"/>
                <w:left w:val="none" w:sz="0" w:space="0" w:color="auto"/>
                <w:bottom w:val="none" w:sz="0" w:space="0" w:color="auto"/>
                <w:right w:val="none" w:sz="0" w:space="0" w:color="auto"/>
              </w:divBdr>
            </w:div>
            <w:div w:id="210502391">
              <w:marLeft w:val="0"/>
              <w:marRight w:val="0"/>
              <w:marTop w:val="0"/>
              <w:marBottom w:val="0"/>
              <w:divBdr>
                <w:top w:val="none" w:sz="0" w:space="0" w:color="auto"/>
                <w:left w:val="none" w:sz="0" w:space="0" w:color="auto"/>
                <w:bottom w:val="none" w:sz="0" w:space="0" w:color="auto"/>
                <w:right w:val="none" w:sz="0" w:space="0" w:color="auto"/>
              </w:divBdr>
            </w:div>
            <w:div w:id="1413815372">
              <w:marLeft w:val="0"/>
              <w:marRight w:val="0"/>
              <w:marTop w:val="0"/>
              <w:marBottom w:val="0"/>
              <w:divBdr>
                <w:top w:val="none" w:sz="0" w:space="0" w:color="auto"/>
                <w:left w:val="none" w:sz="0" w:space="0" w:color="auto"/>
                <w:bottom w:val="none" w:sz="0" w:space="0" w:color="auto"/>
                <w:right w:val="none" w:sz="0" w:space="0" w:color="auto"/>
              </w:divBdr>
            </w:div>
            <w:div w:id="342319044">
              <w:marLeft w:val="0"/>
              <w:marRight w:val="0"/>
              <w:marTop w:val="0"/>
              <w:marBottom w:val="0"/>
              <w:divBdr>
                <w:top w:val="none" w:sz="0" w:space="0" w:color="auto"/>
                <w:left w:val="none" w:sz="0" w:space="0" w:color="auto"/>
                <w:bottom w:val="none" w:sz="0" w:space="0" w:color="auto"/>
                <w:right w:val="none" w:sz="0" w:space="0" w:color="auto"/>
              </w:divBdr>
            </w:div>
            <w:div w:id="2056928125">
              <w:marLeft w:val="0"/>
              <w:marRight w:val="0"/>
              <w:marTop w:val="0"/>
              <w:marBottom w:val="0"/>
              <w:divBdr>
                <w:top w:val="none" w:sz="0" w:space="0" w:color="auto"/>
                <w:left w:val="none" w:sz="0" w:space="0" w:color="auto"/>
                <w:bottom w:val="none" w:sz="0" w:space="0" w:color="auto"/>
                <w:right w:val="none" w:sz="0" w:space="0" w:color="auto"/>
              </w:divBdr>
            </w:div>
            <w:div w:id="1202086303">
              <w:marLeft w:val="0"/>
              <w:marRight w:val="0"/>
              <w:marTop w:val="0"/>
              <w:marBottom w:val="0"/>
              <w:divBdr>
                <w:top w:val="none" w:sz="0" w:space="0" w:color="auto"/>
                <w:left w:val="none" w:sz="0" w:space="0" w:color="auto"/>
                <w:bottom w:val="none" w:sz="0" w:space="0" w:color="auto"/>
                <w:right w:val="none" w:sz="0" w:space="0" w:color="auto"/>
              </w:divBdr>
            </w:div>
            <w:div w:id="1107500269">
              <w:marLeft w:val="0"/>
              <w:marRight w:val="0"/>
              <w:marTop w:val="0"/>
              <w:marBottom w:val="0"/>
              <w:divBdr>
                <w:top w:val="none" w:sz="0" w:space="0" w:color="auto"/>
                <w:left w:val="none" w:sz="0" w:space="0" w:color="auto"/>
                <w:bottom w:val="none" w:sz="0" w:space="0" w:color="auto"/>
                <w:right w:val="none" w:sz="0" w:space="0" w:color="auto"/>
              </w:divBdr>
            </w:div>
            <w:div w:id="840121949">
              <w:marLeft w:val="0"/>
              <w:marRight w:val="0"/>
              <w:marTop w:val="0"/>
              <w:marBottom w:val="0"/>
              <w:divBdr>
                <w:top w:val="none" w:sz="0" w:space="0" w:color="auto"/>
                <w:left w:val="none" w:sz="0" w:space="0" w:color="auto"/>
                <w:bottom w:val="none" w:sz="0" w:space="0" w:color="auto"/>
                <w:right w:val="none" w:sz="0" w:space="0" w:color="auto"/>
              </w:divBdr>
            </w:div>
            <w:div w:id="4868822">
              <w:marLeft w:val="0"/>
              <w:marRight w:val="0"/>
              <w:marTop w:val="0"/>
              <w:marBottom w:val="0"/>
              <w:divBdr>
                <w:top w:val="none" w:sz="0" w:space="0" w:color="auto"/>
                <w:left w:val="none" w:sz="0" w:space="0" w:color="auto"/>
                <w:bottom w:val="none" w:sz="0" w:space="0" w:color="auto"/>
                <w:right w:val="none" w:sz="0" w:space="0" w:color="auto"/>
              </w:divBdr>
            </w:div>
            <w:div w:id="125048202">
              <w:marLeft w:val="0"/>
              <w:marRight w:val="0"/>
              <w:marTop w:val="0"/>
              <w:marBottom w:val="0"/>
              <w:divBdr>
                <w:top w:val="none" w:sz="0" w:space="0" w:color="auto"/>
                <w:left w:val="none" w:sz="0" w:space="0" w:color="auto"/>
                <w:bottom w:val="none" w:sz="0" w:space="0" w:color="auto"/>
                <w:right w:val="none" w:sz="0" w:space="0" w:color="auto"/>
              </w:divBdr>
            </w:div>
            <w:div w:id="1758092094">
              <w:marLeft w:val="0"/>
              <w:marRight w:val="0"/>
              <w:marTop w:val="0"/>
              <w:marBottom w:val="0"/>
              <w:divBdr>
                <w:top w:val="none" w:sz="0" w:space="0" w:color="auto"/>
                <w:left w:val="none" w:sz="0" w:space="0" w:color="auto"/>
                <w:bottom w:val="none" w:sz="0" w:space="0" w:color="auto"/>
                <w:right w:val="none" w:sz="0" w:space="0" w:color="auto"/>
              </w:divBdr>
            </w:div>
            <w:div w:id="1960379716">
              <w:marLeft w:val="0"/>
              <w:marRight w:val="0"/>
              <w:marTop w:val="0"/>
              <w:marBottom w:val="0"/>
              <w:divBdr>
                <w:top w:val="none" w:sz="0" w:space="0" w:color="auto"/>
                <w:left w:val="none" w:sz="0" w:space="0" w:color="auto"/>
                <w:bottom w:val="none" w:sz="0" w:space="0" w:color="auto"/>
                <w:right w:val="none" w:sz="0" w:space="0" w:color="auto"/>
              </w:divBdr>
            </w:div>
            <w:div w:id="2051684072">
              <w:marLeft w:val="0"/>
              <w:marRight w:val="0"/>
              <w:marTop w:val="0"/>
              <w:marBottom w:val="0"/>
              <w:divBdr>
                <w:top w:val="none" w:sz="0" w:space="0" w:color="auto"/>
                <w:left w:val="none" w:sz="0" w:space="0" w:color="auto"/>
                <w:bottom w:val="none" w:sz="0" w:space="0" w:color="auto"/>
                <w:right w:val="none" w:sz="0" w:space="0" w:color="auto"/>
              </w:divBdr>
            </w:div>
            <w:div w:id="1958676758">
              <w:marLeft w:val="0"/>
              <w:marRight w:val="0"/>
              <w:marTop w:val="0"/>
              <w:marBottom w:val="0"/>
              <w:divBdr>
                <w:top w:val="none" w:sz="0" w:space="0" w:color="auto"/>
                <w:left w:val="none" w:sz="0" w:space="0" w:color="auto"/>
                <w:bottom w:val="none" w:sz="0" w:space="0" w:color="auto"/>
                <w:right w:val="none" w:sz="0" w:space="0" w:color="auto"/>
              </w:divBdr>
            </w:div>
            <w:div w:id="695035520">
              <w:marLeft w:val="0"/>
              <w:marRight w:val="0"/>
              <w:marTop w:val="0"/>
              <w:marBottom w:val="0"/>
              <w:divBdr>
                <w:top w:val="none" w:sz="0" w:space="0" w:color="auto"/>
                <w:left w:val="none" w:sz="0" w:space="0" w:color="auto"/>
                <w:bottom w:val="none" w:sz="0" w:space="0" w:color="auto"/>
                <w:right w:val="none" w:sz="0" w:space="0" w:color="auto"/>
              </w:divBdr>
            </w:div>
            <w:div w:id="1643608946">
              <w:marLeft w:val="0"/>
              <w:marRight w:val="0"/>
              <w:marTop w:val="0"/>
              <w:marBottom w:val="0"/>
              <w:divBdr>
                <w:top w:val="none" w:sz="0" w:space="0" w:color="auto"/>
                <w:left w:val="none" w:sz="0" w:space="0" w:color="auto"/>
                <w:bottom w:val="none" w:sz="0" w:space="0" w:color="auto"/>
                <w:right w:val="none" w:sz="0" w:space="0" w:color="auto"/>
              </w:divBdr>
            </w:div>
            <w:div w:id="1881357411">
              <w:marLeft w:val="0"/>
              <w:marRight w:val="0"/>
              <w:marTop w:val="0"/>
              <w:marBottom w:val="0"/>
              <w:divBdr>
                <w:top w:val="none" w:sz="0" w:space="0" w:color="auto"/>
                <w:left w:val="none" w:sz="0" w:space="0" w:color="auto"/>
                <w:bottom w:val="none" w:sz="0" w:space="0" w:color="auto"/>
                <w:right w:val="none" w:sz="0" w:space="0" w:color="auto"/>
              </w:divBdr>
            </w:div>
            <w:div w:id="1208759194">
              <w:marLeft w:val="0"/>
              <w:marRight w:val="0"/>
              <w:marTop w:val="0"/>
              <w:marBottom w:val="0"/>
              <w:divBdr>
                <w:top w:val="none" w:sz="0" w:space="0" w:color="auto"/>
                <w:left w:val="none" w:sz="0" w:space="0" w:color="auto"/>
                <w:bottom w:val="none" w:sz="0" w:space="0" w:color="auto"/>
                <w:right w:val="none" w:sz="0" w:space="0" w:color="auto"/>
              </w:divBdr>
            </w:div>
            <w:div w:id="1082066543">
              <w:marLeft w:val="0"/>
              <w:marRight w:val="0"/>
              <w:marTop w:val="0"/>
              <w:marBottom w:val="0"/>
              <w:divBdr>
                <w:top w:val="none" w:sz="0" w:space="0" w:color="auto"/>
                <w:left w:val="none" w:sz="0" w:space="0" w:color="auto"/>
                <w:bottom w:val="none" w:sz="0" w:space="0" w:color="auto"/>
                <w:right w:val="none" w:sz="0" w:space="0" w:color="auto"/>
              </w:divBdr>
            </w:div>
            <w:div w:id="1673797198">
              <w:marLeft w:val="0"/>
              <w:marRight w:val="0"/>
              <w:marTop w:val="0"/>
              <w:marBottom w:val="0"/>
              <w:divBdr>
                <w:top w:val="none" w:sz="0" w:space="0" w:color="auto"/>
                <w:left w:val="none" w:sz="0" w:space="0" w:color="auto"/>
                <w:bottom w:val="none" w:sz="0" w:space="0" w:color="auto"/>
                <w:right w:val="none" w:sz="0" w:space="0" w:color="auto"/>
              </w:divBdr>
            </w:div>
            <w:div w:id="715855251">
              <w:marLeft w:val="0"/>
              <w:marRight w:val="0"/>
              <w:marTop w:val="0"/>
              <w:marBottom w:val="0"/>
              <w:divBdr>
                <w:top w:val="none" w:sz="0" w:space="0" w:color="auto"/>
                <w:left w:val="none" w:sz="0" w:space="0" w:color="auto"/>
                <w:bottom w:val="none" w:sz="0" w:space="0" w:color="auto"/>
                <w:right w:val="none" w:sz="0" w:space="0" w:color="auto"/>
              </w:divBdr>
            </w:div>
            <w:div w:id="1116826603">
              <w:marLeft w:val="0"/>
              <w:marRight w:val="0"/>
              <w:marTop w:val="0"/>
              <w:marBottom w:val="0"/>
              <w:divBdr>
                <w:top w:val="none" w:sz="0" w:space="0" w:color="auto"/>
                <w:left w:val="none" w:sz="0" w:space="0" w:color="auto"/>
                <w:bottom w:val="none" w:sz="0" w:space="0" w:color="auto"/>
                <w:right w:val="none" w:sz="0" w:space="0" w:color="auto"/>
              </w:divBdr>
            </w:div>
            <w:div w:id="1244489268">
              <w:marLeft w:val="0"/>
              <w:marRight w:val="0"/>
              <w:marTop w:val="0"/>
              <w:marBottom w:val="0"/>
              <w:divBdr>
                <w:top w:val="none" w:sz="0" w:space="0" w:color="auto"/>
                <w:left w:val="none" w:sz="0" w:space="0" w:color="auto"/>
                <w:bottom w:val="none" w:sz="0" w:space="0" w:color="auto"/>
                <w:right w:val="none" w:sz="0" w:space="0" w:color="auto"/>
              </w:divBdr>
            </w:div>
            <w:div w:id="2141413427">
              <w:marLeft w:val="0"/>
              <w:marRight w:val="0"/>
              <w:marTop w:val="0"/>
              <w:marBottom w:val="0"/>
              <w:divBdr>
                <w:top w:val="none" w:sz="0" w:space="0" w:color="auto"/>
                <w:left w:val="none" w:sz="0" w:space="0" w:color="auto"/>
                <w:bottom w:val="none" w:sz="0" w:space="0" w:color="auto"/>
                <w:right w:val="none" w:sz="0" w:space="0" w:color="auto"/>
              </w:divBdr>
            </w:div>
            <w:div w:id="514543329">
              <w:marLeft w:val="0"/>
              <w:marRight w:val="0"/>
              <w:marTop w:val="0"/>
              <w:marBottom w:val="0"/>
              <w:divBdr>
                <w:top w:val="none" w:sz="0" w:space="0" w:color="auto"/>
                <w:left w:val="none" w:sz="0" w:space="0" w:color="auto"/>
                <w:bottom w:val="none" w:sz="0" w:space="0" w:color="auto"/>
                <w:right w:val="none" w:sz="0" w:space="0" w:color="auto"/>
              </w:divBdr>
            </w:div>
            <w:div w:id="499855575">
              <w:marLeft w:val="0"/>
              <w:marRight w:val="0"/>
              <w:marTop w:val="0"/>
              <w:marBottom w:val="0"/>
              <w:divBdr>
                <w:top w:val="none" w:sz="0" w:space="0" w:color="auto"/>
                <w:left w:val="none" w:sz="0" w:space="0" w:color="auto"/>
                <w:bottom w:val="none" w:sz="0" w:space="0" w:color="auto"/>
                <w:right w:val="none" w:sz="0" w:space="0" w:color="auto"/>
              </w:divBdr>
            </w:div>
            <w:div w:id="839077326">
              <w:marLeft w:val="0"/>
              <w:marRight w:val="0"/>
              <w:marTop w:val="0"/>
              <w:marBottom w:val="0"/>
              <w:divBdr>
                <w:top w:val="none" w:sz="0" w:space="0" w:color="auto"/>
                <w:left w:val="none" w:sz="0" w:space="0" w:color="auto"/>
                <w:bottom w:val="none" w:sz="0" w:space="0" w:color="auto"/>
                <w:right w:val="none" w:sz="0" w:space="0" w:color="auto"/>
              </w:divBdr>
            </w:div>
            <w:div w:id="122116895">
              <w:marLeft w:val="0"/>
              <w:marRight w:val="0"/>
              <w:marTop w:val="0"/>
              <w:marBottom w:val="0"/>
              <w:divBdr>
                <w:top w:val="none" w:sz="0" w:space="0" w:color="auto"/>
                <w:left w:val="none" w:sz="0" w:space="0" w:color="auto"/>
                <w:bottom w:val="none" w:sz="0" w:space="0" w:color="auto"/>
                <w:right w:val="none" w:sz="0" w:space="0" w:color="auto"/>
              </w:divBdr>
            </w:div>
            <w:div w:id="1581593706">
              <w:marLeft w:val="0"/>
              <w:marRight w:val="0"/>
              <w:marTop w:val="0"/>
              <w:marBottom w:val="0"/>
              <w:divBdr>
                <w:top w:val="none" w:sz="0" w:space="0" w:color="auto"/>
                <w:left w:val="none" w:sz="0" w:space="0" w:color="auto"/>
                <w:bottom w:val="none" w:sz="0" w:space="0" w:color="auto"/>
                <w:right w:val="none" w:sz="0" w:space="0" w:color="auto"/>
              </w:divBdr>
            </w:div>
            <w:div w:id="1317340449">
              <w:marLeft w:val="0"/>
              <w:marRight w:val="0"/>
              <w:marTop w:val="0"/>
              <w:marBottom w:val="0"/>
              <w:divBdr>
                <w:top w:val="none" w:sz="0" w:space="0" w:color="auto"/>
                <w:left w:val="none" w:sz="0" w:space="0" w:color="auto"/>
                <w:bottom w:val="none" w:sz="0" w:space="0" w:color="auto"/>
                <w:right w:val="none" w:sz="0" w:space="0" w:color="auto"/>
              </w:divBdr>
            </w:div>
            <w:div w:id="1040401254">
              <w:marLeft w:val="0"/>
              <w:marRight w:val="0"/>
              <w:marTop w:val="0"/>
              <w:marBottom w:val="0"/>
              <w:divBdr>
                <w:top w:val="none" w:sz="0" w:space="0" w:color="auto"/>
                <w:left w:val="none" w:sz="0" w:space="0" w:color="auto"/>
                <w:bottom w:val="none" w:sz="0" w:space="0" w:color="auto"/>
                <w:right w:val="none" w:sz="0" w:space="0" w:color="auto"/>
              </w:divBdr>
            </w:div>
            <w:div w:id="1263339324">
              <w:marLeft w:val="0"/>
              <w:marRight w:val="0"/>
              <w:marTop w:val="0"/>
              <w:marBottom w:val="0"/>
              <w:divBdr>
                <w:top w:val="none" w:sz="0" w:space="0" w:color="auto"/>
                <w:left w:val="none" w:sz="0" w:space="0" w:color="auto"/>
                <w:bottom w:val="none" w:sz="0" w:space="0" w:color="auto"/>
                <w:right w:val="none" w:sz="0" w:space="0" w:color="auto"/>
              </w:divBdr>
            </w:div>
            <w:div w:id="152335666">
              <w:marLeft w:val="0"/>
              <w:marRight w:val="0"/>
              <w:marTop w:val="0"/>
              <w:marBottom w:val="0"/>
              <w:divBdr>
                <w:top w:val="none" w:sz="0" w:space="0" w:color="auto"/>
                <w:left w:val="none" w:sz="0" w:space="0" w:color="auto"/>
                <w:bottom w:val="none" w:sz="0" w:space="0" w:color="auto"/>
                <w:right w:val="none" w:sz="0" w:space="0" w:color="auto"/>
              </w:divBdr>
            </w:div>
            <w:div w:id="1002440353">
              <w:marLeft w:val="0"/>
              <w:marRight w:val="0"/>
              <w:marTop w:val="0"/>
              <w:marBottom w:val="0"/>
              <w:divBdr>
                <w:top w:val="none" w:sz="0" w:space="0" w:color="auto"/>
                <w:left w:val="none" w:sz="0" w:space="0" w:color="auto"/>
                <w:bottom w:val="none" w:sz="0" w:space="0" w:color="auto"/>
                <w:right w:val="none" w:sz="0" w:space="0" w:color="auto"/>
              </w:divBdr>
            </w:div>
            <w:div w:id="1272934478">
              <w:marLeft w:val="0"/>
              <w:marRight w:val="0"/>
              <w:marTop w:val="0"/>
              <w:marBottom w:val="0"/>
              <w:divBdr>
                <w:top w:val="none" w:sz="0" w:space="0" w:color="auto"/>
                <w:left w:val="none" w:sz="0" w:space="0" w:color="auto"/>
                <w:bottom w:val="none" w:sz="0" w:space="0" w:color="auto"/>
                <w:right w:val="none" w:sz="0" w:space="0" w:color="auto"/>
              </w:divBdr>
            </w:div>
            <w:div w:id="229392829">
              <w:marLeft w:val="0"/>
              <w:marRight w:val="0"/>
              <w:marTop w:val="0"/>
              <w:marBottom w:val="0"/>
              <w:divBdr>
                <w:top w:val="none" w:sz="0" w:space="0" w:color="auto"/>
                <w:left w:val="none" w:sz="0" w:space="0" w:color="auto"/>
                <w:bottom w:val="none" w:sz="0" w:space="0" w:color="auto"/>
                <w:right w:val="none" w:sz="0" w:space="0" w:color="auto"/>
              </w:divBdr>
            </w:div>
            <w:div w:id="237985128">
              <w:marLeft w:val="0"/>
              <w:marRight w:val="0"/>
              <w:marTop w:val="0"/>
              <w:marBottom w:val="0"/>
              <w:divBdr>
                <w:top w:val="none" w:sz="0" w:space="0" w:color="auto"/>
                <w:left w:val="none" w:sz="0" w:space="0" w:color="auto"/>
                <w:bottom w:val="none" w:sz="0" w:space="0" w:color="auto"/>
                <w:right w:val="none" w:sz="0" w:space="0" w:color="auto"/>
              </w:divBdr>
            </w:div>
            <w:div w:id="1934974767">
              <w:marLeft w:val="0"/>
              <w:marRight w:val="0"/>
              <w:marTop w:val="0"/>
              <w:marBottom w:val="0"/>
              <w:divBdr>
                <w:top w:val="none" w:sz="0" w:space="0" w:color="auto"/>
                <w:left w:val="none" w:sz="0" w:space="0" w:color="auto"/>
                <w:bottom w:val="none" w:sz="0" w:space="0" w:color="auto"/>
                <w:right w:val="none" w:sz="0" w:space="0" w:color="auto"/>
              </w:divBdr>
            </w:div>
            <w:div w:id="1110315099">
              <w:marLeft w:val="0"/>
              <w:marRight w:val="0"/>
              <w:marTop w:val="0"/>
              <w:marBottom w:val="0"/>
              <w:divBdr>
                <w:top w:val="none" w:sz="0" w:space="0" w:color="auto"/>
                <w:left w:val="none" w:sz="0" w:space="0" w:color="auto"/>
                <w:bottom w:val="none" w:sz="0" w:space="0" w:color="auto"/>
                <w:right w:val="none" w:sz="0" w:space="0" w:color="auto"/>
              </w:divBdr>
            </w:div>
            <w:div w:id="2102526233">
              <w:marLeft w:val="0"/>
              <w:marRight w:val="0"/>
              <w:marTop w:val="0"/>
              <w:marBottom w:val="0"/>
              <w:divBdr>
                <w:top w:val="none" w:sz="0" w:space="0" w:color="auto"/>
                <w:left w:val="none" w:sz="0" w:space="0" w:color="auto"/>
                <w:bottom w:val="none" w:sz="0" w:space="0" w:color="auto"/>
                <w:right w:val="none" w:sz="0" w:space="0" w:color="auto"/>
              </w:divBdr>
            </w:div>
            <w:div w:id="850684819">
              <w:marLeft w:val="0"/>
              <w:marRight w:val="0"/>
              <w:marTop w:val="0"/>
              <w:marBottom w:val="0"/>
              <w:divBdr>
                <w:top w:val="none" w:sz="0" w:space="0" w:color="auto"/>
                <w:left w:val="none" w:sz="0" w:space="0" w:color="auto"/>
                <w:bottom w:val="none" w:sz="0" w:space="0" w:color="auto"/>
                <w:right w:val="none" w:sz="0" w:space="0" w:color="auto"/>
              </w:divBdr>
            </w:div>
            <w:div w:id="2082364061">
              <w:marLeft w:val="0"/>
              <w:marRight w:val="0"/>
              <w:marTop w:val="0"/>
              <w:marBottom w:val="0"/>
              <w:divBdr>
                <w:top w:val="none" w:sz="0" w:space="0" w:color="auto"/>
                <w:left w:val="none" w:sz="0" w:space="0" w:color="auto"/>
                <w:bottom w:val="none" w:sz="0" w:space="0" w:color="auto"/>
                <w:right w:val="none" w:sz="0" w:space="0" w:color="auto"/>
              </w:divBdr>
            </w:div>
            <w:div w:id="1420952572">
              <w:marLeft w:val="0"/>
              <w:marRight w:val="0"/>
              <w:marTop w:val="0"/>
              <w:marBottom w:val="0"/>
              <w:divBdr>
                <w:top w:val="none" w:sz="0" w:space="0" w:color="auto"/>
                <w:left w:val="none" w:sz="0" w:space="0" w:color="auto"/>
                <w:bottom w:val="none" w:sz="0" w:space="0" w:color="auto"/>
                <w:right w:val="none" w:sz="0" w:space="0" w:color="auto"/>
              </w:divBdr>
            </w:div>
            <w:div w:id="1378314286">
              <w:marLeft w:val="0"/>
              <w:marRight w:val="0"/>
              <w:marTop w:val="0"/>
              <w:marBottom w:val="0"/>
              <w:divBdr>
                <w:top w:val="none" w:sz="0" w:space="0" w:color="auto"/>
                <w:left w:val="none" w:sz="0" w:space="0" w:color="auto"/>
                <w:bottom w:val="none" w:sz="0" w:space="0" w:color="auto"/>
                <w:right w:val="none" w:sz="0" w:space="0" w:color="auto"/>
              </w:divBdr>
            </w:div>
            <w:div w:id="1436557580">
              <w:marLeft w:val="0"/>
              <w:marRight w:val="0"/>
              <w:marTop w:val="0"/>
              <w:marBottom w:val="0"/>
              <w:divBdr>
                <w:top w:val="none" w:sz="0" w:space="0" w:color="auto"/>
                <w:left w:val="none" w:sz="0" w:space="0" w:color="auto"/>
                <w:bottom w:val="none" w:sz="0" w:space="0" w:color="auto"/>
                <w:right w:val="none" w:sz="0" w:space="0" w:color="auto"/>
              </w:divBdr>
            </w:div>
            <w:div w:id="1605189808">
              <w:marLeft w:val="0"/>
              <w:marRight w:val="0"/>
              <w:marTop w:val="0"/>
              <w:marBottom w:val="0"/>
              <w:divBdr>
                <w:top w:val="none" w:sz="0" w:space="0" w:color="auto"/>
                <w:left w:val="none" w:sz="0" w:space="0" w:color="auto"/>
                <w:bottom w:val="none" w:sz="0" w:space="0" w:color="auto"/>
                <w:right w:val="none" w:sz="0" w:space="0" w:color="auto"/>
              </w:divBdr>
            </w:div>
            <w:div w:id="7317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413">
      <w:bodyDiv w:val="1"/>
      <w:marLeft w:val="0"/>
      <w:marRight w:val="0"/>
      <w:marTop w:val="0"/>
      <w:marBottom w:val="0"/>
      <w:divBdr>
        <w:top w:val="none" w:sz="0" w:space="0" w:color="auto"/>
        <w:left w:val="none" w:sz="0" w:space="0" w:color="auto"/>
        <w:bottom w:val="none" w:sz="0" w:space="0" w:color="auto"/>
        <w:right w:val="none" w:sz="0" w:space="0" w:color="auto"/>
      </w:divBdr>
    </w:div>
    <w:div w:id="253442576">
      <w:bodyDiv w:val="1"/>
      <w:marLeft w:val="0"/>
      <w:marRight w:val="0"/>
      <w:marTop w:val="0"/>
      <w:marBottom w:val="0"/>
      <w:divBdr>
        <w:top w:val="none" w:sz="0" w:space="0" w:color="auto"/>
        <w:left w:val="none" w:sz="0" w:space="0" w:color="auto"/>
        <w:bottom w:val="none" w:sz="0" w:space="0" w:color="auto"/>
        <w:right w:val="none" w:sz="0" w:space="0" w:color="auto"/>
      </w:divBdr>
    </w:div>
    <w:div w:id="313680716">
      <w:bodyDiv w:val="1"/>
      <w:marLeft w:val="0"/>
      <w:marRight w:val="0"/>
      <w:marTop w:val="0"/>
      <w:marBottom w:val="0"/>
      <w:divBdr>
        <w:top w:val="none" w:sz="0" w:space="0" w:color="auto"/>
        <w:left w:val="none" w:sz="0" w:space="0" w:color="auto"/>
        <w:bottom w:val="none" w:sz="0" w:space="0" w:color="auto"/>
        <w:right w:val="none" w:sz="0" w:space="0" w:color="auto"/>
      </w:divBdr>
    </w:div>
    <w:div w:id="883519462">
      <w:bodyDiv w:val="1"/>
      <w:marLeft w:val="0"/>
      <w:marRight w:val="0"/>
      <w:marTop w:val="0"/>
      <w:marBottom w:val="0"/>
      <w:divBdr>
        <w:top w:val="none" w:sz="0" w:space="0" w:color="auto"/>
        <w:left w:val="none" w:sz="0" w:space="0" w:color="auto"/>
        <w:bottom w:val="none" w:sz="0" w:space="0" w:color="auto"/>
        <w:right w:val="none" w:sz="0" w:space="0" w:color="auto"/>
      </w:divBdr>
    </w:div>
    <w:div w:id="1165586364">
      <w:bodyDiv w:val="1"/>
      <w:marLeft w:val="0"/>
      <w:marRight w:val="0"/>
      <w:marTop w:val="0"/>
      <w:marBottom w:val="0"/>
      <w:divBdr>
        <w:top w:val="none" w:sz="0" w:space="0" w:color="auto"/>
        <w:left w:val="none" w:sz="0" w:space="0" w:color="auto"/>
        <w:bottom w:val="none" w:sz="0" w:space="0" w:color="auto"/>
        <w:right w:val="none" w:sz="0" w:space="0" w:color="auto"/>
      </w:divBdr>
    </w:div>
    <w:div w:id="120888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7.xml"/><Relationship Id="rId10" Type="http://schemas.openxmlformats.org/officeDocument/2006/relationships/image" Target="media/image3.pn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57DA092-CFDA-4289-B8CD-8585A844E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22</Pages>
  <Words>1786</Words>
  <Characters>10186</Characters>
  <Application>Microsoft Office Word</Application>
  <DocSecurity>0</DocSecurity>
  <Lines>84</Lines>
  <Paragraphs>23</Paragraphs>
  <ScaleCrop>false</ScaleCrop>
  <Company/>
  <LinksUpToDate>false</LinksUpToDate>
  <CharactersWithSpaces>11949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刘科明</cp:lastModifiedBy>
  <cp:revision>20</cp:revision>
  <cp:lastPrinted>2020-08-28T09:31:00Z</cp:lastPrinted>
  <dcterms:created xsi:type="dcterms:W3CDTF">2020-09-03T05:43:00Z</dcterms:created>
  <dcterms:modified xsi:type="dcterms:W3CDTF">2020-09-07T16:56:00Z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(公式#E1)</vt:lpwstr>
  </property>
  <property fmtid="{D5CDD505-2E9C-101B-9397-08002B2CF9AE}" pid="3" name="AMCustomEquationNumber">
    <vt:lpwstr>1</vt:lpwstr>
  </property>
  <property fmtid="{D5CDD505-2E9C-101B-9397-08002B2CF9AE}" pid="4" name="AMDeferFieldUpdate">
    <vt:lpwstr>1</vt:lpwstr>
  </property>
  <property fmtid="{D5CDD505-2E9C-101B-9397-08002B2CF9AE}" pid="5" name="AMEquationSection">
    <vt:lpwstr>1</vt:lpwstr>
  </property>
  <property fmtid="{D5CDD505-2E9C-101B-9397-08002B2CF9AE}" pid="6" name="AMWinEqns">
    <vt:bool>true</vt:bool>
  </property>
</Properties>
</file>