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DFD9D">
      <w:pPr>
        <w:spacing w:before="160" w:after="40"/>
      </w:pPr>
      <w:r>
        <w:rPr>
          <w:rFonts w:ascii="Calibri" w:hAnsi="Calibri" w:eastAsia="微软雅黑" w:cs="Calibri"/>
          <w:b/>
          <w:color w:val="2E74B5"/>
          <w:sz w:val="19"/>
        </w:rPr>
        <w:t>GAME BALANCE SPEC · V1.2 · ROAD-COIN BUILD</w:t>
      </w:r>
    </w:p>
    <w:p w14:paraId="4997857D">
      <w:pPr>
        <w:keepNext/>
        <w:spacing w:before="0" w:after="80"/>
      </w:pPr>
      <w:r>
        <w:rPr>
          <w:rFonts w:ascii="Calibri" w:hAnsi="Calibri" w:eastAsia="微软雅黑" w:cs="Calibri"/>
          <w:b/>
          <w:color w:val="0B2545"/>
          <w:sz w:val="48"/>
        </w:rPr>
        <w:t>像素风肉鸽小游戏：高叠层与道路金币方案</w:t>
      </w:r>
    </w:p>
    <w:p w14:paraId="1045C86C">
      <w:pPr>
        <w:spacing w:before="0" w:after="280"/>
      </w:pPr>
      <w:r>
        <w:rPr>
          <w:rFonts w:ascii="Calibri" w:hAnsi="Calibri" w:eastAsia="微软雅黑" w:cs="Calibri"/>
          <w:color w:val="667085"/>
          <w:sz w:val="23"/>
        </w:rPr>
        <w:t>目标：用限时道路金币制造移动诱惑与局内波动，同时维持前五关可达性、商店取舍和中后期高叠层爽感。</w:t>
      </w:r>
    </w:p>
    <w:p w14:paraId="7EE16EE4">
      <w:pPr>
        <w:pBdr>
          <w:top w:val="single" w:color="EAF5EF" w:sz="6" w:space="5"/>
          <w:left w:val="single" w:color="EAF5EF" w:sz="6" w:space="5"/>
          <w:bottom w:val="single" w:color="EAF5EF" w:sz="6" w:space="5"/>
          <w:right w:val="single" w:color="EAF5EF" w:sz="6" w:space="5"/>
        </w:pBdr>
        <w:shd w:val="clear" w:fill="EAF5EF"/>
        <w:spacing w:before="80" w:after="160" w:line="288" w:lineRule="auto"/>
      </w:pPr>
      <w:r>
        <w:rPr>
          <w:rFonts w:ascii="Calibri" w:hAnsi="Calibri" w:eastAsia="微软雅黑" w:cs="Calibri"/>
          <w:b/>
          <w:color w:val="0B2545"/>
          <w:sz w:val="22"/>
        </w:rPr>
        <w:t xml:space="preserve">核心改动  </w:t>
      </w:r>
      <w:r>
        <w:rPr>
          <w:rFonts w:ascii="Calibri" w:hAnsi="Calibri" w:eastAsia="微软雅黑" w:cs="Calibri"/>
          <w:color w:val="000000"/>
          <w:sz w:val="22"/>
        </w:rPr>
        <w:t>击杀仍采用天兵 2 / 猪 3 / 恶犬 15 金币；每关另生成 6～20 枚限时道路金币，玩家需冒险移动才能拾取。前五关按 70% 拾取率增加约 35.7 金币。法宝基础价与通胀后的实际标价统一使用 5 金币档位，并明确财神爷只放大击杀掉落。阴阳板继续保持完全无效果；纯阳剑可无限叠加，风火轮三层达到五连跳。</w:t>
      </w:r>
    </w:p>
    <w:p w14:paraId="224DD0C0">
      <w:pPr>
        <w:pStyle w:val="3"/>
        <w:keepNext/>
      </w:pPr>
      <w:r>
        <w:rPr>
          <w:rFonts w:ascii="Calibri" w:hAnsi="Calibri" w:eastAsia="微软雅黑" w:cs="Calibri"/>
          <w:sz w:val="22"/>
        </w:rPr>
        <w:t>1. 平衡目标与判定标准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6F4686B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6CB72D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目标</w:t>
            </w:r>
          </w:p>
        </w:tc>
        <w:tc>
          <w:tcPr>
            <w:tcW w:w="7160" w:type="dxa"/>
            <w:shd w:val="clear" w:color="auto" w:fill="E8EE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10B6DD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建议标准</w:t>
            </w:r>
          </w:p>
        </w:tc>
      </w:tr>
      <w:tr w14:paraId="714EEE7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10C204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前五关可达性</w:t>
            </w:r>
          </w:p>
        </w:tc>
        <w:tc>
          <w:tcPr>
            <w:tcW w:w="7160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269BF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没有刷到核心输出法宝时，熟悉操作的玩家仍应能通过第 5 关；普通玩家在合理购买后应有明显胜算。</w:t>
            </w:r>
          </w:p>
        </w:tc>
      </w:tr>
      <w:tr w14:paraId="1DB42E5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F09ED4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随机张力</w:t>
            </w:r>
          </w:p>
        </w:tc>
        <w:tc>
          <w:tcPr>
            <w:tcW w:w="7160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3C9426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首两关只保证 1 个可立即发挥作用的商品位；其余商品可以昂贵、不适配，或是毫无效果的阴阳板。玩家需要在接受次优选择、锁定商品和支付刷新费之间决策。</w:t>
            </w:r>
          </w:p>
        </w:tc>
      </w:tr>
      <w:tr w14:paraId="0DCB4B8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9CA5C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移动诱惑</w:t>
            </w:r>
          </w:p>
        </w:tc>
        <w:tc>
          <w:tcPr>
            <w:tcW w:w="7160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66FB9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道路金币不直接发到账户：在随机时间和安全但需要移动的位置出现，短暂存在后消失。理想拾取率为 65%～80%，玩家应偶尔为金币改变路线，但不应被迫每枚必抢。</w:t>
            </w:r>
          </w:p>
        </w:tc>
      </w:tr>
      <w:tr w14:paraId="4B4ED8C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21C6D6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高叠层成长</w:t>
            </w:r>
          </w:p>
        </w:tc>
        <w:tc>
          <w:tcPr>
            <w:tcW w:w="7160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419F58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多数法宝不设持有上限，重复购买不再额外涨价。以关卡通胀和敌人后期指数成长约束强度，让高层纯阳剑、芭蕉扇或何仙姑真正形成爽感。</w:t>
            </w:r>
          </w:p>
        </w:tc>
      </w:tr>
      <w:tr w14:paraId="73C2E44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418ABF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构筑质变</w:t>
            </w:r>
          </w:p>
        </w:tc>
        <w:tc>
          <w:tcPr>
            <w:tcW w:w="7160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AA798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核心法宝在特定层数解锁新行为，而非只增加百分比。典型玩家进入第 5 关前持有约 5～7 件法宝；高运气路线可能提前形成 3 层核心组合。</w:t>
            </w:r>
          </w:p>
        </w:tc>
      </w:tr>
      <w:tr w14:paraId="1BA217E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44B832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持续追逐</w:t>
            </w:r>
          </w:p>
        </w:tc>
        <w:tc>
          <w:tcPr>
            <w:tcW w:w="7160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5A129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第 6 关后逐步加入更陡的生命曲线、精英比例与稀有商店概率。玩家每局都能追逐 3 / 6 / 10 层里程碑，但极端构筑仍需承担随机性与经济代价。</w:t>
            </w:r>
          </w:p>
        </w:tc>
      </w:tr>
    </w:tbl>
    <w:p w14:paraId="55DDD76A">
      <w:pPr>
        <w:pStyle w:val="3"/>
        <w:keepNext/>
      </w:pPr>
      <w:r>
        <w:rPr>
          <w:rFonts w:ascii="Calibri" w:hAnsi="Calibri" w:eastAsia="微软雅黑" w:cs="Calibri"/>
          <w:sz w:val="22"/>
        </w:rPr>
        <w:t>2. 主角：吕洞宾（蓝）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41DC6CA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2F13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项目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0E4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调整后数值</w:t>
            </w:r>
          </w:p>
        </w:tc>
      </w:tr>
      <w:tr w14:paraId="26B7498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4FF2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9"/>
              </w:rPr>
              <w:t>生命上限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476C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9"/>
              </w:rPr>
              <w:t>100</w:t>
            </w:r>
          </w:p>
        </w:tc>
      </w:tr>
      <w:tr w14:paraId="1B40802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AD6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9"/>
              </w:rPr>
              <w:t>命数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2C07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9"/>
              </w:rPr>
              <w:t>3；命数耗尽时本局结束</w:t>
            </w:r>
          </w:p>
        </w:tc>
      </w:tr>
      <w:tr w14:paraId="5243C75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EE1E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9"/>
              </w:rPr>
              <w:t>基础攻击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D25E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9"/>
              </w:rPr>
              <w:t>20</w:t>
            </w:r>
          </w:p>
        </w:tc>
      </w:tr>
      <w:tr w14:paraId="7B36141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5A23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9"/>
              </w:rPr>
              <w:t>基础跳跃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177F4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9"/>
              </w:rPr>
              <w:t>2 段</w:t>
            </w:r>
          </w:p>
        </w:tc>
      </w:tr>
      <w:tr w14:paraId="22C6DEE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8294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9"/>
              </w:rPr>
              <w:t>受击保护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B89A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9"/>
              </w:rPr>
              <w:t>受击无敌 650ms；同一敌人再次造成接触伤害的间隔不少于 700ms</w:t>
            </w:r>
          </w:p>
        </w:tc>
      </w:tr>
      <w:tr w14:paraId="3EC845F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5992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9"/>
              </w:rPr>
              <w:t>开局保护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7C6C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9"/>
              </w:rPr>
              <w:t>每关开始 3 秒内敌人不主动攻击</w:t>
            </w:r>
          </w:p>
        </w:tc>
      </w:tr>
      <w:tr w14:paraId="57D2308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D7F3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9"/>
              </w:rPr>
              <w:t>过关回复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1F04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9"/>
              </w:rPr>
              <w:t>每次过关恢复最大生命的 10%（向上取整，不超过上限）</w:t>
            </w:r>
          </w:p>
        </w:tc>
      </w:tr>
      <w:tr w14:paraId="61FBB3C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BCEF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9"/>
              </w:rPr>
              <w:t>开局金币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1442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9"/>
              </w:rPr>
              <w:t>0</w:t>
            </w:r>
          </w:p>
        </w:tc>
      </w:tr>
    </w:tbl>
    <w:p w14:paraId="0AE920D7">
      <w:pPr>
        <w:pStyle w:val="4"/>
        <w:keepNext/>
      </w:pPr>
      <w:r>
        <w:rPr>
          <w:rFonts w:ascii="Calibri" w:hAnsi="Calibri" w:eastAsia="微软雅黑" w:cs="Calibri"/>
          <w:sz w:val="22"/>
        </w:rPr>
        <w:t>四段剑连招</w:t>
      </w:r>
    </w:p>
    <w:p w14:paraId="6D8067E8">
      <w:pPr>
        <w:keepNext/>
        <w:spacing w:before="0" w:after="120" w:line="300" w:lineRule="auto"/>
      </w:pPr>
      <w:r>
        <w:rPr>
          <w:rFonts w:ascii="Calibri" w:hAnsi="Calibri" w:eastAsia="微软雅黑" w:cs="Calibri"/>
          <w:color w:val="000000"/>
          <w:sz w:val="22"/>
        </w:rPr>
        <w:t>四段伤害维持原有手感。第 1 关普通怪血量设为 118，使前三段累计伤害刚好完成击杀；第 2～5 关逐渐回到完整四段连招。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200"/>
        <w:gridCol w:w="2100"/>
        <w:gridCol w:w="2360"/>
      </w:tblGrid>
      <w:tr w14:paraId="34E2FD3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B21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招式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743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倍率 × 暴击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216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单段伤害</w:t>
            </w:r>
          </w:p>
        </w:tc>
        <w:tc>
          <w:tcPr>
            <w:tcW w:w="2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9C6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累计伤害</w:t>
            </w:r>
          </w:p>
        </w:tc>
      </w:tr>
      <w:tr w14:paraId="5823785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202B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第 1 下（帧 15）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CA0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1.10 × 1.50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849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33.00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EA0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33.00</w:t>
            </w:r>
          </w:p>
        </w:tc>
      </w:tr>
      <w:tr w14:paraId="35BF7FA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CDB9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第 2 下（帧 20）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95C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1.25 × 1.55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A8AF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38.75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2BC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71.75</w:t>
            </w:r>
          </w:p>
        </w:tc>
      </w:tr>
      <w:tr w14:paraId="105E52B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68A4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第 3 下（帧 22）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6ECA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1.45 × 1.60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DB65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46.40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804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118.15</w:t>
            </w:r>
          </w:p>
        </w:tc>
      </w:tr>
      <w:tr w14:paraId="649708F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493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第 4 下（帧 28）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138F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1.90 × 1.70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649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64.60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DA40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182.75</w:t>
            </w:r>
          </w:p>
        </w:tc>
      </w:tr>
    </w:tbl>
    <w:p w14:paraId="62220693">
      <w:pPr>
        <w:pStyle w:val="3"/>
        <w:keepNext/>
      </w:pPr>
      <w:r>
        <w:rPr>
          <w:rFonts w:ascii="Calibri" w:hAnsi="Calibri" w:eastAsia="微软雅黑" w:cs="Calibri"/>
          <w:sz w:val="22"/>
        </w:rPr>
        <w:t>3. 敌人、掉落与关卡曲线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2500"/>
        <w:gridCol w:w="3810"/>
        <w:gridCol w:w="1700"/>
      </w:tblGrid>
      <w:tr w14:paraId="4457405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6E7D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种类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9339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生命 / 攻击</w:t>
            </w:r>
          </w:p>
        </w:tc>
        <w:tc>
          <w:tcPr>
            <w:tcW w:w="3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9D2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出现与定位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EE8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固定掉落</w:t>
            </w:r>
          </w:p>
        </w:tc>
      </w:tr>
      <w:tr w14:paraId="476FF42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C71B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天兵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2E5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该关普通怪数值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0CA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全关出现；基础行为模板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EF7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2 金币</w:t>
            </w:r>
          </w:p>
        </w:tc>
      </w:tr>
      <w:tr w14:paraId="4CD6BE2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3BA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猪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324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与天兵相同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DA09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第 3 关起出现；以行为差异而非血量制造压力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05B5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3 金币</w:t>
            </w:r>
          </w:p>
        </w:tc>
      </w:tr>
      <w:tr w14:paraId="6C534C1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2BBC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恶犬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B2A59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第 5 关生命 ×2.5；第 10 关起 ×3.0；攻击均 ×1.35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347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每 5 关清场后出现 1 只；额外增加 25 秒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F2B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15 金币</w:t>
            </w:r>
          </w:p>
        </w:tc>
      </w:tr>
      <w:tr w14:paraId="614493C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EA1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精英怪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5BD8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普通怪生命 ×2；攻击 ×1.25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7392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第 8 关起每波最后 1 只转为精英；第 13 关起每波 2 只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E26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对应怪物掉落 ×2</w:t>
            </w:r>
          </w:p>
        </w:tc>
      </w:tr>
    </w:tbl>
    <w:p w14:paraId="2A5EE41E">
      <w:pPr>
        <w:pStyle w:val="4"/>
        <w:keepNext/>
      </w:pPr>
      <w:r>
        <w:rPr>
          <w:rFonts w:ascii="Calibri" w:hAnsi="Calibri" w:eastAsia="微软雅黑" w:cs="Calibri"/>
          <w:sz w:val="22"/>
        </w:rPr>
        <w:t>关卡表（建议基线）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800"/>
        <w:gridCol w:w="2680"/>
        <w:gridCol w:w="1250"/>
        <w:gridCol w:w="1200"/>
        <w:gridCol w:w="1600"/>
        <w:gridCol w:w="1230"/>
      </w:tblGrid>
      <w:tr w14:paraId="50CB742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00" w:type="dxa"/>
            <w:shd w:val="clear" w:color="auto" w:fill="E8EEF5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99AA9C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关</w:t>
            </w:r>
          </w:p>
        </w:tc>
        <w:tc>
          <w:tcPr>
            <w:tcW w:w="800" w:type="dxa"/>
            <w:shd w:val="clear" w:color="auto" w:fill="E8EEF5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7BEB90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限时</w:t>
            </w:r>
          </w:p>
        </w:tc>
        <w:tc>
          <w:tcPr>
            <w:tcW w:w="2680" w:type="dxa"/>
            <w:shd w:val="clear" w:color="auto" w:fill="E8EEF5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D5EC83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敌人构成</w:t>
            </w:r>
          </w:p>
        </w:tc>
        <w:tc>
          <w:tcPr>
            <w:tcW w:w="1250" w:type="dxa"/>
            <w:shd w:val="clear" w:color="auto" w:fill="E8EEF5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6545EF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普通怪生命</w:t>
            </w:r>
          </w:p>
        </w:tc>
        <w:tc>
          <w:tcPr>
            <w:tcW w:w="1200" w:type="dxa"/>
            <w:shd w:val="clear" w:color="auto" w:fill="E8EEF5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9F2599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普通怪攻击</w:t>
            </w:r>
          </w:p>
        </w:tc>
        <w:tc>
          <w:tcPr>
            <w:tcW w:w="1600" w:type="dxa"/>
            <w:shd w:val="clear" w:color="auto" w:fill="E8EEF5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8B9253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恶犬 生命/攻击</w:t>
            </w:r>
          </w:p>
        </w:tc>
        <w:tc>
          <w:tcPr>
            <w:tcW w:w="1230" w:type="dxa"/>
            <w:shd w:val="clear" w:color="auto" w:fill="E8EEF5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4ADFAF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基础金币</w:t>
            </w:r>
          </w:p>
        </w:tc>
      </w:tr>
      <w:tr w14:paraId="2CB44FF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540615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</w:t>
            </w:r>
          </w:p>
        </w:tc>
        <w:tc>
          <w:tcPr>
            <w:tcW w:w="8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679119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35s</w:t>
            </w:r>
          </w:p>
        </w:tc>
        <w:tc>
          <w:tcPr>
            <w:tcW w:w="268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52F55AA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天兵×10；猪×0</w:t>
            </w:r>
          </w:p>
        </w:tc>
        <w:tc>
          <w:tcPr>
            <w:tcW w:w="125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439E84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118</w:t>
            </w:r>
          </w:p>
        </w:tc>
        <w:tc>
          <w:tcPr>
            <w:tcW w:w="12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751197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4</w:t>
            </w:r>
          </w:p>
        </w:tc>
        <w:tc>
          <w:tcPr>
            <w:tcW w:w="1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D26370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—</w:t>
            </w:r>
          </w:p>
        </w:tc>
        <w:tc>
          <w:tcPr>
            <w:tcW w:w="123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A2FE23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20</w:t>
            </w:r>
          </w:p>
        </w:tc>
      </w:tr>
      <w:tr w14:paraId="526178C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9572BF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2</w:t>
            </w:r>
          </w:p>
        </w:tc>
        <w:tc>
          <w:tcPr>
            <w:tcW w:w="8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A9D988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45s</w:t>
            </w:r>
          </w:p>
        </w:tc>
        <w:tc>
          <w:tcPr>
            <w:tcW w:w="268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491AE5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天兵×14；猪×0</w:t>
            </w:r>
          </w:p>
        </w:tc>
        <w:tc>
          <w:tcPr>
            <w:tcW w:w="125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E96137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150</w:t>
            </w:r>
          </w:p>
        </w:tc>
        <w:tc>
          <w:tcPr>
            <w:tcW w:w="12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B6312C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5</w:t>
            </w:r>
          </w:p>
        </w:tc>
        <w:tc>
          <w:tcPr>
            <w:tcW w:w="1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9C685C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—</w:t>
            </w:r>
          </w:p>
        </w:tc>
        <w:tc>
          <w:tcPr>
            <w:tcW w:w="123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F583BB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28</w:t>
            </w:r>
          </w:p>
        </w:tc>
      </w:tr>
      <w:tr w14:paraId="4225A42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F12FB9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3</w:t>
            </w:r>
          </w:p>
        </w:tc>
        <w:tc>
          <w:tcPr>
            <w:tcW w:w="8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6FB88A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60s</w:t>
            </w:r>
          </w:p>
        </w:tc>
        <w:tc>
          <w:tcPr>
            <w:tcW w:w="268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A35A63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天兵×12；猪×6</w:t>
            </w:r>
          </w:p>
        </w:tc>
        <w:tc>
          <w:tcPr>
            <w:tcW w:w="125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33D5BA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170</w:t>
            </w:r>
          </w:p>
        </w:tc>
        <w:tc>
          <w:tcPr>
            <w:tcW w:w="12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9FAF0C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6</w:t>
            </w:r>
          </w:p>
        </w:tc>
        <w:tc>
          <w:tcPr>
            <w:tcW w:w="1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F52089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—</w:t>
            </w:r>
          </w:p>
        </w:tc>
        <w:tc>
          <w:tcPr>
            <w:tcW w:w="123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701DD9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42</w:t>
            </w:r>
          </w:p>
        </w:tc>
      </w:tr>
      <w:tr w14:paraId="0216A3F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52E24A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4</w:t>
            </w:r>
          </w:p>
        </w:tc>
        <w:tc>
          <w:tcPr>
            <w:tcW w:w="8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AAEFB7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65s</w:t>
            </w:r>
          </w:p>
        </w:tc>
        <w:tc>
          <w:tcPr>
            <w:tcW w:w="268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6340F3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天兵×13；猪×9</w:t>
            </w:r>
          </w:p>
        </w:tc>
        <w:tc>
          <w:tcPr>
            <w:tcW w:w="125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5D143A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182</w:t>
            </w:r>
          </w:p>
        </w:tc>
        <w:tc>
          <w:tcPr>
            <w:tcW w:w="12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DC1A3F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7</w:t>
            </w:r>
          </w:p>
        </w:tc>
        <w:tc>
          <w:tcPr>
            <w:tcW w:w="1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D0F2D8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—</w:t>
            </w:r>
          </w:p>
        </w:tc>
        <w:tc>
          <w:tcPr>
            <w:tcW w:w="123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13166A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53</w:t>
            </w:r>
          </w:p>
        </w:tc>
      </w:tr>
      <w:tr w14:paraId="099D6BF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171DBF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5</w:t>
            </w:r>
          </w:p>
        </w:tc>
        <w:tc>
          <w:tcPr>
            <w:tcW w:w="8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11007A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90s</w:t>
            </w:r>
          </w:p>
        </w:tc>
        <w:tc>
          <w:tcPr>
            <w:tcW w:w="268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115256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天兵×13；猪×13；恶犬×1</w:t>
            </w:r>
          </w:p>
        </w:tc>
        <w:tc>
          <w:tcPr>
            <w:tcW w:w="125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2E0B94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182</w:t>
            </w:r>
          </w:p>
        </w:tc>
        <w:tc>
          <w:tcPr>
            <w:tcW w:w="12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86AFF2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8</w:t>
            </w:r>
          </w:p>
        </w:tc>
        <w:tc>
          <w:tcPr>
            <w:tcW w:w="1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73F827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455 / 11</w:t>
            </w:r>
          </w:p>
        </w:tc>
        <w:tc>
          <w:tcPr>
            <w:tcW w:w="123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608A80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80</w:t>
            </w:r>
          </w:p>
        </w:tc>
      </w:tr>
      <w:tr w14:paraId="3EC409E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BB577F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6</w:t>
            </w:r>
          </w:p>
        </w:tc>
        <w:tc>
          <w:tcPr>
            <w:tcW w:w="8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43046B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70s</w:t>
            </w:r>
          </w:p>
        </w:tc>
        <w:tc>
          <w:tcPr>
            <w:tcW w:w="268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3220B4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天兵×15；猪×15</w:t>
            </w:r>
          </w:p>
        </w:tc>
        <w:tc>
          <w:tcPr>
            <w:tcW w:w="125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F5FF6C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205</w:t>
            </w:r>
          </w:p>
        </w:tc>
        <w:tc>
          <w:tcPr>
            <w:tcW w:w="12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8AD269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9</w:t>
            </w:r>
          </w:p>
        </w:tc>
        <w:tc>
          <w:tcPr>
            <w:tcW w:w="1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07E576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—</w:t>
            </w:r>
          </w:p>
        </w:tc>
        <w:tc>
          <w:tcPr>
            <w:tcW w:w="123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A6479C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75</w:t>
            </w:r>
          </w:p>
        </w:tc>
      </w:tr>
      <w:tr w14:paraId="7CD9D93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730189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7</w:t>
            </w:r>
          </w:p>
        </w:tc>
        <w:tc>
          <w:tcPr>
            <w:tcW w:w="8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28FD86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70s</w:t>
            </w:r>
          </w:p>
        </w:tc>
        <w:tc>
          <w:tcPr>
            <w:tcW w:w="268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66DB52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天兵×17；猪×17</w:t>
            </w:r>
          </w:p>
        </w:tc>
        <w:tc>
          <w:tcPr>
            <w:tcW w:w="125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9FCD9F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230</w:t>
            </w:r>
          </w:p>
        </w:tc>
        <w:tc>
          <w:tcPr>
            <w:tcW w:w="12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C15F50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10</w:t>
            </w:r>
          </w:p>
        </w:tc>
        <w:tc>
          <w:tcPr>
            <w:tcW w:w="1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D95F36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—</w:t>
            </w:r>
          </w:p>
        </w:tc>
        <w:tc>
          <w:tcPr>
            <w:tcW w:w="123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B58560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85</w:t>
            </w:r>
          </w:p>
        </w:tc>
      </w:tr>
      <w:tr w14:paraId="0C8AB38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65F316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8</w:t>
            </w:r>
          </w:p>
        </w:tc>
        <w:tc>
          <w:tcPr>
            <w:tcW w:w="8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23CD57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75s</w:t>
            </w:r>
          </w:p>
        </w:tc>
        <w:tc>
          <w:tcPr>
            <w:tcW w:w="268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213400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天兵×19；猪×19</w:t>
            </w:r>
          </w:p>
        </w:tc>
        <w:tc>
          <w:tcPr>
            <w:tcW w:w="125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945EAF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260</w:t>
            </w:r>
          </w:p>
        </w:tc>
        <w:tc>
          <w:tcPr>
            <w:tcW w:w="12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6AEE47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11</w:t>
            </w:r>
          </w:p>
        </w:tc>
        <w:tc>
          <w:tcPr>
            <w:tcW w:w="1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DD5BA3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—</w:t>
            </w:r>
          </w:p>
        </w:tc>
        <w:tc>
          <w:tcPr>
            <w:tcW w:w="123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5881A3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95</w:t>
            </w:r>
          </w:p>
        </w:tc>
      </w:tr>
      <w:tr w14:paraId="7CB6E7E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E396F3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9</w:t>
            </w:r>
          </w:p>
        </w:tc>
        <w:tc>
          <w:tcPr>
            <w:tcW w:w="8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4BB1AD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75s</w:t>
            </w:r>
          </w:p>
        </w:tc>
        <w:tc>
          <w:tcPr>
            <w:tcW w:w="268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EC7FC14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天兵×21；猪×21</w:t>
            </w:r>
          </w:p>
        </w:tc>
        <w:tc>
          <w:tcPr>
            <w:tcW w:w="125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FFBBF6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295</w:t>
            </w:r>
          </w:p>
        </w:tc>
        <w:tc>
          <w:tcPr>
            <w:tcW w:w="12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96461B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13</w:t>
            </w:r>
          </w:p>
        </w:tc>
        <w:tc>
          <w:tcPr>
            <w:tcW w:w="1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7B7985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—</w:t>
            </w:r>
          </w:p>
        </w:tc>
        <w:tc>
          <w:tcPr>
            <w:tcW w:w="123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9B5FBC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105</w:t>
            </w:r>
          </w:p>
        </w:tc>
      </w:tr>
      <w:tr w14:paraId="3BACFA6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8065FA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10</w:t>
            </w:r>
          </w:p>
        </w:tc>
        <w:tc>
          <w:tcPr>
            <w:tcW w:w="8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8CFEF8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105s</w:t>
            </w:r>
          </w:p>
        </w:tc>
        <w:tc>
          <w:tcPr>
            <w:tcW w:w="268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A7765A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天兵×23；猪×23；恶犬×1</w:t>
            </w:r>
          </w:p>
        </w:tc>
        <w:tc>
          <w:tcPr>
            <w:tcW w:w="125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64AFCC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335</w:t>
            </w:r>
          </w:p>
        </w:tc>
        <w:tc>
          <w:tcPr>
            <w:tcW w:w="12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7A94DA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15</w:t>
            </w:r>
          </w:p>
        </w:tc>
        <w:tc>
          <w:tcPr>
            <w:tcW w:w="1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D578F2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1005 / 20</w:t>
            </w:r>
          </w:p>
        </w:tc>
        <w:tc>
          <w:tcPr>
            <w:tcW w:w="123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5E678C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130</w:t>
            </w:r>
          </w:p>
        </w:tc>
      </w:tr>
      <w:tr w14:paraId="2D8A368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27CD4B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11</w:t>
            </w:r>
          </w:p>
        </w:tc>
        <w:tc>
          <w:tcPr>
            <w:tcW w:w="8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87CC8F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85s</w:t>
            </w:r>
          </w:p>
        </w:tc>
        <w:tc>
          <w:tcPr>
            <w:tcW w:w="268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818300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天兵×25；猪×25</w:t>
            </w:r>
          </w:p>
        </w:tc>
        <w:tc>
          <w:tcPr>
            <w:tcW w:w="125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139790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380</w:t>
            </w:r>
          </w:p>
        </w:tc>
        <w:tc>
          <w:tcPr>
            <w:tcW w:w="12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A38753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17</w:t>
            </w:r>
          </w:p>
        </w:tc>
        <w:tc>
          <w:tcPr>
            <w:tcW w:w="1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46877D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—</w:t>
            </w:r>
          </w:p>
        </w:tc>
        <w:tc>
          <w:tcPr>
            <w:tcW w:w="123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9497D4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125</w:t>
            </w:r>
          </w:p>
        </w:tc>
      </w:tr>
      <w:tr w14:paraId="01D1EBC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5299F3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12</w:t>
            </w:r>
          </w:p>
        </w:tc>
        <w:tc>
          <w:tcPr>
            <w:tcW w:w="8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DAFDB5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90s</w:t>
            </w:r>
          </w:p>
        </w:tc>
        <w:tc>
          <w:tcPr>
            <w:tcW w:w="268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BAA15E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天兵×27；猪×27</w:t>
            </w:r>
          </w:p>
        </w:tc>
        <w:tc>
          <w:tcPr>
            <w:tcW w:w="125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4EF5C6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430</w:t>
            </w:r>
          </w:p>
        </w:tc>
        <w:tc>
          <w:tcPr>
            <w:tcW w:w="12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FAA192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19</w:t>
            </w:r>
          </w:p>
        </w:tc>
        <w:tc>
          <w:tcPr>
            <w:tcW w:w="16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AEFE45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—</w:t>
            </w:r>
          </w:p>
        </w:tc>
        <w:tc>
          <w:tcPr>
            <w:tcW w:w="123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D03AE2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135</w:t>
            </w:r>
          </w:p>
        </w:tc>
      </w:tr>
    </w:tbl>
    <w:p w14:paraId="6F4FDF48">
      <w:pPr>
        <w:keepNext w:val="0"/>
        <w:spacing w:before="0" w:after="80" w:line="300" w:lineRule="auto"/>
      </w:pPr>
      <w:r>
        <w:rPr>
          <w:rFonts w:ascii="Calibri" w:hAnsi="Calibri" w:eastAsia="微软雅黑" w:cs="Calibri"/>
          <w:b/>
          <w:color w:val="0B2545"/>
          <w:sz w:val="22"/>
        </w:rPr>
        <w:t>第 13 关起：</w:t>
      </w:r>
      <w:r>
        <w:rPr>
          <w:rFonts w:ascii="Calibri" w:hAnsi="Calibri" w:eastAsia="微软雅黑" w:cs="Calibri"/>
          <w:color w:val="000000"/>
          <w:sz w:val="22"/>
        </w:rPr>
        <w:t>普通怪生命 = round(430 × 1.12^(关卡−12))；每关普通怪总数 +4、攻击 +2，猪保持约 50%。每逢 5 的倍数追加 1 只恶犬。指数生命曲线专门承接高叠层构筑。</w:t>
      </w:r>
    </w:p>
    <w:p w14:paraId="09509D07">
      <w:pPr>
        <w:keepNext w:val="0"/>
        <w:spacing w:before="0" w:after="80" w:line="300" w:lineRule="auto"/>
      </w:pPr>
      <w:r>
        <w:rPr>
          <w:rFonts w:ascii="Calibri" w:hAnsi="Calibri" w:eastAsia="微软雅黑" w:cs="Calibri"/>
          <w:b/>
          <w:color w:val="0B2545"/>
          <w:sz w:val="22"/>
        </w:rPr>
        <w:t>刷怪规则：</w:t>
      </w:r>
      <w:r>
        <w:rPr>
          <w:rFonts w:ascii="Calibri" w:hAnsi="Calibri" w:eastAsia="微软雅黑" w:cs="Calibri"/>
          <w:color w:val="000000"/>
          <w:sz w:val="22"/>
        </w:rPr>
        <w:t>每波数量 = min(10, max(4, ceil(本关普通怪总数 ÷ 4)))。场上存活数低于半波时补下一波。恶犬不占普通怪配额，并在清场后单独出现。</w:t>
      </w:r>
    </w:p>
    <w:p w14:paraId="4589400B">
      <w:pPr>
        <w:keepNext w:val="0"/>
        <w:spacing w:before="0" w:after="80" w:line="300" w:lineRule="auto"/>
      </w:pPr>
      <w:r>
        <w:rPr>
          <w:rFonts w:ascii="Calibri" w:hAnsi="Calibri" w:eastAsia="微软雅黑" w:cs="Calibri"/>
          <w:b/>
          <w:color w:val="0B2545"/>
          <w:sz w:val="22"/>
        </w:rPr>
        <w:t>精英规则：</w:t>
      </w:r>
      <w:r>
        <w:rPr>
          <w:rFonts w:ascii="Calibri" w:hAnsi="Calibri" w:eastAsia="微软雅黑" w:cs="Calibri"/>
          <w:color w:val="000000"/>
          <w:sz w:val="22"/>
        </w:rPr>
        <w:t>第 8～12 关每波最后 1 只普通怪转为精英；第 13 关起每波最后 2 只转为精英。精英保留原行为，生命 ×2、攻击 ×1.25、对应金币 ×2。</w:t>
      </w:r>
    </w:p>
    <w:p w14:paraId="0725E300">
      <w:pPr>
        <w:keepNext w:val="0"/>
        <w:spacing w:before="0" w:after="120" w:line="300" w:lineRule="auto"/>
      </w:pPr>
      <w:r>
        <w:rPr>
          <w:rFonts w:ascii="Calibri" w:hAnsi="Calibri" w:eastAsia="微软雅黑" w:cs="Calibri"/>
          <w:b/>
          <w:color w:val="0B2545"/>
          <w:sz w:val="22"/>
        </w:rPr>
        <w:t>掉落结算：</w:t>
      </w:r>
      <w:r>
        <w:rPr>
          <w:rFonts w:ascii="Calibri" w:hAnsi="Calibri" w:eastAsia="微软雅黑" w:cs="Calibri"/>
          <w:color w:val="000000"/>
          <w:sz w:val="22"/>
        </w:rPr>
        <w:t>表中为不含精英加成的击杀金币。财神爷只在本关全部击杀掉落汇总后乘算；乾坤袋移除的敌人不产生击杀金币。道路金币独立结算，不受财神爷、紫金葫芦、精英倍率或乾坤袋影响。</w:t>
      </w:r>
    </w:p>
    <w:p w14:paraId="09AE71A0">
      <w:pPr>
        <w:pStyle w:val="4"/>
        <w:keepNext/>
      </w:pPr>
      <w:r>
        <w:rPr>
          <w:rFonts w:ascii="Calibri" w:hAnsi="Calibri" w:eastAsia="微软雅黑" w:cs="Calibri"/>
          <w:sz w:val="22"/>
        </w:rPr>
        <w:t>道路金币刷新表</w:t>
      </w:r>
    </w:p>
    <w:p w14:paraId="0E11D001">
      <w:pPr>
        <w:keepNext w:val="0"/>
        <w:spacing w:before="0" w:after="120" w:line="300" w:lineRule="auto"/>
      </w:pPr>
      <w:r>
        <w:rPr>
          <w:rFonts w:ascii="Calibri" w:hAnsi="Calibri" w:eastAsia="微软雅黑" w:cs="Calibri"/>
          <w:color w:val="000000"/>
          <w:sz w:val="22"/>
        </w:rPr>
        <w:t>每枚道路金币价值 1。表内时间从关卡开始计时，每个时间窗内均匀随机选择 1 个出现秒数，因此玩家不能背固定节奏。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"/>
        <w:gridCol w:w="900"/>
        <w:gridCol w:w="4400"/>
        <w:gridCol w:w="1100"/>
        <w:gridCol w:w="1100"/>
        <w:gridCol w:w="1360"/>
      </w:tblGrid>
      <w:tr w14:paraId="75E1247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00" w:type="dxa"/>
            <w:shd w:val="clear" w:color="auto" w:fill="E8EEF5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9C92E0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关</w:t>
            </w:r>
          </w:p>
        </w:tc>
        <w:tc>
          <w:tcPr>
            <w:tcW w:w="900" w:type="dxa"/>
            <w:shd w:val="clear" w:color="auto" w:fill="E8EEF5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4B845E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普通路币</w:t>
            </w:r>
          </w:p>
        </w:tc>
        <w:tc>
          <w:tcPr>
            <w:tcW w:w="4400" w:type="dxa"/>
            <w:shd w:val="clear" w:color="auto" w:fill="E8EEF5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C39A9D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随机出现时间窗（秒）</w:t>
            </w:r>
          </w:p>
        </w:tc>
        <w:tc>
          <w:tcPr>
            <w:tcW w:w="1100" w:type="dxa"/>
            <w:shd w:val="clear" w:color="auto" w:fill="E8EEF5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400344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每簇数量</w:t>
            </w:r>
          </w:p>
        </w:tc>
        <w:tc>
          <w:tcPr>
            <w:tcW w:w="1100" w:type="dxa"/>
            <w:shd w:val="clear" w:color="auto" w:fill="E8EEF5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1AA00B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存在时间</w:t>
            </w:r>
          </w:p>
        </w:tc>
        <w:tc>
          <w:tcPr>
            <w:tcW w:w="1360" w:type="dxa"/>
            <w:shd w:val="clear" w:color="auto" w:fill="E8EEF5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548AA3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70%拾取期望</w:t>
            </w:r>
          </w:p>
        </w:tc>
      </w:tr>
      <w:tr w14:paraId="5EB108A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A0EA09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1</w:t>
            </w:r>
          </w:p>
        </w:tc>
        <w:tc>
          <w:tcPr>
            <w:tcW w:w="9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78BC94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6</w:t>
            </w:r>
          </w:p>
        </w:tc>
        <w:tc>
          <w:tcPr>
            <w:tcW w:w="44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434FC1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7～11 / 21～25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406F37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3 / 3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6D8A96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8s</w:t>
            </w:r>
          </w:p>
        </w:tc>
        <w:tc>
          <w:tcPr>
            <w:tcW w:w="136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E62C23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4.2</w:t>
            </w:r>
          </w:p>
        </w:tc>
      </w:tr>
      <w:tr w14:paraId="7D37FA0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44F24A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2</w:t>
            </w:r>
          </w:p>
        </w:tc>
        <w:tc>
          <w:tcPr>
            <w:tcW w:w="9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D22D6F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8</w:t>
            </w:r>
          </w:p>
        </w:tc>
        <w:tc>
          <w:tcPr>
            <w:tcW w:w="44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AB526D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7～11 / 19～24 / 31～36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933894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2 / 3 / 3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AEC49C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8s</w:t>
            </w:r>
          </w:p>
        </w:tc>
        <w:tc>
          <w:tcPr>
            <w:tcW w:w="136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B778CA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5.6</w:t>
            </w:r>
          </w:p>
        </w:tc>
      </w:tr>
      <w:tr w14:paraId="17097B4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C1E998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3</w:t>
            </w:r>
          </w:p>
        </w:tc>
        <w:tc>
          <w:tcPr>
            <w:tcW w:w="9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A310A3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10</w:t>
            </w:r>
          </w:p>
        </w:tc>
        <w:tc>
          <w:tcPr>
            <w:tcW w:w="44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4A4E9A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8～13 / 24～30 / 41～48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03D49F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3 / 3 / 4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5E510A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7.5s</w:t>
            </w:r>
          </w:p>
        </w:tc>
        <w:tc>
          <w:tcPr>
            <w:tcW w:w="136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EBD6B3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7.0</w:t>
            </w:r>
          </w:p>
        </w:tc>
      </w:tr>
      <w:tr w14:paraId="25DBE81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99477F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4</w:t>
            </w:r>
          </w:p>
        </w:tc>
        <w:tc>
          <w:tcPr>
            <w:tcW w:w="9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2F3F0F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12</w:t>
            </w:r>
          </w:p>
        </w:tc>
        <w:tc>
          <w:tcPr>
            <w:tcW w:w="44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5D8ADB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8～13 / 22～27 / 37～43 / 52～58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34C050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3 / 3 / 3 / 3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A32BC7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7s</w:t>
            </w:r>
          </w:p>
        </w:tc>
        <w:tc>
          <w:tcPr>
            <w:tcW w:w="136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596061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8.4</w:t>
            </w:r>
          </w:p>
        </w:tc>
      </w:tr>
      <w:tr w14:paraId="3CB67D9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989773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5</w:t>
            </w:r>
          </w:p>
        </w:tc>
        <w:tc>
          <w:tcPr>
            <w:tcW w:w="9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A1DFB5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15</w:t>
            </w:r>
          </w:p>
        </w:tc>
        <w:tc>
          <w:tcPr>
            <w:tcW w:w="44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268149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9～14 / 23～29 / 39～46 / 57～64 / 75～82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121CEA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3 × 5 簇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05AEB8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7s</w:t>
            </w:r>
          </w:p>
        </w:tc>
        <w:tc>
          <w:tcPr>
            <w:tcW w:w="136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614B9D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10.5</w:t>
            </w:r>
          </w:p>
        </w:tc>
      </w:tr>
      <w:tr w14:paraId="369EC5B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2BDFF2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6</w:t>
            </w:r>
          </w:p>
        </w:tc>
        <w:tc>
          <w:tcPr>
            <w:tcW w:w="9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CFE231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14</w:t>
            </w:r>
          </w:p>
        </w:tc>
        <w:tc>
          <w:tcPr>
            <w:tcW w:w="44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B1D029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8～13 / 23～28 / 39～45 / 55～62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ED2352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3 / 3 / 4 / 4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AF68F3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6.5s</w:t>
            </w:r>
          </w:p>
        </w:tc>
        <w:tc>
          <w:tcPr>
            <w:tcW w:w="136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04C5C2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9.8</w:t>
            </w:r>
          </w:p>
        </w:tc>
      </w:tr>
      <w:tr w14:paraId="51A7711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510FA4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7</w:t>
            </w:r>
          </w:p>
        </w:tc>
        <w:tc>
          <w:tcPr>
            <w:tcW w:w="9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987B20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14</w:t>
            </w:r>
          </w:p>
        </w:tc>
        <w:tc>
          <w:tcPr>
            <w:tcW w:w="44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9D423D9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9～14 / 24～29 / 40～46 / 56～63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4A9127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3 / 3 / 4 / 4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9E8716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6.5s</w:t>
            </w:r>
          </w:p>
        </w:tc>
        <w:tc>
          <w:tcPr>
            <w:tcW w:w="136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EFC1D5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9.8</w:t>
            </w:r>
          </w:p>
        </w:tc>
      </w:tr>
      <w:tr w14:paraId="0EA4CDA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B0D4DC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8</w:t>
            </w:r>
          </w:p>
        </w:tc>
        <w:tc>
          <w:tcPr>
            <w:tcW w:w="9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E39A0B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16</w:t>
            </w:r>
          </w:p>
        </w:tc>
        <w:tc>
          <w:tcPr>
            <w:tcW w:w="44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F0313A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8～13 / 24～30 / 41～47 / 59～66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7FF271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4 × 4 簇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245163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6.5s</w:t>
            </w:r>
          </w:p>
        </w:tc>
        <w:tc>
          <w:tcPr>
            <w:tcW w:w="136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E6EC28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11.2</w:t>
            </w:r>
          </w:p>
        </w:tc>
      </w:tr>
      <w:tr w14:paraId="76DD4F1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EC907C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9</w:t>
            </w:r>
          </w:p>
        </w:tc>
        <w:tc>
          <w:tcPr>
            <w:tcW w:w="9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1C623B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16</w:t>
            </w:r>
          </w:p>
        </w:tc>
        <w:tc>
          <w:tcPr>
            <w:tcW w:w="44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E3F9EC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9～14 / 25～31 / 42～48 / 60～67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A0819E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4 × 4 簇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4B9DA9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6.5s</w:t>
            </w:r>
          </w:p>
        </w:tc>
        <w:tc>
          <w:tcPr>
            <w:tcW w:w="136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0F3043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11.2</w:t>
            </w:r>
          </w:p>
        </w:tc>
      </w:tr>
      <w:tr w14:paraId="5395D59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F595E7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10</w:t>
            </w:r>
          </w:p>
        </w:tc>
        <w:tc>
          <w:tcPr>
            <w:tcW w:w="9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DA5C09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20</w:t>
            </w:r>
          </w:p>
        </w:tc>
        <w:tc>
          <w:tcPr>
            <w:tcW w:w="44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6EBCA9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10～16 / 28～35 / 48～55 / 69～77 / 89～97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243CD8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4 × 5 簇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B5D83A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6s</w:t>
            </w:r>
          </w:p>
        </w:tc>
        <w:tc>
          <w:tcPr>
            <w:tcW w:w="136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53B706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14.0</w:t>
            </w:r>
          </w:p>
        </w:tc>
      </w:tr>
      <w:tr w14:paraId="478347F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581E30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11</w:t>
            </w:r>
          </w:p>
        </w:tc>
        <w:tc>
          <w:tcPr>
            <w:tcW w:w="9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D46946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18</w:t>
            </w:r>
          </w:p>
        </w:tc>
        <w:tc>
          <w:tcPr>
            <w:tcW w:w="44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FA7562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8～14 / 23～30 / 39～46 / 56～63 / 72～79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0B77EF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3 / 3 / 4 / 4 / 4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FEBF14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6s</w:t>
            </w:r>
          </w:p>
        </w:tc>
        <w:tc>
          <w:tcPr>
            <w:tcW w:w="136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D387BD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12.6</w:t>
            </w:r>
          </w:p>
        </w:tc>
      </w:tr>
      <w:tr w14:paraId="5773D61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040E5F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12</w:t>
            </w:r>
          </w:p>
        </w:tc>
        <w:tc>
          <w:tcPr>
            <w:tcW w:w="9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660D8A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20</w:t>
            </w:r>
          </w:p>
        </w:tc>
        <w:tc>
          <w:tcPr>
            <w:tcW w:w="44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8B18ECA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8～14 / 24～31 / 41～48 / 59～66 / 76～83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BF44AB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4 × 5 簇</w:t>
            </w:r>
          </w:p>
        </w:tc>
        <w:tc>
          <w:tcPr>
            <w:tcW w:w="110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CE66FE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6s</w:t>
            </w:r>
          </w:p>
        </w:tc>
        <w:tc>
          <w:tcPr>
            <w:tcW w:w="1360" w:type="dxa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D2F731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5"/>
              </w:rPr>
              <w:t>14.0</w:t>
            </w:r>
          </w:p>
        </w:tc>
      </w:tr>
    </w:tbl>
    <w:p w14:paraId="74CDA5CF">
      <w:pPr>
        <w:keepNext w:val="0"/>
        <w:spacing w:before="0" w:after="80" w:line="300" w:lineRule="auto"/>
      </w:pPr>
      <w:r>
        <w:rPr>
          <w:rFonts w:ascii="Calibri" w:hAnsi="Calibri" w:eastAsia="微软雅黑" w:cs="Calibri"/>
          <w:b/>
          <w:color w:val="0B2545"/>
          <w:sz w:val="22"/>
        </w:rPr>
        <w:t>出现位置：</w:t>
      </w:r>
      <w:r>
        <w:rPr>
          <w:rFonts w:ascii="Calibri" w:hAnsi="Calibri" w:eastAsia="微软雅黑" w:cs="Calibri"/>
          <w:color w:val="000000"/>
          <w:sz w:val="22"/>
        </w:rPr>
        <w:t>生成前 0.8 秒播放闪光和短提示音；位置从玩家前方约 1.5～5 个角色身位的可站立路面中抽取，并与悬崖、持续伤害区和正在生效的敌人攻击判定保持至少 1 个身位。无合法点时每 1 秒重试，最多顺延 3 秒，不直接补发金币。</w:t>
      </w:r>
    </w:p>
    <w:p w14:paraId="4EE1E7BC">
      <w:pPr>
        <w:keepNext w:val="0"/>
        <w:spacing w:before="0" w:after="80" w:line="300" w:lineRule="auto"/>
      </w:pPr>
      <w:r>
        <w:rPr>
          <w:rFonts w:ascii="Calibri" w:hAnsi="Calibri" w:eastAsia="微软雅黑" w:cs="Calibri"/>
          <w:b/>
          <w:color w:val="0B2545"/>
          <w:sz w:val="22"/>
        </w:rPr>
        <w:t>消失规则：</w:t>
      </w:r>
      <w:r>
        <w:rPr>
          <w:rFonts w:ascii="Calibri" w:hAnsi="Calibri" w:eastAsia="微软雅黑" w:cs="Calibri"/>
          <w:color w:val="000000"/>
          <w:sz w:val="22"/>
        </w:rPr>
        <w:t>倒计时在金币真正出现后开始，最后 2 秒闪烁；未拾取即消失，过关时全部清除。暂停游戏时，生成计时和消失计时都暂停。恶犬追加的战斗时间不额外生成道路金币。</w:t>
      </w:r>
    </w:p>
    <w:p w14:paraId="28465CC8">
      <w:pPr>
        <w:keepNext w:val="0"/>
        <w:spacing w:before="0" w:after="120" w:line="300" w:lineRule="auto"/>
      </w:pPr>
      <w:r>
        <w:rPr>
          <w:rFonts w:ascii="Calibri" w:hAnsi="Calibri" w:eastAsia="微软雅黑" w:cs="Calibri"/>
          <w:b/>
          <w:color w:val="0B2545"/>
          <w:sz w:val="22"/>
        </w:rPr>
        <w:t>第 13 关起：</w:t>
      </w:r>
      <w:r>
        <w:rPr>
          <w:rFonts w:ascii="Calibri" w:hAnsi="Calibri" w:eastAsia="微软雅黑" w:cs="Calibri"/>
          <w:color w:val="000000"/>
          <w:sz w:val="22"/>
        </w:rPr>
        <w:t>普通道路金币数量 = min(32, 20 + 2 × (关卡−12))。分成每簇 4 枚，首簇在 8～12 秒出现，之后每隔 14±2 秒出现一簇；最后一簇必须早于关卡结束 8 秒，无法容纳的数量取消而不补发。</w:t>
      </w:r>
    </w:p>
    <w:p w14:paraId="29B14EBB">
      <w:pPr>
        <w:pStyle w:val="3"/>
        <w:keepNext/>
      </w:pPr>
      <w:r>
        <w:rPr>
          <w:rFonts w:ascii="Calibri" w:hAnsi="Calibri" w:eastAsia="微软雅黑" w:cs="Calibri"/>
          <w:sz w:val="22"/>
        </w:rPr>
        <w:t>4. 前五关经济验证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900"/>
        <w:gridCol w:w="1120"/>
        <w:gridCol w:w="1200"/>
        <w:gridCol w:w="1320"/>
        <w:gridCol w:w="1100"/>
        <w:gridCol w:w="3240"/>
      </w:tblGrid>
      <w:tr w14:paraId="5619034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777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关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BCE8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击杀收入</w:t>
            </w:r>
          </w:p>
        </w:tc>
        <w:tc>
          <w:tcPr>
            <w:tcW w:w="1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253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路币期望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7DDC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合计期望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31C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常见售价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359C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预期购入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94D4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体验</w:t>
            </w:r>
          </w:p>
        </w:tc>
      </w:tr>
      <w:tr w14:paraId="16E1BA3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DF14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DE36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20</w:t>
            </w:r>
          </w:p>
        </w:tc>
        <w:tc>
          <w:tcPr>
            <w:tcW w:w="1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56F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4.2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469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24.2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CC68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10～25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A69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3EA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道路金币足够承担首次刷新，但不能同时买空低价位</w:t>
            </w:r>
          </w:p>
        </w:tc>
      </w:tr>
      <w:tr w14:paraId="6BEE1E7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69A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1676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28</w:t>
            </w:r>
          </w:p>
        </w:tc>
        <w:tc>
          <w:tcPr>
            <w:tcW w:w="1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F33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5.6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D12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33.6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F13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15～25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86D6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1～2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E43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开始在便宜叠层、中阶攒钱和第二次刷新之间取舍</w:t>
            </w:r>
          </w:p>
        </w:tc>
      </w:tr>
      <w:tr w14:paraId="14C20EC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A72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FF4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42</w:t>
            </w:r>
          </w:p>
        </w:tc>
        <w:tc>
          <w:tcPr>
            <w:tcW w:w="1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E354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7.0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ECB3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49.0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98F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15～55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B46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1～2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E85C9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可追第 3 层里程碑，也能放弃路币避免受伤</w:t>
            </w:r>
          </w:p>
        </w:tc>
      </w:tr>
      <w:tr w14:paraId="7C1E3FA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F88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8BB4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53</w:t>
            </w:r>
          </w:p>
        </w:tc>
        <w:tc>
          <w:tcPr>
            <w:tcW w:w="1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B8CC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8.4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33C7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61.4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1150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20～75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D557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1～2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A51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低价构筑成形；中阶单件仍会吃掉大半收入</w:t>
            </w:r>
          </w:p>
        </w:tc>
      </w:tr>
      <w:tr w14:paraId="5264457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D72E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763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80</w:t>
            </w:r>
          </w:p>
        </w:tc>
        <w:tc>
          <w:tcPr>
            <w:tcW w:w="1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0C7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10.5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B60F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90.5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0ED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20～105+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B33D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1～3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03F3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6"/>
              </w:rPr>
              <w:t>首只恶犬后通常形成一套鲜明构筑</w:t>
            </w:r>
          </w:p>
        </w:tc>
      </w:tr>
    </w:tbl>
    <w:p w14:paraId="033BB2C7">
      <w:pPr>
        <w:pBdr>
          <w:top w:val="single" w:color="FFF7E0" w:sz="6" w:space="5"/>
          <w:left w:val="single" w:color="FFF7E0" w:sz="6" w:space="5"/>
          <w:bottom w:val="single" w:color="FFF7E0" w:sz="6" w:space="5"/>
          <w:right w:val="single" w:color="FFF7E0" w:sz="6" w:space="5"/>
        </w:pBdr>
        <w:shd w:val="clear" w:fill="FFF7E0"/>
        <w:spacing w:before="80" w:after="160" w:line="288" w:lineRule="auto"/>
      </w:pPr>
      <w:r>
        <w:rPr>
          <w:rFonts w:ascii="Calibri" w:hAnsi="Calibri" w:eastAsia="微软雅黑" w:cs="Calibri"/>
          <w:b/>
          <w:color w:val="0B2545"/>
          <w:sz w:val="22"/>
        </w:rPr>
        <w:t xml:space="preserve">校验结论  </w:t>
      </w:r>
      <w:r>
        <w:rPr>
          <w:rFonts w:ascii="Calibri" w:hAnsi="Calibri" w:eastAsia="微软雅黑" w:cs="Calibri"/>
          <w:color w:val="000000"/>
          <w:sz w:val="22"/>
        </w:rPr>
        <w:t>前五关击杀收入仍为 223 金币；按 70% 拾取率，道路金币期望约 35.7，合计约 258.7。统一价格档位后，法宝平均基础价只比上一版提高约 3.5%；典型玩家仍可把 25～50 金币花在累计约 6～10 次刷新，并在进入第 5 关时持有约 5～7 件法宝。道路金币主要增加临场路线和刷新自由，不应稳定多送两件完整法宝。</w:t>
      </w:r>
    </w:p>
    <w:p w14:paraId="70BF79B9">
      <w:pPr>
        <w:pStyle w:val="3"/>
        <w:keepNext/>
      </w:pPr>
      <w:r>
        <w:rPr>
          <w:rFonts w:ascii="Calibri" w:hAnsi="Calibri" w:eastAsia="微软雅黑" w:cs="Calibri"/>
          <w:sz w:val="22"/>
        </w:rPr>
        <w:t>5. 商店生成与定价规则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9FE485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FD40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规则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0F809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调整后设定</w:t>
            </w:r>
          </w:p>
        </w:tc>
      </w:tr>
      <w:tr w14:paraId="3A027A1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6D8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上架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BA55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每次过关后上架 3 件不同法宝；同一轮最多出现 1 个阴阳板。普通法宝可反复购买，只有规则型、经济型和功能已封顶的法宝设置上限。</w:t>
            </w:r>
          </w:p>
        </w:tc>
      </w:tr>
      <w:tr w14:paraId="4BA1BAD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AF19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前两关保底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7146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仅保证 1 个商品位为玩家当前买得起、且能立即影响战斗或生存的法宝。阴阳板、纯经济品和一次性换寿不计入保底；其余 2 位完全随机。</w:t>
            </w:r>
          </w:p>
        </w:tc>
      </w:tr>
      <w:tr w14:paraId="22ABA30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B9AD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第 3 关以后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D68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取消可负担性保底，3 个商品位完全随机。每个商品位另有 15% 概率优先匹配玩家已持有法宝的一个标签（输出、攻速、慢速坦克、金币、控制等）。</w:t>
            </w:r>
          </w:p>
        </w:tc>
      </w:tr>
      <w:tr w14:paraId="5526BB0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D518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阴阳板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112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效果严格为空，只占商品位；T1 内出现权重为普通商品的 0.6 倍，不计入任何保底。玩家可以买走或刷新，但购买后也不会获得隐藏补偿。</w:t>
            </w:r>
          </w:p>
        </w:tc>
      </w:tr>
      <w:tr w14:paraId="1D39F7F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B18C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锁定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68AF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可免费锁定最多 1 件商品；锁定物跨越刷新，并最多保留到下一次商店。锁定不冻结另外 2 个商品位。</w:t>
            </w:r>
          </w:p>
        </w:tc>
      </w:tr>
      <w:tr w14:paraId="12F724F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ADE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刷新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25E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设当前关卡为 w，增长值 d=max(1, floor(0.40w))。本次商店首次刷新费=floor(0.75w)+d；之后第 n 次刷新费=首次费用+(n−1)d。</w:t>
            </w:r>
          </w:p>
        </w:tc>
      </w:tr>
      <w:tr w14:paraId="776BE6F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AF9F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最终售价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7218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先计算 P=(基础价+w+0.10×基础价×w)×商店价格倍率，再取 5×max[1, floor(P÷5+0.5)]；即四舍五入到最近的 5 金币，最低 5 金币。换寿的钱固定为 0，不参与公式。重复购买同名法宝不额外涨价。</w:t>
            </w:r>
          </w:p>
        </w:tc>
      </w:tr>
      <w:tr w14:paraId="1B36A02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E53C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名片折扣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A40C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商店价格倍率=1−0.05×名片层数，最低 0.75。先在未取整价格上计算折扣，再统一取到 5 金币档位；只影响商品最终售价，不影响刷新费、掉落或换寿收益。</w:t>
            </w:r>
          </w:p>
        </w:tc>
      </w:tr>
    </w:tbl>
    <w:p w14:paraId="6FBF4E00">
      <w:r>
        <w:rPr>
          <w:rFonts w:ascii="Calibri" w:hAnsi="Calibri" w:eastAsia="微软雅黑" w:cs="Calibri"/>
          <w:sz w:val="22"/>
        </w:rPr>
        <w:br w:type="page"/>
      </w:r>
    </w:p>
    <w:p w14:paraId="3C4F1645">
      <w:pPr>
        <w:pStyle w:val="4"/>
        <w:keepNext/>
      </w:pPr>
      <w:r>
        <w:rPr>
          <w:rFonts w:ascii="Calibri" w:hAnsi="Calibri" w:eastAsia="微软雅黑" w:cs="Calibri"/>
          <w:sz w:val="22"/>
        </w:rPr>
        <w:t>商店稀有度分布</w:t>
      </w:r>
    </w:p>
    <w:p w14:paraId="4A54EF82">
      <w:pPr>
        <w:keepNext w:val="0"/>
        <w:spacing w:before="0" w:after="100" w:line="300" w:lineRule="auto"/>
      </w:pPr>
      <w:r>
        <w:rPr>
          <w:rFonts w:ascii="Calibri" w:hAnsi="Calibri" w:eastAsia="微软雅黑" w:cs="Calibri"/>
          <w:color w:val="000000"/>
          <w:sz w:val="22"/>
        </w:rPr>
        <w:t>稀有度先决定候选池，再从池内按商品权重抽取；同一轮已出现的商品从候选池中移除。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040"/>
        <w:gridCol w:w="2040"/>
        <w:gridCol w:w="2040"/>
        <w:gridCol w:w="2040"/>
      </w:tblGrid>
      <w:tr w14:paraId="346CF4C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786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关卡</w:t>
            </w:r>
          </w:p>
        </w:tc>
        <w:tc>
          <w:tcPr>
            <w:tcW w:w="2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D8E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T1 常见</w:t>
            </w:r>
          </w:p>
        </w:tc>
        <w:tc>
          <w:tcPr>
            <w:tcW w:w="2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8B2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T2 进阶</w:t>
            </w:r>
          </w:p>
        </w:tc>
        <w:tc>
          <w:tcPr>
            <w:tcW w:w="2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98C1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T3 稀有</w:t>
            </w:r>
          </w:p>
        </w:tc>
        <w:tc>
          <w:tcPr>
            <w:tcW w:w="2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6293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T4 传奇</w:t>
            </w:r>
          </w:p>
        </w:tc>
      </w:tr>
      <w:tr w14:paraId="104E764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E973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1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2AA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80%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BD88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18%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722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2%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9E6B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0%</w:t>
            </w:r>
          </w:p>
        </w:tc>
      </w:tr>
      <w:tr w14:paraId="311EC92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7499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2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17E53">
            <w:pPr>
              <w:spacing w:before="0" w:after="0" w:line="252" w:lineRule="auto"/>
              <w:jc w:val="center"/>
            </w:pPr>
            <w:r>
              <w:rPr>
                <w:rFonts w:hint="eastAsia" w:cs="Calibri"/>
                <w:color w:val="000000"/>
                <w:sz w:val="17"/>
                <w:lang w:val="en-US" w:eastAsia="zh-CN"/>
              </w:rPr>
              <w:t>65</w:t>
            </w:r>
            <w:r>
              <w:rPr>
                <w:rFonts w:ascii="Calibri" w:hAnsi="Calibri" w:eastAsia="微软雅黑" w:cs="Calibri"/>
                <w:color w:val="000000"/>
                <w:sz w:val="17"/>
              </w:rPr>
              <w:t>%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127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25%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06D0">
            <w:pPr>
              <w:spacing w:before="0" w:after="0" w:line="252" w:lineRule="auto"/>
              <w:jc w:val="center"/>
            </w:pPr>
            <w:r>
              <w:rPr>
                <w:rFonts w:hint="eastAsia" w:cs="Calibri"/>
                <w:color w:val="000000"/>
                <w:sz w:val="17"/>
                <w:lang w:val="en-US" w:eastAsia="zh-CN"/>
              </w:rPr>
              <w:t>10</w:t>
            </w:r>
            <w:r>
              <w:rPr>
                <w:rFonts w:ascii="Calibri" w:hAnsi="Calibri" w:eastAsia="微软雅黑" w:cs="Calibri"/>
                <w:color w:val="000000"/>
                <w:sz w:val="17"/>
              </w:rPr>
              <w:t>%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497BC">
            <w:pPr>
              <w:spacing w:before="0" w:after="0" w:line="252" w:lineRule="auto"/>
              <w:jc w:val="center"/>
            </w:pPr>
            <w:r>
              <w:rPr>
                <w:rFonts w:hint="eastAsia" w:cs="Calibri"/>
                <w:color w:val="000000"/>
                <w:sz w:val="17"/>
                <w:lang w:val="en-US" w:eastAsia="zh-CN"/>
              </w:rPr>
              <w:t>5</w:t>
            </w:r>
            <w:r>
              <w:rPr>
                <w:rFonts w:ascii="Calibri" w:hAnsi="Calibri" w:eastAsia="微软雅黑" w:cs="Calibri"/>
                <w:color w:val="000000"/>
                <w:sz w:val="17"/>
              </w:rPr>
              <w:t>%</w:t>
            </w:r>
          </w:p>
        </w:tc>
      </w:tr>
      <w:tr w14:paraId="4483832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A50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3～4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3506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55%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C33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3</w:t>
            </w:r>
            <w:r>
              <w:rPr>
                <w:rFonts w:hint="eastAsia" w:cs="Calibri"/>
                <w:color w:val="000000"/>
                <w:sz w:val="17"/>
                <w:lang w:val="en-US" w:eastAsia="zh-CN"/>
              </w:rPr>
              <w:t>0</w:t>
            </w:r>
            <w:r>
              <w:rPr>
                <w:rFonts w:ascii="Calibri" w:hAnsi="Calibri" w:eastAsia="微软雅黑" w:cs="Calibri"/>
                <w:color w:val="000000"/>
                <w:sz w:val="17"/>
              </w:rPr>
              <w:t>%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6413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1</w:t>
            </w:r>
            <w:r>
              <w:rPr>
                <w:rFonts w:hint="eastAsia" w:cs="Calibri"/>
                <w:color w:val="000000"/>
                <w:sz w:val="17"/>
                <w:lang w:val="en-US" w:eastAsia="zh-CN"/>
              </w:rPr>
              <w:t>0</w:t>
            </w:r>
            <w:r>
              <w:rPr>
                <w:rFonts w:ascii="Calibri" w:hAnsi="Calibri" w:eastAsia="微软雅黑" w:cs="Calibri"/>
                <w:color w:val="000000"/>
                <w:sz w:val="17"/>
              </w:rPr>
              <w:t>%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9D17">
            <w:pPr>
              <w:spacing w:before="0" w:after="0" w:line="252" w:lineRule="auto"/>
              <w:jc w:val="center"/>
            </w:pPr>
            <w:r>
              <w:rPr>
                <w:rFonts w:hint="eastAsia" w:cs="Calibri"/>
                <w:color w:val="000000"/>
                <w:sz w:val="17"/>
                <w:lang w:val="en-US" w:eastAsia="zh-CN"/>
              </w:rPr>
              <w:t>5</w:t>
            </w:r>
            <w:r>
              <w:rPr>
                <w:rFonts w:ascii="Calibri" w:hAnsi="Calibri" w:eastAsia="微软雅黑" w:cs="Calibri"/>
                <w:color w:val="000000"/>
                <w:sz w:val="17"/>
              </w:rPr>
              <w:t>%</w:t>
            </w:r>
          </w:p>
        </w:tc>
      </w:tr>
      <w:tr w14:paraId="3E6CC45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CF71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5～7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FC41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45%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CA2E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35%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8AF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16%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A1B1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4%</w:t>
            </w:r>
          </w:p>
        </w:tc>
      </w:tr>
      <w:tr w14:paraId="232E49E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4EEB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8～10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15F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35%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CD9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35%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8B10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22%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1AE5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8%</w:t>
            </w:r>
          </w:p>
        </w:tc>
      </w:tr>
      <w:tr w14:paraId="15263C4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611C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11+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CA67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25%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0AFB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35%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E1BB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27%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0BC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13%</w:t>
            </w:r>
          </w:p>
        </w:tc>
      </w:tr>
    </w:tbl>
    <w:p w14:paraId="4CF20281">
      <w:pPr>
        <w:pStyle w:val="3"/>
        <w:keepNext/>
      </w:pPr>
      <w:r>
        <w:rPr>
          <w:rFonts w:ascii="Calibri" w:hAnsi="Calibri" w:eastAsia="微软雅黑" w:cs="Calibri"/>
          <w:sz w:val="22"/>
        </w:rPr>
        <w:t>6. 法宝价格与效果（调整后）</w:t>
      </w:r>
    </w:p>
    <w:p w14:paraId="18980B39">
      <w:pPr>
        <w:keepNext w:val="0"/>
        <w:spacing w:before="0" w:after="140" w:line="300" w:lineRule="auto"/>
      </w:pPr>
      <w:r>
        <w:rPr>
          <w:rFonts w:ascii="Calibri" w:hAnsi="Calibri" w:eastAsia="微软雅黑" w:cs="Calibri"/>
          <w:color w:val="000000"/>
          <w:sz w:val="22"/>
        </w:rPr>
        <w:t>核心原则：数值型法宝允许长期叠加，重复购买维持基础价，只随关卡统一涨价；第 3 / 6 / 10 层优先给新行为或视觉升级。只有复活、冻结、减怪、经济放大和五连跳等会改变规则边界的法宝保留上限。</w:t>
      </w:r>
    </w:p>
    <w:p w14:paraId="2C697937">
      <w:pPr>
        <w:keepNext w:val="0"/>
        <w:spacing w:before="0" w:after="140" w:line="300" w:lineRule="auto"/>
      </w:pPr>
      <w:r>
        <w:rPr>
          <w:rFonts w:ascii="Calibri" w:hAnsi="Calibri" w:eastAsia="微软雅黑" w:cs="Calibri"/>
          <w:color w:val="000000"/>
          <w:sz w:val="22"/>
        </w:rPr>
        <w:t>下表基础价统一为 5 的倍数；原本处在两档之间的商品按强度、出现关卡和购买时机调整到相邻档位，并非机械向上取整。平均基础价比上一版约提高 3.5%，仍按前五关 70% 道路金币拾取率维持 5～7 件法宝的目标。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450"/>
        <w:gridCol w:w="850"/>
        <w:gridCol w:w="950"/>
        <w:gridCol w:w="5060"/>
      </w:tblGrid>
      <w:tr w14:paraId="20D0409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516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稀有度/类别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539E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商品</w:t>
            </w:r>
          </w:p>
        </w:tc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589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基础价</w:t>
            </w:r>
          </w:p>
        </w:tc>
        <w:tc>
          <w:tcPr>
            <w:tcW w:w="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901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上限</w:t>
            </w:r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D89E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效果（代码结算口径）</w:t>
            </w:r>
          </w:p>
        </w:tc>
      </w:tr>
      <w:tr w14:paraId="12AC916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E70F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T2·输出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9B20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纯阳剑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CAE0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40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A444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不限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C120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每层最终伤害 +22%（加法）</w:t>
            </w:r>
          </w:p>
        </w:tc>
      </w:tr>
      <w:tr w14:paraId="14AB85B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2640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T1·攻速/范围</w:t>
            </w:r>
          </w:p>
        </w:tc>
        <w:tc>
          <w:tcPr>
            <w:tcW w:w="14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F87F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芭蕉扇</w:t>
            </w:r>
          </w:p>
        </w:tc>
        <w:tc>
          <w:tcPr>
            <w:tcW w:w="8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4858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20</w:t>
            </w:r>
          </w:p>
        </w:tc>
        <w:tc>
          <w:tcPr>
            <w:tcW w:w="9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929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不限</w:t>
            </w:r>
          </w:p>
        </w:tc>
        <w:tc>
          <w:tcPr>
            <w:tcW w:w="5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F586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每层攻击范围 +10%、攻击速度 +6%（均加法）</w:t>
            </w:r>
          </w:p>
        </w:tc>
      </w:tr>
      <w:tr w14:paraId="015016B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5466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T1·机动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D84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风火轮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591C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15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56311">
            <w:pPr>
              <w:spacing w:before="0" w:after="0" w:line="252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cs="Calibri"/>
                <w:color w:val="000000"/>
                <w:sz w:val="17"/>
                <w:lang w:val="en-US" w:eastAsia="zh-CN"/>
              </w:rPr>
              <w:t>4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D504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每层 +1 次空中跳跃：基础二段跳逐层变为三、四、五</w:t>
            </w:r>
            <w:r>
              <w:rPr>
                <w:rFonts w:hint="eastAsia" w:cs="Calibri"/>
                <w:color w:val="000000"/>
                <w:sz w:val="17"/>
                <w:lang w:eastAsia="zh-CN"/>
              </w:rPr>
              <w:t>、</w:t>
            </w:r>
            <w:r>
              <w:rPr>
                <w:rFonts w:hint="eastAsia" w:cs="Calibri"/>
                <w:color w:val="000000"/>
                <w:sz w:val="17"/>
                <w:lang w:val="en-US" w:eastAsia="zh-CN"/>
              </w:rPr>
              <w:t>六</w:t>
            </w:r>
            <w:r>
              <w:rPr>
                <w:rFonts w:ascii="Calibri" w:hAnsi="Calibri" w:eastAsia="微软雅黑" w:cs="Calibri"/>
                <w:color w:val="000000"/>
                <w:sz w:val="17"/>
              </w:rPr>
              <w:t>连跳。每次落地前使用空中跳跃，空中伤害 +5%，最多 +</w:t>
            </w:r>
            <w:r>
              <w:rPr>
                <w:rFonts w:hint="eastAsia" w:cs="Calibri"/>
                <w:color w:val="000000"/>
                <w:sz w:val="17"/>
                <w:lang w:val="en-US" w:eastAsia="zh-CN"/>
              </w:rPr>
              <w:t>20</w:t>
            </w:r>
            <w:r>
              <w:rPr>
                <w:rFonts w:ascii="Calibri" w:hAnsi="Calibri" w:eastAsia="微软雅黑" w:cs="Calibri"/>
                <w:color w:val="000000"/>
                <w:sz w:val="17"/>
              </w:rPr>
              <w:t>%</w:t>
            </w:r>
          </w:p>
        </w:tc>
      </w:tr>
      <w:tr w14:paraId="0FB2103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0218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T2·经济</w:t>
            </w:r>
          </w:p>
        </w:tc>
        <w:tc>
          <w:tcPr>
            <w:tcW w:w="14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5229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曹国舅</w:t>
            </w:r>
          </w:p>
        </w:tc>
        <w:tc>
          <w:tcPr>
            <w:tcW w:w="8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37F9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40</w:t>
            </w:r>
          </w:p>
        </w:tc>
        <w:tc>
          <w:tcPr>
            <w:tcW w:w="9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279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5</w:t>
            </w:r>
          </w:p>
        </w:tc>
        <w:tc>
          <w:tcPr>
            <w:tcW w:w="5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FBD8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每次过关后每层固定 +4 金币，并按持有金币获得每层 2% 利息；利息总比例最多 10%。单关总收益上限为 15+2×当前关卡。</w:t>
            </w:r>
          </w:p>
        </w:tc>
      </w:tr>
      <w:tr w14:paraId="3C2DD9D0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A3B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T1·风险/范围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9D9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拐杖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E80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10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E020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不限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69E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每层移速 −8%（加法）、近战范围 +12%（加法）；移速最低为基础值的 35%。可与铁拐李形成慢速重装构筑。</w:t>
            </w:r>
          </w:p>
        </w:tc>
      </w:tr>
      <w:tr w14:paraId="3EB3FBD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D2B6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T2·防御/联动</w:t>
            </w:r>
          </w:p>
        </w:tc>
        <w:tc>
          <w:tcPr>
            <w:tcW w:w="14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826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铁拐李</w:t>
            </w:r>
          </w:p>
        </w:tc>
        <w:tc>
          <w:tcPr>
            <w:tcW w:w="8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703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30</w:t>
            </w:r>
          </w:p>
        </w:tc>
        <w:tc>
          <w:tcPr>
            <w:tcW w:w="9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2125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不限</w:t>
            </w:r>
          </w:p>
        </w:tc>
        <w:tc>
          <w:tcPr>
            <w:tcW w:w="5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0959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角色移速低于基础值时，每层生命上限 +8%、近战伤害 +5%（加法）；购买后按新增生命比例补血。</w:t>
            </w:r>
          </w:p>
        </w:tc>
      </w:tr>
      <w:tr w14:paraId="51543A2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D473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T3·专精/经济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627A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紫金葫芦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6E48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50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DD0E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1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E94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天兵受到的伤害 +100%；天兵固定掉落由 2 降为 1。对猪、恶犬、精英倍率和道路金币无效。</w:t>
            </w:r>
          </w:p>
        </w:tc>
      </w:tr>
      <w:tr w14:paraId="234C0EE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8AE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T3·风险/经济</w:t>
            </w:r>
          </w:p>
        </w:tc>
        <w:tc>
          <w:tcPr>
            <w:tcW w:w="14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409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换寿的钱</w:t>
            </w:r>
          </w:p>
        </w:tc>
        <w:tc>
          <w:tcPr>
            <w:tcW w:w="8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F11F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0</w:t>
            </w:r>
          </w:p>
        </w:tc>
        <w:tc>
          <w:tcPr>
            <w:tcW w:w="9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811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每局 1 次</w:t>
            </w:r>
          </w:p>
        </w:tc>
        <w:tc>
          <w:tcPr>
            <w:tcW w:w="5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680D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立即失去 1 命并获得</w:t>
            </w:r>
            <w:r>
              <w:rPr>
                <w:rFonts w:hint="eastAsia" w:cs="Calibri"/>
                <w:color w:val="000000"/>
                <w:sz w:val="17"/>
                <w:lang w:val="en-US" w:eastAsia="zh-CN"/>
              </w:rPr>
              <w:t>100</w:t>
            </w:r>
            <w:r>
              <w:rPr>
                <w:rFonts w:ascii="Calibri" w:hAnsi="Calibri" w:eastAsia="微软雅黑" w:cs="Calibri"/>
                <w:color w:val="000000"/>
                <w:sz w:val="17"/>
              </w:rPr>
              <w:t>金币；剩余 1 命时不可出现。用一条命换取本局提前完成 2～3 次关键购买。</w:t>
            </w:r>
          </w:p>
        </w:tc>
      </w:tr>
      <w:tr w14:paraId="02BD399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1898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T4·控制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A5D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玉净瓶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1C81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65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6A8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1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C5C49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 xml:space="preserve">按 K 使普通敌人停止行动 7 秒，冷却 </w:t>
            </w:r>
            <w:r>
              <w:rPr>
                <w:rFonts w:hint="eastAsia" w:cs="Calibri"/>
                <w:color w:val="000000"/>
                <w:sz w:val="17"/>
                <w:lang w:val="en-US" w:eastAsia="zh-CN"/>
              </w:rPr>
              <w:t>20</w:t>
            </w:r>
            <w:r>
              <w:rPr>
                <w:rFonts w:ascii="Calibri" w:hAnsi="Calibri" w:eastAsia="微软雅黑" w:cs="Calibri"/>
                <w:color w:val="000000"/>
                <w:sz w:val="17"/>
              </w:rPr>
              <w:t>秒；恶犬和精英仅减速 70%，不完全冻结。</w:t>
            </w:r>
          </w:p>
        </w:tc>
      </w:tr>
      <w:tr w14:paraId="66FF5E8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F69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T1·占位</w:t>
            </w:r>
          </w:p>
        </w:tc>
        <w:tc>
          <w:tcPr>
            <w:tcW w:w="14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E22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阴阳板</w:t>
            </w:r>
          </w:p>
        </w:tc>
        <w:tc>
          <w:tcPr>
            <w:tcW w:w="8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247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10</w:t>
            </w:r>
          </w:p>
        </w:tc>
        <w:tc>
          <w:tcPr>
            <w:tcW w:w="9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1ED7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不限</w:t>
            </w:r>
          </w:p>
        </w:tc>
        <w:tc>
          <w:tcPr>
            <w:tcW w:w="5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0D4D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完全没有效果，只占 1 个商品位</w:t>
            </w:r>
          </w:p>
        </w:tc>
      </w:tr>
      <w:tr w14:paraId="4A03CA6B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B175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T2·机动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DAA7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张果老的驴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620B4">
            <w:pPr>
              <w:spacing w:before="0" w:after="0" w:line="252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C6C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1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F3D3A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双击移动键冲刺；冷却 2 秒，冲刺开始 0.25 秒内无敌。</w:t>
            </w:r>
          </w:p>
        </w:tc>
      </w:tr>
      <w:tr w14:paraId="5AD2C60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142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T2·回复/经济</w:t>
            </w:r>
          </w:p>
        </w:tc>
        <w:tc>
          <w:tcPr>
            <w:tcW w:w="14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D8FC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帝江</w:t>
            </w:r>
          </w:p>
        </w:tc>
        <w:tc>
          <w:tcPr>
            <w:tcW w:w="8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FC28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30</w:t>
            </w:r>
          </w:p>
        </w:tc>
        <w:tc>
          <w:tcPr>
            <w:tcW w:w="9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B65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3</w:t>
            </w:r>
          </w:p>
        </w:tc>
        <w:tc>
          <w:tcPr>
            <w:tcW w:w="5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5CE25"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8FAFC"/>
              </w:rPr>
              <w:t>造成伤害的 3% 转化为生命；</w:t>
            </w:r>
            <w:r>
              <w:rPr>
                <w:rFonts w:hint="eastAsia" w:eastAsia="宋体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8FAFC"/>
                <w:lang w:val="en-US" w:eastAsia="zh-CN"/>
              </w:rPr>
              <w:t>按j</w:t>
            </w:r>
            <w:r>
              <w:rPr>
                <w:rFonts w:ascii="Calibri" w:hAnsi="Calibri" w:eastAsia="宋体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8FAFC"/>
              </w:rPr>
              <w:t>触发时</w:t>
            </w:r>
            <w:r>
              <w:rPr>
                <w:rFonts w:hint="eastAsia" w:eastAsia="宋体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8FAFC"/>
                <w:lang w:val="en-US" w:eastAsia="zh-CN"/>
              </w:rPr>
              <w:t>每秒</w:t>
            </w:r>
            <w:r>
              <w:rPr>
                <w:rFonts w:ascii="Calibri" w:hAnsi="Calibri" w:eastAsia="宋体" w:cs="Calibri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8FAFC"/>
              </w:rPr>
              <w:t>扣 1 金币，最多每 4 秒触发 1 次。无金币时不回血。</w:t>
            </w:r>
          </w:p>
        </w:tc>
      </w:tr>
      <w:tr w14:paraId="5CAE7A7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30D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T3·经济</w:t>
            </w:r>
          </w:p>
        </w:tc>
        <w:tc>
          <w:tcPr>
            <w:tcW w:w="14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921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财神爷</w:t>
            </w:r>
          </w:p>
        </w:tc>
        <w:tc>
          <w:tcPr>
            <w:tcW w:w="8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8D18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45</w:t>
            </w:r>
          </w:p>
        </w:tc>
        <w:tc>
          <w:tcPr>
            <w:tcW w:w="9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6F9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5</w:t>
            </w:r>
          </w:p>
        </w:tc>
        <w:tc>
          <w:tcPr>
            <w:tcW w:w="5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AE96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 xml:space="preserve">购买时生命上限 </w:t>
            </w:r>
            <w:r>
              <w:rPr>
                <w:rFonts w:hint="eastAsia" w:cs="Calibri"/>
                <w:color w:val="000000"/>
                <w:sz w:val="17"/>
                <w:lang w:val="en-US" w:eastAsia="zh-CN"/>
              </w:rPr>
              <w:t>少10%</w:t>
            </w:r>
            <w:r>
              <w:rPr>
                <w:rFonts w:ascii="Calibri" w:hAnsi="Calibri" w:eastAsia="微软雅黑" w:cs="Calibri"/>
                <w:color w:val="000000"/>
                <w:sz w:val="17"/>
              </w:rPr>
              <w:t>；每层只使本关击杀掉落</w:t>
            </w:r>
            <w:r>
              <w:rPr>
                <w:rFonts w:hint="eastAsia" w:cs="Calibri"/>
                <w:color w:val="000000"/>
                <w:sz w:val="17"/>
                <w:lang w:val="en-US" w:eastAsia="zh-CN"/>
              </w:rPr>
              <w:t>金币</w:t>
            </w:r>
            <w:r>
              <w:rPr>
                <w:rFonts w:ascii="Calibri" w:hAnsi="Calibri" w:eastAsia="微软雅黑" w:cs="Calibri"/>
                <w:color w:val="000000"/>
                <w:sz w:val="17"/>
              </w:rPr>
              <w:t>总额 ×</w:t>
            </w:r>
            <w:r>
              <w:rPr>
                <w:rFonts w:hint="eastAsia" w:cs="Calibri"/>
                <w:color w:val="000000"/>
                <w:sz w:val="17"/>
                <w:lang w:val="en-US" w:eastAsia="zh-CN"/>
              </w:rPr>
              <w:t>10%</w:t>
            </w:r>
            <w:r>
              <w:rPr>
                <w:rFonts w:ascii="Calibri" w:hAnsi="Calibri" w:eastAsia="微软雅黑" w:cs="Calibri"/>
                <w:color w:val="000000"/>
                <w:sz w:val="17"/>
              </w:rPr>
              <w:t>，多层乘算并在关末取整。道路金币、曹国舅和换寿收益均不放大。</w:t>
            </w:r>
          </w:p>
        </w:tc>
      </w:tr>
      <w:tr w14:paraId="5F64856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AC67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T1·回复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53C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红土鸭子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38F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10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AE4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一次性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368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立即恢复 25 生命，不超过生命上限。</w:t>
            </w:r>
          </w:p>
        </w:tc>
      </w:tr>
      <w:tr w14:paraId="0FE2FF2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760D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T2·控制/代价</w:t>
            </w:r>
          </w:p>
        </w:tc>
        <w:tc>
          <w:tcPr>
            <w:tcW w:w="14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AC8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捆仙索</w:t>
            </w:r>
          </w:p>
        </w:tc>
        <w:tc>
          <w:tcPr>
            <w:tcW w:w="8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AD90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25</w:t>
            </w:r>
          </w:p>
        </w:tc>
        <w:tc>
          <w:tcPr>
            <w:tcW w:w="9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A0C7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不限</w:t>
            </w:r>
          </w:p>
        </w:tc>
        <w:tc>
          <w:tcPr>
            <w:tcW w:w="5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F1E5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每层使命中敌人移速 −10%、攻击间隔 +10%，持续 2 秒；控制幅度各封顶 60%。每层同时使自身攻击间隔 +3%。</w:t>
            </w:r>
          </w:p>
        </w:tc>
      </w:tr>
      <w:tr w14:paraId="25C24A5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80F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T4·保命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B790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孙悟空的毛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3DDC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60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9AB8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消耗品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1212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受到致命伤时免死并恢复 40% 最大生命；触发后消耗 1 根。</w:t>
            </w:r>
          </w:p>
        </w:tc>
      </w:tr>
      <w:tr w14:paraId="46EDF2C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577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T2·关卡工具</w:t>
            </w:r>
          </w:p>
        </w:tc>
        <w:tc>
          <w:tcPr>
            <w:tcW w:w="14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A988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乾坤袋</w:t>
            </w:r>
          </w:p>
        </w:tc>
        <w:tc>
          <w:tcPr>
            <w:tcW w:w="8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E26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25</w:t>
            </w:r>
          </w:p>
        </w:tc>
        <w:tc>
          <w:tcPr>
            <w:tcW w:w="9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1F1B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一次性</w:t>
            </w:r>
          </w:p>
        </w:tc>
        <w:tc>
          <w:tcPr>
            <w:tcW w:w="5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0FD4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仅下一关生效：普通怪数量 ×0.80（向上取整，至少 1 只）；恶犬不受影响，被移除的怪不掉击杀金币，道路金币数量不变。</w:t>
            </w:r>
          </w:p>
        </w:tc>
      </w:tr>
      <w:tr w14:paraId="5F67114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541A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T1·长期经济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C54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一张神秘小名片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105A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15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7C8F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5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8665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每层使商品未取整价格 −5%，总折扣最多 25%；计算折扣后再将标价取到最近的 5 金币，不影响刷新费。</w:t>
            </w:r>
          </w:p>
        </w:tc>
      </w:tr>
      <w:tr w14:paraId="3CC6D5D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49E2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T3·构筑放大</w:t>
            </w:r>
          </w:p>
        </w:tc>
        <w:tc>
          <w:tcPr>
            <w:tcW w:w="14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73C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无心昌的迷弟</w:t>
            </w:r>
          </w:p>
        </w:tc>
        <w:tc>
          <w:tcPr>
            <w:tcW w:w="8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7365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45</w:t>
            </w:r>
          </w:p>
        </w:tc>
        <w:tc>
          <w:tcPr>
            <w:tcW w:w="9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30A5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5</w:t>
            </w:r>
          </w:p>
        </w:tc>
        <w:tc>
          <w:tcPr>
            <w:tcW w:w="5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ABD9E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每层使其他法宝的正向战斗数值 ×1.08；不增强金币、折扣、换寿收益和负面代价。</w:t>
            </w:r>
          </w:p>
        </w:tc>
      </w:tr>
      <w:tr w14:paraId="2702C55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A0C3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T2·输出/代价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EDF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何仙姑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08D0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35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D5A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不限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F452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7"/>
              </w:rPr>
              <w:t>每层最终伤害 +15%（加法），生命上限 ×0.95；生命上限最低 20</w:t>
            </w:r>
          </w:p>
        </w:tc>
      </w:tr>
      <w:tr w14:paraId="24A492D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A0464">
            <w:pPr>
              <w:spacing w:before="0" w:after="0" w:line="252" w:lineRule="auto"/>
              <w:jc w:val="center"/>
            </w:pPr>
          </w:p>
        </w:tc>
        <w:tc>
          <w:tcPr>
            <w:tcW w:w="14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52329">
            <w:pPr>
              <w:spacing w:before="0" w:after="0" w:line="252" w:lineRule="auto"/>
              <w:jc w:val="center"/>
            </w:pPr>
          </w:p>
        </w:tc>
        <w:tc>
          <w:tcPr>
            <w:tcW w:w="8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880D">
            <w:pPr>
              <w:spacing w:before="0" w:after="0" w:line="252" w:lineRule="auto"/>
              <w:jc w:val="center"/>
            </w:pPr>
          </w:p>
        </w:tc>
        <w:tc>
          <w:tcPr>
            <w:tcW w:w="9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31E23">
            <w:pPr>
              <w:spacing w:before="0" w:after="0" w:line="252" w:lineRule="auto"/>
              <w:jc w:val="center"/>
            </w:pPr>
          </w:p>
        </w:tc>
        <w:tc>
          <w:tcPr>
            <w:tcW w:w="5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F3A69">
            <w:pPr>
              <w:spacing w:before="0" w:after="0" w:line="252" w:lineRule="auto"/>
              <w:jc w:val="left"/>
            </w:pPr>
          </w:p>
        </w:tc>
      </w:tr>
    </w:tbl>
    <w:p w14:paraId="2C4FE05C">
      <w:pPr>
        <w:pStyle w:val="3"/>
        <w:keepNext/>
      </w:pPr>
      <w:r>
        <w:rPr>
          <w:rFonts w:ascii="Calibri" w:hAnsi="Calibri" w:eastAsia="微软雅黑" w:cs="Calibri"/>
          <w:sz w:val="22"/>
        </w:rPr>
        <w:t>8. 第一轮试玩的调整阈值</w:t>
      </w:r>
    </w:p>
    <w:tbl>
      <w:tblPr>
        <w:tblStyle w:val="33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5C0F77B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2A79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观察结果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FA6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b/>
                <w:color w:val="0B2545"/>
                <w:sz w:val="18"/>
              </w:rPr>
              <w:t>下一步调整</w:t>
            </w:r>
          </w:p>
        </w:tc>
      </w:tr>
      <w:tr w14:paraId="5B48181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4917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第 5 关到达率 &lt;55%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64E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先把第 4～5 关每波上限各减 1，或把恶犬生命倍率从 2.5 降至 2.3；暂不额外发金币。</w:t>
            </w:r>
          </w:p>
        </w:tc>
      </w:tr>
      <w:tr w14:paraId="190DFD5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1F41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第 5 关到达率 55%～75%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CF187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保持关卡数值；重点观察哪类法宝长期无人购买，并微调价格 5 金币。</w:t>
            </w:r>
          </w:p>
        </w:tc>
      </w:tr>
      <w:tr w14:paraId="36EF01B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2563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第 5 关到达率 &gt;85%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9398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把第 5 关恶犬生命 +10%，或把第 5 关普通怪攻击从 8 调到 9；一次只改一项。</w:t>
            </w:r>
          </w:p>
        </w:tc>
      </w:tr>
      <w:tr w14:paraId="0DE0359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511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前五关道路金币拾取率 &lt;55%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48D00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先把第 1～5 关存在时间统一 +1 秒，或把最远生成距离从 5 个身位降到 4；不要直接补发金币。</w:t>
            </w:r>
          </w:p>
        </w:tc>
      </w:tr>
      <w:tr w14:paraId="3ED866E4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D64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前五关道路金币拾取率 65%～80%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EAE4F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保持数量与时长。该区间能制造路线诱惑，同时允许玩家主动放弃危险金币。</w:t>
            </w:r>
          </w:p>
        </w:tc>
      </w:tr>
      <w:tr w14:paraId="58CE744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89FF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前五关道路金币拾取率 &gt;85%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E94B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若第 5 关剩余金币也偏高，将第 3～5 关存在时间各 −0.5 秒；优先增加风险，不减少画面上的金币事件。</w:t>
            </w:r>
          </w:p>
        </w:tc>
      </w:tr>
      <w:tr w14:paraId="7069347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4DDF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因追道路金币导致的死亡 &gt;15%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D41FC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出现位置过于惩罚：提示提前至 1.1 秒，并把金币与持续伤害区、精英攻击判定的安全距离增加 0.5 个身位。</w:t>
            </w:r>
          </w:p>
        </w:tc>
      </w:tr>
      <w:tr w14:paraId="6422CC5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8B0B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第 5 关前平均持有 &lt;5 件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F070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先降低 1～2 件 T1 基础价或将前两关功能保底改为 2 位；不要直接提高所有怪物掉落。</w:t>
            </w:r>
          </w:p>
        </w:tc>
      </w:tr>
      <w:tr w14:paraId="2E43E1D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BCA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第 5 关前平均持有 &gt;8 件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86F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先把 1～2 件高购买率 T1 法宝各提高一档（+5 金币），或让第 4～5 关售价通胀系数从 0.10 升到 0.12；不要削掉叠层爽点。</w:t>
            </w:r>
          </w:p>
        </w:tc>
      </w:tr>
      <w:tr w14:paraId="7785EB0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5621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第 5 关前刷新支出 &lt;25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0756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道路金币没有转化为商店决策：小幅提高阴阳板权重，或把标签匹配率从 15% 降到 12%。</w:t>
            </w:r>
          </w:p>
        </w:tc>
      </w:tr>
      <w:tr w14:paraId="49876521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5CE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第 5 关前刷新支出 &gt;50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9B2B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随机惩罚过强：阴阳板权重降至 0.45，或把刷新增长值中的 0.40 降到 0.35。</w:t>
            </w:r>
          </w:p>
        </w:tc>
      </w:tr>
      <w:tr w14:paraId="446D13E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B8DD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阴阳板单店出现率 &gt;25%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BC045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把其 T1 权重从 0.6 下调到 0.45；理想早期区间约 12%～20%。</w:t>
            </w:r>
          </w:p>
        </w:tc>
      </w:tr>
      <w:tr w14:paraId="0E9555CD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941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第 8 关前纯阳剑 3 层率 &lt;20%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B8E2D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提高输出标签匹配率或将纯阳剑基础价降低一档（−5 金币）；不要直接赠送层数。</w:t>
            </w:r>
          </w:p>
        </w:tc>
      </w:tr>
      <w:tr w14:paraId="6A1A2735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F9F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经济流收入高出普通流 &gt;60%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57C93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先把财神爷倍率从 ×1.12 降至 ×1.10，或把曹国舅单关上限中的 15 降到 12；道路金币数量保持不变。</w:t>
            </w:r>
          </w:p>
        </w:tc>
      </w:tr>
      <w:tr w14:paraId="6E5744D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66C6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单一构筑使用率 &gt;40%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4291"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 w:cs="Calibri"/>
                <w:color w:val="000000"/>
                <w:sz w:val="18"/>
              </w:rPr>
              <w:t>先看胜率与死亡原因；若只是手感最爽而非胜率超模，应增强其他流派的里程碑，而不是立即削弱热门流派。</w:t>
            </w:r>
          </w:p>
        </w:tc>
      </w:tr>
    </w:tbl>
    <w:p w14:paraId="27CE4C33">
      <w:pPr>
        <w:pBdr>
          <w:top w:val="single" w:color="EAF5EF" w:sz="6" w:space="5"/>
          <w:left w:val="single" w:color="EAF5EF" w:sz="6" w:space="5"/>
          <w:bottom w:val="single" w:color="EAF5EF" w:sz="6" w:space="5"/>
          <w:right w:val="single" w:color="EAF5EF" w:sz="6" w:space="5"/>
        </w:pBdr>
        <w:shd w:val="clear" w:fill="EAF5EF"/>
        <w:spacing w:before="80" w:after="160" w:line="288" w:lineRule="auto"/>
      </w:pPr>
      <w:r>
        <w:rPr>
          <w:rFonts w:ascii="Calibri" w:hAnsi="Calibri" w:eastAsia="微软雅黑" w:cs="Calibri"/>
          <w:b/>
          <w:color w:val="0B2545"/>
          <w:sz w:val="22"/>
        </w:rPr>
        <w:t xml:space="preserve">试玩记录建议  </w:t>
      </w:r>
      <w:r>
        <w:rPr>
          <w:rFonts w:ascii="Calibri" w:hAnsi="Calibri" w:eastAsia="微软雅黑" w:cs="Calibri"/>
          <w:color w:val="000000"/>
          <w:sz w:val="22"/>
        </w:rPr>
        <w:t>每局记录：死亡关卡与原因、每关击杀金币、道路金币生成/拾取/过期数、因追币受伤次数、关末金币、刷新支出、商店上架/购买和持有法宝。先收集 20～30 局，再依据上述阈值做单变量调整。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E8847">
    <w:pPr>
      <w:pStyle w:val="24"/>
      <w:jc w:val="right"/>
    </w:pPr>
    <w:r>
      <w:rPr>
        <w:rFonts w:ascii="Calibri" w:hAnsi="Calibri" w:eastAsia="微软雅黑" w:cs="Calibri"/>
        <w:color w:val="667085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 w:cs="Calibri"/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520AF">
    <w:pPr>
      <w:pStyle w:val="25"/>
      <w:spacing w:after="0"/>
      <w:jc w:val="left"/>
    </w:pPr>
    <w:r>
      <w:rPr>
        <w:rFonts w:ascii="Calibri" w:hAnsi="Calibri" w:eastAsia="微软雅黑" w:cs="Calibri"/>
        <w:color w:val="667085"/>
        <w:sz w:val="18"/>
      </w:rPr>
      <w:t>像素风肉鸽小游戏｜高叠层与道路金币方案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CC2CBC"/>
    <w:rsid w:val="45F4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="Calibr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6049</Words>
  <Characters>7084</Characters>
  <Lines>0</Lines>
  <Paragraphs>0</Paragraphs>
  <TotalTime>13</TotalTime>
  <ScaleCrop>false</ScaleCrop>
  <LinksUpToDate>false</LinksUpToDate>
  <CharactersWithSpaces>7762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加入可错失道路金币后重新核算的高叠层、高协同数值方案。</dc:description>
  <cp:keywords>像素风, 肉鸽, Roguelite, 数值平衡, 金币, 法宝</cp:keywords>
  <cp:lastModifiedBy>清酒.</cp:lastModifiedBy>
  <dcterms:modified xsi:type="dcterms:W3CDTF">2026-08-31T08:12:30Z</dcterms:modified>
  <dc:subject>关卡难度、击杀金币、道路金币、商店随机性与高叠层法宝构筑</dc:subject>
  <dc:title>像素风肉鸽小游戏：高叠层与道路金币方案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eyJoZGlkIjoiMDg3NmVlY2MyMGEyNTUzNjYzZGY3ZDdiOTNkMTFlNWQiLCJ1c2VySWQiOiI0MzM3MzMwNTMifQ==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7D09781D3A384CE0A2415ACAB99CA86A_13</vt:lpwstr>
  </property>
</Properties>
</file>