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76CC" w14:textId="61B5E296" w:rsidR="002128B2" w:rsidRPr="007C68CE" w:rsidRDefault="002128B2" w:rsidP="00090A36">
      <w:pPr>
        <w:jc w:val="center"/>
        <w:rPr>
          <w:rFonts w:ascii="Times New Roman" w:eastAsiaTheme="majorEastAsia" w:hAnsi="Times New Roman" w:cs="Times New Roman"/>
          <w:b/>
          <w:sz w:val="40"/>
          <w:szCs w:val="40"/>
        </w:rPr>
      </w:pPr>
      <w:bookmarkStart w:id="0" w:name="OLE_LINK43"/>
    </w:p>
    <w:p w14:paraId="3BD629D4" w14:textId="77777777" w:rsidR="002128B2" w:rsidRDefault="002128B2">
      <w:pPr>
        <w:widowControl/>
        <w:rPr>
          <w:rFonts w:ascii="Times New Roman" w:eastAsiaTheme="majorEastAsia" w:hAnsi="Times New Roman" w:cs="Times New Roman"/>
          <w:b/>
          <w:sz w:val="32"/>
          <w:szCs w:val="32"/>
        </w:rPr>
      </w:pPr>
    </w:p>
    <w:p w14:paraId="29409C8C" w14:textId="1CE6196E" w:rsidR="00C8759E" w:rsidRPr="007C68CE" w:rsidRDefault="00E717CC" w:rsidP="00515F27">
      <w:pPr>
        <w:widowControl/>
        <w:jc w:val="center"/>
        <w:rPr>
          <w:rFonts w:ascii="Times New Roman" w:eastAsiaTheme="majorEastAsia" w:hAnsi="Times New Roman" w:cs="Times New Roman"/>
          <w:b/>
          <w:sz w:val="32"/>
          <w:szCs w:val="32"/>
        </w:rPr>
      </w:pPr>
      <w:r>
        <w:rPr>
          <w:rFonts w:ascii="Times New Roman" w:eastAsiaTheme="majorEastAsia" w:hAnsi="Times New Roman" w:cs="Times New Roman" w:hint="eastAsia"/>
          <w:b/>
          <w:sz w:val="32"/>
          <w:szCs w:val="32"/>
        </w:rPr>
        <w:t>1</w:t>
      </w:r>
      <w:r w:rsidR="00604EF8">
        <w:rPr>
          <w:rFonts w:ascii="Times New Roman" w:eastAsiaTheme="majorEastAsia" w:hAnsi="Times New Roman" w:cs="Times New Roman"/>
          <w:b/>
          <w:sz w:val="32"/>
          <w:szCs w:val="32"/>
        </w:rPr>
        <w:t>10</w:t>
      </w:r>
      <w:r w:rsidR="00515F27">
        <w:rPr>
          <w:rFonts w:ascii="Times New Roman" w:eastAsiaTheme="majorEastAsia" w:hAnsi="Times New Roman" w:cs="Times New Roman"/>
          <w:b/>
          <w:sz w:val="32"/>
          <w:szCs w:val="32"/>
        </w:rPr>
        <w:t>學年度第一學期計量經濟學</w:t>
      </w:r>
      <w:r w:rsidR="00515F27">
        <w:rPr>
          <w:rFonts w:ascii="Times New Roman" w:eastAsiaTheme="majorEastAsia" w:hAnsi="Times New Roman" w:cs="Times New Roman" w:hint="eastAsia"/>
          <w:b/>
          <w:sz w:val="32"/>
          <w:szCs w:val="32"/>
        </w:rPr>
        <w:t>(</w:t>
      </w:r>
      <w:r w:rsidR="00515F27">
        <w:rPr>
          <w:rFonts w:ascii="Times New Roman" w:eastAsiaTheme="majorEastAsia" w:hAnsi="Times New Roman" w:cs="Times New Roman"/>
          <w:b/>
          <w:sz w:val="32"/>
          <w:szCs w:val="32"/>
        </w:rPr>
        <w:t>一</w:t>
      </w:r>
      <w:r w:rsidR="00515F27">
        <w:rPr>
          <w:rFonts w:ascii="Times New Roman" w:eastAsiaTheme="majorEastAsia" w:hAnsi="Times New Roman" w:cs="Times New Roman" w:hint="eastAsia"/>
          <w:b/>
          <w:sz w:val="32"/>
          <w:szCs w:val="32"/>
        </w:rPr>
        <w:t>)</w:t>
      </w:r>
      <w:r w:rsidR="00515F27">
        <w:rPr>
          <w:rFonts w:ascii="Times New Roman" w:eastAsiaTheme="majorEastAsia" w:hAnsi="Times New Roman" w:cs="Times New Roman"/>
          <w:b/>
          <w:sz w:val="32"/>
          <w:szCs w:val="32"/>
        </w:rPr>
        <w:t>期末報告</w:t>
      </w:r>
    </w:p>
    <w:p w14:paraId="5431B652" w14:textId="77777777" w:rsidR="00C8759E" w:rsidRDefault="00C8759E">
      <w:pPr>
        <w:widowControl/>
        <w:rPr>
          <w:rFonts w:ascii="Times New Roman" w:eastAsiaTheme="majorEastAsia" w:hAnsi="Times New Roman" w:cs="Times New Roman"/>
          <w:b/>
          <w:sz w:val="32"/>
          <w:szCs w:val="32"/>
        </w:rPr>
      </w:pPr>
    </w:p>
    <w:p w14:paraId="122C3F3C" w14:textId="77777777" w:rsidR="00C8759E" w:rsidRDefault="00C8759E">
      <w:pPr>
        <w:widowControl/>
        <w:rPr>
          <w:rFonts w:ascii="Times New Roman" w:eastAsiaTheme="majorEastAsia" w:hAnsi="Times New Roman" w:cs="Times New Roman"/>
          <w:b/>
          <w:sz w:val="32"/>
          <w:szCs w:val="32"/>
        </w:rPr>
      </w:pPr>
    </w:p>
    <w:p w14:paraId="0D62BE56" w14:textId="77777777" w:rsidR="00C8759E" w:rsidRDefault="00C8759E">
      <w:pPr>
        <w:widowControl/>
        <w:rPr>
          <w:rFonts w:ascii="Times New Roman" w:eastAsiaTheme="majorEastAsia" w:hAnsi="Times New Roman" w:cs="Times New Roman"/>
          <w:b/>
          <w:sz w:val="32"/>
          <w:szCs w:val="32"/>
        </w:rPr>
      </w:pPr>
    </w:p>
    <w:p w14:paraId="14CCCC80" w14:textId="54CF44C8" w:rsidR="007C7975" w:rsidRDefault="00EA2118" w:rsidP="007C7975">
      <w:pPr>
        <w:widowControl/>
        <w:jc w:val="center"/>
        <w:rPr>
          <w:rFonts w:ascii="Times New Roman" w:eastAsiaTheme="majorEastAsia" w:hAnsi="Times New Roman" w:cs="Times New Roman"/>
          <w:b/>
          <w:sz w:val="32"/>
          <w:szCs w:val="32"/>
        </w:rPr>
      </w:pPr>
      <w:r>
        <w:rPr>
          <w:rFonts w:ascii="Times New Roman" w:eastAsiaTheme="majorEastAsia" w:hAnsi="Times New Roman" w:cs="Times New Roman" w:hint="eastAsia"/>
          <w:b/>
          <w:sz w:val="48"/>
          <w:szCs w:val="40"/>
        </w:rPr>
        <w:t>台北地區氣象資訊與北市立動物園入園人數之分析</w:t>
      </w:r>
    </w:p>
    <w:p w14:paraId="72F3512F" w14:textId="77777777" w:rsidR="00C8759E" w:rsidRDefault="00C8759E">
      <w:pPr>
        <w:widowControl/>
        <w:rPr>
          <w:rFonts w:ascii="Times New Roman" w:eastAsiaTheme="majorEastAsia" w:hAnsi="Times New Roman" w:cs="Times New Roman"/>
          <w:b/>
          <w:sz w:val="32"/>
          <w:szCs w:val="32"/>
        </w:rPr>
      </w:pPr>
    </w:p>
    <w:p w14:paraId="4BFCA87E" w14:textId="77777777" w:rsidR="00C8759E" w:rsidRDefault="00C8759E">
      <w:pPr>
        <w:widowControl/>
        <w:rPr>
          <w:rFonts w:ascii="Times New Roman" w:eastAsiaTheme="majorEastAsia" w:hAnsi="Times New Roman" w:cs="Times New Roman"/>
          <w:b/>
          <w:sz w:val="32"/>
          <w:szCs w:val="32"/>
        </w:rPr>
      </w:pPr>
    </w:p>
    <w:p w14:paraId="18C8D5EE" w14:textId="5C6E172D" w:rsidR="004D4D14" w:rsidRDefault="004D4D14" w:rsidP="004D4D14">
      <w:pPr>
        <w:widowControl/>
        <w:spacing w:line="320" w:lineRule="exact"/>
        <w:jc w:val="center"/>
        <w:rPr>
          <w:rFonts w:ascii="Times New Roman" w:eastAsiaTheme="majorEastAsia" w:hAnsi="Times New Roman" w:cs="Times New Roman"/>
          <w:sz w:val="40"/>
          <w:szCs w:val="40"/>
        </w:rPr>
      </w:pPr>
      <w:r w:rsidRPr="004D4D14">
        <w:rPr>
          <w:rFonts w:ascii="Times New Roman" w:eastAsiaTheme="majorEastAsia" w:hAnsi="Times New Roman" w:cs="Times New Roman"/>
          <w:sz w:val="40"/>
          <w:szCs w:val="40"/>
        </w:rPr>
        <w:t>(</w:t>
      </w:r>
      <w:r w:rsidRPr="004D4D14">
        <w:rPr>
          <w:rFonts w:ascii="Times New Roman" w:eastAsiaTheme="majorEastAsia" w:hAnsi="Times New Roman" w:cs="Times New Roman" w:hint="eastAsia"/>
          <w:sz w:val="40"/>
          <w:szCs w:val="40"/>
        </w:rPr>
        <w:t>姓名</w:t>
      </w:r>
      <w:r w:rsidRPr="004D4D14">
        <w:rPr>
          <w:rFonts w:ascii="Times New Roman" w:eastAsiaTheme="majorEastAsia" w:hAnsi="Times New Roman" w:cs="Times New Roman"/>
          <w:sz w:val="40"/>
          <w:szCs w:val="40"/>
        </w:rPr>
        <w:t>)</w:t>
      </w:r>
    </w:p>
    <w:p w14:paraId="067BF36A" w14:textId="5C35E9B8" w:rsidR="004D4D14" w:rsidRDefault="004D4D14" w:rsidP="004D4D14">
      <w:pPr>
        <w:widowControl/>
        <w:spacing w:line="320" w:lineRule="exact"/>
        <w:jc w:val="center"/>
        <w:rPr>
          <w:rFonts w:ascii="Times New Roman" w:eastAsiaTheme="majorEastAsia" w:hAnsi="Times New Roman" w:cs="Times New Roman"/>
          <w:sz w:val="40"/>
          <w:szCs w:val="40"/>
        </w:rPr>
      </w:pPr>
    </w:p>
    <w:p w14:paraId="1B542B3C" w14:textId="77777777" w:rsidR="004D4D14" w:rsidRPr="004D4D14" w:rsidRDefault="004D4D14" w:rsidP="004D4D14">
      <w:pPr>
        <w:widowControl/>
        <w:spacing w:line="320" w:lineRule="exact"/>
        <w:jc w:val="center"/>
        <w:rPr>
          <w:rFonts w:ascii="Times New Roman" w:eastAsiaTheme="majorEastAsia" w:hAnsi="Times New Roman" w:cs="Times New Roman"/>
          <w:sz w:val="40"/>
          <w:szCs w:val="40"/>
        </w:rPr>
      </w:pPr>
    </w:p>
    <w:p w14:paraId="6BC3D45D" w14:textId="77777777" w:rsidR="004D4D14" w:rsidRPr="004D4D14" w:rsidRDefault="004D4D14" w:rsidP="004D4D14">
      <w:pPr>
        <w:widowControl/>
        <w:spacing w:line="320" w:lineRule="exact"/>
        <w:jc w:val="center"/>
        <w:rPr>
          <w:rFonts w:ascii="Times New Roman" w:eastAsiaTheme="majorEastAsia" w:hAnsi="Times New Roman" w:cs="Times New Roman"/>
          <w:sz w:val="40"/>
          <w:szCs w:val="40"/>
        </w:rPr>
      </w:pPr>
      <w:r w:rsidRPr="004D4D14">
        <w:rPr>
          <w:rFonts w:ascii="Times New Roman" w:eastAsiaTheme="majorEastAsia" w:hAnsi="Times New Roman" w:cs="Times New Roman" w:hint="eastAsia"/>
          <w:sz w:val="40"/>
          <w:szCs w:val="40"/>
        </w:rPr>
        <w:t>(</w:t>
      </w:r>
      <w:r w:rsidRPr="004D4D14">
        <w:rPr>
          <w:rFonts w:ascii="Times New Roman" w:eastAsiaTheme="majorEastAsia" w:hAnsi="Times New Roman" w:cs="Times New Roman" w:hint="eastAsia"/>
          <w:sz w:val="40"/>
          <w:szCs w:val="40"/>
        </w:rPr>
        <w:t>系級學號</w:t>
      </w:r>
      <w:r w:rsidRPr="004D4D14">
        <w:rPr>
          <w:rFonts w:ascii="Times New Roman" w:eastAsiaTheme="majorEastAsia" w:hAnsi="Times New Roman" w:cs="Times New Roman" w:hint="eastAsia"/>
          <w:sz w:val="40"/>
          <w:szCs w:val="40"/>
        </w:rPr>
        <w:t>)</w:t>
      </w:r>
    </w:p>
    <w:p w14:paraId="36D8C928" w14:textId="77777777" w:rsidR="00C8759E" w:rsidRDefault="00C8759E">
      <w:pPr>
        <w:widowControl/>
        <w:rPr>
          <w:rFonts w:ascii="Times New Roman" w:eastAsiaTheme="majorEastAsia" w:hAnsi="Times New Roman" w:cs="Times New Roman"/>
          <w:b/>
          <w:sz w:val="32"/>
          <w:szCs w:val="32"/>
        </w:rPr>
      </w:pPr>
    </w:p>
    <w:p w14:paraId="3513DFD4" w14:textId="3886212A" w:rsidR="00C8759E" w:rsidRDefault="00C8759E">
      <w:pPr>
        <w:widowControl/>
        <w:rPr>
          <w:rFonts w:ascii="Times New Roman" w:eastAsiaTheme="majorEastAsia" w:hAnsi="Times New Roman" w:cs="Times New Roman"/>
          <w:b/>
          <w:sz w:val="32"/>
          <w:szCs w:val="32"/>
        </w:rPr>
      </w:pPr>
    </w:p>
    <w:p w14:paraId="029E6E2F" w14:textId="77777777" w:rsidR="00C8759E" w:rsidRDefault="00C8759E">
      <w:pPr>
        <w:widowControl/>
        <w:rPr>
          <w:rFonts w:ascii="Times New Roman" w:eastAsiaTheme="majorEastAsia" w:hAnsi="Times New Roman" w:cs="Times New Roman"/>
          <w:b/>
          <w:sz w:val="32"/>
          <w:szCs w:val="32"/>
        </w:rPr>
      </w:pPr>
    </w:p>
    <w:p w14:paraId="644C2792" w14:textId="77777777" w:rsidR="00C8759E" w:rsidRPr="007C68CE" w:rsidRDefault="00C8759E" w:rsidP="00C8759E">
      <w:pPr>
        <w:widowControl/>
        <w:rPr>
          <w:rFonts w:ascii="Times New Roman" w:eastAsiaTheme="majorEastAsia" w:hAnsi="Times New Roman" w:cs="Times New Roman"/>
          <w:b/>
          <w:sz w:val="32"/>
          <w:szCs w:val="32"/>
        </w:rPr>
      </w:pPr>
    </w:p>
    <w:p w14:paraId="589707D2" w14:textId="77777777" w:rsidR="00C8759E" w:rsidRPr="003B16B8" w:rsidRDefault="00C8759E" w:rsidP="00C8759E">
      <w:pPr>
        <w:widowControl/>
        <w:rPr>
          <w:rFonts w:ascii="Times New Roman" w:eastAsiaTheme="majorEastAsia" w:hAnsi="Times New Roman" w:cs="Times New Roman"/>
          <w:szCs w:val="24"/>
        </w:rPr>
      </w:pPr>
      <w:r w:rsidRPr="007C68CE">
        <w:rPr>
          <w:rFonts w:ascii="Times New Roman" w:eastAsiaTheme="majorEastAsia" w:hAnsi="Times New Roman" w:cs="Times New Roman"/>
          <w:b/>
          <w:szCs w:val="24"/>
        </w:rPr>
        <w:t>關鍵字：</w:t>
      </w:r>
      <w:r>
        <w:rPr>
          <w:rFonts w:ascii="Times New Roman" w:eastAsiaTheme="majorEastAsia" w:hAnsi="Times New Roman" w:cs="Times New Roman" w:hint="eastAsia"/>
          <w:b/>
          <w:szCs w:val="24"/>
        </w:rPr>
        <w:t>(</w:t>
      </w:r>
      <w:r>
        <w:rPr>
          <w:rFonts w:ascii="Times New Roman" w:eastAsiaTheme="majorEastAsia" w:hAnsi="Times New Roman" w:cs="Times New Roman" w:hint="eastAsia"/>
          <w:b/>
          <w:szCs w:val="24"/>
        </w:rPr>
        <w:t>例：</w:t>
      </w:r>
      <w:r w:rsidRPr="007C68CE">
        <w:rPr>
          <w:rFonts w:ascii="Times New Roman" w:eastAsiaTheme="majorEastAsia" w:hAnsi="Times New Roman" w:cs="Times New Roman"/>
          <w:szCs w:val="24"/>
        </w:rPr>
        <w:t>高雄氣爆、實價登錄、地理資訊系統、差異中的差異法</w:t>
      </w:r>
      <w:r>
        <w:rPr>
          <w:rFonts w:ascii="Times New Roman" w:eastAsiaTheme="majorEastAsia" w:hAnsi="Times New Roman" w:cs="Times New Roman" w:hint="eastAsia"/>
          <w:szCs w:val="24"/>
        </w:rPr>
        <w:t>)</w:t>
      </w:r>
    </w:p>
    <w:p w14:paraId="26625E27" w14:textId="77777777" w:rsidR="00103CA3" w:rsidRPr="007C68CE" w:rsidRDefault="00103CA3" w:rsidP="00C8759E">
      <w:pPr>
        <w:widowControl/>
        <w:spacing w:line="320" w:lineRule="exact"/>
        <w:rPr>
          <w:rFonts w:ascii="Times New Roman" w:eastAsiaTheme="majorEastAsia" w:hAnsi="Times New Roman" w:cs="Times New Roman"/>
          <w:sz w:val="28"/>
          <w:szCs w:val="28"/>
        </w:rPr>
        <w:sectPr w:rsidR="00103CA3" w:rsidRPr="007C68CE" w:rsidSect="000A11BF">
          <w:footerReference w:type="default" r:id="rId8"/>
          <w:pgSz w:w="11906" w:h="16838"/>
          <w:pgMar w:top="1440" w:right="1800" w:bottom="1440" w:left="1800" w:header="851" w:footer="992" w:gutter="0"/>
          <w:pgNumType w:start="1"/>
          <w:cols w:space="425"/>
          <w:docGrid w:type="lines" w:linePitch="360"/>
        </w:sectPr>
      </w:pPr>
    </w:p>
    <w:p w14:paraId="501E4F24" w14:textId="3BE8472E" w:rsidR="00090A36" w:rsidRPr="007C68CE" w:rsidRDefault="00090A36" w:rsidP="00090A36">
      <w:pPr>
        <w:jc w:val="center"/>
        <w:rPr>
          <w:rFonts w:ascii="Times New Roman" w:eastAsiaTheme="majorEastAsia" w:hAnsi="Times New Roman" w:cs="Times New Roman"/>
          <w:b/>
          <w:sz w:val="32"/>
          <w:szCs w:val="32"/>
        </w:rPr>
      </w:pPr>
      <w:r w:rsidRPr="007C68CE">
        <w:rPr>
          <w:rFonts w:ascii="Times New Roman" w:eastAsiaTheme="majorEastAsia" w:hAnsi="Times New Roman" w:cs="Times New Roman"/>
          <w:b/>
          <w:sz w:val="32"/>
          <w:szCs w:val="32"/>
        </w:rPr>
        <w:lastRenderedPageBreak/>
        <w:t>摘要</w:t>
      </w:r>
    </w:p>
    <w:p w14:paraId="35CF0639" w14:textId="77777777" w:rsidR="00090A36" w:rsidRPr="007C68CE" w:rsidRDefault="00090A36" w:rsidP="00090A36">
      <w:pPr>
        <w:jc w:val="center"/>
        <w:rPr>
          <w:rFonts w:ascii="Times New Roman" w:eastAsiaTheme="majorEastAsia" w:hAnsi="Times New Roman" w:cs="Times New Roman"/>
          <w:b/>
          <w:szCs w:val="24"/>
        </w:rPr>
      </w:pPr>
    </w:p>
    <w:p w14:paraId="73C7C609" w14:textId="3072151A" w:rsidR="003B16B8" w:rsidRDefault="003B16B8" w:rsidP="003B16B8">
      <w:pPr>
        <w:spacing w:before="240" w:line="276" w:lineRule="auto"/>
        <w:jc w:val="both"/>
        <w:rPr>
          <w:rFonts w:ascii="Times New Roman" w:hAnsi="Times New Roman" w:cs="Times New Roman"/>
          <w:noProof/>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（摘要內容以不超過一張</w:t>
      </w:r>
      <w:r>
        <w:rPr>
          <w:rFonts w:ascii="Times New Roman" w:hAnsi="Times New Roman" w:cs="Times New Roman" w:hint="eastAsia"/>
        </w:rPr>
        <w:t>A4</w:t>
      </w:r>
      <w:r>
        <w:rPr>
          <w:rFonts w:ascii="Times New Roman" w:hAnsi="Times New Roman" w:cs="Times New Roman" w:hint="eastAsia"/>
        </w:rPr>
        <w:t>為限）</w:t>
      </w:r>
      <w:r w:rsidRPr="003B16B8">
        <w:rPr>
          <w:rFonts w:ascii="Times New Roman" w:hAnsi="Times New Roman" w:cs="Times New Roman" w:hint="eastAsia"/>
        </w:rPr>
        <w:t xml:space="preserve"> </w:t>
      </w:r>
      <w:r>
        <w:rPr>
          <w:rFonts w:ascii="Times New Roman" w:hAnsi="Times New Roman" w:cs="Times New Roman" w:hint="eastAsia"/>
        </w:rPr>
        <w:t>第一段文字敘述第一段文字敘述第一段文字敘述第一段文字敘述</w:t>
      </w:r>
      <w:r>
        <w:rPr>
          <w:rFonts w:ascii="Times New Roman" w:hAnsi="Times New Roman" w:cs="Times New Roman"/>
        </w:rPr>
        <w:t>……</w:t>
      </w:r>
    </w:p>
    <w:p w14:paraId="7F79F4B6" w14:textId="115CD12E" w:rsidR="003B16B8" w:rsidRDefault="003B16B8" w:rsidP="003B16B8">
      <w:pPr>
        <w:widowControl/>
        <w:spacing w:beforeLines="100" w:before="360"/>
        <w:ind w:firstLineChars="215" w:firstLine="516"/>
        <w:rPr>
          <w:rFonts w:ascii="Times New Roman" w:hAnsi="Times New Roman" w:cs="Times New Roman"/>
        </w:rPr>
      </w:pPr>
      <w:r>
        <w:rPr>
          <w:rFonts w:ascii="Times New Roman" w:hAnsi="Times New Roman" w:cs="Times New Roman" w:hint="eastAsia"/>
        </w:rPr>
        <w:t>第二段文字敘述</w:t>
      </w:r>
      <w:r>
        <w:rPr>
          <w:rFonts w:ascii="Times New Roman" w:hAnsi="Times New Roman" w:cs="Times New Roman"/>
        </w:rPr>
        <w:t>……</w:t>
      </w:r>
      <w:r>
        <w:rPr>
          <w:rFonts w:ascii="Times New Roman" w:hAnsi="Times New Roman" w:cs="Times New Roman" w:hint="eastAsia"/>
        </w:rPr>
        <w:t>（段首行不空格，其餘段落首行需空兩格）</w:t>
      </w:r>
      <w:r w:rsidRPr="003B16B8">
        <w:rPr>
          <w:rFonts w:ascii="Times New Roman" w:hAnsi="Times New Roman" w:cs="Times New Roman" w:hint="eastAsia"/>
        </w:rPr>
        <w:t xml:space="preserve"> </w:t>
      </w:r>
      <w:r>
        <w:rPr>
          <w:rFonts w:ascii="Times New Roman" w:hAnsi="Times New Roman" w:cs="Times New Roman" w:hint="eastAsia"/>
        </w:rPr>
        <w:t>第二段文字敘述第二段文字敘述第二段文字敘述第二段文字敘述第二段文字敘述二段文字敘述第二段文字敘述</w:t>
      </w:r>
      <w:r>
        <w:rPr>
          <w:rFonts w:ascii="Times New Roman" w:hAnsi="Times New Roman" w:cs="Times New Roman"/>
        </w:rPr>
        <w:t>……</w:t>
      </w:r>
    </w:p>
    <w:p w14:paraId="200E5A15" w14:textId="77777777" w:rsidR="003B16B8" w:rsidRPr="007C68CE" w:rsidRDefault="003B16B8" w:rsidP="00090A36">
      <w:pPr>
        <w:widowControl/>
        <w:rPr>
          <w:rFonts w:ascii="Times New Roman" w:hAnsi="Times New Roman" w:cs="Times New Roman"/>
        </w:rPr>
      </w:pPr>
    </w:p>
    <w:p w14:paraId="3E8D7FFE" w14:textId="10FCC081" w:rsidR="003B16B8" w:rsidRPr="007C68CE" w:rsidRDefault="00006E7A" w:rsidP="003B16B8">
      <w:pPr>
        <w:widowControl/>
        <w:jc w:val="center"/>
        <w:rPr>
          <w:rFonts w:ascii="Times New Roman" w:hAnsi="Times New Roman" w:cs="Times New Roman"/>
        </w:rPr>
      </w:pPr>
      <w:r w:rsidRPr="007C68CE">
        <w:rPr>
          <w:rFonts w:ascii="Times New Roman" w:hAnsi="Times New Roman" w:cs="Times New Roman"/>
        </w:rPr>
        <w:br w:type="page"/>
      </w:r>
    </w:p>
    <w:bookmarkEnd w:id="0"/>
    <w:p w14:paraId="33B74CB0" w14:textId="1A0AD8E5" w:rsidR="003B493C" w:rsidRPr="007C68CE" w:rsidRDefault="00910673" w:rsidP="004D5F44">
      <w:pPr>
        <w:pStyle w:val="a9"/>
        <w:widowControl w:val="0"/>
        <w:numPr>
          <w:ilvl w:val="0"/>
          <w:numId w:val="2"/>
        </w:numPr>
        <w:spacing w:line="276" w:lineRule="auto"/>
        <w:ind w:leftChars="0"/>
        <w:rPr>
          <w:rFonts w:ascii="Times New Roman" w:hAnsi="Times New Roman" w:cs="Times New Roman"/>
          <w:b/>
          <w:sz w:val="28"/>
          <w:szCs w:val="28"/>
        </w:rPr>
      </w:pPr>
      <w:r w:rsidRPr="007C68CE">
        <w:rPr>
          <w:rFonts w:ascii="Times New Roman" w:hAnsi="Times New Roman" w:cs="Times New Roman"/>
          <w:b/>
          <w:sz w:val="28"/>
          <w:szCs w:val="28"/>
        </w:rPr>
        <w:t>前言</w:t>
      </w:r>
      <w:r w:rsidR="004D5F44" w:rsidRPr="007C68CE">
        <w:rPr>
          <w:rFonts w:ascii="Times New Roman" w:hAnsi="Times New Roman" w:cs="Times New Roman"/>
          <w:b/>
          <w:sz w:val="28"/>
          <w:szCs w:val="28"/>
        </w:rPr>
        <w:br/>
      </w:r>
      <w:r w:rsidR="004D4D14" w:rsidRPr="004D4D14">
        <w:rPr>
          <w:rFonts w:ascii="Times New Roman" w:hAnsi="Times New Roman" w:cs="Times New Roman"/>
          <w:b/>
          <w:color w:val="FF0000"/>
          <w:sz w:val="28"/>
          <w:szCs w:val="28"/>
        </w:rPr>
        <w:t>（說明進行此報告的動機、文獻上或所學的理論所預期的結果）</w:t>
      </w:r>
    </w:p>
    <w:p w14:paraId="0D6B4011" w14:textId="2DF30849" w:rsidR="003B16B8" w:rsidRDefault="003B16B8" w:rsidP="003B16B8">
      <w:pPr>
        <w:spacing w:before="240" w:line="276" w:lineRule="auto"/>
        <w:jc w:val="both"/>
        <w:rPr>
          <w:rFonts w:ascii="Times New Roman" w:hAnsi="Times New Roman" w:cs="Times New Roman"/>
          <w:noProof/>
        </w:rPr>
      </w:pPr>
      <w:r>
        <w:rPr>
          <w:rFonts w:ascii="Times New Roman" w:hAnsi="Times New Roman" w:cs="Times New Roman" w:hint="eastAsia"/>
        </w:rPr>
        <w:t>第一段文字敘述第一段文字敘述第一段文字敘述第一段文字敘述第一段文字敘述</w:t>
      </w:r>
      <w:r>
        <w:rPr>
          <w:rFonts w:ascii="Times New Roman" w:hAnsi="Times New Roman" w:cs="Times New Roman"/>
        </w:rPr>
        <w:t>…</w:t>
      </w:r>
      <w:proofErr w:type="gramStart"/>
      <w:r>
        <w:rPr>
          <w:rFonts w:ascii="Times New Roman" w:hAnsi="Times New Roman" w:cs="Times New Roman"/>
        </w:rPr>
        <w:t>…</w:t>
      </w:r>
      <w:proofErr w:type="gramEnd"/>
    </w:p>
    <w:p w14:paraId="41F214D6" w14:textId="43F79DBD" w:rsidR="00910673" w:rsidRPr="007C68CE" w:rsidRDefault="00910673" w:rsidP="00F059DA">
      <w:pPr>
        <w:spacing w:line="276" w:lineRule="auto"/>
        <w:jc w:val="both"/>
        <w:rPr>
          <w:rFonts w:ascii="Times New Roman" w:hAnsi="Times New Roman" w:cs="Times New Roman"/>
        </w:rPr>
      </w:pPr>
    </w:p>
    <w:p w14:paraId="7F161FFE" w14:textId="537A2EA8" w:rsidR="00910673" w:rsidRPr="007C68CE" w:rsidRDefault="003B16B8" w:rsidP="009F735B">
      <w:pPr>
        <w:spacing w:before="240" w:line="276" w:lineRule="auto"/>
        <w:ind w:firstLineChars="200" w:firstLine="480"/>
        <w:jc w:val="both"/>
        <w:rPr>
          <w:rFonts w:ascii="Times New Roman" w:hAnsi="Times New Roman" w:cs="Times New Roman"/>
          <w:kern w:val="0"/>
        </w:rPr>
      </w:pPr>
      <w:r>
        <w:rPr>
          <w:rFonts w:ascii="Times New Roman" w:hAnsi="Times New Roman" w:cs="Times New Roman" w:hint="eastAsia"/>
        </w:rPr>
        <w:t>第二段文字敘述</w:t>
      </w:r>
      <w:r>
        <w:rPr>
          <w:rFonts w:ascii="Times New Roman" w:hAnsi="Times New Roman" w:cs="Times New Roman"/>
        </w:rPr>
        <w:t>……</w:t>
      </w:r>
      <w:r>
        <w:rPr>
          <w:rFonts w:ascii="Times New Roman" w:hAnsi="Times New Roman" w:cs="Times New Roman" w:hint="eastAsia"/>
        </w:rPr>
        <w:t>（段首行不空格，其餘段落首行需空兩格）</w:t>
      </w:r>
      <w:r w:rsidRPr="003B16B8">
        <w:rPr>
          <w:rFonts w:ascii="Times New Roman" w:hAnsi="Times New Roman" w:cs="Times New Roman" w:hint="eastAsia"/>
        </w:rPr>
        <w:t xml:space="preserve"> </w:t>
      </w:r>
      <w:r>
        <w:rPr>
          <w:rFonts w:ascii="Times New Roman" w:hAnsi="Times New Roman" w:cs="Times New Roman" w:hint="eastAsia"/>
        </w:rPr>
        <w:t>第二段文字敘述第二段文字敘述第二段文字敘述第二段文字敘述第二段文字敘述二段文字敘述第二段文字敘述</w:t>
      </w:r>
      <w:r>
        <w:rPr>
          <w:rFonts w:ascii="Times New Roman" w:hAnsi="Times New Roman" w:cs="Times New Roman"/>
        </w:rPr>
        <w:t>……</w:t>
      </w:r>
    </w:p>
    <w:p w14:paraId="5B01156F" w14:textId="0A9C131C" w:rsidR="003B16B8" w:rsidRDefault="003B16B8" w:rsidP="003B16B8">
      <w:pPr>
        <w:spacing w:before="240" w:line="276" w:lineRule="auto"/>
        <w:ind w:firstLineChars="200" w:firstLine="480"/>
        <w:jc w:val="both"/>
        <w:rPr>
          <w:rFonts w:ascii="Times New Roman" w:hAnsi="Times New Roman" w:cs="Times New Roman"/>
          <w:kern w:val="0"/>
          <w:szCs w:val="24"/>
        </w:rPr>
      </w:pPr>
      <w:r>
        <w:rPr>
          <w:rFonts w:ascii="Times New Roman" w:hAnsi="Times New Roman" w:cs="Times New Roman" w:hint="eastAsia"/>
          <w:kern w:val="0"/>
        </w:rPr>
        <w:t>第三段文字敘述</w:t>
      </w:r>
      <w:r>
        <w:rPr>
          <w:rFonts w:ascii="Times New Roman" w:hAnsi="Times New Roman" w:cs="Times New Roman"/>
          <w:kern w:val="0"/>
        </w:rPr>
        <w:t>……</w:t>
      </w:r>
      <w:r w:rsidR="00117307">
        <w:rPr>
          <w:rFonts w:ascii="Times New Roman" w:hAnsi="Times New Roman" w:cs="Times New Roman" w:hint="eastAsia"/>
          <w:kern w:val="0"/>
          <w:szCs w:val="24"/>
        </w:rPr>
        <w:t>若有</w:t>
      </w:r>
      <w:r w:rsidR="00117307" w:rsidRPr="004D4D14">
        <w:rPr>
          <w:rFonts w:ascii="Times New Roman" w:hAnsi="Times New Roman" w:cs="Times New Roman" w:hint="eastAsia"/>
          <w:color w:val="FF0000"/>
          <w:kern w:val="0"/>
          <w:szCs w:val="24"/>
        </w:rPr>
        <w:t>需另外詳細說明的名詞可使用標注</w:t>
      </w:r>
      <w:r w:rsidR="00104ECB" w:rsidRPr="007C68CE">
        <w:rPr>
          <w:rStyle w:val="af"/>
          <w:rFonts w:ascii="Times New Roman" w:hAnsi="Times New Roman" w:cs="Times New Roman"/>
          <w:kern w:val="0"/>
          <w:szCs w:val="24"/>
        </w:rPr>
        <w:footnoteReference w:id="1"/>
      </w:r>
      <w:r w:rsidR="00117307">
        <w:rPr>
          <w:rFonts w:ascii="Times New Roman" w:hAnsi="Times New Roman" w:cs="Times New Roman" w:hint="eastAsia"/>
          <w:kern w:val="0"/>
          <w:szCs w:val="24"/>
        </w:rPr>
        <w:t>，再繼續論述</w:t>
      </w:r>
      <w:r w:rsidR="00104ECB" w:rsidRPr="007C68CE">
        <w:rPr>
          <w:rFonts w:ascii="Times New Roman" w:hAnsi="Times New Roman" w:cs="Times New Roman"/>
          <w:kern w:val="0"/>
          <w:szCs w:val="24"/>
        </w:rPr>
        <w:t>。</w:t>
      </w:r>
    </w:p>
    <w:p w14:paraId="40B62C98" w14:textId="5823BE42" w:rsidR="002A240F" w:rsidRPr="00117307" w:rsidRDefault="003B16B8" w:rsidP="002A240F">
      <w:pPr>
        <w:widowControl/>
        <w:rPr>
          <w:rFonts w:ascii="Times New Roman" w:hAnsi="Times New Roman" w:cs="Times New Roman"/>
          <w:kern w:val="0"/>
          <w:szCs w:val="24"/>
        </w:rPr>
      </w:pPr>
      <w:r>
        <w:rPr>
          <w:rFonts w:ascii="Times New Roman" w:hAnsi="Times New Roman" w:cs="Times New Roman"/>
          <w:kern w:val="0"/>
          <w:szCs w:val="24"/>
        </w:rPr>
        <w:br w:type="page"/>
      </w:r>
    </w:p>
    <w:p w14:paraId="08F6F6DE" w14:textId="33A9CCAC" w:rsidR="00367022" w:rsidRPr="007A48DB" w:rsidRDefault="00367022" w:rsidP="00367022">
      <w:pPr>
        <w:widowControl/>
        <w:rPr>
          <w:rFonts w:ascii="Times New Roman" w:hAnsi="Times New Roman" w:cs="Times New Roman"/>
          <w:color w:val="FF0000"/>
        </w:rPr>
      </w:pPr>
      <w:r w:rsidRPr="007C68CE">
        <w:rPr>
          <w:rFonts w:ascii="Times New Roman" w:eastAsiaTheme="majorEastAsia" w:hAnsi="Times New Roman" w:cs="Times New Roman"/>
          <w:b/>
          <w:sz w:val="28"/>
          <w:szCs w:val="28"/>
        </w:rPr>
        <w:t xml:space="preserve">2. </w:t>
      </w:r>
      <w:r w:rsidRPr="007C68CE">
        <w:rPr>
          <w:rFonts w:ascii="Times New Roman" w:eastAsiaTheme="majorEastAsia" w:hAnsi="Times New Roman" w:cs="Times New Roman"/>
          <w:b/>
          <w:sz w:val="28"/>
          <w:szCs w:val="28"/>
        </w:rPr>
        <w:t>計量模型</w:t>
      </w:r>
    </w:p>
    <w:p w14:paraId="47491E95" w14:textId="68FFE460" w:rsidR="007A48DB" w:rsidRDefault="007A48DB" w:rsidP="00367022">
      <w:pPr>
        <w:spacing w:line="276" w:lineRule="auto"/>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我們分別建立了</w:t>
      </w:r>
      <w:r w:rsidR="005275CD">
        <w:rPr>
          <w:rFonts w:ascii="Times New Roman" w:hAnsi="Times New Roman" w:cs="Times New Roman" w:hint="eastAsia"/>
        </w:rPr>
        <w:t>三</w:t>
      </w:r>
      <w:r>
        <w:rPr>
          <w:rFonts w:ascii="Times New Roman" w:hAnsi="Times New Roman" w:cs="Times New Roman" w:hint="eastAsia"/>
        </w:rPr>
        <w:t>個蘊含不同解釋變數的多元線性回歸模型來解釋動物園的每月入園</w:t>
      </w:r>
      <w:proofErr w:type="gramStart"/>
      <w:r>
        <w:rPr>
          <w:rFonts w:ascii="Times New Roman" w:hAnsi="Times New Roman" w:cs="Times New Roman" w:hint="eastAsia"/>
        </w:rPr>
        <w:t>人次</w:t>
      </w:r>
      <w:r w:rsidR="00F4555C">
        <w:rPr>
          <w:rFonts w:ascii="Times New Roman" w:hAnsi="Times New Roman" w:cs="Times New Roman" w:hint="eastAsia"/>
        </w:rPr>
        <w:t>，</w:t>
      </w:r>
      <w:proofErr w:type="gramEnd"/>
      <w:r w:rsidR="005275CD">
        <w:rPr>
          <w:rFonts w:ascii="Times New Roman" w:hAnsi="Times New Roman" w:cs="Times New Roman" w:hint="eastAsia"/>
        </w:rPr>
        <w:t>這三</w:t>
      </w:r>
      <w:proofErr w:type="gramStart"/>
      <w:r w:rsidR="00F4555C">
        <w:rPr>
          <w:rFonts w:ascii="Times New Roman" w:hAnsi="Times New Roman" w:cs="Times New Roman" w:hint="eastAsia"/>
        </w:rPr>
        <w:t>個</w:t>
      </w:r>
      <w:proofErr w:type="gramEnd"/>
      <w:r w:rsidR="00F4555C">
        <w:rPr>
          <w:rFonts w:ascii="Times New Roman" w:hAnsi="Times New Roman" w:cs="Times New Roman" w:hint="eastAsia"/>
        </w:rPr>
        <w:t>模型在</w:t>
      </w:r>
      <w:r w:rsidR="00F4555C">
        <w:rPr>
          <w:rFonts w:ascii="Times New Roman" w:hAnsi="Times New Roman" w:cs="Times New Roman" w:hint="eastAsia"/>
        </w:rPr>
        <w:t>5%</w:t>
      </w:r>
      <w:r w:rsidR="00F4555C">
        <w:rPr>
          <w:rFonts w:ascii="Times New Roman" w:hAnsi="Times New Roman" w:cs="Times New Roman" w:hint="eastAsia"/>
        </w:rPr>
        <w:t>的顯著水準上都通過</w:t>
      </w:r>
      <w:proofErr w:type="gramStart"/>
      <w:r w:rsidR="00F4555C">
        <w:rPr>
          <w:rFonts w:ascii="Times New Roman" w:hAnsi="Times New Roman" w:cs="Times New Roman" w:hint="eastAsia"/>
        </w:rPr>
        <w:t>了殘差常態</w:t>
      </w:r>
      <w:proofErr w:type="gramEnd"/>
      <w:r w:rsidR="00F4555C">
        <w:rPr>
          <w:rFonts w:ascii="Times New Roman" w:hAnsi="Times New Roman" w:cs="Times New Roman" w:hint="eastAsia"/>
        </w:rPr>
        <w:t>、</w:t>
      </w:r>
      <w:proofErr w:type="gramStart"/>
      <w:r w:rsidR="00F4555C">
        <w:rPr>
          <w:rFonts w:ascii="Times New Roman" w:hAnsi="Times New Roman" w:cs="Times New Roman" w:hint="eastAsia"/>
        </w:rPr>
        <w:t>異方差性</w:t>
      </w:r>
      <w:proofErr w:type="gramEnd"/>
      <w:r w:rsidR="00F4555C">
        <w:rPr>
          <w:rFonts w:ascii="Times New Roman" w:hAnsi="Times New Roman" w:cs="Times New Roman" w:hint="eastAsia"/>
        </w:rPr>
        <w:t>檢定以及參數的個別檢定，</w:t>
      </w:r>
      <w:r w:rsidR="005275CD">
        <w:rPr>
          <w:rFonts w:ascii="Times New Roman" w:hAnsi="Times New Roman" w:cs="Times New Roman" w:hint="eastAsia"/>
        </w:rPr>
        <w:t>各解釋變數的變異數膨脹因子</w:t>
      </w:r>
      <w:r w:rsidR="005275CD">
        <w:rPr>
          <w:rFonts w:ascii="Times New Roman" w:hAnsi="Times New Roman" w:cs="Times New Roman" w:hint="eastAsia"/>
        </w:rPr>
        <w:t>(</w:t>
      </w:r>
      <w:proofErr w:type="spellStart"/>
      <w:r w:rsidR="005275CD">
        <w:rPr>
          <w:rFonts w:ascii="Times New Roman" w:hAnsi="Times New Roman" w:cs="Times New Roman"/>
        </w:rPr>
        <w:t>vif</w:t>
      </w:r>
      <w:proofErr w:type="spellEnd"/>
      <w:r w:rsidR="005275CD">
        <w:rPr>
          <w:rFonts w:ascii="Times New Roman" w:hAnsi="Times New Roman" w:cs="Times New Roman"/>
        </w:rPr>
        <w:t>)</w:t>
      </w:r>
      <w:r w:rsidR="005275CD">
        <w:rPr>
          <w:rFonts w:ascii="Times New Roman" w:hAnsi="Times New Roman" w:cs="Times New Roman" w:hint="eastAsia"/>
        </w:rPr>
        <w:t>已都小於</w:t>
      </w:r>
      <w:r w:rsidR="005275CD">
        <w:rPr>
          <w:rFonts w:ascii="Times New Roman" w:hAnsi="Times New Roman" w:cs="Times New Roman" w:hint="eastAsia"/>
        </w:rPr>
        <w:t>5</w:t>
      </w:r>
      <w:r w:rsidR="005275CD">
        <w:rPr>
          <w:rFonts w:ascii="Times New Roman" w:hAnsi="Times New Roman" w:cs="Times New Roman" w:hint="eastAsia"/>
        </w:rPr>
        <w:t>，表示沒有共線性，</w:t>
      </w:r>
      <w:r w:rsidR="00F4555C">
        <w:rPr>
          <w:rFonts w:ascii="Times New Roman" w:hAnsi="Times New Roman" w:cs="Times New Roman" w:hint="eastAsia"/>
        </w:rPr>
        <w:t>唯獨在解釋力</w:t>
      </w:r>
      <w:r w:rsidR="00F4555C">
        <w:rPr>
          <w:rFonts w:ascii="Times New Roman" w:hAnsi="Times New Roman" w:cs="Times New Roman" w:hint="eastAsia"/>
        </w:rPr>
        <w:t>(</w:t>
      </w:r>
      <w:r w:rsidR="00F4555C">
        <w:rPr>
          <w:rFonts w:ascii="Times New Roman" w:hAnsi="Times New Roman" w:cs="Times New Roman"/>
        </w:rPr>
        <w:t>R-squared)</w:t>
      </w:r>
      <w:r w:rsidR="00F4555C">
        <w:rPr>
          <w:rFonts w:ascii="Times New Roman" w:hAnsi="Times New Roman" w:cs="Times New Roman" w:hint="eastAsia"/>
        </w:rPr>
        <w:t>上有所不同</w:t>
      </w:r>
    </w:p>
    <w:p w14:paraId="38798CE8" w14:textId="77777777" w:rsidR="007A48DB" w:rsidRPr="007A48DB" w:rsidRDefault="007A48DB" w:rsidP="00367022">
      <w:pPr>
        <w:spacing w:line="276" w:lineRule="auto"/>
        <w:jc w:val="both"/>
        <w:rPr>
          <w:rFonts w:ascii="Times New Roman" w:hAnsi="Times New Roman" w:cs="Times New Roman"/>
        </w:rPr>
      </w:pPr>
    </w:p>
    <w:p w14:paraId="482862B5" w14:textId="058E02C9" w:rsidR="00F50C5C" w:rsidRPr="00C66EF1" w:rsidRDefault="00B9795A" w:rsidP="00367022">
      <w:pPr>
        <w:spacing w:line="276" w:lineRule="auto"/>
        <w:jc w:val="both"/>
        <w:rPr>
          <w:rFonts w:ascii="Times New Roman" w:hAnsi="Times New Roman" w:cs="Times New Roman"/>
          <w:szCs w:val="24"/>
        </w:rPr>
      </w:pPr>
      <m:oMathPara>
        <m:oMathParaPr>
          <m:jc m:val="center"/>
        </m:oMathParaPr>
        <m:oMath>
          <m:sSub>
            <m:sSubPr>
              <m:ctrlPr>
                <w:rPr>
                  <w:rFonts w:ascii="Cambria Math" w:hAnsi="Cambria Math" w:cs="Times New Roman"/>
                  <w:i/>
                </w:rPr>
              </m:ctrlPr>
            </m:sSubPr>
            <m:e>
              <m:r>
                <w:rPr>
                  <w:rFonts w:ascii="Cambria Math" w:hAnsi="Cambria Math" w:cs="Times New Roman"/>
                </w:rPr>
                <m:t>Attendance</m:t>
              </m:r>
            </m:e>
            <m:sub>
              <m:r>
                <w:rPr>
                  <w:rFonts w:ascii="Cambria Math" w:hAnsi="Cambria Math" w:cs="Times New Roman"/>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temepr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humidty</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vacation</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r>
            <m:rPr>
              <m:sty m:val="p"/>
            </m:rPr>
            <w:rPr>
              <w:rFonts w:ascii="Cambria Math" w:eastAsiaTheme="majorEastAsia" w:hAnsi="Cambria Math" w:cs="Times New Roman"/>
              <w:szCs w:val="24"/>
            </w:rPr>
            <m:t xml:space="preserve">    (1) </m:t>
          </m:r>
        </m:oMath>
      </m:oMathPara>
      <w:bookmarkStart w:id="1" w:name="OLE_LINK5"/>
    </w:p>
    <w:p w14:paraId="0AFC5FA4" w14:textId="77777777" w:rsidR="00C66EF1" w:rsidRPr="007A48DB" w:rsidRDefault="00C66EF1" w:rsidP="00367022">
      <w:pPr>
        <w:spacing w:line="276" w:lineRule="auto"/>
        <w:jc w:val="both"/>
        <w:rPr>
          <w:rFonts w:ascii="Times New Roman" w:hAnsi="Times New Roman" w:cs="Times New Roman"/>
          <w:szCs w:val="24"/>
        </w:rPr>
      </w:pPr>
    </w:p>
    <w:p w14:paraId="30B63E18" w14:textId="74C54407" w:rsidR="007A48DB" w:rsidRDefault="007A48DB" w:rsidP="00367022">
      <w:pPr>
        <w:spacing w:line="276" w:lineRule="auto"/>
        <w:jc w:val="both"/>
        <w:rPr>
          <w:rFonts w:ascii="Times New Roman" w:hAnsi="Times New Roman" w:cs="Times New Roman"/>
        </w:rPr>
      </w:pPr>
    </w:p>
    <w:p w14:paraId="5AECA3C9" w14:textId="36100A6C" w:rsidR="00B9795A" w:rsidRPr="00B9795A" w:rsidRDefault="00B9795A" w:rsidP="007A48DB">
      <w:pPr>
        <w:spacing w:line="276" w:lineRule="auto"/>
        <w:jc w:val="both"/>
        <w:rPr>
          <w:rFonts w:ascii="Times New Roman" w:hAnsi="Times New Roman" w:cs="Times New Roman"/>
          <w:szCs w:val="24"/>
        </w:rPr>
      </w:pP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Attendance</m:t>
            </m:r>
          </m:e>
          <m:sub>
            <m:r>
              <w:rPr>
                <w:rFonts w:ascii="Cambria Math" w:hAnsi="Cambria Math" w:cs="Times New Roman"/>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temepr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 xml:space="preserve">humidty </m:t>
            </m:r>
          </m:e>
          <m:sub>
            <m:r>
              <w:rPr>
                <w:rFonts w:ascii="Cambria Math" w:hAnsi="Cambria Math" w:cs="Times New Roman"/>
                <w:szCs w:val="24"/>
              </w:rPr>
              <m:t>i</m:t>
            </m:r>
          </m:sub>
        </m:sSub>
        <m:r>
          <w:rPr>
            <w:rFonts w:ascii="Cambria Math" w:hAnsi="Cambria Math" w:cs="Times New Roman" w:hint="eastAsia"/>
            <w:szCs w:val="24"/>
          </w:rPr>
          <m:t xml:space="preserve"> </m:t>
        </m:r>
        <m:r>
          <w:rPr>
            <w:rFonts w:ascii="Cambria Math" w:hAnsi="Cambria Math" w:cs="Times New Roman"/>
            <w:szCs w:val="24"/>
          </w:rPr>
          <m:t>+</m:t>
        </m:r>
        <m:r>
          <w:rPr>
            <w:rFonts w:ascii="Cambria Math" w:hAnsi="Cambria Math" w:cs="Times New Roman" w:hint="eastAsia"/>
            <w:szCs w:val="24"/>
          </w:rPr>
          <m:t xml:space="preserve"> </m:t>
        </m:r>
        <m:sSub>
          <m:sSubPr>
            <m:ctrlPr>
              <w:rPr>
                <w:rFonts w:ascii="Cambria Math" w:hAnsi="Cambria Math" w:cs="Times New Roman"/>
                <w:i/>
                <w:szCs w:val="24"/>
              </w:rPr>
            </m:ctrlPr>
          </m:sSubPr>
          <m:e>
            <m:r>
              <w:rPr>
                <w:rFonts w:ascii="Cambria Math" w:hAnsi="Cambria Math" w:cs="Times New Roman" w:hint="eastAsia"/>
                <w:szCs w:val="24"/>
              </w:rPr>
              <m:t xml:space="preserve">  </m:t>
            </m:r>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humidty</m:t>
            </m:r>
          </m:e>
          <m:sub>
            <m:r>
              <w:rPr>
                <w:rFonts w:ascii="Cambria Math" w:hAnsi="Cambria Math" w:cs="Times New Roman"/>
                <w:szCs w:val="24"/>
              </w:rPr>
              <m:t>i</m:t>
            </m:r>
          </m:sub>
        </m:sSub>
        <m:r>
          <w:rPr>
            <w:rFonts w:ascii="Cambria Math" w:hAnsi="Cambria Math" w:cs="Times New Roman" w:hint="eastAsia"/>
            <w:szCs w:val="24"/>
          </w:rPr>
          <m:t xml:space="preserve"> </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rainfall</m:t>
            </m:r>
          </m:e>
          <m:sub>
            <m:r>
              <w:rPr>
                <w:rFonts w:ascii="Cambria Math" w:hAnsi="Cambria Math" w:cs="Times New Roman"/>
                <w:szCs w:val="24"/>
              </w:rPr>
              <m:t>i</m:t>
            </m:r>
          </m:sub>
        </m:sSub>
      </m:oMath>
    </w:p>
    <w:p w14:paraId="306BA219" w14:textId="5E388067" w:rsidR="00367022" w:rsidRPr="00C66EF1" w:rsidRDefault="00B9795A" w:rsidP="007A48DB">
      <w:pPr>
        <w:spacing w:line="276" w:lineRule="auto"/>
        <w:jc w:val="both"/>
        <w:rPr>
          <w:rFonts w:ascii="Times New Roman" w:hAnsi="Times New Roman" w:cs="Times New Roman"/>
          <w:szCs w:val="24"/>
        </w:rPr>
      </w:pPr>
      <w:r>
        <w:rPr>
          <w:rFonts w:ascii="Times New Roman" w:hAnsi="Times New Roman" w:cs="Times New Roman" w:hint="eastAsia"/>
          <w:szCs w:val="24"/>
        </w:rPr>
        <w:t xml:space="preserve">                   </w:t>
      </w:r>
      <m:oMath>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 xml:space="preserve"> 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vacation</m:t>
            </m:r>
          </m:e>
          <m:sub>
            <m:r>
              <w:rPr>
                <w:rFonts w:ascii="Cambria Math" w:hAnsi="Cambria Math" w:cs="Times New Roman"/>
                <w:szCs w:val="24"/>
              </w:rPr>
              <m:t>i</m:t>
            </m:r>
          </m:sub>
        </m:sSub>
        <m:r>
          <w:rPr>
            <w:rFonts w:ascii="Cambria Math" w:hAnsi="Cambria Math" w:cs="Times New Roman" w:hint="eastAsia"/>
            <w:szCs w:val="24"/>
          </w:rPr>
          <m:t xml:space="preserve"> </m:t>
        </m:r>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r>
          <m:rPr>
            <m:sty m:val="p"/>
          </m:rPr>
          <w:rPr>
            <w:rFonts w:ascii="Cambria Math" w:eastAsiaTheme="majorEastAsia" w:hAnsi="Cambria Math" w:cs="Times New Roman"/>
            <w:szCs w:val="24"/>
          </w:rPr>
          <m:t xml:space="preserve"> </m:t>
        </m:r>
        <m:r>
          <w:rPr>
            <w:rFonts w:ascii="Cambria Math" w:hAnsi="Cambria Math" w:cs="Times New Roman" w:hint="eastAsia"/>
            <w:szCs w:val="24"/>
          </w:rPr>
          <m:t xml:space="preserve">　</m:t>
        </m:r>
        <m:r>
          <m:rPr>
            <m:sty m:val="p"/>
          </m:rPr>
          <w:rPr>
            <w:rFonts w:ascii="Cambria Math" w:eastAsiaTheme="majorEastAsia" w:hAnsi="Cambria Math" w:cs="Times New Roman" w:hint="eastAsia"/>
            <w:szCs w:val="24"/>
          </w:rPr>
          <m:t xml:space="preserve">   </m:t>
        </m:r>
        <m:r>
          <m:rPr>
            <m:sty m:val="p"/>
          </m:rPr>
          <w:rPr>
            <w:rFonts w:ascii="Cambria Math" w:eastAsiaTheme="majorEastAsia" w:hAnsi="Cambria Math" w:cs="Times New Roman" w:hint="eastAsia"/>
            <w:szCs w:val="24"/>
          </w:rPr>
          <m:t xml:space="preserve">                                     </m:t>
        </m:r>
        <m:r>
          <m:rPr>
            <m:sty m:val="p"/>
          </m:rPr>
          <w:rPr>
            <w:rFonts w:ascii="Cambria Math" w:eastAsiaTheme="majorEastAsia" w:hAnsi="Cambria Math" w:cs="Times New Roman"/>
            <w:szCs w:val="24"/>
          </w:rPr>
          <m:t>(2)</m:t>
        </m:r>
        <m:r>
          <w:rPr>
            <w:rFonts w:ascii="Cambria Math" w:hAnsi="Cambria Math" w:cs="Times New Roman" w:hint="eastAsia"/>
            <w:szCs w:val="24"/>
          </w:rPr>
          <m:t xml:space="preserve">　　</m:t>
        </m:r>
      </m:oMath>
      <w:bookmarkEnd w:id="1"/>
    </w:p>
    <w:p w14:paraId="035E47B2" w14:textId="77777777" w:rsidR="00C66EF1" w:rsidRPr="00C66EF1" w:rsidRDefault="00C66EF1" w:rsidP="007A48DB">
      <w:pPr>
        <w:spacing w:line="276" w:lineRule="auto"/>
        <w:jc w:val="both"/>
        <w:rPr>
          <w:rFonts w:ascii="Times New Roman" w:hAnsi="Times New Roman" w:cs="Times New Roman"/>
          <w:szCs w:val="24"/>
        </w:rPr>
      </w:pPr>
    </w:p>
    <w:p w14:paraId="36B7A320" w14:textId="7F08F5D0" w:rsidR="00C66EF1" w:rsidRPr="007A48DB" w:rsidRDefault="00C66EF1" w:rsidP="007A48DB">
      <w:pPr>
        <w:spacing w:line="276" w:lineRule="auto"/>
        <w:jc w:val="both"/>
        <w:rPr>
          <w:rFonts w:ascii="Times New Roman" w:hAnsi="Times New Roman" w:cs="Times New Roman"/>
        </w:rPr>
      </w:pPr>
      <w:r>
        <w:rPr>
          <w:rFonts w:ascii="Times New Roman" w:hAnsi="Times New Roman" w:cs="Times New Roman" w:hint="eastAsia"/>
        </w:rPr>
        <w:t xml:space="preserve"> </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Attendance</m:t>
            </m:r>
          </m:e>
          <m:sub>
            <m:r>
              <w:rPr>
                <w:rFonts w:ascii="Cambria Math" w:hAnsi="Cambria Math" w:cs="Times New Roman"/>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Sup>
          <m:sSubSupPr>
            <m:ctrlPr>
              <w:rPr>
                <w:rFonts w:ascii="Cambria Math" w:hAnsi="Cambria Math" w:cs="Times New Roman"/>
                <w:i/>
                <w:szCs w:val="24"/>
              </w:rPr>
            </m:ctrlPr>
          </m:sSubSupPr>
          <m:e>
            <m:r>
              <w:rPr>
                <w:rFonts w:ascii="Cambria Math" w:hAnsi="Cambria Math" w:cs="Times New Roman"/>
                <w:szCs w:val="24"/>
              </w:rPr>
              <m:t>temper</m:t>
            </m:r>
          </m:e>
          <m:sub>
            <m:r>
              <w:rPr>
                <w:rFonts w:ascii="Cambria Math" w:hAnsi="Cambria Math" w:cs="Times New Roman"/>
                <w:szCs w:val="24"/>
              </w:rPr>
              <m:t>i</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humidty</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vacation</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r>
          <m:rPr>
            <m:sty m:val="p"/>
          </m:rPr>
          <w:rPr>
            <w:rFonts w:ascii="Cambria Math" w:eastAsiaTheme="majorEastAsia" w:hAnsi="Cambria Math" w:cs="Times New Roman"/>
            <w:szCs w:val="24"/>
          </w:rPr>
          <m:t xml:space="preserve">    (3)</m:t>
        </m:r>
      </m:oMath>
    </w:p>
    <w:p w14:paraId="2C3661FD" w14:textId="7315F26C" w:rsidR="00367022" w:rsidRPr="007C68CE" w:rsidRDefault="00661DC0" w:rsidP="00367022">
      <w:pPr>
        <w:spacing w:before="240" w:line="276" w:lineRule="auto"/>
        <w:jc w:val="both"/>
        <w:rPr>
          <w:rFonts w:ascii="Times New Roman" w:hAnsi="Times New Roman" w:cs="Times New Roman"/>
          <w:iCs/>
          <w:szCs w:val="24"/>
        </w:rPr>
      </w:pPr>
      <w:r>
        <w:rPr>
          <w:rFonts w:ascii="Times New Roman" w:hAnsi="Times New Roman" w:cs="Times New Roman" w:hint="eastAsia"/>
          <w:iCs/>
        </w:rPr>
        <w:t xml:space="preserve">  </w:t>
      </w:r>
      <w:r>
        <w:rPr>
          <w:rFonts w:ascii="Times New Roman" w:hAnsi="Times New Roman" w:cs="Times New Roman" w:hint="eastAsia"/>
          <w:iCs/>
        </w:rPr>
        <w:t>上述三</w:t>
      </w:r>
      <w:r w:rsidR="00367022" w:rsidRPr="007C68CE">
        <w:rPr>
          <w:rFonts w:ascii="Times New Roman" w:hAnsi="Times New Roman" w:cs="Times New Roman"/>
          <w:iCs/>
        </w:rPr>
        <w:t>式中，</w:t>
      </w:r>
      <w:r w:rsidR="00B9795A">
        <w:rPr>
          <w:rFonts w:ascii="Times New Roman" w:hAnsi="Times New Roman" w:cs="Times New Roman" w:hint="eastAsia"/>
          <w:iCs/>
        </w:rPr>
        <w:t>下標</w:t>
      </w:r>
      <w:proofErr w:type="spellStart"/>
      <w:r w:rsidR="00B9795A" w:rsidRPr="00B9795A">
        <w:rPr>
          <w:rFonts w:ascii="Times New Roman" w:hAnsi="Times New Roman" w:cs="Times New Roman"/>
          <w:b/>
          <w:i/>
          <w:iCs/>
        </w:rPr>
        <w:t>i</w:t>
      </w:r>
      <w:proofErr w:type="spellEnd"/>
      <w:r w:rsidR="00B9795A" w:rsidRPr="00B9795A">
        <w:rPr>
          <w:rFonts w:ascii="Times New Roman" w:hAnsi="Times New Roman" w:cs="Times New Roman"/>
          <w:b/>
          <w:i/>
          <w:iCs/>
        </w:rPr>
        <w:t xml:space="preserve"> </w:t>
      </w:r>
      <w:r w:rsidR="00B9795A" w:rsidRPr="00B9795A">
        <w:rPr>
          <w:rFonts w:ascii="Times New Roman" w:hAnsi="Times New Roman" w:cs="Times New Roman"/>
          <w:iCs/>
        </w:rPr>
        <w:t>= 1~130</w:t>
      </w:r>
      <w:r w:rsidR="00B9795A">
        <w:rPr>
          <w:rFonts w:ascii="Times New Roman" w:hAnsi="Times New Roman" w:cs="Times New Roman" w:hint="eastAsia"/>
          <w:iCs/>
        </w:rPr>
        <w:t>，表示共有</w:t>
      </w:r>
      <w:r w:rsidR="00B9795A">
        <w:rPr>
          <w:rFonts w:ascii="Times New Roman" w:hAnsi="Times New Roman" w:cs="Times New Roman" w:hint="eastAsia"/>
          <w:iCs/>
        </w:rPr>
        <w:t>1</w:t>
      </w:r>
      <w:r w:rsidR="00B9795A">
        <w:rPr>
          <w:rFonts w:ascii="Times New Roman" w:hAnsi="Times New Roman" w:cs="Times New Roman"/>
          <w:iCs/>
        </w:rPr>
        <w:t>30</w:t>
      </w:r>
      <w:r w:rsidR="00B9795A">
        <w:rPr>
          <w:rFonts w:ascii="Times New Roman" w:hAnsi="Times New Roman" w:cs="Times New Roman" w:hint="eastAsia"/>
          <w:iCs/>
        </w:rPr>
        <w:t>筆資料，</w:t>
      </w:r>
      <w:r w:rsidR="00F4555C">
        <w:rPr>
          <w:rFonts w:ascii="Times New Roman" w:hAnsi="Times New Roman" w:cs="Times New Roman" w:hint="eastAsia"/>
          <w:iCs/>
        </w:rPr>
        <w:t>A</w:t>
      </w:r>
      <w:r w:rsidR="00F4555C">
        <w:rPr>
          <w:rFonts w:ascii="Times New Roman" w:hAnsi="Times New Roman" w:cs="Times New Roman"/>
          <w:iCs/>
        </w:rPr>
        <w:t>ttendance</w:t>
      </w:r>
      <w:r w:rsidR="00F4555C">
        <w:rPr>
          <w:rFonts w:ascii="Times New Roman" w:hAnsi="Times New Roman" w:cs="Times New Roman" w:hint="eastAsia"/>
          <w:iCs/>
        </w:rPr>
        <w:t>為</w:t>
      </w:r>
      <w:r>
        <w:rPr>
          <w:rFonts w:ascii="Times New Roman" w:hAnsi="Times New Roman" w:cs="Times New Roman" w:hint="eastAsia"/>
          <w:iCs/>
        </w:rPr>
        <w:t>台北市立</w:t>
      </w:r>
      <w:r w:rsidR="00F4555C">
        <w:rPr>
          <w:rFonts w:ascii="Times New Roman" w:hAnsi="Times New Roman" w:cs="Times New Roman" w:hint="eastAsia"/>
          <w:iCs/>
        </w:rPr>
        <w:t>動物園</w:t>
      </w:r>
      <w:r>
        <w:rPr>
          <w:rFonts w:ascii="Times New Roman" w:hAnsi="Times New Roman" w:cs="Times New Roman" w:hint="eastAsia"/>
          <w:iCs/>
        </w:rPr>
        <w:t>每月統計</w:t>
      </w:r>
      <w:r w:rsidR="00F4555C">
        <w:rPr>
          <w:rFonts w:ascii="Times New Roman" w:hAnsi="Times New Roman" w:cs="Times New Roman" w:hint="eastAsia"/>
          <w:iCs/>
        </w:rPr>
        <w:t>的入園</w:t>
      </w:r>
      <w:proofErr w:type="gramStart"/>
      <w:r w:rsidR="00F4555C">
        <w:rPr>
          <w:rFonts w:ascii="Times New Roman" w:hAnsi="Times New Roman" w:cs="Times New Roman" w:hint="eastAsia"/>
          <w:iCs/>
        </w:rPr>
        <w:t>人次，</w:t>
      </w:r>
      <w:proofErr w:type="gramEnd"/>
      <w:r>
        <w:rPr>
          <w:rFonts w:ascii="Times New Roman" w:hAnsi="Times New Roman" w:cs="Times New Roman" w:hint="eastAsia"/>
          <w:iCs/>
        </w:rPr>
        <w:t>t</w:t>
      </w:r>
      <w:r>
        <w:rPr>
          <w:rFonts w:ascii="Times New Roman" w:hAnsi="Times New Roman" w:cs="Times New Roman"/>
          <w:iCs/>
        </w:rPr>
        <w:t>emper</w:t>
      </w:r>
      <w:r>
        <w:rPr>
          <w:rFonts w:ascii="Times New Roman" w:hAnsi="Times New Roman" w:cs="Times New Roman" w:hint="eastAsia"/>
          <w:iCs/>
        </w:rPr>
        <w:t>為台北地區每月平均氣溫，</w:t>
      </w:r>
      <w:proofErr w:type="spellStart"/>
      <w:r>
        <w:rPr>
          <w:rFonts w:ascii="Times New Roman" w:hAnsi="Times New Roman" w:cs="Times New Roman" w:hint="eastAsia"/>
          <w:iCs/>
        </w:rPr>
        <w:t>h</w:t>
      </w:r>
      <w:r>
        <w:rPr>
          <w:rFonts w:ascii="Times New Roman" w:hAnsi="Times New Roman" w:cs="Times New Roman"/>
          <w:iCs/>
        </w:rPr>
        <w:t>umidty</w:t>
      </w:r>
      <w:proofErr w:type="spellEnd"/>
      <w:r>
        <w:rPr>
          <w:rFonts w:ascii="Times New Roman" w:hAnsi="Times New Roman" w:cs="Times New Roman" w:hint="eastAsia"/>
          <w:iCs/>
        </w:rPr>
        <w:t>為台北每月平均濕度，</w:t>
      </w:r>
      <w:r>
        <w:rPr>
          <w:rFonts w:ascii="Times New Roman" w:hAnsi="Times New Roman" w:cs="Times New Roman" w:hint="eastAsia"/>
          <w:iCs/>
        </w:rPr>
        <w:t>r</w:t>
      </w:r>
      <w:r>
        <w:rPr>
          <w:rFonts w:ascii="Times New Roman" w:hAnsi="Times New Roman" w:cs="Times New Roman"/>
          <w:iCs/>
        </w:rPr>
        <w:t xml:space="preserve">ainfall </w:t>
      </w:r>
      <w:r>
        <w:rPr>
          <w:rFonts w:ascii="Times New Roman" w:hAnsi="Times New Roman" w:cs="Times New Roman" w:hint="eastAsia"/>
          <w:iCs/>
        </w:rPr>
        <w:t>為台北每月平均降雨量，</w:t>
      </w:r>
      <w:r>
        <w:rPr>
          <w:rFonts w:ascii="Times New Roman" w:hAnsi="Times New Roman" w:cs="Times New Roman" w:hint="eastAsia"/>
          <w:iCs/>
        </w:rPr>
        <w:t>v</w:t>
      </w:r>
      <w:r>
        <w:rPr>
          <w:rFonts w:ascii="Times New Roman" w:hAnsi="Times New Roman" w:cs="Times New Roman"/>
          <w:iCs/>
        </w:rPr>
        <w:t>acatio</w:t>
      </w:r>
      <w:r w:rsidR="00AE6935">
        <w:rPr>
          <w:rFonts w:ascii="Times New Roman" w:hAnsi="Times New Roman" w:cs="Times New Roman"/>
          <w:iCs/>
        </w:rPr>
        <w:t>n</w:t>
      </w:r>
      <w:r>
        <w:rPr>
          <w:rFonts w:ascii="Times New Roman" w:hAnsi="Times New Roman" w:cs="Times New Roman" w:hint="eastAsia"/>
          <w:iCs/>
        </w:rPr>
        <w:t>為是否為假期</w:t>
      </w:r>
      <w:r>
        <w:rPr>
          <w:rFonts w:ascii="Times New Roman" w:hAnsi="Times New Roman" w:cs="Times New Roman" w:hint="eastAsia"/>
          <w:iCs/>
        </w:rPr>
        <w:t>(</w:t>
      </w:r>
      <w:r>
        <w:rPr>
          <w:rFonts w:ascii="Times New Roman" w:hAnsi="Times New Roman" w:cs="Times New Roman" w:hint="eastAsia"/>
          <w:iCs/>
        </w:rPr>
        <w:t>寒暑假</w:t>
      </w:r>
      <w:r>
        <w:rPr>
          <w:rFonts w:ascii="Times New Roman" w:hAnsi="Times New Roman" w:cs="Times New Roman" w:hint="eastAsia"/>
          <w:iCs/>
        </w:rPr>
        <w:t>)</w:t>
      </w:r>
      <w:r>
        <w:rPr>
          <w:rFonts w:ascii="Times New Roman" w:hAnsi="Times New Roman" w:cs="Times New Roman" w:hint="eastAsia"/>
          <w:iCs/>
        </w:rPr>
        <w:t>，由於寒假被分割為一月和二月，因此一月設為</w:t>
      </w:r>
      <w:r>
        <w:rPr>
          <w:rFonts w:ascii="Times New Roman" w:hAnsi="Times New Roman" w:cs="Times New Roman" w:hint="eastAsia"/>
          <w:iCs/>
        </w:rPr>
        <w:t>0.5</w:t>
      </w:r>
      <w:r>
        <w:rPr>
          <w:rFonts w:ascii="Times New Roman" w:hAnsi="Times New Roman" w:cs="Times New Roman" w:hint="eastAsia"/>
          <w:iCs/>
        </w:rPr>
        <w:t>，二月設為</w:t>
      </w:r>
      <w:r>
        <w:rPr>
          <w:rFonts w:ascii="Times New Roman" w:hAnsi="Times New Roman" w:cs="Times New Roman" w:hint="eastAsia"/>
          <w:iCs/>
        </w:rPr>
        <w:t>1(</w:t>
      </w:r>
      <w:r>
        <w:rPr>
          <w:rFonts w:ascii="Times New Roman" w:hAnsi="Times New Roman" w:cs="Times New Roman" w:hint="eastAsia"/>
          <w:iCs/>
        </w:rPr>
        <w:t>有春假的加乘</w:t>
      </w:r>
      <w:r>
        <w:rPr>
          <w:rFonts w:ascii="Times New Roman" w:hAnsi="Times New Roman" w:cs="Times New Roman" w:hint="eastAsia"/>
          <w:iCs/>
        </w:rPr>
        <w:t>)</w:t>
      </w:r>
      <w:r>
        <w:rPr>
          <w:rFonts w:ascii="Times New Roman" w:hAnsi="Times New Roman" w:cs="Times New Roman" w:hint="eastAsia"/>
          <w:iCs/>
        </w:rPr>
        <w:t>，七、八月也設為</w:t>
      </w:r>
      <w:r>
        <w:rPr>
          <w:rFonts w:ascii="Times New Roman" w:hAnsi="Times New Roman" w:cs="Times New Roman" w:hint="eastAsia"/>
          <w:iCs/>
        </w:rPr>
        <w:t>1</w:t>
      </w:r>
      <w:r>
        <w:rPr>
          <w:rFonts w:ascii="Times New Roman" w:hAnsi="Times New Roman" w:cs="Times New Roman" w:hint="eastAsia"/>
          <w:iCs/>
        </w:rPr>
        <w:t>，其餘月份皆設為</w:t>
      </w:r>
      <w:r>
        <w:rPr>
          <w:rFonts w:ascii="Times New Roman" w:hAnsi="Times New Roman" w:cs="Times New Roman" w:hint="eastAsia"/>
          <w:iCs/>
        </w:rPr>
        <w:t>0</w:t>
      </w:r>
      <w:r>
        <w:rPr>
          <w:rFonts w:ascii="Times New Roman" w:hAnsi="Times New Roman" w:cs="Times New Roman" w:hint="eastAsia"/>
          <w:iCs/>
        </w:rPr>
        <w:t>。</w:t>
      </w:r>
    </w:p>
    <w:p w14:paraId="0ABD4A2E" w14:textId="48060112" w:rsidR="00D85526" w:rsidRDefault="00AD2669" w:rsidP="00661DC0">
      <w:pPr>
        <w:spacing w:before="240" w:line="276" w:lineRule="auto"/>
        <w:jc w:val="both"/>
      </w:pPr>
      <w:r w:rsidRPr="007C68CE">
        <w:rPr>
          <w:rFonts w:ascii="Times New Roman" w:hAnsi="Times New Roman" w:cs="Times New Roman"/>
          <w:iCs/>
          <w:szCs w:val="24"/>
        </w:rPr>
        <w:t xml:space="preserve">    </w:t>
      </w:r>
      <w:r w:rsidR="005B21C4">
        <w:rPr>
          <w:rFonts w:ascii="Times New Roman" w:hAnsi="Times New Roman" w:cs="Times New Roman" w:hint="eastAsia"/>
          <w:iCs/>
          <w:szCs w:val="24"/>
        </w:rPr>
        <w:t>在這樣的模型架構下，</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i</m:t>
            </m:r>
          </m:sub>
        </m:sSub>
      </m:oMath>
      <w:r w:rsidR="005B21C4">
        <w:rPr>
          <w:rFonts w:ascii="Times New Roman" w:hAnsi="Times New Roman" w:cs="Times New Roman"/>
          <w:szCs w:val="24"/>
        </w:rPr>
        <w:t>(</w:t>
      </w:r>
      <w:proofErr w:type="spellStart"/>
      <w:r w:rsidR="005B21C4">
        <w:rPr>
          <w:rFonts w:ascii="Times New Roman" w:hAnsi="Times New Roman" w:cs="Times New Roman"/>
          <w:szCs w:val="24"/>
        </w:rPr>
        <w:t>i</w:t>
      </w:r>
      <w:proofErr w:type="spellEnd"/>
      <w:r w:rsidR="005B21C4">
        <w:rPr>
          <w:rFonts w:ascii="Times New Roman" w:hAnsi="Times New Roman" w:cs="Times New Roman"/>
          <w:szCs w:val="24"/>
        </w:rPr>
        <w:t xml:space="preserve"> =0 ~ 3)</w:t>
      </w:r>
      <w:r w:rsidR="005B21C4" w:rsidRPr="005B21C4">
        <w:t xml:space="preserve"> </w:t>
      </w:r>
      <w:r w:rsidR="005B21C4">
        <w:t>為各解釋變數對應的待估計參數</w:t>
      </w:r>
      <w:r w:rsidR="005B21C4">
        <w:rPr>
          <w:rFonts w:hint="eastAsia"/>
        </w:rPr>
        <w:t>，</w:t>
      </w:r>
      <w:r w:rsidR="005B21C4">
        <w:t>我們</w:t>
      </w:r>
      <w:r w:rsidR="005B21C4">
        <w:rPr>
          <w:rFonts w:hint="eastAsia"/>
        </w:rPr>
        <w:t>在後續的實證分析中</w:t>
      </w:r>
      <w:r w:rsidR="005B21C4">
        <w:t>將以傳統的最小平方法（</w:t>
      </w:r>
      <w:r w:rsidR="005B21C4">
        <w:t>Ordinary Least Square, OLS</w:t>
      </w:r>
      <w:r w:rsidR="005B21C4">
        <w:t>）進行各</w:t>
      </w:r>
      <w:r w:rsidR="00481D42">
        <w:rPr>
          <w:rFonts w:hint="eastAsia"/>
        </w:rPr>
        <w:t>參</w:t>
      </w:r>
      <w:r w:rsidR="005B21C4">
        <w:t>數估計</w:t>
      </w:r>
      <w:r w:rsidR="005B21C4">
        <w:rPr>
          <w:rFonts w:hint="eastAsia"/>
        </w:rPr>
        <w:t>，</w:t>
      </w:r>
      <w:r w:rsidR="005B21C4">
        <w:t>此時各係數所衡量的恰是該解釋變數變動</w:t>
      </w:r>
      <w:r w:rsidR="005B21C4">
        <w:t xml:space="preserve"> 1 </w:t>
      </w:r>
      <w:r w:rsidR="005B21C4">
        <w:t>單位而造成</w:t>
      </w:r>
      <w:r w:rsidR="00D85526">
        <w:rPr>
          <w:rFonts w:hint="eastAsia"/>
        </w:rPr>
        <w:t>動物園入園人次上的變動，</w:t>
      </w:r>
      <w:proofErr w:type="gramStart"/>
      <w:r w:rsidR="00D85526">
        <w:rPr>
          <w:rFonts w:hint="eastAsia"/>
        </w:rPr>
        <w:t>此外，</w:t>
      </w:r>
      <w:proofErr w:type="gramEnd"/>
      <w:r w:rsidR="00D85526">
        <w:rPr>
          <w:rFonts w:hint="eastAsia"/>
        </w:rPr>
        <w:t>由於各解釋變數所對應的資料單位有所不同，在後續的實證分析中我們也會透過將待估計的參數標準化，以此對參數間進行比較，了解各解釋變數對被解釋變數實際上的影響程度。</w:t>
      </w:r>
    </w:p>
    <w:p w14:paraId="769E7B32" w14:textId="40281DDC" w:rsidR="00481D42" w:rsidRPr="00C11497" w:rsidRDefault="00D85526" w:rsidP="00661DC0">
      <w:pPr>
        <w:spacing w:before="240" w:line="276" w:lineRule="auto"/>
        <w:jc w:val="both"/>
        <w:rPr>
          <w:b/>
        </w:rPr>
      </w:pPr>
      <w:r w:rsidRPr="00C11497">
        <w:rPr>
          <w:b/>
        </w:rPr>
        <w:t xml:space="preserve">2.1 </w:t>
      </w:r>
      <w:r w:rsidRPr="00C11497">
        <w:rPr>
          <w:rFonts w:hint="eastAsia"/>
          <w:b/>
        </w:rPr>
        <w:t>基本的</w:t>
      </w:r>
      <w:r w:rsidRPr="00C11497">
        <w:rPr>
          <w:b/>
        </w:rPr>
        <w:t>MLR</w:t>
      </w:r>
      <w:r w:rsidRPr="00C11497">
        <w:rPr>
          <w:rFonts w:hint="eastAsia"/>
          <w:b/>
        </w:rPr>
        <w:t>模</w:t>
      </w:r>
      <w:r w:rsidR="00481D42" w:rsidRPr="00C11497">
        <w:rPr>
          <w:rFonts w:hint="eastAsia"/>
          <w:b/>
        </w:rPr>
        <w:t>型</w:t>
      </w:r>
    </w:p>
    <w:p w14:paraId="5E0E47CD" w14:textId="59BC507F" w:rsidR="00481D42" w:rsidRDefault="00481D42" w:rsidP="00661DC0">
      <w:pPr>
        <w:spacing w:before="240" w:line="276" w:lineRule="auto"/>
        <w:jc w:val="both"/>
        <w:rPr>
          <w:szCs w:val="24"/>
        </w:rPr>
      </w:pPr>
      <w:r>
        <w:rPr>
          <w:rFonts w:hint="eastAsia"/>
        </w:rPr>
        <w:t xml:space="preserve">  </w:t>
      </w:r>
      <w:r w:rsidR="0098554D">
        <w:rPr>
          <w:rFonts w:hint="eastAsia"/>
        </w:rPr>
        <w:t xml:space="preserve"> </w:t>
      </w:r>
      <w:r w:rsidR="0098554D">
        <w:rPr>
          <w:rFonts w:hint="eastAsia"/>
        </w:rPr>
        <w:t>上述的式</w:t>
      </w:r>
      <w:r w:rsidR="0098554D">
        <w:rPr>
          <w:rFonts w:hint="eastAsia"/>
        </w:rPr>
        <w:t>(1)</w:t>
      </w:r>
      <w:r w:rsidR="0098554D">
        <w:rPr>
          <w:rFonts w:hint="eastAsia"/>
        </w:rPr>
        <w:t>為最基本在課堂上所教授的</w:t>
      </w:r>
      <w:r w:rsidR="0098554D">
        <w:rPr>
          <w:rFonts w:hint="eastAsia"/>
        </w:rPr>
        <w:t>M</w:t>
      </w:r>
      <w:r w:rsidR="0098554D">
        <w:t>LR</w:t>
      </w:r>
      <w:r w:rsidR="0098554D">
        <w:rPr>
          <w:rFonts w:hint="eastAsia"/>
        </w:rPr>
        <w:t>模型，此模型能夠捕捉各解釋變數與被解釋變數兩者之間所存在的線性關係，提供較另外兩式更直觀意義上的理解，如平均溫度每增加一度，動物園入園人次便會減少</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98554D">
        <w:rPr>
          <w:rFonts w:hint="eastAsia"/>
          <w:szCs w:val="24"/>
        </w:rPr>
        <w:t>，平均濕度每上升</w:t>
      </w:r>
      <w:r w:rsidR="0098554D">
        <w:rPr>
          <w:rFonts w:hint="eastAsia"/>
          <w:szCs w:val="24"/>
        </w:rPr>
        <w:t>1%(</w:t>
      </w:r>
      <w:r w:rsidR="0098554D">
        <w:rPr>
          <w:rFonts w:hint="eastAsia"/>
          <w:szCs w:val="24"/>
        </w:rPr>
        <w:t>未取</w:t>
      </w:r>
      <w:r w:rsidR="0098554D">
        <w:rPr>
          <w:szCs w:val="24"/>
        </w:rPr>
        <w:t>Log</w:t>
      </w:r>
      <w:r w:rsidR="0098554D">
        <w:rPr>
          <w:rFonts w:hint="eastAsia"/>
          <w:szCs w:val="24"/>
        </w:rPr>
        <w:t>，原始資料尺度便為百分比</w:t>
      </w:r>
      <w:r w:rsidR="0098554D">
        <w:rPr>
          <w:szCs w:val="24"/>
        </w:rPr>
        <w:t>)</w:t>
      </w:r>
      <w:r w:rsidR="0098554D">
        <w:rPr>
          <w:rFonts w:hint="eastAsia"/>
          <w:szCs w:val="24"/>
        </w:rPr>
        <w:t>，</w:t>
      </w:r>
      <w:r w:rsidR="0098554D">
        <w:rPr>
          <w:rFonts w:hint="eastAsia"/>
        </w:rPr>
        <w:t>動物園入園人次便會減少</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hint="eastAsia"/>
                <w:szCs w:val="24"/>
              </w:rPr>
              <m:t>2</m:t>
            </m:r>
          </m:sub>
        </m:sSub>
      </m:oMath>
      <w:r w:rsidR="0098554D">
        <w:rPr>
          <w:rFonts w:hint="eastAsia"/>
          <w:szCs w:val="24"/>
        </w:rPr>
        <w:t>，若時間上處在寒暑假的假期，則動物園的人數便會上升</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oMath>
      <w:r w:rsidR="0098554D">
        <w:rPr>
          <w:rFonts w:hint="eastAsia"/>
          <w:szCs w:val="24"/>
        </w:rPr>
        <w:t>。</w:t>
      </w:r>
    </w:p>
    <w:p w14:paraId="28690F20" w14:textId="77777777" w:rsidR="006066B2" w:rsidRDefault="006066B2" w:rsidP="00661DC0">
      <w:pPr>
        <w:spacing w:before="240" w:line="276" w:lineRule="auto"/>
        <w:jc w:val="both"/>
      </w:pPr>
    </w:p>
    <w:p w14:paraId="7B7C1D53" w14:textId="6EE0C922" w:rsidR="00D85526" w:rsidRPr="00C11497" w:rsidRDefault="00D85526" w:rsidP="00661DC0">
      <w:pPr>
        <w:spacing w:before="240" w:line="276" w:lineRule="auto"/>
        <w:jc w:val="both"/>
        <w:rPr>
          <w:b/>
        </w:rPr>
      </w:pPr>
      <w:r w:rsidRPr="00C11497">
        <w:rPr>
          <w:rFonts w:hint="eastAsia"/>
          <w:b/>
        </w:rPr>
        <w:t>2</w:t>
      </w:r>
      <w:r w:rsidRPr="00C11497">
        <w:rPr>
          <w:b/>
        </w:rPr>
        <w:t xml:space="preserve">.2 </w:t>
      </w:r>
      <w:r w:rsidRPr="00C11497">
        <w:rPr>
          <w:rFonts w:hint="eastAsia"/>
          <w:b/>
        </w:rPr>
        <w:t>加入了</w:t>
      </w:r>
      <w:proofErr w:type="gramStart"/>
      <w:r w:rsidRPr="00C11497">
        <w:rPr>
          <w:rFonts w:hint="eastAsia"/>
          <w:b/>
        </w:rPr>
        <w:t>交乘項</w:t>
      </w:r>
      <w:proofErr w:type="gramEnd"/>
      <w:r w:rsidRPr="00C11497">
        <w:rPr>
          <w:rFonts w:hint="eastAsia"/>
          <w:b/>
        </w:rPr>
        <w:t>與非線性關係項的</w:t>
      </w:r>
      <w:r w:rsidRPr="00C11497">
        <w:rPr>
          <w:rFonts w:hint="eastAsia"/>
          <w:b/>
        </w:rPr>
        <w:t>M</w:t>
      </w:r>
      <w:r w:rsidRPr="00C11497">
        <w:rPr>
          <w:b/>
        </w:rPr>
        <w:t>LR</w:t>
      </w:r>
      <w:r w:rsidRPr="00C11497">
        <w:rPr>
          <w:rFonts w:hint="eastAsia"/>
          <w:b/>
        </w:rPr>
        <w:t>模型</w:t>
      </w:r>
    </w:p>
    <w:p w14:paraId="409101C1" w14:textId="08E2484E" w:rsidR="0098554D" w:rsidRDefault="0098554D" w:rsidP="00661DC0">
      <w:pPr>
        <w:spacing w:before="240" w:line="276" w:lineRule="auto"/>
        <w:jc w:val="both"/>
      </w:pPr>
      <w:r>
        <w:rPr>
          <w:rFonts w:hint="eastAsia"/>
        </w:rPr>
        <w:t xml:space="preserve">    </w:t>
      </w:r>
      <w:r>
        <w:rPr>
          <w:rFonts w:hint="eastAsia"/>
        </w:rPr>
        <w:t>由於我們認為變數間也許存在交互作用，因此建立了式</w:t>
      </w:r>
      <w:r>
        <w:rPr>
          <w:rFonts w:hint="eastAsia"/>
        </w:rPr>
        <w:t>(2)</w:t>
      </w:r>
      <w:r w:rsidR="006066B2">
        <w:rPr>
          <w:rFonts w:hint="eastAsia"/>
        </w:rPr>
        <w:t>，式</w:t>
      </w:r>
      <w:r w:rsidR="006066B2">
        <w:rPr>
          <w:rFonts w:hint="eastAsia"/>
        </w:rPr>
        <w:t>(2)</w:t>
      </w:r>
      <w:r w:rsidR="006066B2">
        <w:rPr>
          <w:rFonts w:hint="eastAsia"/>
        </w:rPr>
        <w:t>捕捉了解釋</w:t>
      </w:r>
      <w:proofErr w:type="gramStart"/>
      <w:r w:rsidR="006066B2">
        <w:rPr>
          <w:rFonts w:hint="eastAsia"/>
        </w:rPr>
        <w:t>變數間的交互作用</w:t>
      </w:r>
      <w:proofErr w:type="gramEnd"/>
      <w:r w:rsidR="006066B2">
        <w:rPr>
          <w:rFonts w:hint="eastAsia"/>
        </w:rPr>
        <w:t>，在平均溫度增加一度的情況下，平均降雨量和平均濕度的變動都會影響平均溫度對動物園入園人次的影響，反過來說，在平均降雨量或平均濕度變動一單位的情況下，平均溫度的改變也會影響到平均降雨量和平均濕度對動物園入園人次的影響。</w:t>
      </w:r>
    </w:p>
    <w:p w14:paraId="0113381D" w14:textId="478D9795" w:rsidR="00117307" w:rsidRPr="00AD2D38" w:rsidRDefault="006066B2" w:rsidP="00AD2D38">
      <w:pPr>
        <w:spacing w:before="240" w:line="276" w:lineRule="auto"/>
        <w:jc w:val="both"/>
      </w:pPr>
      <w:r>
        <w:rPr>
          <w:rFonts w:hint="eastAsia"/>
        </w:rPr>
        <w:t xml:space="preserve">    </w:t>
      </w:r>
      <w:r>
        <w:rPr>
          <w:rFonts w:hint="eastAsia"/>
        </w:rPr>
        <w:t>在建立完上述兩式後，我們認為解釋變數與被解釋變數也許存在著非線性關係，因此我們建立了式</w:t>
      </w:r>
      <w:r>
        <w:rPr>
          <w:rFonts w:hint="eastAsia"/>
        </w:rPr>
        <w:t>(3)</w:t>
      </w:r>
      <w:r>
        <w:rPr>
          <w:rFonts w:hint="eastAsia"/>
        </w:rPr>
        <w:t>，與式</w:t>
      </w:r>
      <w:r>
        <w:rPr>
          <w:rFonts w:hint="eastAsia"/>
        </w:rPr>
        <w:t>(1)</w:t>
      </w:r>
      <w:r>
        <w:rPr>
          <w:rFonts w:hint="eastAsia"/>
        </w:rPr>
        <w:t>不同，式</w:t>
      </w:r>
      <w:r>
        <w:rPr>
          <w:rFonts w:hint="eastAsia"/>
        </w:rPr>
        <w:t>(3)</w:t>
      </w:r>
      <w:r>
        <w:rPr>
          <w:rFonts w:hint="eastAsia"/>
        </w:rPr>
        <w:t>的</w:t>
      </w:r>
      <w:r w:rsidR="00AE6935">
        <w:rPr>
          <w:rFonts w:hint="eastAsia"/>
        </w:rPr>
        <w:t>t</w:t>
      </w:r>
      <w:r w:rsidR="00AE6935">
        <w:t>emper</w:t>
      </w:r>
      <w:r w:rsidR="00AE6935">
        <w:rPr>
          <w:rFonts w:hint="eastAsia"/>
        </w:rPr>
        <w:t>更改為</w:t>
      </w:r>
      <w:proofErr w:type="gramStart"/>
      <w:r>
        <w:rPr>
          <w:rFonts w:hint="eastAsia"/>
        </w:rPr>
        <w:t>平方項</w:t>
      </w:r>
      <w:proofErr w:type="gramEnd"/>
      <w:r>
        <w:rPr>
          <w:rFonts w:hint="eastAsia"/>
        </w:rPr>
        <w:t>，用以捕捉</w:t>
      </w:r>
      <w:r w:rsidR="00AE6935">
        <w:rPr>
          <w:rFonts w:hint="eastAsia"/>
        </w:rPr>
        <w:t>t</w:t>
      </w:r>
      <w:r w:rsidR="00AE6935">
        <w:t>emper</w:t>
      </w:r>
      <w:r>
        <w:rPr>
          <w:rFonts w:hint="eastAsia"/>
        </w:rPr>
        <w:t>可能與動物園入園人次存在的非線性關係，此時的</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Pr>
          <w:rFonts w:hint="eastAsia"/>
        </w:rPr>
        <w:t>表示的意義</w:t>
      </w:r>
      <w:r w:rsidR="006E2256">
        <w:rPr>
          <w:rFonts w:hint="eastAsia"/>
        </w:rPr>
        <w:t>為溫度每增加一度，經過非線性變換後對於動物園入園人次造成的影響。</w:t>
      </w:r>
    </w:p>
    <w:p w14:paraId="237FBCF0" w14:textId="52D1A200" w:rsidR="00367022" w:rsidRPr="007C68CE" w:rsidRDefault="00367022" w:rsidP="00FE1706">
      <w:pPr>
        <w:spacing w:line="276" w:lineRule="auto"/>
        <w:jc w:val="both"/>
        <w:outlineLvl w:val="0"/>
        <w:rPr>
          <w:rFonts w:ascii="Times New Roman" w:eastAsiaTheme="majorEastAsia" w:hAnsi="Times New Roman" w:cs="Times New Roman"/>
          <w:b/>
          <w:iCs/>
          <w:sz w:val="28"/>
          <w:szCs w:val="28"/>
        </w:rPr>
      </w:pPr>
    </w:p>
    <w:p w14:paraId="20D0459D" w14:textId="3460BA0F" w:rsidR="00910673" w:rsidRDefault="00910673" w:rsidP="00532469">
      <w:pPr>
        <w:widowControl/>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3. </w:t>
      </w:r>
      <w:r w:rsidRPr="007C68CE">
        <w:rPr>
          <w:rFonts w:ascii="Times New Roman" w:eastAsiaTheme="majorEastAsia" w:hAnsi="Times New Roman" w:cs="Times New Roman"/>
          <w:b/>
          <w:sz w:val="28"/>
          <w:szCs w:val="28"/>
        </w:rPr>
        <w:t>資料來源、處理與分析</w:t>
      </w:r>
    </w:p>
    <w:p w14:paraId="767077A7" w14:textId="16AEF015" w:rsidR="00462EDC" w:rsidRPr="00462EDC" w:rsidRDefault="006E2256" w:rsidP="0033414A">
      <w:pPr>
        <w:rPr>
          <w:rFonts w:hint="eastAsia"/>
        </w:rPr>
      </w:pPr>
      <w:r>
        <w:rPr>
          <w:rFonts w:ascii="Times New Roman" w:hAnsi="Times New Roman" w:cs="Times New Roman" w:hint="eastAsia"/>
        </w:rPr>
        <w:t xml:space="preserve">    </w:t>
      </w:r>
      <w:r>
        <w:rPr>
          <w:rFonts w:ascii="Times New Roman" w:hAnsi="Times New Roman" w:cs="Times New Roman" w:hint="eastAsia"/>
        </w:rPr>
        <w:t>在這份報告中我們兩筆資料，分別是</w:t>
      </w:r>
      <w:r w:rsidR="00462EDC">
        <w:rPr>
          <w:rFonts w:ascii="Times New Roman" w:hAnsi="Times New Roman" w:cs="Times New Roman" w:hint="eastAsia"/>
        </w:rPr>
        <w:t>來自台北市立</w:t>
      </w:r>
      <w:r>
        <w:rPr>
          <w:rFonts w:ascii="Times New Roman" w:hAnsi="Times New Roman" w:cs="Times New Roman" w:hint="eastAsia"/>
        </w:rPr>
        <w:t>動物園</w:t>
      </w:r>
      <w:r w:rsidR="00462EDC">
        <w:rPr>
          <w:rFonts w:ascii="Times New Roman" w:hAnsi="Times New Roman" w:cs="Times New Roman" w:hint="eastAsia"/>
        </w:rPr>
        <w:t>、</w:t>
      </w:r>
      <w:r>
        <w:rPr>
          <w:rFonts w:ascii="Times New Roman" w:hAnsi="Times New Roman" w:cs="Times New Roman" w:hint="eastAsia"/>
        </w:rPr>
        <w:t>自</w:t>
      </w:r>
      <w:r>
        <w:rPr>
          <w:rFonts w:ascii="Times New Roman" w:hAnsi="Times New Roman" w:cs="Times New Roman" w:hint="eastAsia"/>
        </w:rPr>
        <w:t>2</w:t>
      </w:r>
      <w:r>
        <w:rPr>
          <w:rFonts w:ascii="Times New Roman" w:hAnsi="Times New Roman" w:cs="Times New Roman"/>
        </w:rPr>
        <w:t>011~2021</w:t>
      </w:r>
      <w:r>
        <w:rPr>
          <w:rFonts w:ascii="Times New Roman" w:hAnsi="Times New Roman" w:cs="Times New Roman" w:hint="eastAsia"/>
        </w:rPr>
        <w:t>為期</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年、每月的總造訪人數，以及來自中央氣象局台北地區氣象站</w:t>
      </w:r>
      <w:r w:rsidR="00462EDC">
        <w:rPr>
          <w:rFonts w:ascii="Times New Roman" w:hAnsi="Times New Roman" w:cs="Times New Roman" w:hint="eastAsia"/>
        </w:rPr>
        <w:t>、自</w:t>
      </w:r>
      <w:r w:rsidR="00462EDC">
        <w:rPr>
          <w:rFonts w:ascii="Times New Roman" w:hAnsi="Times New Roman" w:cs="Times New Roman" w:hint="eastAsia"/>
        </w:rPr>
        <w:t>2</w:t>
      </w:r>
      <w:r w:rsidR="00462EDC">
        <w:rPr>
          <w:rFonts w:ascii="Times New Roman" w:hAnsi="Times New Roman" w:cs="Times New Roman"/>
        </w:rPr>
        <w:t>011~2021</w:t>
      </w:r>
      <w:r w:rsidR="00462EDC">
        <w:rPr>
          <w:rFonts w:ascii="Times New Roman" w:hAnsi="Times New Roman" w:cs="Times New Roman" w:hint="eastAsia"/>
        </w:rPr>
        <w:t>為期</w:t>
      </w:r>
      <w:r w:rsidR="00462EDC">
        <w:rPr>
          <w:rFonts w:ascii="Times New Roman" w:hAnsi="Times New Roman" w:cs="Times New Roman" w:hint="eastAsia"/>
        </w:rPr>
        <w:t>1</w:t>
      </w:r>
      <w:r w:rsidR="00462EDC">
        <w:rPr>
          <w:rFonts w:ascii="Times New Roman" w:hAnsi="Times New Roman" w:cs="Times New Roman"/>
        </w:rPr>
        <w:t>1</w:t>
      </w:r>
      <w:r w:rsidR="00462EDC">
        <w:rPr>
          <w:rFonts w:ascii="Times New Roman" w:hAnsi="Times New Roman" w:cs="Times New Roman" w:hint="eastAsia"/>
        </w:rPr>
        <w:t>年每月的氣象數據，每個變數共計有</w:t>
      </w:r>
      <w:r w:rsidR="00462EDC">
        <w:rPr>
          <w:rFonts w:ascii="Times New Roman" w:hAnsi="Times New Roman" w:cs="Times New Roman" w:hint="eastAsia"/>
        </w:rPr>
        <w:t>1</w:t>
      </w:r>
      <w:r w:rsidR="00462EDC">
        <w:rPr>
          <w:rFonts w:ascii="Times New Roman" w:hAnsi="Times New Roman" w:cs="Times New Roman"/>
        </w:rPr>
        <w:t>32</w:t>
      </w:r>
      <w:r w:rsidR="00462EDC">
        <w:rPr>
          <w:rFonts w:ascii="Times New Roman" w:hAnsi="Times New Roman" w:cs="Times New Roman" w:hint="eastAsia"/>
        </w:rPr>
        <w:t>個值，由於疫情</w:t>
      </w:r>
      <w:r w:rsidR="00462EDC">
        <w:rPr>
          <w:rFonts w:hint="eastAsia"/>
        </w:rPr>
        <w:t>嚴峻的時期也導致動物園休園兩個月</w:t>
      </w:r>
      <w:r w:rsidR="00462EDC">
        <w:rPr>
          <w:rFonts w:hint="eastAsia"/>
        </w:rPr>
        <w:t>，入園人數為</w:t>
      </w:r>
      <w:r w:rsidR="00462EDC">
        <w:t>0</w:t>
      </w:r>
      <w:r w:rsidR="00462EDC">
        <w:rPr>
          <w:rFonts w:hint="eastAsia"/>
        </w:rPr>
        <w:t>，為了</w:t>
      </w:r>
      <w:bookmarkStart w:id="2" w:name="_GoBack"/>
      <w:bookmarkEnd w:id="2"/>
      <w:r w:rsidR="00462EDC">
        <w:rPr>
          <w:rFonts w:hint="eastAsia"/>
        </w:rPr>
        <w:t>減少分析結果受到離群值的影響，因此我們決定刪去這兩列，使用</w:t>
      </w:r>
      <w:r w:rsidR="00462EDC">
        <w:rPr>
          <w:rFonts w:hint="eastAsia"/>
        </w:rPr>
        <w:t>1</w:t>
      </w:r>
      <w:r w:rsidR="00462EDC">
        <w:t>30</w:t>
      </w:r>
      <w:r w:rsidR="00462EDC">
        <w:rPr>
          <w:rFonts w:hint="eastAsia"/>
        </w:rPr>
        <w:t>筆資料進行分析。以下是本報告的資料及欄位圖；</w:t>
      </w:r>
    </w:p>
    <w:p w14:paraId="76AD64E5" w14:textId="197F2BAD" w:rsidR="0033414A" w:rsidRDefault="00462EDC" w:rsidP="0033414A">
      <w:pPr>
        <w:rPr>
          <w:rFonts w:ascii="Times New Roman" w:eastAsiaTheme="majorEastAsia" w:hAnsi="Times New Roman" w:cs="Times New Roman"/>
          <w:b/>
          <w:sz w:val="28"/>
          <w:szCs w:val="28"/>
        </w:rPr>
      </w:pPr>
      <w:r w:rsidRPr="00462EDC">
        <w:rPr>
          <w:rFonts w:ascii="Times New Roman" w:eastAsiaTheme="majorEastAsia" w:hAnsi="Times New Roman" w:cs="Times New Roman"/>
          <w:b/>
          <w:sz w:val="28"/>
          <w:szCs w:val="28"/>
        </w:rPr>
        <w:drawing>
          <wp:inline distT="0" distB="0" distL="0" distR="0" wp14:anchorId="4A57890E" wp14:editId="36092FE5">
            <wp:extent cx="5274310" cy="4330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3070"/>
                    </a:xfrm>
                    <a:prstGeom prst="rect">
                      <a:avLst/>
                    </a:prstGeom>
                  </pic:spPr>
                </pic:pic>
              </a:graphicData>
            </a:graphic>
          </wp:inline>
        </w:drawing>
      </w:r>
    </w:p>
    <w:p w14:paraId="3EBB4A43" w14:textId="77777777" w:rsidR="00462EDC" w:rsidRDefault="00462EDC" w:rsidP="0033414A">
      <w:pPr>
        <w:rPr>
          <w:rFonts w:ascii="Times New Roman" w:eastAsiaTheme="majorEastAsia" w:hAnsi="Times New Roman" w:cs="Times New Roman" w:hint="eastAsia"/>
          <w:b/>
          <w:sz w:val="28"/>
          <w:szCs w:val="28"/>
        </w:rPr>
      </w:pPr>
    </w:p>
    <w:p w14:paraId="15E25D80" w14:textId="28A25541" w:rsidR="0033414A" w:rsidRDefault="00910673" w:rsidP="0033414A">
      <w:r w:rsidRPr="0033414A">
        <w:rPr>
          <w:rFonts w:ascii="Times New Roman" w:eastAsiaTheme="majorEastAsia" w:hAnsi="Times New Roman" w:cs="Times New Roman"/>
          <w:b/>
          <w:sz w:val="28"/>
          <w:szCs w:val="28"/>
        </w:rPr>
        <w:t xml:space="preserve">3.1 </w:t>
      </w:r>
      <w:bookmarkStart w:id="3" w:name="_Hlk137447161"/>
      <w:r w:rsidR="0033414A" w:rsidRPr="0033414A">
        <w:rPr>
          <w:rFonts w:hint="eastAsia"/>
          <w:b/>
          <w:sz w:val="28"/>
        </w:rPr>
        <w:t>動物園十年內參觀人次變動分析</w:t>
      </w:r>
    </w:p>
    <w:bookmarkEnd w:id="3"/>
    <w:p w14:paraId="5DE74439" w14:textId="47CE4D3B" w:rsidR="0033414A" w:rsidRDefault="0033414A" w:rsidP="0033414A">
      <w:pPr>
        <w:ind w:left="480" w:firstLine="480"/>
      </w:pPr>
      <w:r>
        <w:rPr>
          <w:rFonts w:hint="eastAsia"/>
        </w:rPr>
        <w:t>我們擷取動物園自</w:t>
      </w:r>
      <w:r>
        <w:rPr>
          <w:rFonts w:hint="eastAsia"/>
        </w:rPr>
        <w:t>2</w:t>
      </w:r>
      <w:r>
        <w:t>011</w:t>
      </w:r>
      <w:r>
        <w:rPr>
          <w:rFonts w:hint="eastAsia"/>
        </w:rPr>
        <w:t>到</w:t>
      </w:r>
      <w:r>
        <w:t>2021</w:t>
      </w:r>
      <w:r>
        <w:rPr>
          <w:rFonts w:hint="eastAsia"/>
        </w:rPr>
        <w:t>的資料，可以發現從</w:t>
      </w:r>
      <w:r>
        <w:rPr>
          <w:rFonts w:hint="eastAsia"/>
        </w:rPr>
        <w:t>2</w:t>
      </w:r>
      <w:r>
        <w:t>011</w:t>
      </w:r>
      <w:r>
        <w:rPr>
          <w:rFonts w:hint="eastAsia"/>
        </w:rPr>
        <w:t>年</w:t>
      </w:r>
      <w:r>
        <w:rPr>
          <w:rFonts w:hint="eastAsia"/>
        </w:rPr>
        <w:t>1</w:t>
      </w:r>
      <w:r>
        <w:rPr>
          <w:rFonts w:hint="eastAsia"/>
        </w:rPr>
        <w:t>月開始到</w:t>
      </w:r>
      <w:r>
        <w:rPr>
          <w:rFonts w:hint="eastAsia"/>
        </w:rPr>
        <w:t>2</w:t>
      </w:r>
      <w:r>
        <w:t>021</w:t>
      </w:r>
      <w:r>
        <w:rPr>
          <w:rFonts w:hint="eastAsia"/>
        </w:rPr>
        <w:t>年</w:t>
      </w:r>
      <w:r>
        <w:rPr>
          <w:rFonts w:hint="eastAsia"/>
        </w:rPr>
        <w:t>1</w:t>
      </w:r>
      <w:r>
        <w:t>2</w:t>
      </w:r>
      <w:r>
        <w:rPr>
          <w:rFonts w:hint="eastAsia"/>
        </w:rPr>
        <w:t>月的總參觀人次為</w:t>
      </w:r>
      <w:r>
        <w:rPr>
          <w:rFonts w:hint="eastAsia"/>
        </w:rPr>
        <w:t>3</w:t>
      </w:r>
      <w:r>
        <w:t>3,475,323</w:t>
      </w:r>
      <w:r>
        <w:rPr>
          <w:rFonts w:hint="eastAsia"/>
        </w:rPr>
        <w:t>，平均每月參觀人次為</w:t>
      </w:r>
      <w:r>
        <w:rPr>
          <w:rFonts w:hint="eastAsia"/>
        </w:rPr>
        <w:t>2</w:t>
      </w:r>
      <w:r>
        <w:t>53,601</w:t>
      </w:r>
      <w:r>
        <w:rPr>
          <w:rFonts w:hint="eastAsia"/>
        </w:rPr>
        <w:t>*(</w:t>
      </w:r>
      <w:proofErr w:type="gramStart"/>
      <w:r>
        <w:rPr>
          <w:rFonts w:hint="eastAsia"/>
        </w:rPr>
        <w:t>註</w:t>
      </w:r>
      <w:proofErr w:type="gramEnd"/>
      <w:r>
        <w:rPr>
          <w:rFonts w:hint="eastAsia"/>
        </w:rPr>
        <w:t>一</w:t>
      </w:r>
      <w:r>
        <w:t>)</w:t>
      </w:r>
      <w:r>
        <w:rPr>
          <w:rFonts w:hint="eastAsia"/>
        </w:rPr>
        <w:t>。藉由</w:t>
      </w:r>
      <w:bookmarkStart w:id="4" w:name="OLE_LINK1"/>
      <w:r>
        <w:rPr>
          <w:rFonts w:hint="eastAsia"/>
        </w:rPr>
        <w:t>動物園每年月均參觀人次表</w:t>
      </w:r>
      <w:bookmarkEnd w:id="4"/>
      <w:r>
        <w:rPr>
          <w:rFonts w:hint="eastAsia"/>
        </w:rPr>
        <w:t>可發現</w:t>
      </w:r>
      <w:r>
        <w:rPr>
          <w:rFonts w:hint="eastAsia"/>
        </w:rPr>
        <w:t>2</w:t>
      </w:r>
      <w:r>
        <w:t>014</w:t>
      </w:r>
      <w:r>
        <w:rPr>
          <w:rFonts w:hint="eastAsia"/>
        </w:rPr>
        <w:t>年的人次相比其它年多出非常多，那是因為動物園成立於</w:t>
      </w:r>
      <w:r>
        <w:rPr>
          <w:rFonts w:hint="eastAsia"/>
        </w:rPr>
        <w:t>1</w:t>
      </w:r>
      <w:r>
        <w:t>914</w:t>
      </w:r>
      <w:r>
        <w:rPr>
          <w:rFonts w:hint="eastAsia"/>
        </w:rPr>
        <w:t>年，而動物園在</w:t>
      </w:r>
      <w:r>
        <w:rPr>
          <w:rFonts w:hint="eastAsia"/>
        </w:rPr>
        <w:t>2</w:t>
      </w:r>
      <w:r>
        <w:t>014</w:t>
      </w:r>
      <w:r>
        <w:rPr>
          <w:rFonts w:hint="eastAsia"/>
        </w:rPr>
        <w:t>年也推出</w:t>
      </w:r>
      <w:proofErr w:type="gramStart"/>
      <w:r>
        <w:rPr>
          <w:rFonts w:hint="eastAsia"/>
        </w:rPr>
        <w:t>創園百</w:t>
      </w:r>
      <w:proofErr w:type="gramEnd"/>
      <w:r>
        <w:rPr>
          <w:rFonts w:hint="eastAsia"/>
        </w:rPr>
        <w:t>週年的活動吸引民眾參加。而</w:t>
      </w:r>
      <w:r>
        <w:rPr>
          <w:rFonts w:hint="eastAsia"/>
        </w:rPr>
        <w:t>2</w:t>
      </w:r>
      <w:r>
        <w:t>019</w:t>
      </w:r>
      <w:r>
        <w:rPr>
          <w:rFonts w:hint="eastAsia"/>
        </w:rPr>
        <w:t>年</w:t>
      </w:r>
      <w:proofErr w:type="gramStart"/>
      <w:r>
        <w:rPr>
          <w:rFonts w:hint="eastAsia"/>
        </w:rPr>
        <w:t>年底新冠病毒</w:t>
      </w:r>
      <w:proofErr w:type="gramEnd"/>
      <w:r>
        <w:rPr>
          <w:rFonts w:hint="eastAsia"/>
        </w:rPr>
        <w:t>爆發導致往後兩年的入園人數受到巨大的影響</w:t>
      </w:r>
      <w:r w:rsidR="00462EDC">
        <w:rPr>
          <w:rFonts w:hint="eastAsia"/>
        </w:rPr>
        <w:t>。</w:t>
      </w:r>
    </w:p>
    <w:p w14:paraId="0C313672" w14:textId="77777777" w:rsidR="0033414A" w:rsidRDefault="0033414A" w:rsidP="0033414A">
      <w:pPr>
        <w:pStyle w:val="a9"/>
        <w:ind w:leftChars="0" w:left="960"/>
      </w:pPr>
      <w:r>
        <w:rPr>
          <w:noProof/>
        </w:rPr>
        <w:drawing>
          <wp:inline distT="0" distB="0" distL="0" distR="0" wp14:anchorId="570270EE" wp14:editId="13B3392C">
            <wp:extent cx="4553527" cy="2382982"/>
            <wp:effectExtent l="0" t="0" r="6350" b="17780"/>
            <wp:docPr id="219855750" name="圖表 1">
              <a:extLst xmlns:a="http://schemas.openxmlformats.org/drawingml/2006/main">
                <a:ext uri="{FF2B5EF4-FFF2-40B4-BE49-F238E27FC236}">
                  <a16:creationId xmlns:a16="http://schemas.microsoft.com/office/drawing/2014/main" id="{E714FBB0-FDE0-5F36-1FEA-F44AE4D36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D59370" w14:textId="77777777" w:rsidR="00AE65A1" w:rsidRPr="0033414A" w:rsidRDefault="00AE65A1" w:rsidP="00FE1706">
      <w:pPr>
        <w:spacing w:line="276" w:lineRule="auto"/>
        <w:outlineLvl w:val="0"/>
        <w:rPr>
          <w:rFonts w:ascii="Times New Roman" w:eastAsiaTheme="majorEastAsia" w:hAnsi="Times New Roman" w:cs="Times New Roman"/>
          <w:b/>
          <w:sz w:val="28"/>
          <w:szCs w:val="28"/>
        </w:rPr>
      </w:pPr>
    </w:p>
    <w:p w14:paraId="336F9769" w14:textId="77777777" w:rsidR="0033414A" w:rsidRPr="0033414A" w:rsidRDefault="00910673" w:rsidP="0033414A">
      <w:pPr>
        <w:rPr>
          <w:b/>
        </w:rPr>
      </w:pPr>
      <w:r w:rsidRPr="0033414A">
        <w:rPr>
          <w:rFonts w:ascii="Times New Roman" w:eastAsiaTheme="majorEastAsia" w:hAnsi="Times New Roman" w:cs="Times New Roman"/>
          <w:b/>
          <w:sz w:val="28"/>
          <w:szCs w:val="28"/>
        </w:rPr>
        <w:t>3.2</w:t>
      </w:r>
      <w:r w:rsidRPr="0033414A">
        <w:rPr>
          <w:rFonts w:ascii="Times New Roman" w:eastAsiaTheme="majorEastAsia" w:hAnsi="Times New Roman" w:cs="Times New Roman"/>
          <w:b/>
          <w:sz w:val="32"/>
          <w:szCs w:val="28"/>
        </w:rPr>
        <w:t xml:space="preserve"> </w:t>
      </w:r>
      <w:r w:rsidR="0033414A" w:rsidRPr="0033414A">
        <w:rPr>
          <w:rFonts w:hint="eastAsia"/>
          <w:b/>
          <w:sz w:val="28"/>
        </w:rPr>
        <w:t>參觀人次之影響因素分析</w:t>
      </w:r>
    </w:p>
    <w:p w14:paraId="12BD5956" w14:textId="534FB214" w:rsidR="00D9001B" w:rsidRPr="0033414A" w:rsidRDefault="00D9001B" w:rsidP="00FE1706">
      <w:pPr>
        <w:spacing w:line="276" w:lineRule="auto"/>
        <w:jc w:val="both"/>
        <w:outlineLvl w:val="0"/>
        <w:rPr>
          <w:rFonts w:ascii="Times New Roman" w:eastAsiaTheme="majorEastAsia" w:hAnsi="Times New Roman" w:cs="Times New Roman"/>
          <w:b/>
          <w:sz w:val="28"/>
          <w:szCs w:val="28"/>
        </w:rPr>
      </w:pPr>
    </w:p>
    <w:p w14:paraId="0A059194" w14:textId="77777777" w:rsidR="0033414A" w:rsidRDefault="0033414A" w:rsidP="0033414A">
      <w:pPr>
        <w:pStyle w:val="a9"/>
        <w:ind w:leftChars="0" w:left="960"/>
        <w:rPr>
          <w:rFonts w:asciiTheme="majorEastAsia" w:eastAsiaTheme="majorEastAsia" w:hAnsiTheme="majorEastAsia"/>
        </w:rPr>
      </w:pPr>
      <w:r w:rsidRPr="00BE2E9D">
        <w:rPr>
          <w:rFonts w:asciiTheme="majorEastAsia" w:eastAsiaTheme="majorEastAsia" w:hAnsiTheme="majorEastAsia" w:hint="eastAsia"/>
        </w:rPr>
        <w:t>本研究依常理判斷設定氣溫、降雨</w:t>
      </w:r>
      <w:r>
        <w:rPr>
          <w:rFonts w:asciiTheme="majorEastAsia" w:eastAsiaTheme="majorEastAsia" w:hAnsiTheme="majorEastAsia" w:hint="eastAsia"/>
        </w:rPr>
        <w:t>天數、濕度、日照時數</w:t>
      </w:r>
      <w:r w:rsidRPr="00BE2E9D">
        <w:rPr>
          <w:rFonts w:asciiTheme="majorEastAsia" w:eastAsiaTheme="majorEastAsia" w:hAnsiTheme="majorEastAsia" w:hint="eastAsia"/>
        </w:rPr>
        <w:t>、假日等外部因素</w:t>
      </w:r>
      <w:r>
        <w:rPr>
          <w:rFonts w:asciiTheme="majorEastAsia" w:eastAsiaTheme="majorEastAsia" w:hAnsiTheme="majorEastAsia" w:hint="eastAsia"/>
        </w:rPr>
        <w:t>為可能影響參觀人次的因素。以下將分別以氣溫、降雨天數、假日等因素探討個因素對參觀人數的影響。</w:t>
      </w:r>
    </w:p>
    <w:p w14:paraId="12AE93A4" w14:textId="77777777" w:rsidR="0033414A" w:rsidRDefault="0033414A" w:rsidP="0033414A">
      <w:pPr>
        <w:pStyle w:val="a9"/>
        <w:widowControl w:val="0"/>
        <w:numPr>
          <w:ilvl w:val="0"/>
          <w:numId w:val="15"/>
        </w:numPr>
        <w:ind w:leftChars="0"/>
        <w:rPr>
          <w:rFonts w:asciiTheme="majorEastAsia" w:eastAsiaTheme="majorEastAsia" w:hAnsiTheme="majorEastAsia"/>
        </w:rPr>
      </w:pPr>
      <w:r>
        <w:rPr>
          <w:rFonts w:asciiTheme="majorEastAsia" w:eastAsiaTheme="majorEastAsia" w:hAnsiTheme="majorEastAsia" w:hint="eastAsia"/>
        </w:rPr>
        <w:t>按氣溫分析</w:t>
      </w:r>
    </w:p>
    <w:p w14:paraId="4E62A8E2" w14:textId="77777777" w:rsidR="0033414A" w:rsidRDefault="0033414A" w:rsidP="0033414A">
      <w:pPr>
        <w:pStyle w:val="a9"/>
        <w:ind w:leftChars="0" w:left="168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011</w:t>
      </w:r>
      <w:r>
        <w:rPr>
          <w:rFonts w:asciiTheme="majorEastAsia" w:eastAsiaTheme="majorEastAsia" w:hAnsiTheme="majorEastAsia" w:hint="eastAsia"/>
        </w:rPr>
        <w:t>年到2</w:t>
      </w:r>
      <w:r>
        <w:rPr>
          <w:rFonts w:asciiTheme="majorEastAsia" w:eastAsiaTheme="majorEastAsia" w:hAnsiTheme="majorEastAsia"/>
        </w:rPr>
        <w:t>021</w:t>
      </w:r>
      <w:r>
        <w:rPr>
          <w:rFonts w:asciiTheme="majorEastAsia" w:eastAsiaTheme="majorEastAsia" w:hAnsiTheme="majorEastAsia" w:hint="eastAsia"/>
        </w:rPr>
        <w:t>年間平均氣溫為2</w:t>
      </w:r>
      <w:r>
        <w:rPr>
          <w:rFonts w:asciiTheme="majorEastAsia" w:eastAsiaTheme="majorEastAsia" w:hAnsiTheme="majorEastAsia"/>
        </w:rPr>
        <w:t>3.7</w:t>
      </w:r>
      <w:r>
        <w:rPr>
          <w:rFonts w:asciiTheme="majorEastAsia" w:eastAsiaTheme="majorEastAsia" w:hAnsiTheme="majorEastAsia" w:hint="eastAsia"/>
        </w:rPr>
        <w:t>度，由圖二可知，</w:t>
      </w:r>
      <w:proofErr w:type="gramStart"/>
      <w:r>
        <w:rPr>
          <w:rFonts w:asciiTheme="majorEastAsia" w:eastAsiaTheme="majorEastAsia" w:hAnsiTheme="majorEastAsia" w:hint="eastAsia"/>
        </w:rPr>
        <w:t>當月均溫為</w:t>
      </w:r>
      <w:proofErr w:type="gramEnd"/>
      <w:r>
        <w:rPr>
          <w:rFonts w:asciiTheme="majorEastAsia" w:eastAsiaTheme="majorEastAsia" w:hAnsiTheme="majorEastAsia" w:hint="eastAsia"/>
        </w:rPr>
        <w:t>1</w:t>
      </w:r>
      <w:r>
        <w:rPr>
          <w:rFonts w:asciiTheme="majorEastAsia" w:eastAsiaTheme="majorEastAsia" w:hAnsiTheme="majorEastAsia"/>
        </w:rPr>
        <w:t>2</w:t>
      </w:r>
      <w:r>
        <w:rPr>
          <w:rFonts w:asciiTheme="majorEastAsia" w:eastAsiaTheme="majorEastAsia" w:hAnsiTheme="majorEastAsia" w:hint="eastAsia"/>
        </w:rPr>
        <w:t>度到1</w:t>
      </w:r>
      <w:r>
        <w:rPr>
          <w:rFonts w:asciiTheme="majorEastAsia" w:eastAsiaTheme="majorEastAsia" w:hAnsiTheme="majorEastAsia"/>
        </w:rPr>
        <w:t>9</w:t>
      </w:r>
      <w:r>
        <w:rPr>
          <w:rFonts w:asciiTheme="majorEastAsia" w:eastAsiaTheme="majorEastAsia" w:hAnsiTheme="majorEastAsia" w:hint="eastAsia"/>
        </w:rPr>
        <w:t>度時，參觀人次的平均為</w:t>
      </w:r>
      <w:r w:rsidRPr="00D90EFF">
        <w:rPr>
          <w:rFonts w:asciiTheme="majorEastAsia" w:eastAsiaTheme="majorEastAsia" w:hAnsiTheme="majorEastAsia"/>
        </w:rPr>
        <w:t>287887</w:t>
      </w:r>
      <w:r>
        <w:rPr>
          <w:rFonts w:asciiTheme="majorEastAsia" w:eastAsiaTheme="majorEastAsia" w:hAnsiTheme="majorEastAsia" w:hint="eastAsia"/>
        </w:rPr>
        <w:t>;</w:t>
      </w:r>
      <w:r>
        <w:rPr>
          <w:rFonts w:asciiTheme="majorEastAsia" w:eastAsiaTheme="majorEastAsia" w:hAnsiTheme="majorEastAsia"/>
        </w:rPr>
        <w:t xml:space="preserve"> </w:t>
      </w:r>
      <w:r>
        <w:rPr>
          <w:rFonts w:asciiTheme="majorEastAsia" w:eastAsiaTheme="majorEastAsia" w:hAnsiTheme="majorEastAsia" w:hint="eastAsia"/>
        </w:rPr>
        <w:t>而</w:t>
      </w:r>
      <w:proofErr w:type="gramStart"/>
      <w:r>
        <w:rPr>
          <w:rFonts w:asciiTheme="majorEastAsia" w:eastAsiaTheme="majorEastAsia" w:hAnsiTheme="majorEastAsia" w:hint="eastAsia"/>
        </w:rPr>
        <w:t>當月均溫為</w:t>
      </w:r>
      <w:proofErr w:type="gramEnd"/>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度到</w:t>
      </w:r>
      <w:r>
        <w:rPr>
          <w:rFonts w:asciiTheme="majorEastAsia" w:eastAsiaTheme="majorEastAsia" w:hAnsiTheme="majorEastAsia"/>
        </w:rPr>
        <w:t>28</w:t>
      </w:r>
      <w:r>
        <w:rPr>
          <w:rFonts w:asciiTheme="majorEastAsia" w:eastAsiaTheme="majorEastAsia" w:hAnsiTheme="majorEastAsia" w:hint="eastAsia"/>
        </w:rPr>
        <w:t>度時，參觀人次的平均為</w:t>
      </w:r>
      <w:r w:rsidRPr="00D90EFF">
        <w:rPr>
          <w:rFonts w:asciiTheme="majorEastAsia" w:eastAsiaTheme="majorEastAsia" w:hAnsiTheme="majorEastAsia"/>
        </w:rPr>
        <w:t>263423</w:t>
      </w:r>
      <w:r>
        <w:rPr>
          <w:rFonts w:asciiTheme="majorEastAsia" w:eastAsiaTheme="majorEastAsia" w:hAnsiTheme="majorEastAsia" w:hint="eastAsia"/>
        </w:rPr>
        <w:t>;</w:t>
      </w:r>
      <w:r>
        <w:rPr>
          <w:rFonts w:asciiTheme="majorEastAsia" w:eastAsiaTheme="majorEastAsia" w:hAnsiTheme="majorEastAsia"/>
        </w:rPr>
        <w:t xml:space="preserve"> </w:t>
      </w:r>
      <w:proofErr w:type="gramStart"/>
      <w:r>
        <w:rPr>
          <w:rFonts w:asciiTheme="majorEastAsia" w:eastAsiaTheme="majorEastAsia" w:hAnsiTheme="majorEastAsia" w:hint="eastAsia"/>
        </w:rPr>
        <w:t>當月均溫達到</w:t>
      </w:r>
      <w:proofErr w:type="gramEnd"/>
      <w:r>
        <w:rPr>
          <w:rFonts w:asciiTheme="majorEastAsia" w:eastAsiaTheme="majorEastAsia" w:hAnsiTheme="majorEastAsia"/>
        </w:rPr>
        <w:t>29</w:t>
      </w:r>
      <w:r>
        <w:rPr>
          <w:rFonts w:asciiTheme="majorEastAsia" w:eastAsiaTheme="majorEastAsia" w:hAnsiTheme="majorEastAsia" w:hint="eastAsia"/>
        </w:rPr>
        <w:t>度以上時，參觀人次的平均為</w:t>
      </w:r>
      <w:bookmarkStart w:id="5" w:name="OLE_LINK2"/>
      <w:r w:rsidRPr="00D90EFF">
        <w:rPr>
          <w:rFonts w:asciiTheme="majorEastAsia" w:eastAsiaTheme="majorEastAsia" w:hAnsiTheme="majorEastAsia"/>
        </w:rPr>
        <w:t>212075</w:t>
      </w:r>
      <w:bookmarkEnd w:id="5"/>
      <w:r>
        <w:rPr>
          <w:rFonts w:asciiTheme="majorEastAsia" w:eastAsiaTheme="majorEastAsia" w:hAnsiTheme="majorEastAsia" w:hint="eastAsia"/>
        </w:rPr>
        <w:t>。由表可知參觀人次和月</w:t>
      </w:r>
      <w:proofErr w:type="gramStart"/>
      <w:r>
        <w:rPr>
          <w:rFonts w:asciiTheme="majorEastAsia" w:eastAsiaTheme="majorEastAsia" w:hAnsiTheme="majorEastAsia" w:hint="eastAsia"/>
        </w:rPr>
        <w:t>均溫成</w:t>
      </w:r>
      <w:proofErr w:type="gramEnd"/>
      <w:r>
        <w:rPr>
          <w:rFonts w:asciiTheme="majorEastAsia" w:eastAsiaTheme="majorEastAsia" w:hAnsiTheme="majorEastAsia" w:hint="eastAsia"/>
        </w:rPr>
        <w:t>反比，其中，參觀人次差距更是來到了7</w:t>
      </w:r>
      <w:r>
        <w:rPr>
          <w:rFonts w:asciiTheme="majorEastAsia" w:eastAsiaTheme="majorEastAsia" w:hAnsiTheme="majorEastAsia"/>
        </w:rPr>
        <w:t>5812</w:t>
      </w:r>
      <w:r>
        <w:rPr>
          <w:rFonts w:asciiTheme="majorEastAsia" w:eastAsiaTheme="majorEastAsia" w:hAnsiTheme="majorEastAsia" w:hint="eastAsia"/>
        </w:rPr>
        <w:t>人次。</w:t>
      </w:r>
    </w:p>
    <w:p w14:paraId="39F5C9AF" w14:textId="77777777" w:rsidR="0033414A" w:rsidRDefault="0033414A" w:rsidP="0033414A">
      <w:pPr>
        <w:pStyle w:val="a9"/>
        <w:ind w:leftChars="0" w:left="1680"/>
        <w:rPr>
          <w:rFonts w:asciiTheme="majorEastAsia" w:eastAsiaTheme="majorEastAsia" w:hAnsiTheme="majorEastAsia"/>
        </w:rPr>
      </w:pPr>
      <w:r>
        <w:rPr>
          <w:noProof/>
        </w:rPr>
        <w:drawing>
          <wp:inline distT="0" distB="0" distL="0" distR="0" wp14:anchorId="6BAFADDE" wp14:editId="4DAE1DA0">
            <wp:extent cx="4572000" cy="2743200"/>
            <wp:effectExtent l="0" t="0" r="12700" b="12700"/>
            <wp:docPr id="1922378321" name="圖表 1">
              <a:extLst xmlns:a="http://schemas.openxmlformats.org/drawingml/2006/main">
                <a:ext uri="{FF2B5EF4-FFF2-40B4-BE49-F238E27FC236}">
                  <a16:creationId xmlns:a16="http://schemas.microsoft.com/office/drawing/2014/main" id="{7EEEBF1F-ADE8-3A8E-7A22-465EB2220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47016A" w14:textId="77777777" w:rsidR="0033414A" w:rsidRPr="00186108" w:rsidRDefault="0033414A" w:rsidP="0033414A">
      <w:pPr>
        <w:pStyle w:val="a9"/>
        <w:ind w:leftChars="500" w:left="1200" w:firstLine="480"/>
        <w:rPr>
          <w:rFonts w:asciiTheme="majorEastAsia" w:eastAsiaTheme="majorEastAsia" w:hAnsiTheme="majorEastAsia"/>
        </w:rPr>
      </w:pPr>
      <w:r>
        <w:rPr>
          <w:rFonts w:asciiTheme="majorEastAsia" w:eastAsiaTheme="majorEastAsia" w:hAnsiTheme="majorEastAsia" w:hint="eastAsia"/>
        </w:rPr>
        <w:t>圖二：</w:t>
      </w:r>
      <w:r w:rsidRPr="00186108">
        <w:rPr>
          <w:rFonts w:asciiTheme="majorEastAsia" w:eastAsiaTheme="majorEastAsia" w:hAnsiTheme="majorEastAsia"/>
        </w:rPr>
        <w:t>不同</w:t>
      </w:r>
      <w:proofErr w:type="gramStart"/>
      <w:r w:rsidRPr="00186108">
        <w:rPr>
          <w:rFonts w:asciiTheme="majorEastAsia" w:eastAsiaTheme="majorEastAsia" w:hAnsiTheme="majorEastAsia"/>
        </w:rPr>
        <w:t>月均溫區間</w:t>
      </w:r>
      <w:proofErr w:type="gramEnd"/>
      <w:r w:rsidRPr="00186108">
        <w:rPr>
          <w:rFonts w:asciiTheme="majorEastAsia" w:eastAsiaTheme="majorEastAsia" w:hAnsiTheme="majorEastAsia"/>
        </w:rPr>
        <w:t>的平均參觀人次</w:t>
      </w:r>
    </w:p>
    <w:p w14:paraId="300DF3E2" w14:textId="77777777" w:rsidR="0033414A" w:rsidRPr="00186108" w:rsidRDefault="0033414A" w:rsidP="0033414A">
      <w:pPr>
        <w:pStyle w:val="a9"/>
        <w:ind w:leftChars="0" w:left="1680"/>
        <w:rPr>
          <w:rFonts w:asciiTheme="majorEastAsia" w:eastAsiaTheme="majorEastAsia" w:hAnsiTheme="majorEastAsia"/>
        </w:rPr>
      </w:pPr>
    </w:p>
    <w:p w14:paraId="2251FDAB" w14:textId="77777777" w:rsidR="0033414A" w:rsidRDefault="0033414A" w:rsidP="0033414A">
      <w:pPr>
        <w:pStyle w:val="a9"/>
        <w:widowControl w:val="0"/>
        <w:numPr>
          <w:ilvl w:val="0"/>
          <w:numId w:val="15"/>
        </w:numPr>
        <w:ind w:leftChars="0"/>
        <w:rPr>
          <w:rFonts w:asciiTheme="majorEastAsia" w:eastAsiaTheme="majorEastAsia" w:hAnsiTheme="majorEastAsia"/>
        </w:rPr>
      </w:pPr>
      <w:r>
        <w:rPr>
          <w:rFonts w:asciiTheme="majorEastAsia" w:eastAsiaTheme="majorEastAsia" w:hAnsiTheme="majorEastAsia" w:hint="eastAsia"/>
        </w:rPr>
        <w:t>按降雨天數分析</w:t>
      </w:r>
    </w:p>
    <w:p w14:paraId="3E7D576C" w14:textId="77777777" w:rsidR="0033414A" w:rsidRPr="00186108" w:rsidRDefault="0033414A" w:rsidP="0033414A">
      <w:pPr>
        <w:ind w:left="1680"/>
        <w:rPr>
          <w:rFonts w:asciiTheme="majorEastAsia" w:eastAsiaTheme="majorEastAsia" w:hAnsiTheme="majorEastAsia"/>
        </w:rPr>
      </w:pPr>
      <w:bookmarkStart w:id="6" w:name="OLE_LINK3"/>
      <w:r>
        <w:rPr>
          <w:rFonts w:asciiTheme="majorEastAsia" w:eastAsiaTheme="majorEastAsia" w:hAnsiTheme="majorEastAsia" w:hint="eastAsia"/>
        </w:rPr>
        <w:t>2</w:t>
      </w:r>
      <w:r>
        <w:rPr>
          <w:rFonts w:asciiTheme="majorEastAsia" w:eastAsiaTheme="majorEastAsia" w:hAnsiTheme="majorEastAsia"/>
        </w:rPr>
        <w:t>011</w:t>
      </w:r>
      <w:r>
        <w:rPr>
          <w:rFonts w:asciiTheme="majorEastAsia" w:eastAsiaTheme="majorEastAsia" w:hAnsiTheme="majorEastAsia" w:hint="eastAsia"/>
        </w:rPr>
        <w:t>年到2</w:t>
      </w:r>
      <w:r>
        <w:rPr>
          <w:rFonts w:asciiTheme="majorEastAsia" w:eastAsiaTheme="majorEastAsia" w:hAnsiTheme="majorEastAsia"/>
        </w:rPr>
        <w:t>021</w:t>
      </w:r>
      <w:r>
        <w:rPr>
          <w:rFonts w:asciiTheme="majorEastAsia" w:eastAsiaTheme="majorEastAsia" w:hAnsiTheme="majorEastAsia" w:hint="eastAsia"/>
        </w:rPr>
        <w:t>年間</w:t>
      </w:r>
      <w:bookmarkEnd w:id="6"/>
      <w:r>
        <w:rPr>
          <w:rFonts w:asciiTheme="majorEastAsia" w:eastAsiaTheme="majorEastAsia" w:hAnsiTheme="majorEastAsia" w:hint="eastAsia"/>
        </w:rPr>
        <w:t>每月平均降雨天數為1</w:t>
      </w:r>
      <w:r>
        <w:rPr>
          <w:rFonts w:asciiTheme="majorEastAsia" w:eastAsiaTheme="majorEastAsia" w:hAnsiTheme="majorEastAsia"/>
        </w:rPr>
        <w:t>3.25</w:t>
      </w:r>
      <w:r>
        <w:rPr>
          <w:rFonts w:asciiTheme="majorEastAsia" w:eastAsiaTheme="majorEastAsia" w:hAnsiTheme="majorEastAsia" w:hint="eastAsia"/>
        </w:rPr>
        <w:t>天，由圖三可知，當每月降雨天數低於1</w:t>
      </w:r>
      <w:r>
        <w:rPr>
          <w:rFonts w:asciiTheme="majorEastAsia" w:eastAsiaTheme="majorEastAsia" w:hAnsiTheme="majorEastAsia"/>
        </w:rPr>
        <w:t>0</w:t>
      </w:r>
      <w:r>
        <w:rPr>
          <w:rFonts w:asciiTheme="majorEastAsia" w:eastAsiaTheme="majorEastAsia" w:hAnsiTheme="majorEastAsia" w:hint="eastAsia"/>
        </w:rPr>
        <w:t>天時，參觀人次平均為2</w:t>
      </w:r>
      <w:r>
        <w:rPr>
          <w:rFonts w:asciiTheme="majorEastAsia" w:eastAsiaTheme="majorEastAsia" w:hAnsiTheme="majorEastAsia"/>
        </w:rPr>
        <w:t xml:space="preserve">72344; </w:t>
      </w:r>
      <w:r>
        <w:rPr>
          <w:rFonts w:asciiTheme="majorEastAsia" w:eastAsiaTheme="majorEastAsia" w:hAnsiTheme="majorEastAsia" w:hint="eastAsia"/>
        </w:rPr>
        <w:t>而當每月降雨天數介於1</w:t>
      </w:r>
      <w:r>
        <w:rPr>
          <w:rFonts w:asciiTheme="majorEastAsia" w:eastAsiaTheme="majorEastAsia" w:hAnsiTheme="majorEastAsia"/>
        </w:rPr>
        <w:t>1</w:t>
      </w:r>
      <w:r>
        <w:rPr>
          <w:rFonts w:asciiTheme="majorEastAsia" w:eastAsiaTheme="majorEastAsia" w:hAnsiTheme="majorEastAsia" w:hint="eastAsia"/>
        </w:rPr>
        <w:t>天到1</w:t>
      </w:r>
      <w:r>
        <w:rPr>
          <w:rFonts w:asciiTheme="majorEastAsia" w:eastAsiaTheme="majorEastAsia" w:hAnsiTheme="majorEastAsia"/>
        </w:rPr>
        <w:t>9</w:t>
      </w:r>
      <w:r>
        <w:rPr>
          <w:rFonts w:asciiTheme="majorEastAsia" w:eastAsiaTheme="majorEastAsia" w:hAnsiTheme="majorEastAsia" w:hint="eastAsia"/>
        </w:rPr>
        <w:t>天時，參觀人次平均為2</w:t>
      </w:r>
      <w:r>
        <w:rPr>
          <w:rFonts w:asciiTheme="majorEastAsia" w:eastAsiaTheme="majorEastAsia" w:hAnsiTheme="majorEastAsia"/>
        </w:rPr>
        <w:t xml:space="preserve">56358; </w:t>
      </w:r>
      <w:r>
        <w:rPr>
          <w:rFonts w:asciiTheme="majorEastAsia" w:eastAsiaTheme="majorEastAsia" w:hAnsiTheme="majorEastAsia" w:hint="eastAsia"/>
        </w:rPr>
        <w:t>當每月降雨天數高於2</w:t>
      </w:r>
      <w:r>
        <w:rPr>
          <w:rFonts w:asciiTheme="majorEastAsia" w:eastAsiaTheme="majorEastAsia" w:hAnsiTheme="majorEastAsia"/>
        </w:rPr>
        <w:t>0</w:t>
      </w:r>
      <w:r>
        <w:rPr>
          <w:rFonts w:asciiTheme="majorEastAsia" w:eastAsiaTheme="majorEastAsia" w:hAnsiTheme="majorEastAsia" w:hint="eastAsia"/>
        </w:rPr>
        <w:t>天時，參觀人次平均為</w:t>
      </w:r>
      <w:r>
        <w:rPr>
          <w:rFonts w:asciiTheme="majorEastAsia" w:eastAsiaTheme="majorEastAsia" w:hAnsiTheme="majorEastAsia"/>
        </w:rPr>
        <w:t>221077</w:t>
      </w:r>
      <w:r>
        <w:rPr>
          <w:rFonts w:asciiTheme="majorEastAsia" w:eastAsiaTheme="majorEastAsia" w:hAnsiTheme="majorEastAsia" w:hint="eastAsia"/>
        </w:rPr>
        <w:t>。由表可知，每月降雨天數和參觀人次成反比，這也非常直觀，下雨天的動物園參觀人次本來就</w:t>
      </w:r>
      <w:proofErr w:type="gramStart"/>
      <w:r>
        <w:rPr>
          <w:rFonts w:asciiTheme="majorEastAsia" w:eastAsiaTheme="majorEastAsia" w:hAnsiTheme="majorEastAsia" w:hint="eastAsia"/>
        </w:rPr>
        <w:t>會較非下雨天</w:t>
      </w:r>
      <w:proofErr w:type="gramEnd"/>
      <w:r>
        <w:rPr>
          <w:rFonts w:asciiTheme="majorEastAsia" w:eastAsiaTheme="majorEastAsia" w:hAnsiTheme="majorEastAsia" w:hint="eastAsia"/>
        </w:rPr>
        <w:t>少。</w:t>
      </w:r>
    </w:p>
    <w:p w14:paraId="698F9CF4" w14:textId="77777777" w:rsidR="0033414A" w:rsidRDefault="0033414A" w:rsidP="0033414A">
      <w:pPr>
        <w:pStyle w:val="a9"/>
        <w:ind w:leftChars="0" w:left="1680"/>
        <w:rPr>
          <w:rFonts w:asciiTheme="majorEastAsia" w:eastAsiaTheme="majorEastAsia" w:hAnsiTheme="majorEastAsia"/>
        </w:rPr>
      </w:pPr>
      <w:r>
        <w:rPr>
          <w:noProof/>
        </w:rPr>
        <w:drawing>
          <wp:inline distT="0" distB="0" distL="0" distR="0" wp14:anchorId="2BB36642" wp14:editId="1C66B15E">
            <wp:extent cx="4572000" cy="2743200"/>
            <wp:effectExtent l="0" t="0" r="12700" b="12700"/>
            <wp:docPr id="1968955067" name="圖表 1">
              <a:extLst xmlns:a="http://schemas.openxmlformats.org/drawingml/2006/main">
                <a:ext uri="{FF2B5EF4-FFF2-40B4-BE49-F238E27FC236}">
                  <a16:creationId xmlns:a16="http://schemas.microsoft.com/office/drawing/2014/main" id="{C123C1AB-E0D5-492E-A194-8D505C1BC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852ADC" w14:textId="77777777" w:rsidR="0033414A" w:rsidRPr="00472BCE" w:rsidRDefault="0033414A" w:rsidP="0033414A">
      <w:pPr>
        <w:pStyle w:val="a9"/>
        <w:ind w:leftChars="500" w:left="1200" w:firstLine="480"/>
        <w:rPr>
          <w:rFonts w:asciiTheme="majorEastAsia" w:eastAsiaTheme="majorEastAsia" w:hAnsiTheme="majorEastAsia"/>
        </w:rPr>
      </w:pPr>
      <w:r>
        <w:rPr>
          <w:rFonts w:asciiTheme="majorEastAsia" w:eastAsiaTheme="majorEastAsia" w:hAnsiTheme="majorEastAsia" w:hint="eastAsia"/>
        </w:rPr>
        <w:t>圖</w:t>
      </w:r>
      <w:proofErr w:type="gramStart"/>
      <w:r>
        <w:rPr>
          <w:rFonts w:asciiTheme="majorEastAsia" w:eastAsiaTheme="majorEastAsia" w:hAnsiTheme="majorEastAsia" w:hint="eastAsia"/>
        </w:rPr>
        <w:t>三</w:t>
      </w:r>
      <w:proofErr w:type="gramEnd"/>
      <w:r>
        <w:rPr>
          <w:rFonts w:asciiTheme="majorEastAsia" w:eastAsiaTheme="majorEastAsia" w:hAnsiTheme="majorEastAsia" w:hint="eastAsia"/>
        </w:rPr>
        <w:t>：</w:t>
      </w:r>
      <w:r w:rsidRPr="00472BCE">
        <w:rPr>
          <w:rFonts w:asciiTheme="majorEastAsia" w:eastAsiaTheme="majorEastAsia" w:hAnsiTheme="majorEastAsia"/>
        </w:rPr>
        <w:t>降雨天數與參觀人次表</w:t>
      </w:r>
    </w:p>
    <w:p w14:paraId="20CA1B2E" w14:textId="77777777" w:rsidR="0033414A" w:rsidRPr="006F2C69" w:rsidRDefault="0033414A" w:rsidP="0033414A">
      <w:pPr>
        <w:rPr>
          <w:rFonts w:asciiTheme="majorEastAsia" w:eastAsiaTheme="majorEastAsia" w:hAnsiTheme="majorEastAsia"/>
        </w:rPr>
      </w:pPr>
    </w:p>
    <w:p w14:paraId="048184B6" w14:textId="77777777" w:rsidR="0033414A" w:rsidRPr="00841F6A" w:rsidRDefault="0033414A" w:rsidP="0033414A">
      <w:pPr>
        <w:pStyle w:val="a9"/>
        <w:widowControl w:val="0"/>
        <w:numPr>
          <w:ilvl w:val="0"/>
          <w:numId w:val="15"/>
        </w:numPr>
        <w:ind w:leftChars="0"/>
        <w:rPr>
          <w:rFonts w:asciiTheme="majorEastAsia" w:eastAsiaTheme="majorEastAsia" w:hAnsiTheme="majorEastAsia"/>
        </w:rPr>
      </w:pPr>
      <w:proofErr w:type="gramStart"/>
      <w:r>
        <w:rPr>
          <w:rFonts w:asciiTheme="majorEastAsia" w:eastAsiaTheme="majorEastAsia" w:hAnsiTheme="majorEastAsia" w:hint="eastAsia"/>
        </w:rPr>
        <w:t>按淡旺季</w:t>
      </w:r>
      <w:proofErr w:type="gramEnd"/>
      <w:r>
        <w:rPr>
          <w:rFonts w:asciiTheme="majorEastAsia" w:eastAsiaTheme="majorEastAsia" w:hAnsiTheme="majorEastAsia" w:hint="eastAsia"/>
        </w:rPr>
        <w:t>（月份）分析</w:t>
      </w:r>
    </w:p>
    <w:p w14:paraId="77CCFB27" w14:textId="77777777" w:rsidR="0033414A" w:rsidRDefault="0033414A" w:rsidP="0033414A">
      <w:pPr>
        <w:ind w:left="1680"/>
      </w:pPr>
      <w:r>
        <w:rPr>
          <w:rFonts w:hint="eastAsia"/>
        </w:rPr>
        <w:t>由圖四可得知，每年一二月的參觀人次為最多，但七八月暑假的時候人次卻沒有顯著增長，即使扣掉</w:t>
      </w:r>
      <w:r>
        <w:rPr>
          <w:rFonts w:hint="eastAsia"/>
        </w:rPr>
        <w:t>2</w:t>
      </w:r>
      <w:r>
        <w:t>021</w:t>
      </w:r>
      <w:r>
        <w:rPr>
          <w:rFonts w:hint="eastAsia"/>
        </w:rPr>
        <w:t>封館的那年，數值依舊沒有太大的差距，這可能是因為一二月春節連假上班族也會放，而七八月的暑假只有放到學生而已所導致的。從圖中還可以看出，四月和十月是參觀人次</w:t>
      </w:r>
      <w:proofErr w:type="gramStart"/>
      <w:r>
        <w:rPr>
          <w:rFonts w:hint="eastAsia"/>
        </w:rPr>
        <w:t>次</w:t>
      </w:r>
      <w:proofErr w:type="gramEnd"/>
      <w:r>
        <w:rPr>
          <w:rFonts w:hint="eastAsia"/>
        </w:rPr>
        <w:t>多的月份，可能的原因為國中小大多把戶外教學或畢業旅行辦在</w:t>
      </w:r>
      <w:r>
        <w:rPr>
          <w:rFonts w:ascii="Apple Color Emoji" w:hAnsi="Apple Color Emoji" w:cs="Apple Color Emoji" w:hint="eastAsia"/>
        </w:rPr>
        <w:t>四月和十月，導致人次增長。</w:t>
      </w:r>
    </w:p>
    <w:p w14:paraId="0DCBFA7C" w14:textId="77777777" w:rsidR="0033414A" w:rsidRDefault="0033414A" w:rsidP="0033414A">
      <w:pPr>
        <w:ind w:left="1440" w:firstLine="240"/>
      </w:pPr>
      <w:r>
        <w:rPr>
          <w:noProof/>
        </w:rPr>
        <w:drawing>
          <wp:inline distT="0" distB="0" distL="0" distR="0" wp14:anchorId="2AAF3040" wp14:editId="1DDADD92">
            <wp:extent cx="4572000" cy="2743200"/>
            <wp:effectExtent l="0" t="0" r="12700" b="12700"/>
            <wp:docPr id="1080572419" name="圖表 1">
              <a:extLst xmlns:a="http://schemas.openxmlformats.org/drawingml/2006/main">
                <a:ext uri="{FF2B5EF4-FFF2-40B4-BE49-F238E27FC236}">
                  <a16:creationId xmlns:a16="http://schemas.microsoft.com/office/drawing/2014/main" id="{1AF15F00-AADA-FFA7-8998-4DD1C1E27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552F80" w14:textId="77777777" w:rsidR="0033414A" w:rsidRPr="00472BCE" w:rsidRDefault="0033414A" w:rsidP="0033414A">
      <w:pPr>
        <w:ind w:left="1440" w:firstLine="240"/>
      </w:pPr>
      <w:r>
        <w:rPr>
          <w:rFonts w:hint="eastAsia"/>
        </w:rPr>
        <w:t>圖四：</w:t>
      </w:r>
      <w:r w:rsidRPr="00472BCE">
        <w:rPr>
          <w:rFonts w:hint="eastAsia"/>
        </w:rPr>
        <w:t>每月平均參觀人次</w:t>
      </w:r>
      <w:r>
        <w:rPr>
          <w:rFonts w:hint="eastAsia"/>
        </w:rPr>
        <w:t>表</w:t>
      </w:r>
    </w:p>
    <w:p w14:paraId="100C3425" w14:textId="77777777" w:rsidR="0033414A" w:rsidRPr="00472BCE" w:rsidRDefault="0033414A" w:rsidP="0033414A">
      <w:pPr>
        <w:ind w:left="1440" w:firstLine="240"/>
      </w:pPr>
    </w:p>
    <w:p w14:paraId="3F391F79" w14:textId="77777777" w:rsidR="0033414A" w:rsidRDefault="0033414A" w:rsidP="0033414A">
      <w:pPr>
        <w:pStyle w:val="a9"/>
        <w:widowControl w:val="0"/>
        <w:numPr>
          <w:ilvl w:val="0"/>
          <w:numId w:val="14"/>
        </w:numPr>
        <w:ind w:leftChars="0"/>
      </w:pPr>
      <w:r>
        <w:rPr>
          <w:rFonts w:hint="eastAsia"/>
        </w:rPr>
        <w:t>按濕度或日照時數分析</w:t>
      </w:r>
    </w:p>
    <w:p w14:paraId="0D7928FF" w14:textId="77777777" w:rsidR="0033414A" w:rsidRPr="000920D8" w:rsidRDefault="0033414A" w:rsidP="0033414A">
      <w:pPr>
        <w:pStyle w:val="a9"/>
        <w:ind w:leftChars="0" w:left="96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011</w:t>
      </w:r>
      <w:r>
        <w:rPr>
          <w:rFonts w:asciiTheme="majorEastAsia" w:eastAsiaTheme="majorEastAsia" w:hAnsiTheme="majorEastAsia" w:hint="eastAsia"/>
        </w:rPr>
        <w:t>年到2</w:t>
      </w:r>
      <w:r>
        <w:rPr>
          <w:rFonts w:asciiTheme="majorEastAsia" w:eastAsiaTheme="majorEastAsia" w:hAnsiTheme="majorEastAsia"/>
        </w:rPr>
        <w:t>021</w:t>
      </w:r>
      <w:r>
        <w:rPr>
          <w:rFonts w:asciiTheme="majorEastAsia" w:eastAsiaTheme="majorEastAsia" w:hAnsiTheme="majorEastAsia" w:hint="eastAsia"/>
        </w:rPr>
        <w:t>年間每月平均濕度為7</w:t>
      </w:r>
      <w:r>
        <w:rPr>
          <w:rFonts w:asciiTheme="majorEastAsia" w:eastAsiaTheme="majorEastAsia" w:hAnsiTheme="majorEastAsia"/>
        </w:rPr>
        <w:t>3.6</w:t>
      </w:r>
      <w:r>
        <w:rPr>
          <w:rFonts w:asciiTheme="majorEastAsia" w:eastAsiaTheme="majorEastAsia" w:hAnsiTheme="majorEastAsia" w:hint="eastAsia"/>
        </w:rPr>
        <w:t>，圖五把濕度分為平均以上和以下，嘗試看出濕度對參觀人次的變化。從圖五可以看出，當濕度在平均以下時，參觀人次明顯比平均以上高出許多。而當我們從日照時間來看時：2</w:t>
      </w:r>
      <w:r>
        <w:rPr>
          <w:rFonts w:asciiTheme="majorEastAsia" w:eastAsiaTheme="majorEastAsia" w:hAnsiTheme="majorEastAsia"/>
        </w:rPr>
        <w:t>011</w:t>
      </w:r>
      <w:r>
        <w:rPr>
          <w:rFonts w:asciiTheme="majorEastAsia" w:eastAsiaTheme="majorEastAsia" w:hAnsiTheme="majorEastAsia" w:hint="eastAsia"/>
        </w:rPr>
        <w:t>年到2</w:t>
      </w:r>
      <w:r>
        <w:rPr>
          <w:rFonts w:asciiTheme="majorEastAsia" w:eastAsiaTheme="majorEastAsia" w:hAnsiTheme="majorEastAsia"/>
        </w:rPr>
        <w:t>021</w:t>
      </w:r>
      <w:r>
        <w:rPr>
          <w:rFonts w:asciiTheme="majorEastAsia" w:eastAsiaTheme="majorEastAsia" w:hAnsiTheme="majorEastAsia" w:hint="eastAsia"/>
        </w:rPr>
        <w:t>年間每月平均日照時間為1</w:t>
      </w:r>
      <w:r>
        <w:rPr>
          <w:rFonts w:asciiTheme="majorEastAsia" w:eastAsiaTheme="majorEastAsia" w:hAnsiTheme="majorEastAsia"/>
        </w:rPr>
        <w:t>10.88</w:t>
      </w:r>
      <w:r>
        <w:rPr>
          <w:rFonts w:asciiTheme="majorEastAsia" w:eastAsiaTheme="majorEastAsia" w:hAnsiTheme="majorEastAsia" w:hint="eastAsia"/>
        </w:rPr>
        <w:t>小時，從圖六可以看出當日照時間小於平均時，參觀人次較多。</w:t>
      </w:r>
    </w:p>
    <w:p w14:paraId="7C266F69" w14:textId="77777777" w:rsidR="0033414A" w:rsidRDefault="0033414A" w:rsidP="0033414A">
      <w:pPr>
        <w:pStyle w:val="a9"/>
        <w:ind w:leftChars="0" w:left="960"/>
      </w:pPr>
      <w:r>
        <w:rPr>
          <w:noProof/>
        </w:rPr>
        <w:drawing>
          <wp:inline distT="0" distB="0" distL="0" distR="0" wp14:anchorId="7072E71A" wp14:editId="0318D213">
            <wp:extent cx="4572000" cy="2743200"/>
            <wp:effectExtent l="0" t="0" r="12700" b="12700"/>
            <wp:docPr id="1993714482" name="圖表 1">
              <a:extLst xmlns:a="http://schemas.openxmlformats.org/drawingml/2006/main">
                <a:ext uri="{FF2B5EF4-FFF2-40B4-BE49-F238E27FC236}">
                  <a16:creationId xmlns:a16="http://schemas.microsoft.com/office/drawing/2014/main" id="{EED434E2-446D-8D71-7949-9A07DD5EC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8D18DC" w14:textId="77777777" w:rsidR="0033414A" w:rsidRPr="000920D8" w:rsidRDefault="0033414A" w:rsidP="0033414A">
      <w:pPr>
        <w:pStyle w:val="a9"/>
        <w:ind w:firstLine="480"/>
      </w:pPr>
      <w:r>
        <w:rPr>
          <w:rFonts w:hint="eastAsia"/>
        </w:rPr>
        <w:t>圖五：</w:t>
      </w:r>
      <w:r w:rsidRPr="000920D8">
        <w:t>濕度與參觀人次關係圖</w:t>
      </w:r>
    </w:p>
    <w:p w14:paraId="64FFAABA" w14:textId="77777777" w:rsidR="0033414A" w:rsidRDefault="0033414A" w:rsidP="0033414A">
      <w:pPr>
        <w:pStyle w:val="a9"/>
        <w:ind w:leftChars="0" w:left="960"/>
      </w:pPr>
      <w:r>
        <w:rPr>
          <w:noProof/>
        </w:rPr>
        <w:drawing>
          <wp:inline distT="0" distB="0" distL="0" distR="0" wp14:anchorId="6A3FDFAB" wp14:editId="2F7488E1">
            <wp:extent cx="4572000" cy="2743200"/>
            <wp:effectExtent l="0" t="0" r="12700" b="12700"/>
            <wp:docPr id="252916699" name="圖表 1">
              <a:extLst xmlns:a="http://schemas.openxmlformats.org/drawingml/2006/main">
                <a:ext uri="{FF2B5EF4-FFF2-40B4-BE49-F238E27FC236}">
                  <a16:creationId xmlns:a16="http://schemas.microsoft.com/office/drawing/2014/main" id="{35D3A77C-8ABA-2E41-25F2-B51B78AD5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7D7553" w14:textId="3F45969C" w:rsidR="00AE65A1" w:rsidRPr="007C68CE" w:rsidRDefault="0033414A" w:rsidP="0033414A">
      <w:pPr>
        <w:spacing w:line="276" w:lineRule="auto"/>
        <w:jc w:val="both"/>
        <w:outlineLvl w:val="0"/>
        <w:rPr>
          <w:rFonts w:ascii="Times New Roman" w:eastAsiaTheme="majorEastAsia" w:hAnsi="Times New Roman" w:cs="Times New Roman"/>
          <w:b/>
          <w:sz w:val="28"/>
          <w:szCs w:val="28"/>
        </w:rPr>
      </w:pPr>
      <w:r>
        <w:rPr>
          <w:rFonts w:hint="eastAsia"/>
        </w:rPr>
        <w:t>圖六：</w:t>
      </w:r>
      <w:r w:rsidRPr="000920D8">
        <w:t>日照時間與參觀人次關係圖</w:t>
      </w:r>
    </w:p>
    <w:p w14:paraId="39644745" w14:textId="2D7789F1" w:rsidR="00635D6F" w:rsidRDefault="00635D6F" w:rsidP="00635D6F">
      <w:pPr>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4. </w:t>
      </w:r>
      <w:r w:rsidRPr="007C68CE">
        <w:rPr>
          <w:rFonts w:ascii="Times New Roman" w:eastAsiaTheme="majorEastAsia" w:hAnsi="Times New Roman" w:cs="Times New Roman"/>
          <w:b/>
          <w:sz w:val="28"/>
          <w:szCs w:val="28"/>
        </w:rPr>
        <w:t>實證結果</w:t>
      </w:r>
    </w:p>
    <w:p w14:paraId="6A5AFB39"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3F64A96D" w14:textId="77777777" w:rsid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0A6BF321" w14:textId="77777777" w:rsidR="00AE65A1" w:rsidRPr="007C68CE" w:rsidRDefault="00AE65A1" w:rsidP="00635D6F">
      <w:pPr>
        <w:rPr>
          <w:rFonts w:ascii="Times New Roman" w:eastAsiaTheme="majorEastAsia" w:hAnsi="Times New Roman" w:cs="Times New Roman"/>
          <w:b/>
          <w:sz w:val="28"/>
          <w:szCs w:val="28"/>
        </w:rPr>
      </w:pPr>
    </w:p>
    <w:p w14:paraId="767F89DE" w14:textId="0DBCBCF5" w:rsidR="00AE65A1" w:rsidRDefault="00635D6F" w:rsidP="006A5715">
      <w:pPr>
        <w:spacing w:before="240" w:line="276" w:lineRule="auto"/>
        <w:jc w:val="both"/>
        <w:outlineLvl w:val="0"/>
        <w:rPr>
          <w:rFonts w:ascii="Times New Roman" w:eastAsiaTheme="majorEastAsia" w:hAnsi="Times New Roman" w:cs="Times New Roman"/>
          <w:b/>
          <w:sz w:val="28"/>
          <w:szCs w:val="28"/>
        </w:rPr>
      </w:pPr>
      <w:r w:rsidRPr="007C68CE">
        <w:rPr>
          <w:rFonts w:ascii="Times New Roman" w:eastAsiaTheme="majorEastAsia" w:hAnsi="Times New Roman" w:cs="Times New Roman"/>
          <w:b/>
          <w:sz w:val="28"/>
          <w:szCs w:val="28"/>
        </w:rPr>
        <w:t xml:space="preserve">4.1 </w:t>
      </w:r>
      <w:r w:rsidR="006A5715">
        <w:rPr>
          <w:rFonts w:ascii="Times New Roman" w:eastAsiaTheme="majorEastAsia" w:hAnsi="Times New Roman" w:cs="Times New Roman" w:hint="eastAsia"/>
          <w:b/>
          <w:sz w:val="28"/>
          <w:szCs w:val="28"/>
        </w:rPr>
        <w:t>（章節名稱）</w:t>
      </w:r>
    </w:p>
    <w:p w14:paraId="7685DCE7" w14:textId="77777777" w:rsidR="00AE65A1" w:rsidRPr="007C68CE" w:rsidRDefault="00AE65A1" w:rsidP="00AE65A1">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207E9D3" w14:textId="122F8642" w:rsidR="00AE65A1" w:rsidRPr="00AE65A1" w:rsidRDefault="00AE65A1" w:rsidP="00AE65A1">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4BCE36F6" w14:textId="370F1599" w:rsidR="004438AA" w:rsidRDefault="00635D6F" w:rsidP="006A5715">
      <w:pPr>
        <w:widowControl/>
        <w:spacing w:before="240" w:line="276" w:lineRule="auto"/>
        <w:jc w:val="both"/>
        <w:outlineLvl w:val="0"/>
        <w:rPr>
          <w:rFonts w:ascii="Times New Roman" w:eastAsiaTheme="majorEastAsia" w:hAnsi="Times New Roman" w:cs="Times New Roman"/>
          <w:b/>
          <w:sz w:val="28"/>
          <w:szCs w:val="28"/>
        </w:rPr>
      </w:pPr>
      <w:r w:rsidRPr="007C68CE">
        <w:rPr>
          <w:rFonts w:ascii="Times New Roman" w:eastAsia="新細明體" w:hAnsi="Times New Roman" w:cs="Times New Roman"/>
          <w:b/>
          <w:kern w:val="0"/>
          <w:sz w:val="28"/>
          <w:szCs w:val="28"/>
        </w:rPr>
        <w:t xml:space="preserve">4.2 </w:t>
      </w:r>
      <w:r w:rsidR="006A5715">
        <w:rPr>
          <w:rFonts w:ascii="Times New Roman" w:eastAsiaTheme="majorEastAsia" w:hAnsi="Times New Roman" w:cs="Times New Roman" w:hint="eastAsia"/>
          <w:b/>
          <w:sz w:val="28"/>
          <w:szCs w:val="28"/>
        </w:rPr>
        <w:t>（章節名稱）</w:t>
      </w:r>
    </w:p>
    <w:p w14:paraId="4E506618" w14:textId="77777777" w:rsidR="006A5715" w:rsidRPr="007C68CE" w:rsidRDefault="006A5715" w:rsidP="006A5715">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D698E91" w14:textId="77777777" w:rsidR="006A5715" w:rsidRPr="00AE65A1" w:rsidRDefault="006A5715" w:rsidP="006A5715">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79464BA6" w14:textId="4B6E9316" w:rsidR="00DE0A7E" w:rsidRPr="007C68CE" w:rsidRDefault="00DE0A7E" w:rsidP="00AE65A1">
      <w:pPr>
        <w:spacing w:before="240"/>
        <w:rPr>
          <w:rFonts w:ascii="Times New Roman" w:hAnsi="Times New Roman" w:cs="Times New Roman"/>
          <w:b/>
          <w:noProof/>
          <w:sz w:val="28"/>
          <w:szCs w:val="28"/>
        </w:rPr>
      </w:pPr>
      <w:r w:rsidRPr="007C68CE">
        <w:rPr>
          <w:rFonts w:ascii="Times New Roman" w:hAnsi="Times New Roman" w:cs="Times New Roman"/>
          <w:b/>
          <w:noProof/>
          <w:sz w:val="28"/>
          <w:szCs w:val="28"/>
        </w:rPr>
        <w:t xml:space="preserve">5. </w:t>
      </w:r>
      <w:r w:rsidR="00A0531C" w:rsidRPr="007C68CE">
        <w:rPr>
          <w:rFonts w:ascii="Times New Roman" w:hAnsi="Times New Roman" w:cs="Times New Roman"/>
          <w:b/>
          <w:noProof/>
          <w:sz w:val="28"/>
          <w:szCs w:val="28"/>
        </w:rPr>
        <w:t>結論</w:t>
      </w:r>
    </w:p>
    <w:p w14:paraId="558F4770" w14:textId="77777777" w:rsidR="006A5715" w:rsidRPr="007C68CE" w:rsidRDefault="006A5715" w:rsidP="006A5715">
      <w:pPr>
        <w:spacing w:line="276" w:lineRule="auto"/>
        <w:jc w:val="both"/>
        <w:rPr>
          <w:rFonts w:ascii="Times New Roman" w:hAnsi="Times New Roman" w:cs="Times New Roman"/>
          <w:iCs/>
          <w:szCs w:val="24"/>
        </w:rPr>
      </w:pPr>
      <w:r>
        <w:rPr>
          <w:rFonts w:ascii="Times New Roman" w:hAnsi="Times New Roman" w:cs="Times New Roman" w:hint="eastAsia"/>
        </w:rPr>
        <w:t>第一段文字敘述</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第一段文字敘述第一段文字敘述第一段文字敘述第一段文字敘述第一段文字敘述第一段文字敘述第一段文字敘述第一段文字敘述第一段文字敘述第一段文字敘述</w:t>
      </w:r>
    </w:p>
    <w:p w14:paraId="74B469C7" w14:textId="77777777" w:rsidR="006A5715" w:rsidRPr="00AE65A1" w:rsidRDefault="006A5715" w:rsidP="006A5715">
      <w:pPr>
        <w:spacing w:before="240" w:line="276" w:lineRule="auto"/>
        <w:ind w:firstLineChars="200" w:firstLine="480"/>
        <w:jc w:val="both"/>
        <w:rPr>
          <w:rFonts w:ascii="Times New Roman" w:hAnsi="Times New Roman" w:cs="Times New Roman"/>
          <w:iCs/>
          <w:szCs w:val="24"/>
        </w:rPr>
      </w:pPr>
      <w:r>
        <w:rPr>
          <w:rFonts w:ascii="Times New Roman" w:hAnsi="Times New Roman" w:cs="Times New Roman" w:hint="eastAsia"/>
          <w:iCs/>
          <w:szCs w:val="24"/>
        </w:rPr>
        <w:t>第二段文字論述</w:t>
      </w:r>
      <w:r w:rsidRPr="00117307">
        <w:rPr>
          <w:rFonts w:ascii="Times New Roman" w:hAnsi="Times New Roman" w:cs="Times New Roman" w:hint="eastAsia"/>
          <w:iCs/>
          <w:szCs w:val="24"/>
        </w:rPr>
        <w:t>……（段首行不空格，其餘段落首行需空兩格）</w:t>
      </w:r>
      <w:r w:rsidRPr="00117307">
        <w:rPr>
          <w:rFonts w:ascii="Times New Roman" w:hAnsi="Times New Roman" w:cs="Times New Roman" w:hint="eastAsia"/>
          <w:iCs/>
          <w:szCs w:val="24"/>
        </w:rPr>
        <w:t xml:space="preserve"> </w:t>
      </w:r>
      <w:r w:rsidRPr="00117307">
        <w:rPr>
          <w:rFonts w:ascii="Times New Roman" w:hAnsi="Times New Roman" w:cs="Times New Roman" w:hint="eastAsia"/>
          <w:iCs/>
          <w:szCs w:val="24"/>
        </w:rPr>
        <w:t>第二段文字敘述第二段文字敘述第二段文字敘述第二段文字敘述第二段文字敘述二段文字敘述第二段文字敘述……</w:t>
      </w:r>
    </w:p>
    <w:p w14:paraId="54AF3A29" w14:textId="77777777" w:rsidR="00811093" w:rsidRPr="007C68CE" w:rsidRDefault="00811093">
      <w:pPr>
        <w:widowControl/>
        <w:rPr>
          <w:rFonts w:ascii="Times New Roman" w:hAnsi="Times New Roman" w:cs="Times New Roman"/>
          <w:b/>
        </w:rPr>
      </w:pPr>
    </w:p>
    <w:p w14:paraId="3CAD28CA" w14:textId="77777777" w:rsidR="00811093" w:rsidRPr="007C68CE" w:rsidRDefault="00811093">
      <w:pPr>
        <w:widowControl/>
        <w:rPr>
          <w:rFonts w:ascii="Times New Roman" w:hAnsi="Times New Roman" w:cs="Times New Roman"/>
          <w:b/>
        </w:rPr>
      </w:pPr>
    </w:p>
    <w:p w14:paraId="7811B67C" w14:textId="77777777" w:rsidR="006A5715" w:rsidRDefault="006A5715">
      <w:pPr>
        <w:widowControl/>
        <w:rPr>
          <w:rFonts w:ascii="Times New Roman" w:hAnsi="Times New Roman" w:cs="Times New Roman"/>
          <w:b/>
          <w:sz w:val="28"/>
          <w:szCs w:val="28"/>
        </w:rPr>
      </w:pPr>
      <w:r>
        <w:rPr>
          <w:rFonts w:ascii="Times New Roman" w:hAnsi="Times New Roman" w:cs="Times New Roman"/>
          <w:b/>
          <w:sz w:val="28"/>
          <w:szCs w:val="28"/>
        </w:rPr>
        <w:br w:type="page"/>
      </w:r>
    </w:p>
    <w:p w14:paraId="2A480940" w14:textId="47FC3B1E" w:rsidR="00091B5A" w:rsidRPr="007C68CE" w:rsidRDefault="00091B5A">
      <w:pPr>
        <w:widowControl/>
        <w:rPr>
          <w:rFonts w:ascii="Times New Roman" w:hAnsi="Times New Roman" w:cs="Times New Roman"/>
          <w:b/>
          <w:sz w:val="28"/>
          <w:szCs w:val="28"/>
        </w:rPr>
      </w:pPr>
      <w:r w:rsidRPr="007C68CE">
        <w:rPr>
          <w:rFonts w:ascii="Times New Roman" w:hAnsi="Times New Roman" w:cs="Times New Roman"/>
          <w:b/>
          <w:sz w:val="28"/>
          <w:szCs w:val="28"/>
        </w:rPr>
        <w:t>參考文獻</w:t>
      </w:r>
      <w:r w:rsidR="006A5715">
        <w:rPr>
          <w:rFonts w:ascii="Times New Roman" w:hAnsi="Times New Roman" w:cs="Times New Roman" w:hint="eastAsia"/>
          <w:b/>
          <w:sz w:val="28"/>
          <w:szCs w:val="28"/>
        </w:rPr>
        <w:t>（以下列出案例，請參考格式）</w:t>
      </w:r>
    </w:p>
    <w:p w14:paraId="397BDAAB" w14:textId="53AF17FE" w:rsidR="000E7D58" w:rsidRDefault="00381BAE"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江穎慧</w:t>
      </w:r>
      <w:r w:rsidR="000E7D58" w:rsidRPr="007C68CE">
        <w:rPr>
          <w:rFonts w:ascii="Times New Roman" w:hAnsi="Times New Roman" w:cs="Times New Roman"/>
          <w:noProof/>
        </w:rPr>
        <w:t>，</w:t>
      </w:r>
      <w:r w:rsidRPr="007C68CE">
        <w:rPr>
          <w:rFonts w:ascii="Times New Roman" w:hAnsi="Times New Roman" w:cs="Times New Roman"/>
          <w:noProof/>
        </w:rPr>
        <w:t>莊喻婷</w:t>
      </w:r>
      <w:r w:rsidR="000E7D58" w:rsidRPr="007C68CE">
        <w:rPr>
          <w:rFonts w:ascii="Times New Roman" w:hAnsi="Times New Roman" w:cs="Times New Roman"/>
          <w:noProof/>
        </w:rPr>
        <w:t>與</w:t>
      </w:r>
      <w:r w:rsidRPr="007C68CE">
        <w:rPr>
          <w:rFonts w:ascii="Times New Roman" w:hAnsi="Times New Roman" w:cs="Times New Roman"/>
          <w:noProof/>
        </w:rPr>
        <w:t>張金鶚</w:t>
      </w:r>
      <w:r w:rsidR="003B1466" w:rsidRPr="007C68CE">
        <w:rPr>
          <w:rFonts w:ascii="Times New Roman" w:hAnsi="Times New Roman" w:cs="Times New Roman" w:hint="eastAsia"/>
          <w:noProof/>
        </w:rPr>
        <w:t xml:space="preserve"> </w:t>
      </w:r>
      <w:r w:rsidR="003B1466" w:rsidRPr="007C68CE">
        <w:rPr>
          <w:rFonts w:ascii="Times New Roman" w:hAnsi="Times New Roman" w:cs="Times New Roman"/>
          <w:noProof/>
        </w:rPr>
        <w:t>(</w:t>
      </w:r>
      <w:r w:rsidRPr="007C68CE">
        <w:rPr>
          <w:rFonts w:ascii="Times New Roman" w:hAnsi="Times New Roman" w:cs="Times New Roman"/>
          <w:noProof/>
        </w:rPr>
        <w:t>2017</w:t>
      </w:r>
      <w:r w:rsidR="003B1466"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臺北市公共自行車場站對鄰近住宅價格之影響</w:t>
      </w:r>
      <w:r w:rsidR="000E7D58" w:rsidRPr="007C68CE">
        <w:rPr>
          <w:rFonts w:ascii="Times New Roman" w:hAnsi="Times New Roman" w:cs="Times New Roman"/>
          <w:noProof/>
        </w:rPr>
        <w:t>」，</w:t>
      </w:r>
      <w:bookmarkStart w:id="7" w:name="OLE_LINK6"/>
      <w:r w:rsidR="000E7D58" w:rsidRPr="007C68CE">
        <w:rPr>
          <w:rFonts w:ascii="Times New Roman" w:hAnsi="Times New Roman" w:cs="Times New Roman"/>
          <w:noProof/>
        </w:rPr>
        <w:t>《</w:t>
      </w:r>
      <w:r w:rsidRPr="007C68CE">
        <w:rPr>
          <w:rFonts w:ascii="Times New Roman" w:hAnsi="Times New Roman" w:cs="Times New Roman"/>
          <w:noProof/>
        </w:rPr>
        <w:t>運輸計劃季刊</w:t>
      </w:r>
      <w:r w:rsidR="000E7D58" w:rsidRPr="007C68CE">
        <w:rPr>
          <w:rFonts w:ascii="Times New Roman" w:hAnsi="Times New Roman" w:cs="Times New Roman"/>
          <w:noProof/>
        </w:rPr>
        <w:t>》</w:t>
      </w:r>
      <w:bookmarkEnd w:id="7"/>
      <w:r w:rsidR="000E7D58" w:rsidRPr="007C68CE">
        <w:rPr>
          <w:rFonts w:ascii="Times New Roman" w:hAnsi="Times New Roman" w:cs="Times New Roman"/>
          <w:noProof/>
        </w:rPr>
        <w:t>，</w:t>
      </w:r>
      <w:r w:rsidRPr="007C68CE">
        <w:rPr>
          <w:rFonts w:ascii="Times New Roman" w:hAnsi="Times New Roman" w:cs="Times New Roman"/>
          <w:noProof/>
        </w:rPr>
        <w:t>46</w:t>
      </w:r>
      <w:r w:rsidR="000E7D58" w:rsidRPr="007C68CE">
        <w:rPr>
          <w:rFonts w:ascii="Times New Roman" w:hAnsi="Times New Roman" w:cs="Times New Roman"/>
          <w:noProof/>
        </w:rPr>
        <w:t>(</w:t>
      </w:r>
      <w:r w:rsidRPr="007C68CE">
        <w:rPr>
          <w:rFonts w:ascii="Times New Roman" w:hAnsi="Times New Roman" w:cs="Times New Roman"/>
          <w:noProof/>
        </w:rPr>
        <w:t>4</w:t>
      </w:r>
      <w:r w:rsidR="000E7D58"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399-428</w:t>
      </w:r>
      <w:r w:rsidR="000E7D58" w:rsidRPr="007C68CE">
        <w:rPr>
          <w:rFonts w:ascii="Times New Roman" w:hAnsi="Times New Roman" w:cs="Times New Roman"/>
          <w:noProof/>
        </w:rPr>
        <w:t>。</w:t>
      </w:r>
      <w:r w:rsidR="00035C9B" w:rsidRPr="00A0611E">
        <w:rPr>
          <w:rFonts w:ascii="Times New Roman" w:hAnsi="Times New Roman" w:cs="Times New Roman" w:hint="eastAsia"/>
          <w:noProof/>
        </w:rPr>
        <w:t>[ Chiang, Y.</w:t>
      </w:r>
      <w:r w:rsidR="00035C9B" w:rsidRPr="00A0611E">
        <w:rPr>
          <w:rFonts w:ascii="Times New Roman" w:hAnsi="Times New Roman" w:cs="Times New Roman"/>
          <w:noProof/>
        </w:rPr>
        <w:t>-H.</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 xml:space="preserve"> </w:t>
      </w:r>
      <w:r w:rsidR="00035C9B" w:rsidRPr="00A0611E">
        <w:rPr>
          <w:rFonts w:ascii="Times New Roman" w:hAnsi="Times New Roman" w:cs="Times New Roman" w:hint="eastAsia"/>
          <w:noProof/>
        </w:rPr>
        <w:t>Y</w:t>
      </w:r>
      <w:r w:rsidR="00035C9B" w:rsidRPr="00A0611E">
        <w:rPr>
          <w:rFonts w:ascii="Times New Roman" w:hAnsi="Times New Roman" w:cs="Times New Roman"/>
          <w:noProof/>
        </w:rPr>
        <w:t>.</w:t>
      </w:r>
      <w:r w:rsidR="00035C9B" w:rsidRPr="00A0611E">
        <w:rPr>
          <w:rFonts w:ascii="Times New Roman" w:hAnsi="Times New Roman" w:cs="Times New Roman" w:hint="eastAsia"/>
          <w:noProof/>
        </w:rPr>
        <w:t>-T. Chuang and C.-O. Chang</w:t>
      </w:r>
      <w:r w:rsidR="00035C9B" w:rsidRPr="00A0611E">
        <w:rPr>
          <w:rFonts w:ascii="Times New Roman" w:hAnsi="Times New Roman" w:cs="Times New Roman"/>
          <w:noProof/>
        </w:rPr>
        <w:t xml:space="preserve"> (2017</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 “The Impact Of Public Bike Station On Residential Housing Price In Taipei City,”</w:t>
      </w:r>
      <w:r w:rsidR="00035C9B" w:rsidRPr="00A0611E">
        <w:t xml:space="preserve"> </w:t>
      </w:r>
      <w:r w:rsidR="00035C9B" w:rsidRPr="00A0611E">
        <w:rPr>
          <w:rFonts w:ascii="Times New Roman" w:hAnsi="Times New Roman" w:cs="Times New Roman"/>
          <w:i/>
          <w:noProof/>
        </w:rPr>
        <w:t>Trans. Planning Journal</w:t>
      </w:r>
      <w:r w:rsidR="00035C9B" w:rsidRPr="00A0611E">
        <w:rPr>
          <w:rFonts w:ascii="Times New Roman" w:hAnsi="Times New Roman" w:cs="Times New Roman"/>
          <w:noProof/>
        </w:rPr>
        <w:t>, 46(4), 399-428.</w:t>
      </w:r>
      <w:r w:rsidR="00035C9B" w:rsidRPr="00A0611E">
        <w:rPr>
          <w:rFonts w:ascii="Times New Roman" w:hAnsi="Times New Roman" w:cs="Times New Roman" w:hint="eastAsia"/>
          <w:noProof/>
        </w:rPr>
        <w:t>]</w:t>
      </w:r>
    </w:p>
    <w:p w14:paraId="7F3853F2" w14:textId="7C67E41E" w:rsidR="00343E7A" w:rsidRPr="007C68CE" w:rsidRDefault="00343E7A" w:rsidP="00343E7A">
      <w:pPr>
        <w:spacing w:before="240" w:line="276" w:lineRule="auto"/>
        <w:jc w:val="both"/>
        <w:rPr>
          <w:rFonts w:ascii="Times New Roman" w:hAnsi="Times New Roman" w:cs="Times New Roman"/>
          <w:noProof/>
        </w:rPr>
      </w:pPr>
      <w:r>
        <w:rPr>
          <w:rFonts w:ascii="Times New Roman" w:hAnsi="Times New Roman" w:cs="Times New Roman" w:hint="eastAsia"/>
          <w:noProof/>
        </w:rPr>
        <w:t>洪志興</w:t>
      </w:r>
      <w:r>
        <w:rPr>
          <w:rFonts w:ascii="Times New Roman" w:hAnsi="Times New Roman" w:cs="Times New Roman"/>
          <w:noProof/>
        </w:rPr>
        <w:t>與</w:t>
      </w:r>
      <w:r w:rsidRPr="00343E7A">
        <w:rPr>
          <w:rFonts w:ascii="Times New Roman" w:hAnsi="Times New Roman" w:cs="Times New Roman" w:hint="eastAsia"/>
          <w:noProof/>
        </w:rPr>
        <w:t>鐘戊典</w:t>
      </w:r>
      <w:r>
        <w:rPr>
          <w:rFonts w:ascii="Times New Roman" w:hAnsi="Times New Roman" w:cs="Times New Roman" w:hint="eastAsia"/>
          <w:noProof/>
        </w:rPr>
        <w:t xml:space="preserve"> (</w:t>
      </w:r>
      <w:r>
        <w:rPr>
          <w:rFonts w:ascii="Times New Roman" w:hAnsi="Times New Roman" w:cs="Times New Roman"/>
          <w:noProof/>
        </w:rPr>
        <w:t>2018</w:t>
      </w:r>
      <w:r>
        <w:rPr>
          <w:rFonts w:ascii="Times New Roman" w:hAnsi="Times New Roman" w:cs="Times New Roman" w:hint="eastAsia"/>
          <w:noProof/>
        </w:rPr>
        <w:t>)</w:t>
      </w:r>
      <w:r>
        <w:rPr>
          <w:rFonts w:ascii="Times New Roman" w:hAnsi="Times New Roman" w:cs="Times New Roman"/>
          <w:noProof/>
        </w:rPr>
        <w:t>，「</w:t>
      </w:r>
      <w:r w:rsidRPr="00343E7A">
        <w:rPr>
          <w:rFonts w:ascii="Times New Roman" w:hAnsi="Times New Roman" w:cs="Times New Roman" w:hint="eastAsia"/>
          <w:noProof/>
        </w:rPr>
        <w:t>理性住宅需求者效用極大化之最適房價</w:t>
      </w:r>
      <w:r>
        <w:rPr>
          <w:rFonts w:ascii="Times New Roman" w:hAnsi="Times New Roman" w:cs="Times New Roman"/>
          <w:noProof/>
        </w:rPr>
        <w:t>」，</w:t>
      </w:r>
      <w:r w:rsidRPr="00A0611E">
        <w:rPr>
          <w:rFonts w:ascii="Times New Roman" w:hAnsi="Times New Roman" w:cs="Times New Roman"/>
          <w:noProof/>
        </w:rPr>
        <w:t>《經濟論文》</w:t>
      </w:r>
      <w:r>
        <w:rPr>
          <w:rFonts w:ascii="Times New Roman" w:hAnsi="Times New Roman" w:cs="Times New Roman"/>
          <w:noProof/>
        </w:rPr>
        <w:t>，</w:t>
      </w:r>
      <w:r>
        <w:rPr>
          <w:rFonts w:ascii="Times New Roman" w:hAnsi="Times New Roman" w:cs="Times New Roman" w:hint="eastAsia"/>
          <w:noProof/>
        </w:rPr>
        <w:t>46(</w:t>
      </w:r>
      <w:r>
        <w:rPr>
          <w:rFonts w:ascii="Times New Roman" w:hAnsi="Times New Roman" w:cs="Times New Roman"/>
          <w:noProof/>
        </w:rPr>
        <w:t>1</w:t>
      </w:r>
      <w:r>
        <w:rPr>
          <w:rFonts w:ascii="Times New Roman" w:hAnsi="Times New Roman" w:cs="Times New Roman" w:hint="eastAsia"/>
          <w:noProof/>
        </w:rPr>
        <w:t>)</w:t>
      </w:r>
      <w:r>
        <w:rPr>
          <w:rFonts w:ascii="Times New Roman" w:hAnsi="Times New Roman" w:cs="Times New Roman"/>
          <w:noProof/>
        </w:rPr>
        <w:t>，</w:t>
      </w:r>
      <w:r>
        <w:rPr>
          <w:rFonts w:ascii="Times New Roman" w:hAnsi="Times New Roman" w:cs="Times New Roman" w:hint="eastAsia"/>
          <w:noProof/>
        </w:rPr>
        <w:t>69-97</w:t>
      </w:r>
      <w:r>
        <w:rPr>
          <w:rFonts w:ascii="Times New Roman" w:hAnsi="Times New Roman" w:cs="Times New Roman"/>
          <w:noProof/>
        </w:rPr>
        <w:t>。</w:t>
      </w:r>
      <w:r>
        <w:rPr>
          <w:rFonts w:ascii="Times New Roman" w:hAnsi="Times New Roman" w:cs="Times New Roman" w:hint="eastAsia"/>
          <w:noProof/>
        </w:rPr>
        <w:t>[</w:t>
      </w:r>
      <w:r>
        <w:rPr>
          <w:rFonts w:ascii="Times New Roman" w:hAnsi="Times New Roman" w:cs="Times New Roman"/>
          <w:noProof/>
        </w:rPr>
        <w:t>Hung, C.-H. and W.-T. Chung (2018), “</w:t>
      </w:r>
      <w:r w:rsidRPr="00343E7A">
        <w:rPr>
          <w:rFonts w:ascii="Times New Roman" w:hAnsi="Times New Roman" w:cs="Times New Roman"/>
          <w:noProof/>
        </w:rPr>
        <w:t>Op</w:t>
      </w:r>
      <w:r>
        <w:rPr>
          <w:rFonts w:ascii="Times New Roman" w:hAnsi="Times New Roman" w:cs="Times New Roman"/>
          <w:noProof/>
        </w:rPr>
        <w:t>timal Housing Price To Maximize</w:t>
      </w:r>
      <w:r>
        <w:rPr>
          <w:rFonts w:ascii="Times New Roman" w:hAnsi="Times New Roman" w:cs="Times New Roman" w:hint="eastAsia"/>
          <w:noProof/>
        </w:rPr>
        <w:t xml:space="preserve"> </w:t>
      </w:r>
      <w:r w:rsidRPr="00343E7A">
        <w:rPr>
          <w:rFonts w:ascii="Times New Roman" w:hAnsi="Times New Roman" w:cs="Times New Roman"/>
          <w:noProof/>
        </w:rPr>
        <w:t>the Utility Of Rational Housing Buyers</w:t>
      </w:r>
      <w:r w:rsidRPr="00A0611E">
        <w:rPr>
          <w:rFonts w:ascii="Times New Roman" w:hAnsi="Times New Roman" w:cs="Times New Roman"/>
          <w:noProof/>
        </w:rPr>
        <w:t>,”</w:t>
      </w:r>
      <w:r w:rsidRPr="00A0611E">
        <w:t xml:space="preserve"> </w:t>
      </w:r>
      <w:r w:rsidRPr="00A0611E">
        <w:rPr>
          <w:rFonts w:ascii="Times New Roman" w:hAnsi="Times New Roman" w:cs="Times New Roman"/>
          <w:i/>
          <w:noProof/>
        </w:rPr>
        <w:t>Academia Economic Papers,</w:t>
      </w:r>
      <w:r>
        <w:rPr>
          <w:rFonts w:ascii="Times New Roman" w:hAnsi="Times New Roman" w:cs="Times New Roman"/>
          <w:noProof/>
        </w:rPr>
        <w:t>46(1), 69-97</w:t>
      </w:r>
      <w:r w:rsidRPr="00A0611E">
        <w:rPr>
          <w:rFonts w:ascii="Times New Roman" w:hAnsi="Times New Roman" w:cs="Times New Roman"/>
          <w:noProof/>
        </w:rPr>
        <w:t>.</w:t>
      </w:r>
      <w:r>
        <w:rPr>
          <w:rFonts w:ascii="Times New Roman" w:hAnsi="Times New Roman" w:cs="Times New Roman" w:hint="eastAsia"/>
          <w:noProof/>
        </w:rPr>
        <w:t>]</w:t>
      </w:r>
    </w:p>
    <w:p w14:paraId="2CB49F56" w14:textId="22883DE7" w:rsidR="000E7D58" w:rsidRPr="007C68CE" w:rsidRDefault="00613462"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黃怡潔</w:t>
      </w:r>
      <w:r w:rsidR="000E7D58" w:rsidRPr="007C68CE">
        <w:rPr>
          <w:rFonts w:ascii="Times New Roman" w:hAnsi="Times New Roman" w:cs="Times New Roman"/>
          <w:noProof/>
        </w:rPr>
        <w:t>，</w:t>
      </w:r>
      <w:r w:rsidRPr="007C68CE">
        <w:rPr>
          <w:rFonts w:ascii="Times New Roman" w:hAnsi="Times New Roman" w:cs="Times New Roman"/>
          <w:noProof/>
        </w:rPr>
        <w:t>江穎慧</w:t>
      </w:r>
      <w:r w:rsidR="000E7D58" w:rsidRPr="007C68CE">
        <w:rPr>
          <w:rFonts w:ascii="Times New Roman" w:hAnsi="Times New Roman" w:cs="Times New Roman"/>
          <w:noProof/>
        </w:rPr>
        <w:t>與</w:t>
      </w:r>
      <w:r w:rsidRPr="007C68CE">
        <w:rPr>
          <w:rFonts w:ascii="Times New Roman" w:hAnsi="Times New Roman" w:cs="Times New Roman"/>
          <w:noProof/>
        </w:rPr>
        <w:t>張金鶚</w:t>
      </w:r>
      <w:r w:rsidR="003B1466" w:rsidRPr="007C68CE">
        <w:rPr>
          <w:rFonts w:ascii="Times New Roman" w:hAnsi="Times New Roman" w:cs="Times New Roman" w:hint="eastAsia"/>
          <w:noProof/>
        </w:rPr>
        <w:t xml:space="preserve"> </w:t>
      </w:r>
      <w:r w:rsidR="003B1466" w:rsidRPr="007C68CE">
        <w:rPr>
          <w:rFonts w:ascii="Times New Roman" w:hAnsi="Times New Roman" w:cs="Times New Roman"/>
          <w:noProof/>
        </w:rPr>
        <w:t>(</w:t>
      </w:r>
      <w:r w:rsidR="000E7D58" w:rsidRPr="007C68CE">
        <w:rPr>
          <w:rFonts w:ascii="Times New Roman" w:hAnsi="Times New Roman" w:cs="Times New Roman"/>
          <w:noProof/>
        </w:rPr>
        <w:t>2017</w:t>
      </w:r>
      <w:r w:rsidR="003B1466"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臺北市公共住宅對周圍住宅價格之影響</w:t>
      </w:r>
      <w:r w:rsidR="000E7D58" w:rsidRPr="007C68CE">
        <w:rPr>
          <w:rFonts w:ascii="Times New Roman" w:hAnsi="Times New Roman" w:cs="Times New Roman"/>
          <w:noProof/>
        </w:rPr>
        <w:t>」，《</w:t>
      </w:r>
      <w:r w:rsidRPr="007C68CE">
        <w:rPr>
          <w:rFonts w:ascii="Times New Roman" w:hAnsi="Times New Roman" w:cs="Times New Roman"/>
          <w:noProof/>
        </w:rPr>
        <w:t>都市與計劃</w:t>
      </w:r>
      <w:r w:rsidR="000E7D58" w:rsidRPr="007C68CE">
        <w:rPr>
          <w:rFonts w:ascii="Times New Roman" w:hAnsi="Times New Roman" w:cs="Times New Roman"/>
          <w:noProof/>
        </w:rPr>
        <w:t>》，</w:t>
      </w:r>
      <w:r w:rsidRPr="007C68CE">
        <w:rPr>
          <w:rFonts w:ascii="Times New Roman" w:hAnsi="Times New Roman" w:cs="Times New Roman"/>
          <w:noProof/>
        </w:rPr>
        <w:t>44</w:t>
      </w:r>
      <w:r w:rsidR="000E7D58" w:rsidRPr="007C68CE">
        <w:rPr>
          <w:rFonts w:ascii="Times New Roman" w:hAnsi="Times New Roman" w:cs="Times New Roman"/>
          <w:noProof/>
        </w:rPr>
        <w:t>(</w:t>
      </w:r>
      <w:r w:rsidRPr="007C68CE">
        <w:rPr>
          <w:rFonts w:ascii="Times New Roman" w:hAnsi="Times New Roman" w:cs="Times New Roman"/>
          <w:noProof/>
        </w:rPr>
        <w:t>3</w:t>
      </w:r>
      <w:r w:rsidR="000E7D58" w:rsidRPr="007C68CE">
        <w:rPr>
          <w:rFonts w:ascii="Times New Roman" w:hAnsi="Times New Roman" w:cs="Times New Roman"/>
          <w:noProof/>
        </w:rPr>
        <w:t>)</w:t>
      </w:r>
      <w:r w:rsidR="000E7D58" w:rsidRPr="007C68CE">
        <w:rPr>
          <w:rFonts w:ascii="Times New Roman" w:hAnsi="Times New Roman" w:cs="Times New Roman"/>
          <w:noProof/>
        </w:rPr>
        <w:t>，</w:t>
      </w:r>
      <w:r w:rsidRPr="007C68CE">
        <w:rPr>
          <w:rFonts w:ascii="Times New Roman" w:hAnsi="Times New Roman" w:cs="Times New Roman"/>
          <w:noProof/>
        </w:rPr>
        <w:t>277</w:t>
      </w:r>
      <w:r w:rsidR="000E7D58" w:rsidRPr="007C68CE">
        <w:rPr>
          <w:rFonts w:ascii="Times New Roman" w:hAnsi="Times New Roman" w:cs="Times New Roman"/>
          <w:noProof/>
        </w:rPr>
        <w:t>-</w:t>
      </w:r>
      <w:r w:rsidRPr="007C68CE">
        <w:rPr>
          <w:rFonts w:ascii="Times New Roman" w:hAnsi="Times New Roman" w:cs="Times New Roman"/>
          <w:noProof/>
        </w:rPr>
        <w:t>302</w:t>
      </w:r>
      <w:r w:rsidR="000E7D58" w:rsidRPr="007C68CE">
        <w:rPr>
          <w:rFonts w:ascii="Times New Roman" w:hAnsi="Times New Roman" w:cs="Times New Roman"/>
          <w:noProof/>
        </w:rPr>
        <w:t>。</w:t>
      </w:r>
      <w:r w:rsidR="00035C9B" w:rsidRPr="00A0611E">
        <w:rPr>
          <w:rFonts w:ascii="Times New Roman" w:hAnsi="Times New Roman" w:cs="Times New Roman" w:hint="eastAsia"/>
          <w:noProof/>
        </w:rPr>
        <w:t>[</w:t>
      </w:r>
      <w:r w:rsidR="00035C9B" w:rsidRPr="00A0611E">
        <w:rPr>
          <w:rFonts w:ascii="Times New Roman" w:hAnsi="Times New Roman" w:cs="Times New Roman"/>
          <w:noProof/>
        </w:rPr>
        <w:t>Huang, Y.-J., Y.-H. Chiang and C.-O. Chang (2017), “Impact of Public Housing on Nearby Residential Property Values in Taipei City,”</w:t>
      </w:r>
      <w:r w:rsidR="00035C9B" w:rsidRPr="00A0611E">
        <w:t xml:space="preserve"> </w:t>
      </w:r>
      <w:r w:rsidR="00035C9B" w:rsidRPr="00A0611E">
        <w:rPr>
          <w:rFonts w:ascii="Times New Roman" w:hAnsi="Times New Roman" w:cs="Times New Roman"/>
          <w:i/>
          <w:noProof/>
        </w:rPr>
        <w:t>Journal of City and Planning</w:t>
      </w:r>
      <w:r w:rsidR="00035C9B" w:rsidRPr="00A0611E">
        <w:rPr>
          <w:rFonts w:ascii="Times New Roman" w:hAnsi="Times New Roman" w:cs="Times New Roman"/>
          <w:noProof/>
        </w:rPr>
        <w:t>, 44(3), 277-302.</w:t>
      </w:r>
      <w:r w:rsidR="00035C9B" w:rsidRPr="00A0611E">
        <w:rPr>
          <w:rFonts w:ascii="Times New Roman" w:hAnsi="Times New Roman" w:cs="Times New Roman" w:hint="eastAsia"/>
          <w:noProof/>
        </w:rPr>
        <w:t>]</w:t>
      </w:r>
    </w:p>
    <w:p w14:paraId="191627A4" w14:textId="17B801E0" w:rsidR="003B1466" w:rsidRPr="007C68CE" w:rsidRDefault="003B1466" w:rsidP="00BD67EA">
      <w:pPr>
        <w:spacing w:before="240" w:line="276" w:lineRule="auto"/>
        <w:jc w:val="both"/>
        <w:rPr>
          <w:rFonts w:ascii="Times New Roman" w:hAnsi="Times New Roman" w:cs="Times New Roman"/>
          <w:noProof/>
        </w:rPr>
      </w:pPr>
      <w:r w:rsidRPr="00A0611E">
        <w:rPr>
          <w:rFonts w:ascii="Times New Roman" w:hAnsi="Times New Roman" w:cs="Times New Roman" w:hint="eastAsia"/>
          <w:noProof/>
        </w:rPr>
        <w:t>張傳章</w:t>
      </w:r>
      <w:r w:rsidRPr="00A0611E">
        <w:rPr>
          <w:rFonts w:ascii="Times New Roman" w:hAnsi="Times New Roman" w:cs="Times New Roman"/>
          <w:noProof/>
        </w:rPr>
        <w:t>，</w:t>
      </w:r>
      <w:r w:rsidRPr="00A0611E">
        <w:rPr>
          <w:rFonts w:ascii="Times New Roman" w:hAnsi="Times New Roman" w:cs="Times New Roman" w:hint="eastAsia"/>
          <w:noProof/>
        </w:rPr>
        <w:t>趙慶祥</w:t>
      </w:r>
      <w:r w:rsidRPr="00A0611E">
        <w:rPr>
          <w:rFonts w:ascii="Times New Roman" w:hAnsi="Times New Roman" w:cs="Times New Roman"/>
          <w:noProof/>
        </w:rPr>
        <w:t>與</w:t>
      </w:r>
      <w:r w:rsidRPr="00A0611E">
        <w:rPr>
          <w:rFonts w:ascii="Times New Roman" w:hAnsi="Times New Roman" w:cs="Times New Roman" w:hint="eastAsia"/>
          <w:noProof/>
        </w:rPr>
        <w:t>葉錦徽</w:t>
      </w:r>
      <w:r w:rsidRPr="00A0611E">
        <w:rPr>
          <w:rFonts w:ascii="Times New Roman" w:hAnsi="Times New Roman" w:cs="Times New Roman" w:hint="eastAsia"/>
          <w:noProof/>
        </w:rPr>
        <w:t xml:space="preserve"> (2018)</w:t>
      </w:r>
      <w:r w:rsidRPr="00A0611E">
        <w:rPr>
          <w:rFonts w:ascii="Times New Roman" w:hAnsi="Times New Roman" w:cs="Times New Roman"/>
          <w:noProof/>
        </w:rPr>
        <w:t>，「</w:t>
      </w:r>
      <w:r w:rsidRPr="00A0611E">
        <w:rPr>
          <w:rFonts w:ascii="Times New Roman" w:hAnsi="Times New Roman" w:cs="Times New Roman" w:hint="eastAsia"/>
          <w:noProof/>
        </w:rPr>
        <w:t>購屋決策之定錨偏誤－分量觀點</w:t>
      </w:r>
      <w:r w:rsidRPr="00A0611E">
        <w:rPr>
          <w:rFonts w:ascii="Times New Roman" w:hAnsi="Times New Roman" w:cs="Times New Roman"/>
          <w:noProof/>
        </w:rPr>
        <w:t>」，</w:t>
      </w:r>
      <w:bookmarkStart w:id="8" w:name="OLE_LINK44"/>
      <w:bookmarkStart w:id="9" w:name="OLE_LINK55"/>
      <w:r w:rsidRPr="00A0611E">
        <w:rPr>
          <w:rFonts w:ascii="Times New Roman" w:hAnsi="Times New Roman" w:cs="Times New Roman"/>
          <w:noProof/>
        </w:rPr>
        <w:t>《經濟論文</w:t>
      </w:r>
      <w:r w:rsidR="008B72A6">
        <w:rPr>
          <w:rFonts w:ascii="Times New Roman" w:hAnsi="Times New Roman" w:cs="Times New Roman"/>
          <w:noProof/>
        </w:rPr>
        <w:t>叢刊</w:t>
      </w:r>
      <w:r w:rsidRPr="00A0611E">
        <w:rPr>
          <w:rFonts w:ascii="Times New Roman" w:hAnsi="Times New Roman" w:cs="Times New Roman"/>
          <w:noProof/>
        </w:rPr>
        <w:t>》</w:t>
      </w:r>
      <w:bookmarkEnd w:id="8"/>
      <w:bookmarkEnd w:id="9"/>
      <w:r w:rsidRPr="00A0611E">
        <w:rPr>
          <w:rFonts w:ascii="Times New Roman" w:hAnsi="Times New Roman" w:cs="Times New Roman"/>
          <w:noProof/>
        </w:rPr>
        <w:t>，</w:t>
      </w:r>
      <w:r w:rsidRPr="00A0611E">
        <w:rPr>
          <w:rFonts w:ascii="Times New Roman" w:hAnsi="Times New Roman" w:cs="Times New Roman" w:hint="eastAsia"/>
          <w:noProof/>
        </w:rPr>
        <w:t>46(</w:t>
      </w:r>
      <w:r w:rsidRPr="00A0611E">
        <w:rPr>
          <w:rFonts w:ascii="Times New Roman" w:hAnsi="Times New Roman" w:cs="Times New Roman"/>
          <w:noProof/>
        </w:rPr>
        <w:t>3</w:t>
      </w:r>
      <w:r w:rsidRPr="00A0611E">
        <w:rPr>
          <w:rFonts w:ascii="Times New Roman" w:hAnsi="Times New Roman" w:cs="Times New Roman" w:hint="eastAsia"/>
          <w:noProof/>
        </w:rPr>
        <w:t>)</w:t>
      </w:r>
      <w:r w:rsidRPr="00A0611E">
        <w:rPr>
          <w:rFonts w:ascii="Times New Roman" w:hAnsi="Times New Roman" w:cs="Times New Roman"/>
          <w:noProof/>
        </w:rPr>
        <w:t>，</w:t>
      </w:r>
      <w:r w:rsidRPr="00A0611E">
        <w:rPr>
          <w:rFonts w:ascii="Times New Roman" w:hAnsi="Times New Roman" w:cs="Times New Roman" w:hint="eastAsia"/>
          <w:noProof/>
        </w:rPr>
        <w:t>451-500</w:t>
      </w:r>
      <w:r w:rsidRPr="00A0611E">
        <w:rPr>
          <w:rFonts w:ascii="Times New Roman" w:hAnsi="Times New Roman" w:cs="Times New Roman"/>
          <w:noProof/>
        </w:rPr>
        <w:t>。</w:t>
      </w:r>
      <w:r w:rsidRPr="00A0611E">
        <w:rPr>
          <w:rFonts w:ascii="Times New Roman" w:hAnsi="Times New Roman" w:cs="Times New Roman" w:hint="eastAsia"/>
          <w:noProof/>
        </w:rPr>
        <w:t>[</w:t>
      </w:r>
      <w:r w:rsidR="00482CB1" w:rsidRPr="00A0611E">
        <w:rPr>
          <w:rFonts w:ascii="Times New Roman" w:hAnsi="Times New Roman" w:cs="Times New Roman" w:hint="eastAsia"/>
          <w:noProof/>
        </w:rPr>
        <w:t>Chang, C.</w:t>
      </w:r>
      <w:r w:rsidR="00035C9B" w:rsidRPr="00A0611E">
        <w:rPr>
          <w:rFonts w:ascii="Times New Roman" w:hAnsi="Times New Roman" w:cs="Times New Roman"/>
          <w:noProof/>
        </w:rPr>
        <w:t>-</w:t>
      </w:r>
      <w:r w:rsidR="00482CB1" w:rsidRPr="00A0611E">
        <w:rPr>
          <w:rFonts w:ascii="Times New Roman" w:hAnsi="Times New Roman" w:cs="Times New Roman"/>
          <w:noProof/>
        </w:rPr>
        <w:t>C.,</w:t>
      </w:r>
      <w:r w:rsidR="00482CB1" w:rsidRPr="00A0611E">
        <w:rPr>
          <w:rFonts w:ascii="Times New Roman" w:hAnsi="Times New Roman" w:cs="Times New Roman" w:hint="eastAsia"/>
          <w:noProof/>
        </w:rPr>
        <w:t xml:space="preserve"> </w:t>
      </w:r>
      <w:r w:rsidR="00482CB1" w:rsidRPr="00A0611E">
        <w:rPr>
          <w:rFonts w:ascii="Times New Roman" w:hAnsi="Times New Roman" w:cs="Times New Roman"/>
          <w:noProof/>
        </w:rPr>
        <w:t xml:space="preserve">C.-H. </w:t>
      </w:r>
      <w:r w:rsidR="00482CB1" w:rsidRPr="00A0611E">
        <w:rPr>
          <w:rFonts w:ascii="Times New Roman" w:hAnsi="Times New Roman" w:cs="Times New Roman" w:hint="eastAsia"/>
          <w:noProof/>
        </w:rPr>
        <w:t>Chao and J.-H. Yeh (</w:t>
      </w:r>
      <w:r w:rsidR="00482CB1" w:rsidRPr="00A0611E">
        <w:rPr>
          <w:rFonts w:ascii="Times New Roman" w:hAnsi="Times New Roman" w:cs="Times New Roman"/>
          <w:noProof/>
        </w:rPr>
        <w:t>2018</w:t>
      </w:r>
      <w:r w:rsidR="00482CB1" w:rsidRPr="00A0611E">
        <w:rPr>
          <w:rFonts w:ascii="Times New Roman" w:hAnsi="Times New Roman" w:cs="Times New Roman" w:hint="eastAsia"/>
          <w:noProof/>
        </w:rPr>
        <w:t>)</w:t>
      </w:r>
      <w:r w:rsidR="00482CB1" w:rsidRPr="00A0611E">
        <w:rPr>
          <w:rFonts w:ascii="Times New Roman" w:hAnsi="Times New Roman" w:cs="Times New Roman"/>
          <w:noProof/>
        </w:rPr>
        <w:t>,</w:t>
      </w:r>
      <w:r w:rsidR="00035C9B" w:rsidRPr="00A0611E">
        <w:rPr>
          <w:rFonts w:ascii="Times New Roman" w:hAnsi="Times New Roman" w:cs="Times New Roman"/>
          <w:noProof/>
        </w:rPr>
        <w:t xml:space="preserve"> “</w:t>
      </w:r>
      <w:r w:rsidR="00482CB1" w:rsidRPr="00A0611E">
        <w:rPr>
          <w:rFonts w:ascii="Times New Roman" w:hAnsi="Times New Roman" w:cs="Times New Roman"/>
          <w:noProof/>
        </w:rPr>
        <w:t>Anchoring Bias in House Purchasing Decisions: A Quantile Regression Perspective</w:t>
      </w:r>
      <w:bookmarkStart w:id="10" w:name="OLE_LINK78"/>
      <w:bookmarkStart w:id="11" w:name="OLE_LINK121"/>
      <w:r w:rsidR="00482CB1" w:rsidRPr="00A0611E">
        <w:rPr>
          <w:rFonts w:ascii="Times New Roman" w:hAnsi="Times New Roman" w:cs="Times New Roman"/>
          <w:noProof/>
        </w:rPr>
        <w:t>,”</w:t>
      </w:r>
      <w:r w:rsidR="00482CB1" w:rsidRPr="00A0611E">
        <w:t xml:space="preserve"> </w:t>
      </w:r>
      <w:r w:rsidR="008B72A6" w:rsidRPr="008B72A6">
        <w:rPr>
          <w:rFonts w:ascii="Times New Roman" w:hAnsi="Times New Roman" w:cs="Times New Roman"/>
          <w:i/>
          <w:noProof/>
        </w:rPr>
        <w:t>Taiwan Economic Review</w:t>
      </w:r>
      <w:r w:rsidR="00482CB1" w:rsidRPr="00A0611E">
        <w:rPr>
          <w:rFonts w:ascii="Times New Roman" w:hAnsi="Times New Roman" w:cs="Times New Roman"/>
          <w:i/>
          <w:noProof/>
        </w:rPr>
        <w:t>,</w:t>
      </w:r>
      <w:r w:rsidR="00482CB1" w:rsidRPr="00A0611E">
        <w:rPr>
          <w:rFonts w:ascii="Times New Roman" w:hAnsi="Times New Roman" w:cs="Times New Roman"/>
          <w:noProof/>
        </w:rPr>
        <w:t>46(3), 451-500.</w:t>
      </w:r>
      <w:bookmarkEnd w:id="10"/>
      <w:bookmarkEnd w:id="11"/>
      <w:r w:rsidRPr="00A0611E">
        <w:rPr>
          <w:rFonts w:ascii="Times New Roman" w:hAnsi="Times New Roman" w:cs="Times New Roman" w:hint="eastAsia"/>
          <w:noProof/>
        </w:rPr>
        <w:t>]</w:t>
      </w:r>
    </w:p>
    <w:p w14:paraId="1F52A928" w14:textId="035F2E91" w:rsidR="00321858" w:rsidRPr="007C68CE" w:rsidRDefault="00EE1E04" w:rsidP="00BD67EA">
      <w:pPr>
        <w:spacing w:before="240" w:line="276" w:lineRule="auto"/>
        <w:jc w:val="both"/>
        <w:rPr>
          <w:rFonts w:ascii="Times New Roman" w:hAnsi="Times New Roman" w:cs="Times New Roman"/>
          <w:noProof/>
        </w:rPr>
      </w:pPr>
      <w:r w:rsidRPr="007C68CE">
        <w:rPr>
          <w:rFonts w:ascii="Times New Roman" w:hAnsi="Times New Roman" w:cs="Times New Roman"/>
          <w:noProof/>
        </w:rPr>
        <w:t>Abadie, A. and J. Gardeazabal (</w:t>
      </w:r>
      <w:r w:rsidR="00321858" w:rsidRPr="007C68CE">
        <w:rPr>
          <w:rFonts w:ascii="Times New Roman" w:hAnsi="Times New Roman" w:cs="Times New Roman"/>
          <w:noProof/>
        </w:rPr>
        <w:t>2003</w:t>
      </w:r>
      <w:r w:rsidRPr="007C68CE">
        <w:rPr>
          <w:rFonts w:ascii="Times New Roman" w:hAnsi="Times New Roman" w:cs="Times New Roman"/>
          <w:noProof/>
        </w:rPr>
        <w:t>)</w:t>
      </w:r>
      <w:r w:rsidR="00321858" w:rsidRPr="007C68CE">
        <w:rPr>
          <w:rFonts w:ascii="Times New Roman" w:hAnsi="Times New Roman" w:cs="Times New Roman"/>
          <w:noProof/>
        </w:rPr>
        <w:t xml:space="preserve"> </w:t>
      </w:r>
      <w:r w:rsidR="00A0611E">
        <w:rPr>
          <w:rFonts w:ascii="Times New Roman" w:hAnsi="Times New Roman" w:cs="Times New Roman" w:hint="eastAsia"/>
          <w:noProof/>
        </w:rPr>
        <w:t>,</w:t>
      </w:r>
      <w:r w:rsidR="00321858" w:rsidRPr="007C68CE">
        <w:rPr>
          <w:rFonts w:ascii="Times New Roman" w:hAnsi="Times New Roman" w:cs="Times New Roman"/>
          <w:noProof/>
        </w:rPr>
        <w:t xml:space="preserve">"The Economic Costs of Conflict: A Case Study of the Basque Country ." </w:t>
      </w:r>
      <w:r w:rsidR="00321858" w:rsidRPr="007C68CE">
        <w:rPr>
          <w:rFonts w:ascii="Times New Roman" w:hAnsi="Times New Roman" w:cs="Times New Roman"/>
          <w:i/>
          <w:noProof/>
        </w:rPr>
        <w:t>American Economic Review</w:t>
      </w:r>
      <w:r w:rsidRPr="007C68CE">
        <w:rPr>
          <w:rFonts w:ascii="Times New Roman" w:hAnsi="Times New Roman" w:cs="Times New Roman"/>
          <w:noProof/>
        </w:rPr>
        <w:t>, 93 (1),</w:t>
      </w:r>
      <w:r w:rsidR="00321858" w:rsidRPr="007C68CE">
        <w:rPr>
          <w:rFonts w:ascii="Times New Roman" w:hAnsi="Times New Roman" w:cs="Times New Roman"/>
          <w:noProof/>
        </w:rPr>
        <w:t xml:space="preserve"> 113-132.</w:t>
      </w:r>
    </w:p>
    <w:p w14:paraId="64BA1D94" w14:textId="49E023C8" w:rsidR="000E7D58" w:rsidRPr="007C68CE" w:rsidRDefault="000E7D58" w:rsidP="000E7D58">
      <w:pPr>
        <w:spacing w:before="240" w:line="276" w:lineRule="auto"/>
        <w:jc w:val="both"/>
        <w:rPr>
          <w:rFonts w:ascii="Times New Roman" w:hAnsi="Times New Roman" w:cs="Times New Roman"/>
          <w:noProof/>
        </w:rPr>
      </w:pPr>
      <w:r w:rsidRPr="007C68CE">
        <w:rPr>
          <w:rFonts w:ascii="Times New Roman" w:hAnsi="Times New Roman" w:cs="Times New Roman"/>
          <w:noProof/>
        </w:rPr>
        <w:t>m the Housing Market After the Wenchuan Earthquake,” NBER Working Paper Series, 19515.</w:t>
      </w:r>
    </w:p>
    <w:p w14:paraId="661850D5" w14:textId="6CE67555" w:rsidR="006C7E94" w:rsidRPr="007C68CE" w:rsidRDefault="006C7E94" w:rsidP="006A5715">
      <w:pPr>
        <w:spacing w:line="276" w:lineRule="auto"/>
        <w:rPr>
          <w:rFonts w:ascii="Times New Roman" w:hAnsi="Times New Roman" w:cs="Times New Roman"/>
          <w:kern w:val="0"/>
          <w:sz w:val="18"/>
          <w:szCs w:val="18"/>
        </w:rPr>
      </w:pPr>
    </w:p>
    <w:p w14:paraId="03A7ABD4" w14:textId="51EF6F2D" w:rsidR="001664C0" w:rsidRPr="007C68CE" w:rsidRDefault="001664C0">
      <w:pPr>
        <w:widowControl/>
        <w:rPr>
          <w:rFonts w:ascii="Times New Roman" w:hAnsi="Times New Roman" w:cs="Times New Roman"/>
          <w:kern w:val="0"/>
          <w:sz w:val="18"/>
          <w:szCs w:val="18"/>
        </w:rPr>
      </w:pPr>
    </w:p>
    <w:sectPr w:rsidR="001664C0" w:rsidRPr="007C68CE" w:rsidSect="00AF51F8">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B8F4D" w14:textId="77777777" w:rsidR="00475511" w:rsidRDefault="00475511" w:rsidP="007C3EC4">
      <w:r>
        <w:separator/>
      </w:r>
    </w:p>
  </w:endnote>
  <w:endnote w:type="continuationSeparator" w:id="0">
    <w:p w14:paraId="033B7001" w14:textId="77777777" w:rsidR="00475511" w:rsidRDefault="00475511" w:rsidP="007C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936938"/>
      <w:docPartObj>
        <w:docPartGallery w:val="Page Numbers (Bottom of Page)"/>
        <w:docPartUnique/>
      </w:docPartObj>
    </w:sdtPr>
    <w:sdtContent>
      <w:p w14:paraId="06BF8B2F" w14:textId="48D50927" w:rsidR="005275CD" w:rsidRDefault="005275CD">
        <w:pPr>
          <w:pStyle w:val="a7"/>
          <w:jc w:val="center"/>
        </w:pPr>
      </w:p>
    </w:sdtContent>
  </w:sdt>
  <w:p w14:paraId="7D4B4D0F" w14:textId="77777777" w:rsidR="005275CD" w:rsidRDefault="005275CD">
    <w:pPr>
      <w:pStyle w:val="a7"/>
    </w:pPr>
  </w:p>
  <w:p w14:paraId="4CD82120" w14:textId="77777777" w:rsidR="005275CD" w:rsidRDefault="005275CD" w:rsidP="00E06CB0">
    <w:pPr>
      <w:jc w:val="center"/>
    </w:pPr>
  </w:p>
  <w:p w14:paraId="1A7B9907" w14:textId="77777777" w:rsidR="005275CD" w:rsidRDefault="005275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50B3" w14:textId="77777777" w:rsidR="005275CD" w:rsidRDefault="005275CD">
    <w:pPr>
      <w:pStyle w:val="a7"/>
    </w:pPr>
  </w:p>
  <w:p w14:paraId="343CB560" w14:textId="77777777" w:rsidR="005275CD" w:rsidRDefault="005275CD"/>
  <w:p w14:paraId="1806EF41" w14:textId="77777777" w:rsidR="005275CD" w:rsidRDefault="005275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1259D" w14:textId="77777777" w:rsidR="00475511" w:rsidRDefault="00475511" w:rsidP="007C3EC4">
      <w:r>
        <w:separator/>
      </w:r>
    </w:p>
  </w:footnote>
  <w:footnote w:type="continuationSeparator" w:id="0">
    <w:p w14:paraId="525BD3AB" w14:textId="77777777" w:rsidR="00475511" w:rsidRDefault="00475511" w:rsidP="007C3EC4">
      <w:r>
        <w:continuationSeparator/>
      </w:r>
    </w:p>
  </w:footnote>
  <w:footnote w:id="1">
    <w:p w14:paraId="04F7870A" w14:textId="3FFC966E" w:rsidR="005275CD" w:rsidRPr="002F5508" w:rsidRDefault="005275CD" w:rsidP="00104ECB">
      <w:pPr>
        <w:pStyle w:val="ad"/>
        <w:jc w:val="both"/>
        <w:rPr>
          <w:rFonts w:ascii="Times New Roman" w:hAnsi="Times New Roman" w:cs="Times New Roman"/>
        </w:rPr>
      </w:pPr>
      <w:r w:rsidRPr="002F5508">
        <w:rPr>
          <w:rStyle w:val="af"/>
          <w:rFonts w:ascii="Times New Roman" w:hAnsi="Times New Roman" w:cs="Times New Roman"/>
        </w:rPr>
        <w:footnoteRef/>
      </w:r>
      <w:r w:rsidRPr="002F5508">
        <w:rPr>
          <w:rFonts w:ascii="Times New Roman" w:hAnsi="Times New Roman" w:cs="Times New Roman"/>
        </w:rPr>
        <w:t xml:space="preserve"> </w:t>
      </w:r>
      <w:r>
        <w:rPr>
          <w:rFonts w:ascii="Times New Roman" w:hAnsi="Times New Roman" w:cs="Times New Roman" w:hint="eastAsia"/>
        </w:rPr>
        <w:t>標注的內容說明（例：</w:t>
      </w:r>
      <w:r w:rsidRPr="002F5508">
        <w:rPr>
          <w:rFonts w:ascii="Times New Roman" w:hAnsi="Times New Roman" w:cs="Times New Roman"/>
        </w:rPr>
        <w:t>相關資訊</w:t>
      </w:r>
      <w:r w:rsidRPr="002F5508">
        <w:rPr>
          <w:rStyle w:val="thread-014108565207212256798431"/>
          <w:rFonts w:ascii="Times New Roman" w:hAnsi="Times New Roman" w:cs="Times New Roman"/>
        </w:rPr>
        <w:t>請參照「高雄市政府</w:t>
      </w:r>
      <w:r w:rsidRPr="002F5508">
        <w:rPr>
          <w:rStyle w:val="thread-014108565207212256798431"/>
          <w:rFonts w:ascii="Times New Roman" w:hAnsi="Times New Roman" w:cs="Times New Roman"/>
        </w:rPr>
        <w:t xml:space="preserve"> 81 </w:t>
      </w:r>
      <w:r w:rsidRPr="002F5508">
        <w:rPr>
          <w:rStyle w:val="thread-014108565207212256798431"/>
          <w:rFonts w:ascii="Times New Roman" w:hAnsi="Times New Roman" w:cs="Times New Roman"/>
        </w:rPr>
        <w:t>石化氣爆重建資訊網」相關資訊以及</w:t>
      </w:r>
      <w:r w:rsidRPr="002F5508">
        <w:rPr>
          <w:rFonts w:ascii="Times New Roman" w:hAnsi="Times New Roman" w:cs="Times New Roman"/>
          <w:kern w:val="0"/>
        </w:rPr>
        <w:t>「高雄市</w:t>
      </w:r>
      <w:r w:rsidRPr="002F5508">
        <w:rPr>
          <w:rFonts w:ascii="Times New Roman" w:hAnsi="Times New Roman" w:cs="Times New Roman"/>
          <w:kern w:val="0"/>
        </w:rPr>
        <w:t xml:space="preserve"> 81 </w:t>
      </w:r>
      <w:r w:rsidRPr="002F5508">
        <w:rPr>
          <w:rFonts w:ascii="Times New Roman" w:hAnsi="Times New Roman" w:cs="Times New Roman"/>
          <w:kern w:val="0"/>
        </w:rPr>
        <w:t>氣爆災後重建工作第</w:t>
      </w:r>
      <w:r w:rsidRPr="002F5508">
        <w:rPr>
          <w:rFonts w:ascii="Times New Roman" w:hAnsi="Times New Roman" w:cs="Times New Roman"/>
          <w:kern w:val="0"/>
        </w:rPr>
        <w:t xml:space="preserve"> 9 </w:t>
      </w:r>
      <w:r w:rsidRPr="002F5508">
        <w:rPr>
          <w:rFonts w:ascii="Times New Roman" w:hAnsi="Times New Roman" w:cs="Times New Roman"/>
          <w:kern w:val="0"/>
        </w:rPr>
        <w:t>次會議紀錄」。</w:t>
      </w:r>
      <w:r>
        <w:rPr>
          <w:rFonts w:ascii="Times New Roman" w:hAnsi="Times New Roman" w:cs="Times New Roman" w:hint="eastAsia"/>
          <w:kern w:val="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EA813A"/>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0114CFE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76C29660"/>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2FA56A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684EFE4E"/>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1F58F0AA"/>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A3E00E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39C12B6"/>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8F22A796"/>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2A94EA6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5387672"/>
    <w:multiLevelType w:val="hybridMultilevel"/>
    <w:tmpl w:val="8A4872D0"/>
    <w:lvl w:ilvl="0" w:tplc="87C29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795E70"/>
    <w:multiLevelType w:val="hybridMultilevel"/>
    <w:tmpl w:val="576C4222"/>
    <w:lvl w:ilvl="0" w:tplc="55CE5A9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912BBC"/>
    <w:multiLevelType w:val="hybridMultilevel"/>
    <w:tmpl w:val="08A4F51E"/>
    <w:lvl w:ilvl="0" w:tplc="F9F0FA46">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5AF062C1"/>
    <w:multiLevelType w:val="hybridMultilevel"/>
    <w:tmpl w:val="A7421AC4"/>
    <w:lvl w:ilvl="0" w:tplc="280C96B4">
      <w:start w:val="1"/>
      <w:numFmt w:val="bullet"/>
      <w:lvlText w:val="•"/>
      <w:lvlJc w:val="left"/>
      <w:pPr>
        <w:tabs>
          <w:tab w:val="num" w:pos="720"/>
        </w:tabs>
        <w:ind w:left="720" w:hanging="360"/>
      </w:pPr>
      <w:rPr>
        <w:rFonts w:ascii="Arial" w:hAnsi="Arial" w:hint="default"/>
      </w:rPr>
    </w:lvl>
    <w:lvl w:ilvl="1" w:tplc="1274454C" w:tentative="1">
      <w:start w:val="1"/>
      <w:numFmt w:val="bullet"/>
      <w:lvlText w:val="•"/>
      <w:lvlJc w:val="left"/>
      <w:pPr>
        <w:tabs>
          <w:tab w:val="num" w:pos="1440"/>
        </w:tabs>
        <w:ind w:left="1440" w:hanging="360"/>
      </w:pPr>
      <w:rPr>
        <w:rFonts w:ascii="Arial" w:hAnsi="Arial" w:hint="default"/>
      </w:rPr>
    </w:lvl>
    <w:lvl w:ilvl="2" w:tplc="03D68A56" w:tentative="1">
      <w:start w:val="1"/>
      <w:numFmt w:val="bullet"/>
      <w:lvlText w:val="•"/>
      <w:lvlJc w:val="left"/>
      <w:pPr>
        <w:tabs>
          <w:tab w:val="num" w:pos="2160"/>
        </w:tabs>
        <w:ind w:left="2160" w:hanging="360"/>
      </w:pPr>
      <w:rPr>
        <w:rFonts w:ascii="Arial" w:hAnsi="Arial" w:hint="default"/>
      </w:rPr>
    </w:lvl>
    <w:lvl w:ilvl="3" w:tplc="69BE306C" w:tentative="1">
      <w:start w:val="1"/>
      <w:numFmt w:val="bullet"/>
      <w:lvlText w:val="•"/>
      <w:lvlJc w:val="left"/>
      <w:pPr>
        <w:tabs>
          <w:tab w:val="num" w:pos="2880"/>
        </w:tabs>
        <w:ind w:left="2880" w:hanging="360"/>
      </w:pPr>
      <w:rPr>
        <w:rFonts w:ascii="Arial" w:hAnsi="Arial" w:hint="default"/>
      </w:rPr>
    </w:lvl>
    <w:lvl w:ilvl="4" w:tplc="13E0F53A" w:tentative="1">
      <w:start w:val="1"/>
      <w:numFmt w:val="bullet"/>
      <w:lvlText w:val="•"/>
      <w:lvlJc w:val="left"/>
      <w:pPr>
        <w:tabs>
          <w:tab w:val="num" w:pos="3600"/>
        </w:tabs>
        <w:ind w:left="3600" w:hanging="360"/>
      </w:pPr>
      <w:rPr>
        <w:rFonts w:ascii="Arial" w:hAnsi="Arial" w:hint="default"/>
      </w:rPr>
    </w:lvl>
    <w:lvl w:ilvl="5" w:tplc="429A5E20" w:tentative="1">
      <w:start w:val="1"/>
      <w:numFmt w:val="bullet"/>
      <w:lvlText w:val="•"/>
      <w:lvlJc w:val="left"/>
      <w:pPr>
        <w:tabs>
          <w:tab w:val="num" w:pos="4320"/>
        </w:tabs>
        <w:ind w:left="4320" w:hanging="360"/>
      </w:pPr>
      <w:rPr>
        <w:rFonts w:ascii="Arial" w:hAnsi="Arial" w:hint="default"/>
      </w:rPr>
    </w:lvl>
    <w:lvl w:ilvl="6" w:tplc="7E760DE0" w:tentative="1">
      <w:start w:val="1"/>
      <w:numFmt w:val="bullet"/>
      <w:lvlText w:val="•"/>
      <w:lvlJc w:val="left"/>
      <w:pPr>
        <w:tabs>
          <w:tab w:val="num" w:pos="5040"/>
        </w:tabs>
        <w:ind w:left="5040" w:hanging="360"/>
      </w:pPr>
      <w:rPr>
        <w:rFonts w:ascii="Arial" w:hAnsi="Arial" w:hint="default"/>
      </w:rPr>
    </w:lvl>
    <w:lvl w:ilvl="7" w:tplc="CE2C1842" w:tentative="1">
      <w:start w:val="1"/>
      <w:numFmt w:val="bullet"/>
      <w:lvlText w:val="•"/>
      <w:lvlJc w:val="left"/>
      <w:pPr>
        <w:tabs>
          <w:tab w:val="num" w:pos="5760"/>
        </w:tabs>
        <w:ind w:left="5760" w:hanging="360"/>
      </w:pPr>
      <w:rPr>
        <w:rFonts w:ascii="Arial" w:hAnsi="Arial" w:hint="default"/>
      </w:rPr>
    </w:lvl>
    <w:lvl w:ilvl="8" w:tplc="ED02E5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F267B3"/>
    <w:multiLevelType w:val="hybridMultilevel"/>
    <w:tmpl w:val="40AE9EF6"/>
    <w:lvl w:ilvl="0" w:tplc="E6D886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81"/>
    <w:rsid w:val="00004285"/>
    <w:rsid w:val="00004707"/>
    <w:rsid w:val="00004F22"/>
    <w:rsid w:val="000054B6"/>
    <w:rsid w:val="00006E7A"/>
    <w:rsid w:val="000074D3"/>
    <w:rsid w:val="000076B6"/>
    <w:rsid w:val="00007B4F"/>
    <w:rsid w:val="00010636"/>
    <w:rsid w:val="000109D4"/>
    <w:rsid w:val="00011A73"/>
    <w:rsid w:val="00012652"/>
    <w:rsid w:val="0001320A"/>
    <w:rsid w:val="000178DE"/>
    <w:rsid w:val="000205DF"/>
    <w:rsid w:val="00020B66"/>
    <w:rsid w:val="00021FE6"/>
    <w:rsid w:val="0002222F"/>
    <w:rsid w:val="00023C7D"/>
    <w:rsid w:val="00025AF6"/>
    <w:rsid w:val="00027532"/>
    <w:rsid w:val="0003168B"/>
    <w:rsid w:val="00031A4D"/>
    <w:rsid w:val="000335B7"/>
    <w:rsid w:val="00035C9B"/>
    <w:rsid w:val="00040B6B"/>
    <w:rsid w:val="00040F96"/>
    <w:rsid w:val="00042629"/>
    <w:rsid w:val="00044FC0"/>
    <w:rsid w:val="0004513F"/>
    <w:rsid w:val="000476D6"/>
    <w:rsid w:val="00050C83"/>
    <w:rsid w:val="00050F13"/>
    <w:rsid w:val="00052BC0"/>
    <w:rsid w:val="00053067"/>
    <w:rsid w:val="00053438"/>
    <w:rsid w:val="000542A8"/>
    <w:rsid w:val="0005465E"/>
    <w:rsid w:val="00054F27"/>
    <w:rsid w:val="000565A0"/>
    <w:rsid w:val="0005789E"/>
    <w:rsid w:val="00060259"/>
    <w:rsid w:val="0006285D"/>
    <w:rsid w:val="0006372F"/>
    <w:rsid w:val="0006383D"/>
    <w:rsid w:val="00063ABC"/>
    <w:rsid w:val="00065DA2"/>
    <w:rsid w:val="000706DC"/>
    <w:rsid w:val="00071194"/>
    <w:rsid w:val="000712DB"/>
    <w:rsid w:val="0007154D"/>
    <w:rsid w:val="000718C2"/>
    <w:rsid w:val="00072DF2"/>
    <w:rsid w:val="000754D1"/>
    <w:rsid w:val="00075BD9"/>
    <w:rsid w:val="000766C9"/>
    <w:rsid w:val="00077D5D"/>
    <w:rsid w:val="00080E9D"/>
    <w:rsid w:val="00082D32"/>
    <w:rsid w:val="00082F85"/>
    <w:rsid w:val="00087191"/>
    <w:rsid w:val="00090555"/>
    <w:rsid w:val="000908D5"/>
    <w:rsid w:val="00090A36"/>
    <w:rsid w:val="00091B5A"/>
    <w:rsid w:val="00093461"/>
    <w:rsid w:val="00093465"/>
    <w:rsid w:val="000934CC"/>
    <w:rsid w:val="00094F51"/>
    <w:rsid w:val="000950B7"/>
    <w:rsid w:val="00096F1D"/>
    <w:rsid w:val="000A043F"/>
    <w:rsid w:val="000A11BF"/>
    <w:rsid w:val="000A2DBA"/>
    <w:rsid w:val="000A3E44"/>
    <w:rsid w:val="000A5A9A"/>
    <w:rsid w:val="000B6BDA"/>
    <w:rsid w:val="000B708F"/>
    <w:rsid w:val="000C4140"/>
    <w:rsid w:val="000C7BAD"/>
    <w:rsid w:val="000D11B9"/>
    <w:rsid w:val="000D13DF"/>
    <w:rsid w:val="000D218C"/>
    <w:rsid w:val="000D28B8"/>
    <w:rsid w:val="000D5B88"/>
    <w:rsid w:val="000D7242"/>
    <w:rsid w:val="000D74A0"/>
    <w:rsid w:val="000D763B"/>
    <w:rsid w:val="000D7B63"/>
    <w:rsid w:val="000E0406"/>
    <w:rsid w:val="000E4964"/>
    <w:rsid w:val="000E4978"/>
    <w:rsid w:val="000E7D58"/>
    <w:rsid w:val="000F0A40"/>
    <w:rsid w:val="000F0B41"/>
    <w:rsid w:val="000F257F"/>
    <w:rsid w:val="000F382D"/>
    <w:rsid w:val="000F4340"/>
    <w:rsid w:val="001019F3"/>
    <w:rsid w:val="001033A8"/>
    <w:rsid w:val="00103AAA"/>
    <w:rsid w:val="00103CA3"/>
    <w:rsid w:val="00104ECB"/>
    <w:rsid w:val="001058B8"/>
    <w:rsid w:val="00107F63"/>
    <w:rsid w:val="00110250"/>
    <w:rsid w:val="00111870"/>
    <w:rsid w:val="00114219"/>
    <w:rsid w:val="00114C41"/>
    <w:rsid w:val="00117307"/>
    <w:rsid w:val="00117A61"/>
    <w:rsid w:val="00120977"/>
    <w:rsid w:val="001230D3"/>
    <w:rsid w:val="001251B3"/>
    <w:rsid w:val="00133AE5"/>
    <w:rsid w:val="00140469"/>
    <w:rsid w:val="00141C0C"/>
    <w:rsid w:val="00141CF0"/>
    <w:rsid w:val="00144509"/>
    <w:rsid w:val="0014781E"/>
    <w:rsid w:val="00150476"/>
    <w:rsid w:val="0015149B"/>
    <w:rsid w:val="00151F00"/>
    <w:rsid w:val="0015606D"/>
    <w:rsid w:val="001664C0"/>
    <w:rsid w:val="00166AAB"/>
    <w:rsid w:val="001733C9"/>
    <w:rsid w:val="00175354"/>
    <w:rsid w:val="001805FE"/>
    <w:rsid w:val="00183B9B"/>
    <w:rsid w:val="00183CB9"/>
    <w:rsid w:val="0018415D"/>
    <w:rsid w:val="00187447"/>
    <w:rsid w:val="00193382"/>
    <w:rsid w:val="00196C50"/>
    <w:rsid w:val="001A2092"/>
    <w:rsid w:val="001A4033"/>
    <w:rsid w:val="001A40C2"/>
    <w:rsid w:val="001A47A2"/>
    <w:rsid w:val="001A4B50"/>
    <w:rsid w:val="001B1100"/>
    <w:rsid w:val="001B46CF"/>
    <w:rsid w:val="001B62E1"/>
    <w:rsid w:val="001C04AA"/>
    <w:rsid w:val="001C1B65"/>
    <w:rsid w:val="001C1D08"/>
    <w:rsid w:val="001C1DB8"/>
    <w:rsid w:val="001C2ABE"/>
    <w:rsid w:val="001C5024"/>
    <w:rsid w:val="001C5D49"/>
    <w:rsid w:val="001C71E4"/>
    <w:rsid w:val="001C7644"/>
    <w:rsid w:val="001D1CC9"/>
    <w:rsid w:val="001D2E7A"/>
    <w:rsid w:val="001D3A86"/>
    <w:rsid w:val="001E1DCC"/>
    <w:rsid w:val="001E3ADE"/>
    <w:rsid w:val="001E4FD8"/>
    <w:rsid w:val="001E5F85"/>
    <w:rsid w:val="001F20F6"/>
    <w:rsid w:val="001F3A29"/>
    <w:rsid w:val="001F45CA"/>
    <w:rsid w:val="001F6120"/>
    <w:rsid w:val="001F646D"/>
    <w:rsid w:val="001F66C1"/>
    <w:rsid w:val="001F6A59"/>
    <w:rsid w:val="00202260"/>
    <w:rsid w:val="00202EBF"/>
    <w:rsid w:val="002031FC"/>
    <w:rsid w:val="00203502"/>
    <w:rsid w:val="0020357A"/>
    <w:rsid w:val="00203BE0"/>
    <w:rsid w:val="00212291"/>
    <w:rsid w:val="002128B2"/>
    <w:rsid w:val="00213EF4"/>
    <w:rsid w:val="00214660"/>
    <w:rsid w:val="00214EDF"/>
    <w:rsid w:val="00215DC9"/>
    <w:rsid w:val="002163EB"/>
    <w:rsid w:val="00217A43"/>
    <w:rsid w:val="0022075B"/>
    <w:rsid w:val="002220D6"/>
    <w:rsid w:val="00222BEE"/>
    <w:rsid w:val="002311CB"/>
    <w:rsid w:val="00236FF0"/>
    <w:rsid w:val="002378B1"/>
    <w:rsid w:val="00237CD1"/>
    <w:rsid w:val="002421A7"/>
    <w:rsid w:val="0024266A"/>
    <w:rsid w:val="00242A11"/>
    <w:rsid w:val="0024422C"/>
    <w:rsid w:val="00251404"/>
    <w:rsid w:val="002553F4"/>
    <w:rsid w:val="00255781"/>
    <w:rsid w:val="00257F1E"/>
    <w:rsid w:val="00264DD7"/>
    <w:rsid w:val="00264F68"/>
    <w:rsid w:val="002652B8"/>
    <w:rsid w:val="00266550"/>
    <w:rsid w:val="00267813"/>
    <w:rsid w:val="00277FC0"/>
    <w:rsid w:val="002822CF"/>
    <w:rsid w:val="00282AF7"/>
    <w:rsid w:val="00285DEE"/>
    <w:rsid w:val="002867BE"/>
    <w:rsid w:val="002869F7"/>
    <w:rsid w:val="00293A97"/>
    <w:rsid w:val="00294D19"/>
    <w:rsid w:val="002A0529"/>
    <w:rsid w:val="002A0E45"/>
    <w:rsid w:val="002A1126"/>
    <w:rsid w:val="002A240F"/>
    <w:rsid w:val="002A2814"/>
    <w:rsid w:val="002A34BB"/>
    <w:rsid w:val="002A443F"/>
    <w:rsid w:val="002A4635"/>
    <w:rsid w:val="002A4928"/>
    <w:rsid w:val="002B132E"/>
    <w:rsid w:val="002B2EA1"/>
    <w:rsid w:val="002B4377"/>
    <w:rsid w:val="002B4F30"/>
    <w:rsid w:val="002B547A"/>
    <w:rsid w:val="002C03DD"/>
    <w:rsid w:val="002C252E"/>
    <w:rsid w:val="002C3A2B"/>
    <w:rsid w:val="002C5A34"/>
    <w:rsid w:val="002C6966"/>
    <w:rsid w:val="002D0525"/>
    <w:rsid w:val="002D64A4"/>
    <w:rsid w:val="002D67CC"/>
    <w:rsid w:val="002D682E"/>
    <w:rsid w:val="002D75F0"/>
    <w:rsid w:val="002E2962"/>
    <w:rsid w:val="002E3035"/>
    <w:rsid w:val="002F0A51"/>
    <w:rsid w:val="002F0BB0"/>
    <w:rsid w:val="002F1E53"/>
    <w:rsid w:val="002F2F6C"/>
    <w:rsid w:val="002F5508"/>
    <w:rsid w:val="0030467B"/>
    <w:rsid w:val="0030682F"/>
    <w:rsid w:val="00306DA8"/>
    <w:rsid w:val="003119F4"/>
    <w:rsid w:val="00312B8B"/>
    <w:rsid w:val="003143D4"/>
    <w:rsid w:val="00314D1C"/>
    <w:rsid w:val="00316D51"/>
    <w:rsid w:val="00316FC3"/>
    <w:rsid w:val="00321858"/>
    <w:rsid w:val="003250C5"/>
    <w:rsid w:val="003263BA"/>
    <w:rsid w:val="003268AF"/>
    <w:rsid w:val="003268C7"/>
    <w:rsid w:val="00326E2D"/>
    <w:rsid w:val="00331030"/>
    <w:rsid w:val="003318C3"/>
    <w:rsid w:val="00333C78"/>
    <w:rsid w:val="0033414A"/>
    <w:rsid w:val="003427F9"/>
    <w:rsid w:val="003430BD"/>
    <w:rsid w:val="00343E7A"/>
    <w:rsid w:val="00344695"/>
    <w:rsid w:val="003463F3"/>
    <w:rsid w:val="00352C30"/>
    <w:rsid w:val="00353158"/>
    <w:rsid w:val="00355602"/>
    <w:rsid w:val="00364DE0"/>
    <w:rsid w:val="003655D8"/>
    <w:rsid w:val="00366CBD"/>
    <w:rsid w:val="00367022"/>
    <w:rsid w:val="00371DE8"/>
    <w:rsid w:val="00381426"/>
    <w:rsid w:val="003819A7"/>
    <w:rsid w:val="00381BAE"/>
    <w:rsid w:val="00383580"/>
    <w:rsid w:val="00383B3D"/>
    <w:rsid w:val="00385131"/>
    <w:rsid w:val="003851A7"/>
    <w:rsid w:val="003871BD"/>
    <w:rsid w:val="00391377"/>
    <w:rsid w:val="00392142"/>
    <w:rsid w:val="00395667"/>
    <w:rsid w:val="003A555F"/>
    <w:rsid w:val="003A5B78"/>
    <w:rsid w:val="003B0454"/>
    <w:rsid w:val="003B13A4"/>
    <w:rsid w:val="003B1466"/>
    <w:rsid w:val="003B16B8"/>
    <w:rsid w:val="003B29A3"/>
    <w:rsid w:val="003B493C"/>
    <w:rsid w:val="003C0018"/>
    <w:rsid w:val="003C04EA"/>
    <w:rsid w:val="003C07BA"/>
    <w:rsid w:val="003C2CEF"/>
    <w:rsid w:val="003D3152"/>
    <w:rsid w:val="003D6108"/>
    <w:rsid w:val="003D6528"/>
    <w:rsid w:val="003E00C8"/>
    <w:rsid w:val="003E055F"/>
    <w:rsid w:val="003E12EC"/>
    <w:rsid w:val="003E278F"/>
    <w:rsid w:val="003E3398"/>
    <w:rsid w:val="003E3BA0"/>
    <w:rsid w:val="003E3F1C"/>
    <w:rsid w:val="003F1409"/>
    <w:rsid w:val="003F2524"/>
    <w:rsid w:val="00400A15"/>
    <w:rsid w:val="00404539"/>
    <w:rsid w:val="0040463F"/>
    <w:rsid w:val="004114F4"/>
    <w:rsid w:val="00412656"/>
    <w:rsid w:val="004158BF"/>
    <w:rsid w:val="00417826"/>
    <w:rsid w:val="0041798B"/>
    <w:rsid w:val="004208C0"/>
    <w:rsid w:val="0042102A"/>
    <w:rsid w:val="00421EB1"/>
    <w:rsid w:val="0042289D"/>
    <w:rsid w:val="004273CE"/>
    <w:rsid w:val="004277A0"/>
    <w:rsid w:val="00430A92"/>
    <w:rsid w:val="00431FBB"/>
    <w:rsid w:val="00432CDA"/>
    <w:rsid w:val="0043431B"/>
    <w:rsid w:val="0044214C"/>
    <w:rsid w:val="00442604"/>
    <w:rsid w:val="00442898"/>
    <w:rsid w:val="00442B3E"/>
    <w:rsid w:val="004438AA"/>
    <w:rsid w:val="00443A34"/>
    <w:rsid w:val="00443ABB"/>
    <w:rsid w:val="004446CB"/>
    <w:rsid w:val="004617AF"/>
    <w:rsid w:val="00462EDC"/>
    <w:rsid w:val="0046595F"/>
    <w:rsid w:val="004670E5"/>
    <w:rsid w:val="00467CF2"/>
    <w:rsid w:val="004715C9"/>
    <w:rsid w:val="00471722"/>
    <w:rsid w:val="004740D2"/>
    <w:rsid w:val="004742F1"/>
    <w:rsid w:val="00475403"/>
    <w:rsid w:val="00475511"/>
    <w:rsid w:val="00476A22"/>
    <w:rsid w:val="00477199"/>
    <w:rsid w:val="004775AF"/>
    <w:rsid w:val="00481506"/>
    <w:rsid w:val="00481D42"/>
    <w:rsid w:val="00482CB1"/>
    <w:rsid w:val="0048437B"/>
    <w:rsid w:val="00485E46"/>
    <w:rsid w:val="00486E46"/>
    <w:rsid w:val="0048720C"/>
    <w:rsid w:val="00487B29"/>
    <w:rsid w:val="00491393"/>
    <w:rsid w:val="00492212"/>
    <w:rsid w:val="0049282A"/>
    <w:rsid w:val="00493E77"/>
    <w:rsid w:val="004957AB"/>
    <w:rsid w:val="00496D1F"/>
    <w:rsid w:val="00497210"/>
    <w:rsid w:val="004972AD"/>
    <w:rsid w:val="004A13B0"/>
    <w:rsid w:val="004A4E04"/>
    <w:rsid w:val="004A5070"/>
    <w:rsid w:val="004A6CA3"/>
    <w:rsid w:val="004A7349"/>
    <w:rsid w:val="004A7716"/>
    <w:rsid w:val="004A7FF5"/>
    <w:rsid w:val="004B1F8E"/>
    <w:rsid w:val="004B276B"/>
    <w:rsid w:val="004B31FC"/>
    <w:rsid w:val="004B5486"/>
    <w:rsid w:val="004B656C"/>
    <w:rsid w:val="004C07C0"/>
    <w:rsid w:val="004C1131"/>
    <w:rsid w:val="004C1516"/>
    <w:rsid w:val="004C171C"/>
    <w:rsid w:val="004D0D72"/>
    <w:rsid w:val="004D2AEF"/>
    <w:rsid w:val="004D2E2F"/>
    <w:rsid w:val="004D2ECC"/>
    <w:rsid w:val="004D4D14"/>
    <w:rsid w:val="004D5880"/>
    <w:rsid w:val="004D5F44"/>
    <w:rsid w:val="004D60C4"/>
    <w:rsid w:val="004D7718"/>
    <w:rsid w:val="004E04F3"/>
    <w:rsid w:val="004E0FBC"/>
    <w:rsid w:val="004E107D"/>
    <w:rsid w:val="004E3D4B"/>
    <w:rsid w:val="004E517B"/>
    <w:rsid w:val="004E5D4E"/>
    <w:rsid w:val="004F0AF0"/>
    <w:rsid w:val="004F1254"/>
    <w:rsid w:val="004F5BBB"/>
    <w:rsid w:val="004F5DAE"/>
    <w:rsid w:val="004F7E60"/>
    <w:rsid w:val="00502DBC"/>
    <w:rsid w:val="00507313"/>
    <w:rsid w:val="00510186"/>
    <w:rsid w:val="005121E8"/>
    <w:rsid w:val="005123AC"/>
    <w:rsid w:val="0051282D"/>
    <w:rsid w:val="00515F27"/>
    <w:rsid w:val="00516215"/>
    <w:rsid w:val="005206AF"/>
    <w:rsid w:val="0052120A"/>
    <w:rsid w:val="005275CD"/>
    <w:rsid w:val="00530A15"/>
    <w:rsid w:val="00532469"/>
    <w:rsid w:val="00533632"/>
    <w:rsid w:val="005346D9"/>
    <w:rsid w:val="00534E8A"/>
    <w:rsid w:val="00536FBB"/>
    <w:rsid w:val="00537F9D"/>
    <w:rsid w:val="00540821"/>
    <w:rsid w:val="00540EE8"/>
    <w:rsid w:val="00542CD6"/>
    <w:rsid w:val="005434EF"/>
    <w:rsid w:val="00543C06"/>
    <w:rsid w:val="00544837"/>
    <w:rsid w:val="00544856"/>
    <w:rsid w:val="0054499E"/>
    <w:rsid w:val="00551512"/>
    <w:rsid w:val="0055282A"/>
    <w:rsid w:val="00556F10"/>
    <w:rsid w:val="00560F2E"/>
    <w:rsid w:val="005611A4"/>
    <w:rsid w:val="005626A2"/>
    <w:rsid w:val="0056335D"/>
    <w:rsid w:val="00563B20"/>
    <w:rsid w:val="00565B83"/>
    <w:rsid w:val="00565F83"/>
    <w:rsid w:val="0056618D"/>
    <w:rsid w:val="0057167A"/>
    <w:rsid w:val="00573F55"/>
    <w:rsid w:val="00577169"/>
    <w:rsid w:val="005818F6"/>
    <w:rsid w:val="00581B5F"/>
    <w:rsid w:val="00581D20"/>
    <w:rsid w:val="00585695"/>
    <w:rsid w:val="00590F7D"/>
    <w:rsid w:val="00595B4F"/>
    <w:rsid w:val="00595FC2"/>
    <w:rsid w:val="005A09B4"/>
    <w:rsid w:val="005A0B9F"/>
    <w:rsid w:val="005A211A"/>
    <w:rsid w:val="005A4804"/>
    <w:rsid w:val="005A4889"/>
    <w:rsid w:val="005A4E72"/>
    <w:rsid w:val="005A6568"/>
    <w:rsid w:val="005A6ECD"/>
    <w:rsid w:val="005B08AD"/>
    <w:rsid w:val="005B13FA"/>
    <w:rsid w:val="005B21C4"/>
    <w:rsid w:val="005C03D9"/>
    <w:rsid w:val="005C206F"/>
    <w:rsid w:val="005C355A"/>
    <w:rsid w:val="005C5DA3"/>
    <w:rsid w:val="005C63D8"/>
    <w:rsid w:val="005C74D5"/>
    <w:rsid w:val="005D1C66"/>
    <w:rsid w:val="005D2085"/>
    <w:rsid w:val="005D2B29"/>
    <w:rsid w:val="005D3255"/>
    <w:rsid w:val="005D6FFA"/>
    <w:rsid w:val="005E24C0"/>
    <w:rsid w:val="005E552C"/>
    <w:rsid w:val="005E6756"/>
    <w:rsid w:val="005E68D3"/>
    <w:rsid w:val="005E6C60"/>
    <w:rsid w:val="005F17BB"/>
    <w:rsid w:val="005F337D"/>
    <w:rsid w:val="005F622D"/>
    <w:rsid w:val="005F6A50"/>
    <w:rsid w:val="006024BB"/>
    <w:rsid w:val="00603739"/>
    <w:rsid w:val="00604EF8"/>
    <w:rsid w:val="006066B2"/>
    <w:rsid w:val="00613462"/>
    <w:rsid w:val="00614F7D"/>
    <w:rsid w:val="006171D0"/>
    <w:rsid w:val="00623057"/>
    <w:rsid w:val="00623BD5"/>
    <w:rsid w:val="006242B4"/>
    <w:rsid w:val="006265B9"/>
    <w:rsid w:val="00627512"/>
    <w:rsid w:val="00627514"/>
    <w:rsid w:val="00627808"/>
    <w:rsid w:val="00627D27"/>
    <w:rsid w:val="00632052"/>
    <w:rsid w:val="00635381"/>
    <w:rsid w:val="00635D6F"/>
    <w:rsid w:val="006431B6"/>
    <w:rsid w:val="00644533"/>
    <w:rsid w:val="006446F4"/>
    <w:rsid w:val="00644E80"/>
    <w:rsid w:val="006463D3"/>
    <w:rsid w:val="00646E0E"/>
    <w:rsid w:val="006532BA"/>
    <w:rsid w:val="006556C8"/>
    <w:rsid w:val="00657175"/>
    <w:rsid w:val="00657C37"/>
    <w:rsid w:val="006615F4"/>
    <w:rsid w:val="00661DC0"/>
    <w:rsid w:val="00665C70"/>
    <w:rsid w:val="00667C58"/>
    <w:rsid w:val="00667CFD"/>
    <w:rsid w:val="00674D4F"/>
    <w:rsid w:val="00675022"/>
    <w:rsid w:val="00675D84"/>
    <w:rsid w:val="0067771F"/>
    <w:rsid w:val="006901BE"/>
    <w:rsid w:val="00691090"/>
    <w:rsid w:val="0069224D"/>
    <w:rsid w:val="00692C0D"/>
    <w:rsid w:val="00696926"/>
    <w:rsid w:val="006A5342"/>
    <w:rsid w:val="006A5715"/>
    <w:rsid w:val="006B2426"/>
    <w:rsid w:val="006B637E"/>
    <w:rsid w:val="006B7F0B"/>
    <w:rsid w:val="006C0002"/>
    <w:rsid w:val="006C064C"/>
    <w:rsid w:val="006C51C3"/>
    <w:rsid w:val="006C7E94"/>
    <w:rsid w:val="006D0E97"/>
    <w:rsid w:val="006D23B8"/>
    <w:rsid w:val="006D29F2"/>
    <w:rsid w:val="006D3A80"/>
    <w:rsid w:val="006D3E69"/>
    <w:rsid w:val="006D7182"/>
    <w:rsid w:val="006D71EE"/>
    <w:rsid w:val="006E0A90"/>
    <w:rsid w:val="006E12CF"/>
    <w:rsid w:val="006E2256"/>
    <w:rsid w:val="006E5ACA"/>
    <w:rsid w:val="006E6DD6"/>
    <w:rsid w:val="006F25D3"/>
    <w:rsid w:val="006F3C9E"/>
    <w:rsid w:val="006F53E7"/>
    <w:rsid w:val="006F5538"/>
    <w:rsid w:val="006F7417"/>
    <w:rsid w:val="006F756C"/>
    <w:rsid w:val="007031FB"/>
    <w:rsid w:val="00705293"/>
    <w:rsid w:val="00710636"/>
    <w:rsid w:val="007113A2"/>
    <w:rsid w:val="00711651"/>
    <w:rsid w:val="0071462D"/>
    <w:rsid w:val="0071484B"/>
    <w:rsid w:val="00714CAC"/>
    <w:rsid w:val="0071791B"/>
    <w:rsid w:val="00720E7A"/>
    <w:rsid w:val="00721784"/>
    <w:rsid w:val="007304A1"/>
    <w:rsid w:val="0073362A"/>
    <w:rsid w:val="00735369"/>
    <w:rsid w:val="00741052"/>
    <w:rsid w:val="00741985"/>
    <w:rsid w:val="00743A38"/>
    <w:rsid w:val="007441DC"/>
    <w:rsid w:val="00744A90"/>
    <w:rsid w:val="00745520"/>
    <w:rsid w:val="00745787"/>
    <w:rsid w:val="00751C09"/>
    <w:rsid w:val="007531B2"/>
    <w:rsid w:val="00755516"/>
    <w:rsid w:val="00755DED"/>
    <w:rsid w:val="0075686C"/>
    <w:rsid w:val="00756EAB"/>
    <w:rsid w:val="00760C4A"/>
    <w:rsid w:val="00761575"/>
    <w:rsid w:val="00762E34"/>
    <w:rsid w:val="007633CB"/>
    <w:rsid w:val="00763812"/>
    <w:rsid w:val="00763B43"/>
    <w:rsid w:val="00765511"/>
    <w:rsid w:val="007662C8"/>
    <w:rsid w:val="007668C5"/>
    <w:rsid w:val="0077142F"/>
    <w:rsid w:val="00771BD6"/>
    <w:rsid w:val="00773766"/>
    <w:rsid w:val="0077390E"/>
    <w:rsid w:val="00773B18"/>
    <w:rsid w:val="007750CC"/>
    <w:rsid w:val="00776612"/>
    <w:rsid w:val="007814AB"/>
    <w:rsid w:val="00783827"/>
    <w:rsid w:val="00785A56"/>
    <w:rsid w:val="00787055"/>
    <w:rsid w:val="007A1CF6"/>
    <w:rsid w:val="007A2E1F"/>
    <w:rsid w:val="007A3450"/>
    <w:rsid w:val="007A34E2"/>
    <w:rsid w:val="007A435B"/>
    <w:rsid w:val="007A48DB"/>
    <w:rsid w:val="007A4C9C"/>
    <w:rsid w:val="007A5354"/>
    <w:rsid w:val="007A6918"/>
    <w:rsid w:val="007A6E50"/>
    <w:rsid w:val="007B1AD1"/>
    <w:rsid w:val="007B27B7"/>
    <w:rsid w:val="007B3A38"/>
    <w:rsid w:val="007B3BB0"/>
    <w:rsid w:val="007B3E86"/>
    <w:rsid w:val="007B5987"/>
    <w:rsid w:val="007B74A0"/>
    <w:rsid w:val="007C3EC4"/>
    <w:rsid w:val="007C4B7C"/>
    <w:rsid w:val="007C64A9"/>
    <w:rsid w:val="007C68CE"/>
    <w:rsid w:val="007C7975"/>
    <w:rsid w:val="007C7A2E"/>
    <w:rsid w:val="007D074F"/>
    <w:rsid w:val="007D09FB"/>
    <w:rsid w:val="007D0FB9"/>
    <w:rsid w:val="007D22BD"/>
    <w:rsid w:val="007D3253"/>
    <w:rsid w:val="007D3894"/>
    <w:rsid w:val="007D4B8A"/>
    <w:rsid w:val="007D5590"/>
    <w:rsid w:val="007D6E9C"/>
    <w:rsid w:val="007E0224"/>
    <w:rsid w:val="007E0C89"/>
    <w:rsid w:val="007E1A94"/>
    <w:rsid w:val="007E301D"/>
    <w:rsid w:val="007E55FE"/>
    <w:rsid w:val="007E6C7D"/>
    <w:rsid w:val="007E7AFF"/>
    <w:rsid w:val="007F176B"/>
    <w:rsid w:val="007F267C"/>
    <w:rsid w:val="007F4E88"/>
    <w:rsid w:val="008002E9"/>
    <w:rsid w:val="008006B4"/>
    <w:rsid w:val="0080269B"/>
    <w:rsid w:val="00803481"/>
    <w:rsid w:val="0080355A"/>
    <w:rsid w:val="00803DB5"/>
    <w:rsid w:val="00804C75"/>
    <w:rsid w:val="008058C6"/>
    <w:rsid w:val="0080707C"/>
    <w:rsid w:val="00811093"/>
    <w:rsid w:val="008117AB"/>
    <w:rsid w:val="0081255F"/>
    <w:rsid w:val="008133FC"/>
    <w:rsid w:val="00813815"/>
    <w:rsid w:val="00814752"/>
    <w:rsid w:val="00816D50"/>
    <w:rsid w:val="00823BB1"/>
    <w:rsid w:val="008266CB"/>
    <w:rsid w:val="008326C9"/>
    <w:rsid w:val="008376DA"/>
    <w:rsid w:val="008403C9"/>
    <w:rsid w:val="00841044"/>
    <w:rsid w:val="00841245"/>
    <w:rsid w:val="00842370"/>
    <w:rsid w:val="0084253A"/>
    <w:rsid w:val="0084431F"/>
    <w:rsid w:val="00846B00"/>
    <w:rsid w:val="0085373A"/>
    <w:rsid w:val="00857FA9"/>
    <w:rsid w:val="00860B30"/>
    <w:rsid w:val="00860FF3"/>
    <w:rsid w:val="00862B38"/>
    <w:rsid w:val="00865C50"/>
    <w:rsid w:val="0086779A"/>
    <w:rsid w:val="008723B5"/>
    <w:rsid w:val="008734BA"/>
    <w:rsid w:val="00873DD3"/>
    <w:rsid w:val="008768AD"/>
    <w:rsid w:val="0087693B"/>
    <w:rsid w:val="00876DF4"/>
    <w:rsid w:val="0087712F"/>
    <w:rsid w:val="00877249"/>
    <w:rsid w:val="00877AE0"/>
    <w:rsid w:val="008830B2"/>
    <w:rsid w:val="00885C71"/>
    <w:rsid w:val="00887856"/>
    <w:rsid w:val="008921BA"/>
    <w:rsid w:val="00893C52"/>
    <w:rsid w:val="008941B6"/>
    <w:rsid w:val="00894431"/>
    <w:rsid w:val="00897FCD"/>
    <w:rsid w:val="008A2AB8"/>
    <w:rsid w:val="008A42D6"/>
    <w:rsid w:val="008B2C74"/>
    <w:rsid w:val="008B329F"/>
    <w:rsid w:val="008B3A75"/>
    <w:rsid w:val="008B4732"/>
    <w:rsid w:val="008B662E"/>
    <w:rsid w:val="008B6F06"/>
    <w:rsid w:val="008B72A6"/>
    <w:rsid w:val="008B7602"/>
    <w:rsid w:val="008C0C59"/>
    <w:rsid w:val="008C17F4"/>
    <w:rsid w:val="008C20AF"/>
    <w:rsid w:val="008C29E3"/>
    <w:rsid w:val="008C3E9E"/>
    <w:rsid w:val="008C4E8D"/>
    <w:rsid w:val="008C558B"/>
    <w:rsid w:val="008C5E77"/>
    <w:rsid w:val="008D0FF2"/>
    <w:rsid w:val="008D1C73"/>
    <w:rsid w:val="008D2B4D"/>
    <w:rsid w:val="008D2E8D"/>
    <w:rsid w:val="008D349E"/>
    <w:rsid w:val="008D3930"/>
    <w:rsid w:val="008D4833"/>
    <w:rsid w:val="008D6CBE"/>
    <w:rsid w:val="008D7724"/>
    <w:rsid w:val="008E053B"/>
    <w:rsid w:val="008E18E5"/>
    <w:rsid w:val="008E1CA9"/>
    <w:rsid w:val="008E5EDA"/>
    <w:rsid w:val="008E6470"/>
    <w:rsid w:val="008E6CB9"/>
    <w:rsid w:val="008E7549"/>
    <w:rsid w:val="008F133C"/>
    <w:rsid w:val="008F4094"/>
    <w:rsid w:val="008F4717"/>
    <w:rsid w:val="008F73C0"/>
    <w:rsid w:val="00902338"/>
    <w:rsid w:val="00904901"/>
    <w:rsid w:val="00904ADB"/>
    <w:rsid w:val="00905B53"/>
    <w:rsid w:val="00910673"/>
    <w:rsid w:val="00911BEC"/>
    <w:rsid w:val="0091474D"/>
    <w:rsid w:val="009150B2"/>
    <w:rsid w:val="0091645C"/>
    <w:rsid w:val="00916F21"/>
    <w:rsid w:val="0092224F"/>
    <w:rsid w:val="00922FB3"/>
    <w:rsid w:val="009255D6"/>
    <w:rsid w:val="00925E41"/>
    <w:rsid w:val="0092639D"/>
    <w:rsid w:val="00926EC8"/>
    <w:rsid w:val="00932D2B"/>
    <w:rsid w:val="0093306D"/>
    <w:rsid w:val="00933187"/>
    <w:rsid w:val="00935571"/>
    <w:rsid w:val="009366E6"/>
    <w:rsid w:val="00937B9E"/>
    <w:rsid w:val="00942FA8"/>
    <w:rsid w:val="0094540A"/>
    <w:rsid w:val="00945512"/>
    <w:rsid w:val="009619F9"/>
    <w:rsid w:val="00961B7E"/>
    <w:rsid w:val="00962B2D"/>
    <w:rsid w:val="0096505E"/>
    <w:rsid w:val="00965C06"/>
    <w:rsid w:val="009678C0"/>
    <w:rsid w:val="00967B9A"/>
    <w:rsid w:val="009702D2"/>
    <w:rsid w:val="00970A3A"/>
    <w:rsid w:val="00970D1D"/>
    <w:rsid w:val="00971359"/>
    <w:rsid w:val="009730F2"/>
    <w:rsid w:val="00974B70"/>
    <w:rsid w:val="009764A3"/>
    <w:rsid w:val="00976B9F"/>
    <w:rsid w:val="00981D74"/>
    <w:rsid w:val="00984593"/>
    <w:rsid w:val="0098554D"/>
    <w:rsid w:val="00985A6A"/>
    <w:rsid w:val="00987370"/>
    <w:rsid w:val="00991311"/>
    <w:rsid w:val="009919E6"/>
    <w:rsid w:val="00992208"/>
    <w:rsid w:val="009925A0"/>
    <w:rsid w:val="00992843"/>
    <w:rsid w:val="00992E3B"/>
    <w:rsid w:val="00993241"/>
    <w:rsid w:val="0099495B"/>
    <w:rsid w:val="009971C1"/>
    <w:rsid w:val="009971D6"/>
    <w:rsid w:val="009A10CA"/>
    <w:rsid w:val="009A1571"/>
    <w:rsid w:val="009A276D"/>
    <w:rsid w:val="009A44FA"/>
    <w:rsid w:val="009A58FD"/>
    <w:rsid w:val="009A6D7C"/>
    <w:rsid w:val="009A6E1C"/>
    <w:rsid w:val="009B3042"/>
    <w:rsid w:val="009B5D78"/>
    <w:rsid w:val="009C0C48"/>
    <w:rsid w:val="009C245F"/>
    <w:rsid w:val="009C262A"/>
    <w:rsid w:val="009C4E70"/>
    <w:rsid w:val="009C56B5"/>
    <w:rsid w:val="009D1E51"/>
    <w:rsid w:val="009D5D53"/>
    <w:rsid w:val="009E07E6"/>
    <w:rsid w:val="009E3EEC"/>
    <w:rsid w:val="009E5234"/>
    <w:rsid w:val="009E6672"/>
    <w:rsid w:val="009F0759"/>
    <w:rsid w:val="009F4154"/>
    <w:rsid w:val="009F4DA8"/>
    <w:rsid w:val="009F5877"/>
    <w:rsid w:val="009F5E3E"/>
    <w:rsid w:val="009F656C"/>
    <w:rsid w:val="009F7079"/>
    <w:rsid w:val="009F735B"/>
    <w:rsid w:val="00A0047A"/>
    <w:rsid w:val="00A00B33"/>
    <w:rsid w:val="00A04FD9"/>
    <w:rsid w:val="00A05160"/>
    <w:rsid w:val="00A0531C"/>
    <w:rsid w:val="00A05ABD"/>
    <w:rsid w:val="00A0611E"/>
    <w:rsid w:val="00A066EE"/>
    <w:rsid w:val="00A110AF"/>
    <w:rsid w:val="00A12AB8"/>
    <w:rsid w:val="00A1417C"/>
    <w:rsid w:val="00A152A8"/>
    <w:rsid w:val="00A17082"/>
    <w:rsid w:val="00A2356A"/>
    <w:rsid w:val="00A256AF"/>
    <w:rsid w:val="00A25E90"/>
    <w:rsid w:val="00A2642D"/>
    <w:rsid w:val="00A3097F"/>
    <w:rsid w:val="00A3431F"/>
    <w:rsid w:val="00A34CAA"/>
    <w:rsid w:val="00A353AB"/>
    <w:rsid w:val="00A3605D"/>
    <w:rsid w:val="00A36A73"/>
    <w:rsid w:val="00A36B85"/>
    <w:rsid w:val="00A40D8E"/>
    <w:rsid w:val="00A4191B"/>
    <w:rsid w:val="00A433F0"/>
    <w:rsid w:val="00A452D2"/>
    <w:rsid w:val="00A517AE"/>
    <w:rsid w:val="00A5260F"/>
    <w:rsid w:val="00A52D9A"/>
    <w:rsid w:val="00A54A6D"/>
    <w:rsid w:val="00A56593"/>
    <w:rsid w:val="00A56CB0"/>
    <w:rsid w:val="00A62943"/>
    <w:rsid w:val="00A6494E"/>
    <w:rsid w:val="00A64CA1"/>
    <w:rsid w:val="00A67276"/>
    <w:rsid w:val="00A675A1"/>
    <w:rsid w:val="00A72247"/>
    <w:rsid w:val="00A7731D"/>
    <w:rsid w:val="00A804BC"/>
    <w:rsid w:val="00A830D1"/>
    <w:rsid w:val="00A915CB"/>
    <w:rsid w:val="00A92AF3"/>
    <w:rsid w:val="00A95CE7"/>
    <w:rsid w:val="00A96334"/>
    <w:rsid w:val="00A975B6"/>
    <w:rsid w:val="00A97E25"/>
    <w:rsid w:val="00AA0874"/>
    <w:rsid w:val="00AA0DF2"/>
    <w:rsid w:val="00AA1B54"/>
    <w:rsid w:val="00AA2DFD"/>
    <w:rsid w:val="00AA3C9D"/>
    <w:rsid w:val="00AA7A8A"/>
    <w:rsid w:val="00AB171D"/>
    <w:rsid w:val="00AB335B"/>
    <w:rsid w:val="00AB36A6"/>
    <w:rsid w:val="00AB47D7"/>
    <w:rsid w:val="00AB5088"/>
    <w:rsid w:val="00AB574B"/>
    <w:rsid w:val="00AB64F3"/>
    <w:rsid w:val="00AB6E09"/>
    <w:rsid w:val="00AB7208"/>
    <w:rsid w:val="00AB7BD5"/>
    <w:rsid w:val="00AC01A5"/>
    <w:rsid w:val="00AC06D6"/>
    <w:rsid w:val="00AC289C"/>
    <w:rsid w:val="00AC34E3"/>
    <w:rsid w:val="00AC4620"/>
    <w:rsid w:val="00AC51F4"/>
    <w:rsid w:val="00AC6682"/>
    <w:rsid w:val="00AC6A6A"/>
    <w:rsid w:val="00AD2669"/>
    <w:rsid w:val="00AD26EE"/>
    <w:rsid w:val="00AD2D38"/>
    <w:rsid w:val="00AD3842"/>
    <w:rsid w:val="00AD3F16"/>
    <w:rsid w:val="00AD73A8"/>
    <w:rsid w:val="00AE0220"/>
    <w:rsid w:val="00AE0F0D"/>
    <w:rsid w:val="00AE2B76"/>
    <w:rsid w:val="00AE6081"/>
    <w:rsid w:val="00AE65A1"/>
    <w:rsid w:val="00AE6935"/>
    <w:rsid w:val="00AF23DC"/>
    <w:rsid w:val="00AF2712"/>
    <w:rsid w:val="00AF4EC9"/>
    <w:rsid w:val="00AF51F8"/>
    <w:rsid w:val="00AF7616"/>
    <w:rsid w:val="00B00A5B"/>
    <w:rsid w:val="00B00EC2"/>
    <w:rsid w:val="00B01593"/>
    <w:rsid w:val="00B02479"/>
    <w:rsid w:val="00B03B0C"/>
    <w:rsid w:val="00B04465"/>
    <w:rsid w:val="00B06AE5"/>
    <w:rsid w:val="00B113D6"/>
    <w:rsid w:val="00B117A9"/>
    <w:rsid w:val="00B133E7"/>
    <w:rsid w:val="00B13B15"/>
    <w:rsid w:val="00B1597A"/>
    <w:rsid w:val="00B17753"/>
    <w:rsid w:val="00B204F3"/>
    <w:rsid w:val="00B30D89"/>
    <w:rsid w:val="00B30E83"/>
    <w:rsid w:val="00B31233"/>
    <w:rsid w:val="00B31EAE"/>
    <w:rsid w:val="00B35B38"/>
    <w:rsid w:val="00B37A51"/>
    <w:rsid w:val="00B417BD"/>
    <w:rsid w:val="00B429AE"/>
    <w:rsid w:val="00B436CA"/>
    <w:rsid w:val="00B442DE"/>
    <w:rsid w:val="00B443F8"/>
    <w:rsid w:val="00B456E7"/>
    <w:rsid w:val="00B47EB3"/>
    <w:rsid w:val="00B5158D"/>
    <w:rsid w:val="00B534BB"/>
    <w:rsid w:val="00B539BA"/>
    <w:rsid w:val="00B542D1"/>
    <w:rsid w:val="00B56D12"/>
    <w:rsid w:val="00B613C0"/>
    <w:rsid w:val="00B61469"/>
    <w:rsid w:val="00B62127"/>
    <w:rsid w:val="00B65B90"/>
    <w:rsid w:val="00B661EF"/>
    <w:rsid w:val="00B66394"/>
    <w:rsid w:val="00B70AFA"/>
    <w:rsid w:val="00B70B17"/>
    <w:rsid w:val="00B70B1E"/>
    <w:rsid w:val="00B70CAF"/>
    <w:rsid w:val="00B71B54"/>
    <w:rsid w:val="00B726A3"/>
    <w:rsid w:val="00B72C4D"/>
    <w:rsid w:val="00B74EC9"/>
    <w:rsid w:val="00B808C8"/>
    <w:rsid w:val="00B92559"/>
    <w:rsid w:val="00B95CEA"/>
    <w:rsid w:val="00B96F2A"/>
    <w:rsid w:val="00B9795A"/>
    <w:rsid w:val="00BA04D5"/>
    <w:rsid w:val="00BA07B7"/>
    <w:rsid w:val="00BA495D"/>
    <w:rsid w:val="00BA4F1A"/>
    <w:rsid w:val="00BA7641"/>
    <w:rsid w:val="00BB2B15"/>
    <w:rsid w:val="00BB4AA0"/>
    <w:rsid w:val="00BB7286"/>
    <w:rsid w:val="00BC0789"/>
    <w:rsid w:val="00BC0923"/>
    <w:rsid w:val="00BD24B1"/>
    <w:rsid w:val="00BD5BCE"/>
    <w:rsid w:val="00BD67EA"/>
    <w:rsid w:val="00BD7288"/>
    <w:rsid w:val="00BE0385"/>
    <w:rsid w:val="00BE03E0"/>
    <w:rsid w:val="00BE3A6C"/>
    <w:rsid w:val="00BE3CA5"/>
    <w:rsid w:val="00BE44D4"/>
    <w:rsid w:val="00BE5B20"/>
    <w:rsid w:val="00BE798F"/>
    <w:rsid w:val="00BF0392"/>
    <w:rsid w:val="00BF1E0F"/>
    <w:rsid w:val="00BF2D2E"/>
    <w:rsid w:val="00BF3269"/>
    <w:rsid w:val="00BF3ACA"/>
    <w:rsid w:val="00BF3EE2"/>
    <w:rsid w:val="00BF7AB6"/>
    <w:rsid w:val="00C01F1D"/>
    <w:rsid w:val="00C04B28"/>
    <w:rsid w:val="00C04E41"/>
    <w:rsid w:val="00C06EE0"/>
    <w:rsid w:val="00C07BCB"/>
    <w:rsid w:val="00C10E24"/>
    <w:rsid w:val="00C11497"/>
    <w:rsid w:val="00C11B34"/>
    <w:rsid w:val="00C11BD6"/>
    <w:rsid w:val="00C11DBE"/>
    <w:rsid w:val="00C12A9C"/>
    <w:rsid w:val="00C1510C"/>
    <w:rsid w:val="00C16262"/>
    <w:rsid w:val="00C20E21"/>
    <w:rsid w:val="00C22466"/>
    <w:rsid w:val="00C227B6"/>
    <w:rsid w:val="00C2394F"/>
    <w:rsid w:val="00C24932"/>
    <w:rsid w:val="00C26098"/>
    <w:rsid w:val="00C27E3D"/>
    <w:rsid w:val="00C30CAA"/>
    <w:rsid w:val="00C336E3"/>
    <w:rsid w:val="00C3646C"/>
    <w:rsid w:val="00C36930"/>
    <w:rsid w:val="00C41814"/>
    <w:rsid w:val="00C42F5A"/>
    <w:rsid w:val="00C43D3D"/>
    <w:rsid w:val="00C44E51"/>
    <w:rsid w:val="00C464B0"/>
    <w:rsid w:val="00C46FFC"/>
    <w:rsid w:val="00C4747F"/>
    <w:rsid w:val="00C47E29"/>
    <w:rsid w:val="00C54D30"/>
    <w:rsid w:val="00C563E7"/>
    <w:rsid w:val="00C56776"/>
    <w:rsid w:val="00C658D5"/>
    <w:rsid w:val="00C66386"/>
    <w:rsid w:val="00C66EF1"/>
    <w:rsid w:val="00C679D1"/>
    <w:rsid w:val="00C67BB6"/>
    <w:rsid w:val="00C70275"/>
    <w:rsid w:val="00C70D57"/>
    <w:rsid w:val="00C723F6"/>
    <w:rsid w:val="00C73266"/>
    <w:rsid w:val="00C73332"/>
    <w:rsid w:val="00C744C3"/>
    <w:rsid w:val="00C744E0"/>
    <w:rsid w:val="00C83416"/>
    <w:rsid w:val="00C85223"/>
    <w:rsid w:val="00C8759E"/>
    <w:rsid w:val="00C90829"/>
    <w:rsid w:val="00C9441A"/>
    <w:rsid w:val="00CA14D8"/>
    <w:rsid w:val="00CA2AAE"/>
    <w:rsid w:val="00CA2D36"/>
    <w:rsid w:val="00CA3B93"/>
    <w:rsid w:val="00CA5E51"/>
    <w:rsid w:val="00CA6BFF"/>
    <w:rsid w:val="00CB2E3B"/>
    <w:rsid w:val="00CB43C0"/>
    <w:rsid w:val="00CB4EBC"/>
    <w:rsid w:val="00CB5B88"/>
    <w:rsid w:val="00CB68F0"/>
    <w:rsid w:val="00CB7859"/>
    <w:rsid w:val="00CC0057"/>
    <w:rsid w:val="00CC0B54"/>
    <w:rsid w:val="00CC1675"/>
    <w:rsid w:val="00CC277A"/>
    <w:rsid w:val="00CC331A"/>
    <w:rsid w:val="00CC5FA1"/>
    <w:rsid w:val="00CC62BF"/>
    <w:rsid w:val="00CD6946"/>
    <w:rsid w:val="00CE1A0E"/>
    <w:rsid w:val="00CE67BE"/>
    <w:rsid w:val="00CE69B2"/>
    <w:rsid w:val="00CE6A8D"/>
    <w:rsid w:val="00CE7D27"/>
    <w:rsid w:val="00CF33CD"/>
    <w:rsid w:val="00CF3ABE"/>
    <w:rsid w:val="00CF767A"/>
    <w:rsid w:val="00CF7D84"/>
    <w:rsid w:val="00D008A1"/>
    <w:rsid w:val="00D01DBC"/>
    <w:rsid w:val="00D0263F"/>
    <w:rsid w:val="00D0272C"/>
    <w:rsid w:val="00D0329F"/>
    <w:rsid w:val="00D05D92"/>
    <w:rsid w:val="00D06444"/>
    <w:rsid w:val="00D07A88"/>
    <w:rsid w:val="00D102A9"/>
    <w:rsid w:val="00D108A7"/>
    <w:rsid w:val="00D13B0E"/>
    <w:rsid w:val="00D14718"/>
    <w:rsid w:val="00D1505C"/>
    <w:rsid w:val="00D156E8"/>
    <w:rsid w:val="00D16BF0"/>
    <w:rsid w:val="00D17DB6"/>
    <w:rsid w:val="00D26616"/>
    <w:rsid w:val="00D26C8D"/>
    <w:rsid w:val="00D275A7"/>
    <w:rsid w:val="00D315E4"/>
    <w:rsid w:val="00D3238D"/>
    <w:rsid w:val="00D32CCE"/>
    <w:rsid w:val="00D33CA4"/>
    <w:rsid w:val="00D40A2F"/>
    <w:rsid w:val="00D41674"/>
    <w:rsid w:val="00D41B88"/>
    <w:rsid w:val="00D4412C"/>
    <w:rsid w:val="00D45B8D"/>
    <w:rsid w:val="00D471FD"/>
    <w:rsid w:val="00D50CF0"/>
    <w:rsid w:val="00D51B5D"/>
    <w:rsid w:val="00D54341"/>
    <w:rsid w:val="00D54F09"/>
    <w:rsid w:val="00D5565F"/>
    <w:rsid w:val="00D60241"/>
    <w:rsid w:val="00D64878"/>
    <w:rsid w:val="00D66090"/>
    <w:rsid w:val="00D66653"/>
    <w:rsid w:val="00D72795"/>
    <w:rsid w:val="00D7301E"/>
    <w:rsid w:val="00D73CBB"/>
    <w:rsid w:val="00D75C79"/>
    <w:rsid w:val="00D80A18"/>
    <w:rsid w:val="00D83295"/>
    <w:rsid w:val="00D835CC"/>
    <w:rsid w:val="00D85526"/>
    <w:rsid w:val="00D86719"/>
    <w:rsid w:val="00D9001B"/>
    <w:rsid w:val="00D9061A"/>
    <w:rsid w:val="00D92CA5"/>
    <w:rsid w:val="00D93019"/>
    <w:rsid w:val="00D96472"/>
    <w:rsid w:val="00D96C54"/>
    <w:rsid w:val="00D96C91"/>
    <w:rsid w:val="00DA18E9"/>
    <w:rsid w:val="00DA5E4B"/>
    <w:rsid w:val="00DA7013"/>
    <w:rsid w:val="00DB00DA"/>
    <w:rsid w:val="00DB0C28"/>
    <w:rsid w:val="00DB1C20"/>
    <w:rsid w:val="00DB2114"/>
    <w:rsid w:val="00DB41F4"/>
    <w:rsid w:val="00DB44CE"/>
    <w:rsid w:val="00DB4E45"/>
    <w:rsid w:val="00DB4ECE"/>
    <w:rsid w:val="00DB62A1"/>
    <w:rsid w:val="00DB6457"/>
    <w:rsid w:val="00DB6823"/>
    <w:rsid w:val="00DB725A"/>
    <w:rsid w:val="00DC112A"/>
    <w:rsid w:val="00DC13E0"/>
    <w:rsid w:val="00DC2B03"/>
    <w:rsid w:val="00DC7D98"/>
    <w:rsid w:val="00DD0B9D"/>
    <w:rsid w:val="00DD2EA4"/>
    <w:rsid w:val="00DD6698"/>
    <w:rsid w:val="00DE0A7E"/>
    <w:rsid w:val="00DE4EAF"/>
    <w:rsid w:val="00DE5618"/>
    <w:rsid w:val="00DE56CC"/>
    <w:rsid w:val="00DE5B52"/>
    <w:rsid w:val="00DE798A"/>
    <w:rsid w:val="00DE7CE2"/>
    <w:rsid w:val="00DF1026"/>
    <w:rsid w:val="00DF12EC"/>
    <w:rsid w:val="00DF28F9"/>
    <w:rsid w:val="00DF2A35"/>
    <w:rsid w:val="00DF69A9"/>
    <w:rsid w:val="00E01D92"/>
    <w:rsid w:val="00E05BDF"/>
    <w:rsid w:val="00E05CB3"/>
    <w:rsid w:val="00E068ED"/>
    <w:rsid w:val="00E06CB0"/>
    <w:rsid w:val="00E1514D"/>
    <w:rsid w:val="00E15D4B"/>
    <w:rsid w:val="00E16C1A"/>
    <w:rsid w:val="00E2008B"/>
    <w:rsid w:val="00E220E4"/>
    <w:rsid w:val="00E22BFC"/>
    <w:rsid w:val="00E240FB"/>
    <w:rsid w:val="00E2540A"/>
    <w:rsid w:val="00E257AA"/>
    <w:rsid w:val="00E26BC5"/>
    <w:rsid w:val="00E32384"/>
    <w:rsid w:val="00E3298B"/>
    <w:rsid w:val="00E34C92"/>
    <w:rsid w:val="00E37CFD"/>
    <w:rsid w:val="00E4199D"/>
    <w:rsid w:val="00E44A22"/>
    <w:rsid w:val="00E45E64"/>
    <w:rsid w:val="00E467CB"/>
    <w:rsid w:val="00E53161"/>
    <w:rsid w:val="00E53BD1"/>
    <w:rsid w:val="00E54F6E"/>
    <w:rsid w:val="00E54FA3"/>
    <w:rsid w:val="00E61126"/>
    <w:rsid w:val="00E6251F"/>
    <w:rsid w:val="00E64E56"/>
    <w:rsid w:val="00E65848"/>
    <w:rsid w:val="00E66AB0"/>
    <w:rsid w:val="00E66BAA"/>
    <w:rsid w:val="00E717CC"/>
    <w:rsid w:val="00E73379"/>
    <w:rsid w:val="00E73A40"/>
    <w:rsid w:val="00E806A8"/>
    <w:rsid w:val="00E8159B"/>
    <w:rsid w:val="00E82963"/>
    <w:rsid w:val="00E84B60"/>
    <w:rsid w:val="00E854BA"/>
    <w:rsid w:val="00E87B8D"/>
    <w:rsid w:val="00E90551"/>
    <w:rsid w:val="00E917FF"/>
    <w:rsid w:val="00E93852"/>
    <w:rsid w:val="00E94B8D"/>
    <w:rsid w:val="00E94C2A"/>
    <w:rsid w:val="00E9751B"/>
    <w:rsid w:val="00E978AD"/>
    <w:rsid w:val="00EA1D9B"/>
    <w:rsid w:val="00EA2118"/>
    <w:rsid w:val="00EA230B"/>
    <w:rsid w:val="00EA761A"/>
    <w:rsid w:val="00EB004F"/>
    <w:rsid w:val="00EC07BD"/>
    <w:rsid w:val="00EC1AFD"/>
    <w:rsid w:val="00EC7A96"/>
    <w:rsid w:val="00ED069F"/>
    <w:rsid w:val="00ED19A9"/>
    <w:rsid w:val="00ED2F1D"/>
    <w:rsid w:val="00ED6FC5"/>
    <w:rsid w:val="00ED740B"/>
    <w:rsid w:val="00EE0588"/>
    <w:rsid w:val="00EE1E04"/>
    <w:rsid w:val="00EE1F91"/>
    <w:rsid w:val="00EE4808"/>
    <w:rsid w:val="00EE61F8"/>
    <w:rsid w:val="00EE7341"/>
    <w:rsid w:val="00EF0017"/>
    <w:rsid w:val="00EF0071"/>
    <w:rsid w:val="00EF2CF0"/>
    <w:rsid w:val="00EF3976"/>
    <w:rsid w:val="00EF4771"/>
    <w:rsid w:val="00F02816"/>
    <w:rsid w:val="00F03F92"/>
    <w:rsid w:val="00F0577B"/>
    <w:rsid w:val="00F059DA"/>
    <w:rsid w:val="00F12AE4"/>
    <w:rsid w:val="00F1309F"/>
    <w:rsid w:val="00F13C8C"/>
    <w:rsid w:val="00F15CF0"/>
    <w:rsid w:val="00F2147D"/>
    <w:rsid w:val="00F242DB"/>
    <w:rsid w:val="00F245FC"/>
    <w:rsid w:val="00F24B30"/>
    <w:rsid w:val="00F27D3A"/>
    <w:rsid w:val="00F30CC8"/>
    <w:rsid w:val="00F33B8E"/>
    <w:rsid w:val="00F35332"/>
    <w:rsid w:val="00F35762"/>
    <w:rsid w:val="00F36B2D"/>
    <w:rsid w:val="00F41B80"/>
    <w:rsid w:val="00F44D18"/>
    <w:rsid w:val="00F4555C"/>
    <w:rsid w:val="00F45DAE"/>
    <w:rsid w:val="00F465F1"/>
    <w:rsid w:val="00F4755E"/>
    <w:rsid w:val="00F505DC"/>
    <w:rsid w:val="00F50C5C"/>
    <w:rsid w:val="00F52E05"/>
    <w:rsid w:val="00F52F77"/>
    <w:rsid w:val="00F563F2"/>
    <w:rsid w:val="00F566BF"/>
    <w:rsid w:val="00F56AD9"/>
    <w:rsid w:val="00F56D9E"/>
    <w:rsid w:val="00F61E99"/>
    <w:rsid w:val="00F65160"/>
    <w:rsid w:val="00F654D3"/>
    <w:rsid w:val="00F708AC"/>
    <w:rsid w:val="00F71460"/>
    <w:rsid w:val="00F71E22"/>
    <w:rsid w:val="00F724DF"/>
    <w:rsid w:val="00F738DE"/>
    <w:rsid w:val="00F76052"/>
    <w:rsid w:val="00F76FF6"/>
    <w:rsid w:val="00F77262"/>
    <w:rsid w:val="00F775D9"/>
    <w:rsid w:val="00F77D6A"/>
    <w:rsid w:val="00F80169"/>
    <w:rsid w:val="00F818C9"/>
    <w:rsid w:val="00F82FFF"/>
    <w:rsid w:val="00F85548"/>
    <w:rsid w:val="00F8599D"/>
    <w:rsid w:val="00F86C91"/>
    <w:rsid w:val="00F92840"/>
    <w:rsid w:val="00F934A8"/>
    <w:rsid w:val="00F959FE"/>
    <w:rsid w:val="00F96708"/>
    <w:rsid w:val="00FA051A"/>
    <w:rsid w:val="00FA1BD1"/>
    <w:rsid w:val="00FB05D9"/>
    <w:rsid w:val="00FB19C6"/>
    <w:rsid w:val="00FB7A00"/>
    <w:rsid w:val="00FC0F8C"/>
    <w:rsid w:val="00FC2174"/>
    <w:rsid w:val="00FC242E"/>
    <w:rsid w:val="00FC36DB"/>
    <w:rsid w:val="00FC47E0"/>
    <w:rsid w:val="00FC71B2"/>
    <w:rsid w:val="00FD5498"/>
    <w:rsid w:val="00FD5E8E"/>
    <w:rsid w:val="00FE0B08"/>
    <w:rsid w:val="00FE1706"/>
    <w:rsid w:val="00FE5A9B"/>
    <w:rsid w:val="00FF0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F1A9D"/>
  <w15:chartTrackingRefBased/>
  <w15:docId w15:val="{4A5832C8-2CDD-4A5C-AA53-AE77BBDD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682E"/>
    <w:pPr>
      <w:widowControl w:val="0"/>
    </w:pPr>
  </w:style>
  <w:style w:type="paragraph" w:styleId="1">
    <w:name w:val="heading 1"/>
    <w:basedOn w:val="a1"/>
    <w:next w:val="a1"/>
    <w:link w:val="10"/>
    <w:uiPriority w:val="9"/>
    <w:qFormat/>
    <w:rsid w:val="00D6609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1">
    <w:name w:val="heading 2"/>
    <w:basedOn w:val="a1"/>
    <w:next w:val="a1"/>
    <w:link w:val="22"/>
    <w:uiPriority w:val="9"/>
    <w:semiHidden/>
    <w:unhideWhenUsed/>
    <w:qFormat/>
    <w:rsid w:val="00D66090"/>
    <w:pPr>
      <w:keepNext/>
      <w:spacing w:line="720" w:lineRule="auto"/>
      <w:outlineLvl w:val="1"/>
    </w:pPr>
    <w:rPr>
      <w:rFonts w:asciiTheme="majorHAnsi" w:eastAsiaTheme="majorEastAsia" w:hAnsiTheme="majorHAnsi" w:cstheme="majorBidi"/>
      <w:b/>
      <w:bCs/>
      <w:sz w:val="48"/>
      <w:szCs w:val="48"/>
    </w:rPr>
  </w:style>
  <w:style w:type="paragraph" w:styleId="31">
    <w:name w:val="heading 3"/>
    <w:basedOn w:val="a1"/>
    <w:next w:val="a1"/>
    <w:link w:val="32"/>
    <w:uiPriority w:val="9"/>
    <w:semiHidden/>
    <w:unhideWhenUsed/>
    <w:qFormat/>
    <w:rsid w:val="00D66090"/>
    <w:pPr>
      <w:keepNext/>
      <w:spacing w:line="720" w:lineRule="auto"/>
      <w:outlineLvl w:val="2"/>
    </w:pPr>
    <w:rPr>
      <w:rFonts w:asciiTheme="majorHAnsi" w:eastAsiaTheme="majorEastAsia" w:hAnsiTheme="majorHAnsi" w:cstheme="majorBidi"/>
      <w:b/>
      <w:bCs/>
      <w:sz w:val="36"/>
      <w:szCs w:val="36"/>
    </w:rPr>
  </w:style>
  <w:style w:type="paragraph" w:styleId="41">
    <w:name w:val="heading 4"/>
    <w:basedOn w:val="a1"/>
    <w:next w:val="a1"/>
    <w:link w:val="42"/>
    <w:uiPriority w:val="9"/>
    <w:semiHidden/>
    <w:unhideWhenUsed/>
    <w:qFormat/>
    <w:rsid w:val="00D66090"/>
    <w:pPr>
      <w:keepNext/>
      <w:spacing w:line="720" w:lineRule="auto"/>
      <w:outlineLvl w:val="3"/>
    </w:pPr>
    <w:rPr>
      <w:rFonts w:asciiTheme="majorHAnsi" w:eastAsiaTheme="majorEastAsia" w:hAnsiTheme="majorHAnsi" w:cstheme="majorBidi"/>
      <w:sz w:val="36"/>
      <w:szCs w:val="36"/>
    </w:rPr>
  </w:style>
  <w:style w:type="paragraph" w:styleId="51">
    <w:name w:val="heading 5"/>
    <w:basedOn w:val="a1"/>
    <w:next w:val="a1"/>
    <w:link w:val="52"/>
    <w:uiPriority w:val="9"/>
    <w:semiHidden/>
    <w:unhideWhenUsed/>
    <w:qFormat/>
    <w:rsid w:val="00D66090"/>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1"/>
    <w:next w:val="a1"/>
    <w:link w:val="60"/>
    <w:uiPriority w:val="9"/>
    <w:semiHidden/>
    <w:unhideWhenUsed/>
    <w:qFormat/>
    <w:rsid w:val="00D66090"/>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1"/>
    <w:next w:val="a1"/>
    <w:link w:val="70"/>
    <w:uiPriority w:val="9"/>
    <w:semiHidden/>
    <w:unhideWhenUsed/>
    <w:qFormat/>
    <w:rsid w:val="00D66090"/>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1"/>
    <w:next w:val="a1"/>
    <w:link w:val="80"/>
    <w:uiPriority w:val="9"/>
    <w:semiHidden/>
    <w:unhideWhenUsed/>
    <w:qFormat/>
    <w:rsid w:val="00D66090"/>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1"/>
    <w:next w:val="a1"/>
    <w:link w:val="90"/>
    <w:uiPriority w:val="9"/>
    <w:semiHidden/>
    <w:unhideWhenUsed/>
    <w:qFormat/>
    <w:rsid w:val="00D66090"/>
    <w:pPr>
      <w:keepNext/>
      <w:spacing w:line="720" w:lineRule="auto"/>
      <w:ind w:leftChars="400" w:left="400"/>
      <w:outlineLvl w:val="8"/>
    </w:pPr>
    <w:rPr>
      <w:rFonts w:asciiTheme="majorHAnsi" w:eastAsiaTheme="majorEastAsia" w:hAnsiTheme="majorHAnsi" w:cstheme="majorBidi"/>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C3EC4"/>
    <w:pPr>
      <w:tabs>
        <w:tab w:val="center" w:pos="4153"/>
        <w:tab w:val="right" w:pos="8306"/>
      </w:tabs>
      <w:snapToGrid w:val="0"/>
    </w:pPr>
    <w:rPr>
      <w:sz w:val="20"/>
      <w:szCs w:val="20"/>
    </w:rPr>
  </w:style>
  <w:style w:type="character" w:customStyle="1" w:styleId="a6">
    <w:name w:val="頁首 字元"/>
    <w:basedOn w:val="a2"/>
    <w:link w:val="a5"/>
    <w:uiPriority w:val="99"/>
    <w:rsid w:val="007C3EC4"/>
    <w:rPr>
      <w:sz w:val="20"/>
      <w:szCs w:val="20"/>
    </w:rPr>
  </w:style>
  <w:style w:type="paragraph" w:styleId="a7">
    <w:name w:val="footer"/>
    <w:basedOn w:val="a1"/>
    <w:link w:val="a8"/>
    <w:uiPriority w:val="99"/>
    <w:unhideWhenUsed/>
    <w:rsid w:val="007C3EC4"/>
    <w:pPr>
      <w:tabs>
        <w:tab w:val="center" w:pos="4153"/>
        <w:tab w:val="right" w:pos="8306"/>
      </w:tabs>
      <w:snapToGrid w:val="0"/>
    </w:pPr>
    <w:rPr>
      <w:sz w:val="20"/>
      <w:szCs w:val="20"/>
    </w:rPr>
  </w:style>
  <w:style w:type="character" w:customStyle="1" w:styleId="a8">
    <w:name w:val="頁尾 字元"/>
    <w:basedOn w:val="a2"/>
    <w:link w:val="a7"/>
    <w:uiPriority w:val="99"/>
    <w:rsid w:val="007C3EC4"/>
    <w:rPr>
      <w:sz w:val="20"/>
      <w:szCs w:val="20"/>
    </w:rPr>
  </w:style>
  <w:style w:type="paragraph" w:styleId="a9">
    <w:name w:val="List Paragraph"/>
    <w:basedOn w:val="a1"/>
    <w:uiPriority w:val="34"/>
    <w:qFormat/>
    <w:rsid w:val="00264DD7"/>
    <w:pPr>
      <w:widowControl/>
      <w:ind w:leftChars="200" w:left="480"/>
    </w:pPr>
    <w:rPr>
      <w:rFonts w:ascii="新細明體" w:eastAsia="新細明體" w:hAnsi="新細明體" w:cs="新細明體"/>
      <w:kern w:val="0"/>
      <w:szCs w:val="24"/>
    </w:rPr>
  </w:style>
  <w:style w:type="character" w:styleId="aa">
    <w:name w:val="Placeholder Text"/>
    <w:basedOn w:val="a2"/>
    <w:uiPriority w:val="99"/>
    <w:semiHidden/>
    <w:rsid w:val="0054499E"/>
    <w:rPr>
      <w:color w:val="808080"/>
    </w:rPr>
  </w:style>
  <w:style w:type="paragraph" w:styleId="ab">
    <w:name w:val="caption"/>
    <w:basedOn w:val="a1"/>
    <w:next w:val="a1"/>
    <w:uiPriority w:val="35"/>
    <w:unhideWhenUsed/>
    <w:qFormat/>
    <w:rsid w:val="003C07BA"/>
    <w:rPr>
      <w:sz w:val="20"/>
      <w:szCs w:val="20"/>
    </w:rPr>
  </w:style>
  <w:style w:type="table" w:styleId="ac">
    <w:name w:val="Table Grid"/>
    <w:basedOn w:val="a3"/>
    <w:uiPriority w:val="39"/>
    <w:rsid w:val="0052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3">
    <w:name w:val="Plain Table 3"/>
    <w:basedOn w:val="a3"/>
    <w:uiPriority w:val="43"/>
    <w:rsid w:val="005212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d">
    <w:name w:val="footnote text"/>
    <w:basedOn w:val="a1"/>
    <w:link w:val="ae"/>
    <w:uiPriority w:val="99"/>
    <w:semiHidden/>
    <w:unhideWhenUsed/>
    <w:rsid w:val="00910673"/>
    <w:pPr>
      <w:snapToGrid w:val="0"/>
    </w:pPr>
    <w:rPr>
      <w:sz w:val="20"/>
      <w:szCs w:val="20"/>
    </w:rPr>
  </w:style>
  <w:style w:type="character" w:customStyle="1" w:styleId="ae">
    <w:name w:val="註腳文字 字元"/>
    <w:basedOn w:val="a2"/>
    <w:link w:val="ad"/>
    <w:uiPriority w:val="99"/>
    <w:semiHidden/>
    <w:rsid w:val="00910673"/>
    <w:rPr>
      <w:sz w:val="20"/>
      <w:szCs w:val="20"/>
    </w:rPr>
  </w:style>
  <w:style w:type="character" w:styleId="af">
    <w:name w:val="footnote reference"/>
    <w:basedOn w:val="a2"/>
    <w:uiPriority w:val="99"/>
    <w:semiHidden/>
    <w:unhideWhenUsed/>
    <w:rsid w:val="00910673"/>
    <w:rPr>
      <w:vertAlign w:val="superscript"/>
    </w:rPr>
  </w:style>
  <w:style w:type="character" w:styleId="af0">
    <w:name w:val="Hyperlink"/>
    <w:basedOn w:val="a2"/>
    <w:uiPriority w:val="99"/>
    <w:unhideWhenUsed/>
    <w:rsid w:val="00910673"/>
    <w:rPr>
      <w:color w:val="0563C1" w:themeColor="hyperlink"/>
      <w:u w:val="single"/>
    </w:rPr>
  </w:style>
  <w:style w:type="table" w:styleId="23">
    <w:name w:val="Plain Table 2"/>
    <w:basedOn w:val="a3"/>
    <w:uiPriority w:val="42"/>
    <w:rsid w:val="00AE02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3"/>
    <w:uiPriority w:val="44"/>
    <w:rsid w:val="00DE0A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annotation reference"/>
    <w:basedOn w:val="a2"/>
    <w:uiPriority w:val="99"/>
    <w:semiHidden/>
    <w:unhideWhenUsed/>
    <w:rsid w:val="001E1DCC"/>
    <w:rPr>
      <w:sz w:val="18"/>
      <w:szCs w:val="18"/>
    </w:rPr>
  </w:style>
  <w:style w:type="paragraph" w:styleId="af2">
    <w:name w:val="annotation text"/>
    <w:basedOn w:val="a1"/>
    <w:link w:val="af3"/>
    <w:uiPriority w:val="99"/>
    <w:semiHidden/>
    <w:unhideWhenUsed/>
    <w:rsid w:val="001E1DCC"/>
  </w:style>
  <w:style w:type="character" w:customStyle="1" w:styleId="af3">
    <w:name w:val="註解文字 字元"/>
    <w:basedOn w:val="a2"/>
    <w:link w:val="af2"/>
    <w:uiPriority w:val="99"/>
    <w:semiHidden/>
    <w:rsid w:val="001E1DCC"/>
  </w:style>
  <w:style w:type="paragraph" w:styleId="af4">
    <w:name w:val="annotation subject"/>
    <w:basedOn w:val="af2"/>
    <w:next w:val="af2"/>
    <w:link w:val="af5"/>
    <w:uiPriority w:val="99"/>
    <w:semiHidden/>
    <w:unhideWhenUsed/>
    <w:rsid w:val="001E1DCC"/>
    <w:rPr>
      <w:b/>
      <w:bCs/>
    </w:rPr>
  </w:style>
  <w:style w:type="character" w:customStyle="1" w:styleId="af5">
    <w:name w:val="註解主旨 字元"/>
    <w:basedOn w:val="af3"/>
    <w:link w:val="af4"/>
    <w:uiPriority w:val="99"/>
    <w:semiHidden/>
    <w:rsid w:val="001E1DCC"/>
    <w:rPr>
      <w:b/>
      <w:bCs/>
    </w:rPr>
  </w:style>
  <w:style w:type="paragraph" w:styleId="af6">
    <w:name w:val="Balloon Text"/>
    <w:basedOn w:val="a1"/>
    <w:link w:val="af7"/>
    <w:uiPriority w:val="99"/>
    <w:semiHidden/>
    <w:unhideWhenUsed/>
    <w:rsid w:val="001E1DCC"/>
    <w:rPr>
      <w:rFonts w:asciiTheme="majorHAnsi" w:eastAsiaTheme="majorEastAsia" w:hAnsiTheme="majorHAnsi" w:cstheme="majorBidi"/>
      <w:sz w:val="18"/>
      <w:szCs w:val="18"/>
    </w:rPr>
  </w:style>
  <w:style w:type="character" w:customStyle="1" w:styleId="af7">
    <w:name w:val="註解方塊文字 字元"/>
    <w:basedOn w:val="a2"/>
    <w:link w:val="af6"/>
    <w:uiPriority w:val="99"/>
    <w:semiHidden/>
    <w:rsid w:val="001E1DCC"/>
    <w:rPr>
      <w:rFonts w:asciiTheme="majorHAnsi" w:eastAsiaTheme="majorEastAsia" w:hAnsiTheme="majorHAnsi" w:cstheme="majorBidi"/>
      <w:sz w:val="18"/>
      <w:szCs w:val="18"/>
    </w:rPr>
  </w:style>
  <w:style w:type="character" w:styleId="af8">
    <w:name w:val="FollowedHyperlink"/>
    <w:basedOn w:val="a2"/>
    <w:uiPriority w:val="99"/>
    <w:semiHidden/>
    <w:unhideWhenUsed/>
    <w:rsid w:val="001E1DCC"/>
    <w:rPr>
      <w:color w:val="954F72" w:themeColor="followedHyperlink"/>
      <w:u w:val="single"/>
    </w:rPr>
  </w:style>
  <w:style w:type="paragraph" w:styleId="HTML">
    <w:name w:val="HTML Address"/>
    <w:basedOn w:val="a1"/>
    <w:link w:val="HTML0"/>
    <w:uiPriority w:val="99"/>
    <w:semiHidden/>
    <w:unhideWhenUsed/>
    <w:rsid w:val="00D66090"/>
    <w:rPr>
      <w:i/>
      <w:iCs/>
    </w:rPr>
  </w:style>
  <w:style w:type="character" w:customStyle="1" w:styleId="HTML0">
    <w:name w:val="HTML 位址 字元"/>
    <w:basedOn w:val="a2"/>
    <w:link w:val="HTML"/>
    <w:uiPriority w:val="99"/>
    <w:semiHidden/>
    <w:rsid w:val="00D66090"/>
    <w:rPr>
      <w:i/>
      <w:iCs/>
    </w:rPr>
  </w:style>
  <w:style w:type="paragraph" w:styleId="HTML1">
    <w:name w:val="HTML Preformatted"/>
    <w:basedOn w:val="a1"/>
    <w:link w:val="HTML2"/>
    <w:uiPriority w:val="99"/>
    <w:semiHidden/>
    <w:unhideWhenUsed/>
    <w:rsid w:val="00D66090"/>
    <w:rPr>
      <w:rFonts w:ascii="Courier New" w:hAnsi="Courier New" w:cs="Courier New"/>
      <w:sz w:val="20"/>
      <w:szCs w:val="20"/>
    </w:rPr>
  </w:style>
  <w:style w:type="character" w:customStyle="1" w:styleId="HTML2">
    <w:name w:val="HTML 預設格式 字元"/>
    <w:basedOn w:val="a2"/>
    <w:link w:val="HTML1"/>
    <w:uiPriority w:val="99"/>
    <w:semiHidden/>
    <w:rsid w:val="00D66090"/>
    <w:rPr>
      <w:rFonts w:ascii="Courier New" w:hAnsi="Courier New" w:cs="Courier New"/>
      <w:sz w:val="20"/>
      <w:szCs w:val="20"/>
    </w:rPr>
  </w:style>
  <w:style w:type="paragraph" w:styleId="Web">
    <w:name w:val="Normal (Web)"/>
    <w:basedOn w:val="a1"/>
    <w:uiPriority w:val="99"/>
    <w:semiHidden/>
    <w:unhideWhenUsed/>
    <w:rsid w:val="00D66090"/>
    <w:rPr>
      <w:rFonts w:ascii="Times New Roman" w:hAnsi="Times New Roman" w:cs="Times New Roman"/>
      <w:szCs w:val="24"/>
    </w:rPr>
  </w:style>
  <w:style w:type="paragraph" w:styleId="af9">
    <w:name w:val="Normal Indent"/>
    <w:basedOn w:val="a1"/>
    <w:uiPriority w:val="99"/>
    <w:semiHidden/>
    <w:unhideWhenUsed/>
    <w:rsid w:val="00D66090"/>
    <w:pPr>
      <w:ind w:leftChars="200" w:left="480"/>
    </w:pPr>
  </w:style>
  <w:style w:type="paragraph" w:styleId="afa">
    <w:name w:val="Quote"/>
    <w:basedOn w:val="a1"/>
    <w:next w:val="a1"/>
    <w:link w:val="afb"/>
    <w:uiPriority w:val="29"/>
    <w:qFormat/>
    <w:rsid w:val="00D66090"/>
    <w:pPr>
      <w:spacing w:before="200" w:after="160"/>
      <w:ind w:left="864" w:right="864"/>
      <w:jc w:val="center"/>
    </w:pPr>
    <w:rPr>
      <w:i/>
      <w:iCs/>
      <w:color w:val="404040" w:themeColor="text1" w:themeTint="BF"/>
    </w:rPr>
  </w:style>
  <w:style w:type="character" w:customStyle="1" w:styleId="afb">
    <w:name w:val="引文 字元"/>
    <w:basedOn w:val="a2"/>
    <w:link w:val="afa"/>
    <w:uiPriority w:val="29"/>
    <w:rsid w:val="00D66090"/>
    <w:rPr>
      <w:i/>
      <w:iCs/>
      <w:color w:val="404040" w:themeColor="text1" w:themeTint="BF"/>
    </w:rPr>
  </w:style>
  <w:style w:type="paragraph" w:styleId="afc">
    <w:name w:val="Document Map"/>
    <w:basedOn w:val="a1"/>
    <w:link w:val="afd"/>
    <w:uiPriority w:val="99"/>
    <w:semiHidden/>
    <w:unhideWhenUsed/>
    <w:rsid w:val="00D66090"/>
    <w:rPr>
      <w:rFonts w:ascii="Microsoft JhengHei UI" w:eastAsia="Microsoft JhengHei UI"/>
      <w:sz w:val="18"/>
      <w:szCs w:val="18"/>
    </w:rPr>
  </w:style>
  <w:style w:type="character" w:customStyle="1" w:styleId="afd">
    <w:name w:val="文件引導模式 字元"/>
    <w:basedOn w:val="a2"/>
    <w:link w:val="afc"/>
    <w:uiPriority w:val="99"/>
    <w:semiHidden/>
    <w:rsid w:val="00D66090"/>
    <w:rPr>
      <w:rFonts w:ascii="Microsoft JhengHei UI" w:eastAsia="Microsoft JhengHei UI"/>
      <w:sz w:val="18"/>
      <w:szCs w:val="18"/>
    </w:rPr>
  </w:style>
  <w:style w:type="paragraph" w:styleId="afe">
    <w:name w:val="Date"/>
    <w:basedOn w:val="a1"/>
    <w:next w:val="a1"/>
    <w:link w:val="aff"/>
    <w:uiPriority w:val="99"/>
    <w:semiHidden/>
    <w:unhideWhenUsed/>
    <w:rsid w:val="00D66090"/>
    <w:pPr>
      <w:jc w:val="right"/>
    </w:pPr>
  </w:style>
  <w:style w:type="character" w:customStyle="1" w:styleId="aff">
    <w:name w:val="日期 字元"/>
    <w:basedOn w:val="a2"/>
    <w:link w:val="afe"/>
    <w:uiPriority w:val="99"/>
    <w:semiHidden/>
    <w:rsid w:val="00D66090"/>
  </w:style>
  <w:style w:type="paragraph" w:styleId="aff0">
    <w:name w:val="macro"/>
    <w:link w:val="aff1"/>
    <w:uiPriority w:val="99"/>
    <w:semiHidden/>
    <w:unhideWhenUsed/>
    <w:rsid w:val="00D6609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新細明體" w:hAnsi="Courier New" w:cs="Courier New"/>
      <w:szCs w:val="24"/>
    </w:rPr>
  </w:style>
  <w:style w:type="character" w:customStyle="1" w:styleId="aff1">
    <w:name w:val="巨集文字 字元"/>
    <w:basedOn w:val="a2"/>
    <w:link w:val="aff0"/>
    <w:uiPriority w:val="99"/>
    <w:semiHidden/>
    <w:rsid w:val="00D66090"/>
    <w:rPr>
      <w:rFonts w:ascii="Courier New" w:eastAsia="新細明體" w:hAnsi="Courier New" w:cs="Courier New"/>
      <w:szCs w:val="24"/>
    </w:rPr>
  </w:style>
  <w:style w:type="paragraph" w:styleId="aff2">
    <w:name w:val="Body Text"/>
    <w:basedOn w:val="a1"/>
    <w:link w:val="aff3"/>
    <w:uiPriority w:val="99"/>
    <w:semiHidden/>
    <w:unhideWhenUsed/>
    <w:rsid w:val="00D66090"/>
    <w:pPr>
      <w:spacing w:after="120"/>
    </w:pPr>
  </w:style>
  <w:style w:type="character" w:customStyle="1" w:styleId="aff3">
    <w:name w:val="本文 字元"/>
    <w:basedOn w:val="a2"/>
    <w:link w:val="aff2"/>
    <w:uiPriority w:val="99"/>
    <w:semiHidden/>
    <w:rsid w:val="00D66090"/>
  </w:style>
  <w:style w:type="paragraph" w:styleId="24">
    <w:name w:val="Body Text 2"/>
    <w:basedOn w:val="a1"/>
    <w:link w:val="25"/>
    <w:uiPriority w:val="99"/>
    <w:semiHidden/>
    <w:unhideWhenUsed/>
    <w:rsid w:val="00D66090"/>
    <w:pPr>
      <w:spacing w:after="120" w:line="480" w:lineRule="auto"/>
    </w:pPr>
  </w:style>
  <w:style w:type="character" w:customStyle="1" w:styleId="25">
    <w:name w:val="本文 2 字元"/>
    <w:basedOn w:val="a2"/>
    <w:link w:val="24"/>
    <w:uiPriority w:val="99"/>
    <w:semiHidden/>
    <w:rsid w:val="00D66090"/>
  </w:style>
  <w:style w:type="paragraph" w:styleId="34">
    <w:name w:val="Body Text 3"/>
    <w:basedOn w:val="a1"/>
    <w:link w:val="35"/>
    <w:uiPriority w:val="99"/>
    <w:semiHidden/>
    <w:unhideWhenUsed/>
    <w:rsid w:val="00D66090"/>
    <w:pPr>
      <w:spacing w:after="120"/>
    </w:pPr>
    <w:rPr>
      <w:sz w:val="16"/>
      <w:szCs w:val="16"/>
    </w:rPr>
  </w:style>
  <w:style w:type="character" w:customStyle="1" w:styleId="35">
    <w:name w:val="本文 3 字元"/>
    <w:basedOn w:val="a2"/>
    <w:link w:val="34"/>
    <w:uiPriority w:val="99"/>
    <w:semiHidden/>
    <w:rsid w:val="00D66090"/>
    <w:rPr>
      <w:sz w:val="16"/>
      <w:szCs w:val="16"/>
    </w:rPr>
  </w:style>
  <w:style w:type="paragraph" w:styleId="aff4">
    <w:name w:val="Body Text First Indent"/>
    <w:basedOn w:val="aff2"/>
    <w:link w:val="aff5"/>
    <w:uiPriority w:val="99"/>
    <w:semiHidden/>
    <w:unhideWhenUsed/>
    <w:rsid w:val="00D66090"/>
    <w:pPr>
      <w:ind w:firstLineChars="100" w:firstLine="210"/>
    </w:pPr>
  </w:style>
  <w:style w:type="character" w:customStyle="1" w:styleId="aff5">
    <w:name w:val="本文第一層縮排 字元"/>
    <w:basedOn w:val="aff3"/>
    <w:link w:val="aff4"/>
    <w:uiPriority w:val="99"/>
    <w:semiHidden/>
    <w:rsid w:val="00D66090"/>
  </w:style>
  <w:style w:type="paragraph" w:styleId="aff6">
    <w:name w:val="Body Text Indent"/>
    <w:basedOn w:val="a1"/>
    <w:link w:val="aff7"/>
    <w:uiPriority w:val="99"/>
    <w:semiHidden/>
    <w:unhideWhenUsed/>
    <w:rsid w:val="00D66090"/>
    <w:pPr>
      <w:spacing w:after="120"/>
      <w:ind w:leftChars="200" w:left="480"/>
    </w:pPr>
  </w:style>
  <w:style w:type="character" w:customStyle="1" w:styleId="aff7">
    <w:name w:val="本文縮排 字元"/>
    <w:basedOn w:val="a2"/>
    <w:link w:val="aff6"/>
    <w:uiPriority w:val="99"/>
    <w:semiHidden/>
    <w:rsid w:val="00D66090"/>
  </w:style>
  <w:style w:type="paragraph" w:styleId="26">
    <w:name w:val="Body Text First Indent 2"/>
    <w:basedOn w:val="aff6"/>
    <w:link w:val="27"/>
    <w:uiPriority w:val="99"/>
    <w:semiHidden/>
    <w:unhideWhenUsed/>
    <w:rsid w:val="00D66090"/>
    <w:pPr>
      <w:ind w:firstLineChars="100" w:firstLine="210"/>
    </w:pPr>
  </w:style>
  <w:style w:type="character" w:customStyle="1" w:styleId="27">
    <w:name w:val="本文第一層縮排 2 字元"/>
    <w:basedOn w:val="aff7"/>
    <w:link w:val="26"/>
    <w:uiPriority w:val="99"/>
    <w:semiHidden/>
    <w:rsid w:val="00D66090"/>
  </w:style>
  <w:style w:type="paragraph" w:styleId="28">
    <w:name w:val="Body Text Indent 2"/>
    <w:basedOn w:val="a1"/>
    <w:link w:val="29"/>
    <w:uiPriority w:val="99"/>
    <w:semiHidden/>
    <w:unhideWhenUsed/>
    <w:rsid w:val="00D66090"/>
    <w:pPr>
      <w:spacing w:after="120" w:line="480" w:lineRule="auto"/>
      <w:ind w:leftChars="200" w:left="480"/>
    </w:pPr>
  </w:style>
  <w:style w:type="character" w:customStyle="1" w:styleId="29">
    <w:name w:val="本文縮排 2 字元"/>
    <w:basedOn w:val="a2"/>
    <w:link w:val="28"/>
    <w:uiPriority w:val="99"/>
    <w:semiHidden/>
    <w:rsid w:val="00D66090"/>
  </w:style>
  <w:style w:type="paragraph" w:styleId="36">
    <w:name w:val="Body Text Indent 3"/>
    <w:basedOn w:val="a1"/>
    <w:link w:val="37"/>
    <w:uiPriority w:val="99"/>
    <w:semiHidden/>
    <w:unhideWhenUsed/>
    <w:rsid w:val="00D66090"/>
    <w:pPr>
      <w:spacing w:after="120"/>
      <w:ind w:leftChars="200" w:left="480"/>
    </w:pPr>
    <w:rPr>
      <w:sz w:val="16"/>
      <w:szCs w:val="16"/>
    </w:rPr>
  </w:style>
  <w:style w:type="character" w:customStyle="1" w:styleId="37">
    <w:name w:val="本文縮排 3 字元"/>
    <w:basedOn w:val="a2"/>
    <w:link w:val="36"/>
    <w:uiPriority w:val="99"/>
    <w:semiHidden/>
    <w:rsid w:val="00D66090"/>
    <w:rPr>
      <w:sz w:val="16"/>
      <w:szCs w:val="16"/>
    </w:rPr>
  </w:style>
  <w:style w:type="paragraph" w:styleId="11">
    <w:name w:val="toc 1"/>
    <w:basedOn w:val="a1"/>
    <w:next w:val="a1"/>
    <w:autoRedefine/>
    <w:uiPriority w:val="39"/>
    <w:semiHidden/>
    <w:unhideWhenUsed/>
    <w:rsid w:val="00D66090"/>
  </w:style>
  <w:style w:type="paragraph" w:styleId="2a">
    <w:name w:val="toc 2"/>
    <w:basedOn w:val="a1"/>
    <w:next w:val="a1"/>
    <w:autoRedefine/>
    <w:uiPriority w:val="39"/>
    <w:semiHidden/>
    <w:unhideWhenUsed/>
    <w:rsid w:val="00D66090"/>
    <w:pPr>
      <w:ind w:leftChars="200" w:left="480"/>
    </w:pPr>
  </w:style>
  <w:style w:type="paragraph" w:styleId="38">
    <w:name w:val="toc 3"/>
    <w:basedOn w:val="a1"/>
    <w:next w:val="a1"/>
    <w:autoRedefine/>
    <w:uiPriority w:val="39"/>
    <w:semiHidden/>
    <w:unhideWhenUsed/>
    <w:rsid w:val="00D66090"/>
    <w:pPr>
      <w:ind w:leftChars="400" w:left="960"/>
    </w:pPr>
  </w:style>
  <w:style w:type="paragraph" w:styleId="44">
    <w:name w:val="toc 4"/>
    <w:basedOn w:val="a1"/>
    <w:next w:val="a1"/>
    <w:autoRedefine/>
    <w:uiPriority w:val="39"/>
    <w:semiHidden/>
    <w:unhideWhenUsed/>
    <w:rsid w:val="00D66090"/>
    <w:pPr>
      <w:ind w:leftChars="600" w:left="1440"/>
    </w:pPr>
  </w:style>
  <w:style w:type="paragraph" w:styleId="53">
    <w:name w:val="toc 5"/>
    <w:basedOn w:val="a1"/>
    <w:next w:val="a1"/>
    <w:autoRedefine/>
    <w:uiPriority w:val="39"/>
    <w:semiHidden/>
    <w:unhideWhenUsed/>
    <w:rsid w:val="00D66090"/>
    <w:pPr>
      <w:ind w:leftChars="800" w:left="1920"/>
    </w:pPr>
  </w:style>
  <w:style w:type="paragraph" w:styleId="61">
    <w:name w:val="toc 6"/>
    <w:basedOn w:val="a1"/>
    <w:next w:val="a1"/>
    <w:autoRedefine/>
    <w:uiPriority w:val="39"/>
    <w:semiHidden/>
    <w:unhideWhenUsed/>
    <w:rsid w:val="00D66090"/>
    <w:pPr>
      <w:ind w:leftChars="1000" w:left="2400"/>
    </w:pPr>
  </w:style>
  <w:style w:type="paragraph" w:styleId="71">
    <w:name w:val="toc 7"/>
    <w:basedOn w:val="a1"/>
    <w:next w:val="a1"/>
    <w:autoRedefine/>
    <w:uiPriority w:val="39"/>
    <w:semiHidden/>
    <w:unhideWhenUsed/>
    <w:rsid w:val="00D66090"/>
    <w:pPr>
      <w:ind w:leftChars="1200" w:left="2880"/>
    </w:pPr>
  </w:style>
  <w:style w:type="paragraph" w:styleId="81">
    <w:name w:val="toc 8"/>
    <w:basedOn w:val="a1"/>
    <w:next w:val="a1"/>
    <w:autoRedefine/>
    <w:uiPriority w:val="39"/>
    <w:semiHidden/>
    <w:unhideWhenUsed/>
    <w:rsid w:val="00D66090"/>
    <w:pPr>
      <w:ind w:leftChars="1400" w:left="3360"/>
    </w:pPr>
  </w:style>
  <w:style w:type="paragraph" w:styleId="91">
    <w:name w:val="toc 9"/>
    <w:basedOn w:val="a1"/>
    <w:next w:val="a1"/>
    <w:autoRedefine/>
    <w:uiPriority w:val="39"/>
    <w:semiHidden/>
    <w:unhideWhenUsed/>
    <w:rsid w:val="00D66090"/>
    <w:pPr>
      <w:ind w:leftChars="1600" w:left="3840"/>
    </w:pPr>
  </w:style>
  <w:style w:type="character" w:customStyle="1" w:styleId="10">
    <w:name w:val="標題 1 字元"/>
    <w:basedOn w:val="a2"/>
    <w:link w:val="1"/>
    <w:uiPriority w:val="9"/>
    <w:rsid w:val="00D66090"/>
    <w:rPr>
      <w:rFonts w:asciiTheme="majorHAnsi" w:eastAsiaTheme="majorEastAsia" w:hAnsiTheme="majorHAnsi" w:cstheme="majorBidi"/>
      <w:b/>
      <w:bCs/>
      <w:kern w:val="52"/>
      <w:sz w:val="52"/>
      <w:szCs w:val="52"/>
    </w:rPr>
  </w:style>
  <w:style w:type="paragraph" w:styleId="aff8">
    <w:name w:val="TOC Heading"/>
    <w:basedOn w:val="1"/>
    <w:next w:val="a1"/>
    <w:uiPriority w:val="39"/>
    <w:semiHidden/>
    <w:unhideWhenUsed/>
    <w:qFormat/>
    <w:rsid w:val="00D66090"/>
    <w:pPr>
      <w:outlineLvl w:val="9"/>
    </w:pPr>
  </w:style>
  <w:style w:type="paragraph" w:styleId="aff9">
    <w:name w:val="envelope address"/>
    <w:basedOn w:val="a1"/>
    <w:uiPriority w:val="99"/>
    <w:semiHidden/>
    <w:unhideWhenUsed/>
    <w:rsid w:val="00D66090"/>
    <w:pPr>
      <w:framePr w:w="7920" w:h="1980" w:hRule="exact" w:hSpace="180" w:wrap="auto" w:hAnchor="page" w:xAlign="center" w:yAlign="bottom"/>
      <w:snapToGrid w:val="0"/>
      <w:ind w:leftChars="1200" w:left="100"/>
    </w:pPr>
    <w:rPr>
      <w:rFonts w:asciiTheme="majorHAnsi" w:eastAsiaTheme="majorEastAsia" w:hAnsiTheme="majorHAnsi" w:cstheme="majorBidi"/>
      <w:szCs w:val="24"/>
    </w:rPr>
  </w:style>
  <w:style w:type="paragraph" w:styleId="affa">
    <w:name w:val="table of authorities"/>
    <w:basedOn w:val="a1"/>
    <w:next w:val="a1"/>
    <w:uiPriority w:val="99"/>
    <w:semiHidden/>
    <w:unhideWhenUsed/>
    <w:rsid w:val="00D66090"/>
    <w:pPr>
      <w:ind w:leftChars="200" w:left="480"/>
    </w:pPr>
  </w:style>
  <w:style w:type="paragraph" w:styleId="affb">
    <w:name w:val="toa heading"/>
    <w:basedOn w:val="a1"/>
    <w:next w:val="a1"/>
    <w:uiPriority w:val="99"/>
    <w:semiHidden/>
    <w:unhideWhenUsed/>
    <w:rsid w:val="00D66090"/>
    <w:pPr>
      <w:spacing w:before="120"/>
    </w:pPr>
    <w:rPr>
      <w:rFonts w:asciiTheme="majorHAnsi" w:eastAsiaTheme="majorEastAsia" w:hAnsiTheme="majorHAnsi" w:cstheme="majorBidi"/>
      <w:szCs w:val="24"/>
    </w:rPr>
  </w:style>
  <w:style w:type="paragraph" w:styleId="affc">
    <w:name w:val="Bibliography"/>
    <w:basedOn w:val="a1"/>
    <w:next w:val="a1"/>
    <w:uiPriority w:val="37"/>
    <w:semiHidden/>
    <w:unhideWhenUsed/>
    <w:rsid w:val="00D66090"/>
  </w:style>
  <w:style w:type="paragraph" w:styleId="affd">
    <w:name w:val="Plain Text"/>
    <w:basedOn w:val="a1"/>
    <w:link w:val="affe"/>
    <w:uiPriority w:val="99"/>
    <w:semiHidden/>
    <w:unhideWhenUsed/>
    <w:rsid w:val="00D66090"/>
    <w:rPr>
      <w:rFonts w:ascii="細明體" w:eastAsia="細明體" w:hAnsi="Courier New" w:cs="Courier New"/>
    </w:rPr>
  </w:style>
  <w:style w:type="character" w:customStyle="1" w:styleId="affe">
    <w:name w:val="純文字 字元"/>
    <w:basedOn w:val="a2"/>
    <w:link w:val="affd"/>
    <w:uiPriority w:val="99"/>
    <w:semiHidden/>
    <w:rsid w:val="00D66090"/>
    <w:rPr>
      <w:rFonts w:ascii="細明體" w:eastAsia="細明體" w:hAnsi="Courier New" w:cs="Courier New"/>
    </w:rPr>
  </w:style>
  <w:style w:type="paragraph" w:styleId="12">
    <w:name w:val="index 1"/>
    <w:basedOn w:val="a1"/>
    <w:next w:val="a1"/>
    <w:autoRedefine/>
    <w:uiPriority w:val="99"/>
    <w:semiHidden/>
    <w:unhideWhenUsed/>
    <w:rsid w:val="00D66090"/>
  </w:style>
  <w:style w:type="paragraph" w:styleId="2b">
    <w:name w:val="index 2"/>
    <w:basedOn w:val="a1"/>
    <w:next w:val="a1"/>
    <w:autoRedefine/>
    <w:uiPriority w:val="99"/>
    <w:semiHidden/>
    <w:unhideWhenUsed/>
    <w:rsid w:val="00D66090"/>
    <w:pPr>
      <w:ind w:leftChars="200" w:left="200"/>
    </w:pPr>
  </w:style>
  <w:style w:type="paragraph" w:styleId="39">
    <w:name w:val="index 3"/>
    <w:basedOn w:val="a1"/>
    <w:next w:val="a1"/>
    <w:autoRedefine/>
    <w:uiPriority w:val="99"/>
    <w:semiHidden/>
    <w:unhideWhenUsed/>
    <w:rsid w:val="00D66090"/>
    <w:pPr>
      <w:ind w:leftChars="400" w:left="400"/>
    </w:pPr>
  </w:style>
  <w:style w:type="paragraph" w:styleId="45">
    <w:name w:val="index 4"/>
    <w:basedOn w:val="a1"/>
    <w:next w:val="a1"/>
    <w:autoRedefine/>
    <w:uiPriority w:val="99"/>
    <w:semiHidden/>
    <w:unhideWhenUsed/>
    <w:rsid w:val="00D66090"/>
    <w:pPr>
      <w:ind w:leftChars="600" w:left="600"/>
    </w:pPr>
  </w:style>
  <w:style w:type="paragraph" w:styleId="54">
    <w:name w:val="index 5"/>
    <w:basedOn w:val="a1"/>
    <w:next w:val="a1"/>
    <w:autoRedefine/>
    <w:uiPriority w:val="99"/>
    <w:semiHidden/>
    <w:unhideWhenUsed/>
    <w:rsid w:val="00D66090"/>
    <w:pPr>
      <w:ind w:leftChars="800" w:left="800"/>
    </w:pPr>
  </w:style>
  <w:style w:type="paragraph" w:styleId="62">
    <w:name w:val="index 6"/>
    <w:basedOn w:val="a1"/>
    <w:next w:val="a1"/>
    <w:autoRedefine/>
    <w:uiPriority w:val="99"/>
    <w:semiHidden/>
    <w:unhideWhenUsed/>
    <w:rsid w:val="00D66090"/>
    <w:pPr>
      <w:ind w:leftChars="1000" w:left="1000"/>
    </w:pPr>
  </w:style>
  <w:style w:type="paragraph" w:styleId="72">
    <w:name w:val="index 7"/>
    <w:basedOn w:val="a1"/>
    <w:next w:val="a1"/>
    <w:autoRedefine/>
    <w:uiPriority w:val="99"/>
    <w:semiHidden/>
    <w:unhideWhenUsed/>
    <w:rsid w:val="00D66090"/>
    <w:pPr>
      <w:ind w:leftChars="1200" w:left="1200"/>
    </w:pPr>
  </w:style>
  <w:style w:type="paragraph" w:styleId="82">
    <w:name w:val="index 8"/>
    <w:basedOn w:val="a1"/>
    <w:next w:val="a1"/>
    <w:autoRedefine/>
    <w:uiPriority w:val="99"/>
    <w:semiHidden/>
    <w:unhideWhenUsed/>
    <w:rsid w:val="00D66090"/>
    <w:pPr>
      <w:ind w:leftChars="1400" w:left="1400"/>
    </w:pPr>
  </w:style>
  <w:style w:type="paragraph" w:styleId="92">
    <w:name w:val="index 9"/>
    <w:basedOn w:val="a1"/>
    <w:next w:val="a1"/>
    <w:autoRedefine/>
    <w:uiPriority w:val="99"/>
    <w:semiHidden/>
    <w:unhideWhenUsed/>
    <w:rsid w:val="00D66090"/>
    <w:pPr>
      <w:ind w:leftChars="1600" w:left="1600"/>
    </w:pPr>
  </w:style>
  <w:style w:type="paragraph" w:styleId="afff">
    <w:name w:val="index heading"/>
    <w:basedOn w:val="a1"/>
    <w:next w:val="12"/>
    <w:uiPriority w:val="99"/>
    <w:semiHidden/>
    <w:unhideWhenUsed/>
    <w:rsid w:val="00D66090"/>
    <w:rPr>
      <w:rFonts w:asciiTheme="majorHAnsi" w:eastAsiaTheme="majorEastAsia" w:hAnsiTheme="majorHAnsi" w:cstheme="majorBidi"/>
      <w:b/>
      <w:bCs/>
    </w:rPr>
  </w:style>
  <w:style w:type="paragraph" w:styleId="afff0">
    <w:name w:val="Message Header"/>
    <w:basedOn w:val="a1"/>
    <w:link w:val="afff1"/>
    <w:uiPriority w:val="99"/>
    <w:semiHidden/>
    <w:unhideWhenUsed/>
    <w:rsid w:val="00D6609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Theme="majorHAnsi" w:eastAsiaTheme="majorEastAsia" w:hAnsiTheme="majorHAnsi" w:cstheme="majorBidi"/>
      <w:szCs w:val="24"/>
    </w:rPr>
  </w:style>
  <w:style w:type="character" w:customStyle="1" w:styleId="afff1">
    <w:name w:val="訊息欄位名稱 字元"/>
    <w:basedOn w:val="a2"/>
    <w:link w:val="afff0"/>
    <w:uiPriority w:val="99"/>
    <w:semiHidden/>
    <w:rsid w:val="00D66090"/>
    <w:rPr>
      <w:rFonts w:asciiTheme="majorHAnsi" w:eastAsiaTheme="majorEastAsia" w:hAnsiTheme="majorHAnsi" w:cstheme="majorBidi"/>
      <w:szCs w:val="24"/>
      <w:shd w:val="pct20" w:color="auto" w:fill="auto"/>
    </w:rPr>
  </w:style>
  <w:style w:type="paragraph" w:styleId="afff2">
    <w:name w:val="Subtitle"/>
    <w:basedOn w:val="a1"/>
    <w:next w:val="a1"/>
    <w:link w:val="afff3"/>
    <w:uiPriority w:val="11"/>
    <w:qFormat/>
    <w:rsid w:val="00D66090"/>
    <w:pPr>
      <w:spacing w:after="60"/>
      <w:jc w:val="center"/>
      <w:outlineLvl w:val="1"/>
    </w:pPr>
    <w:rPr>
      <w:szCs w:val="24"/>
    </w:rPr>
  </w:style>
  <w:style w:type="character" w:customStyle="1" w:styleId="afff3">
    <w:name w:val="副標題 字元"/>
    <w:basedOn w:val="a2"/>
    <w:link w:val="afff2"/>
    <w:uiPriority w:val="11"/>
    <w:rsid w:val="00D66090"/>
    <w:rPr>
      <w:szCs w:val="24"/>
    </w:rPr>
  </w:style>
  <w:style w:type="paragraph" w:styleId="afff4">
    <w:name w:val="Block Text"/>
    <w:basedOn w:val="a1"/>
    <w:uiPriority w:val="99"/>
    <w:semiHidden/>
    <w:unhideWhenUsed/>
    <w:rsid w:val="00D66090"/>
    <w:pPr>
      <w:spacing w:after="120"/>
      <w:ind w:leftChars="600" w:left="1440" w:rightChars="600" w:right="1440"/>
    </w:pPr>
  </w:style>
  <w:style w:type="paragraph" w:styleId="afff5">
    <w:name w:val="Salutation"/>
    <w:basedOn w:val="a1"/>
    <w:next w:val="a1"/>
    <w:link w:val="afff6"/>
    <w:uiPriority w:val="99"/>
    <w:semiHidden/>
    <w:unhideWhenUsed/>
    <w:rsid w:val="00D66090"/>
  </w:style>
  <w:style w:type="character" w:customStyle="1" w:styleId="afff6">
    <w:name w:val="問候 字元"/>
    <w:basedOn w:val="a2"/>
    <w:link w:val="afff5"/>
    <w:uiPriority w:val="99"/>
    <w:semiHidden/>
    <w:rsid w:val="00D66090"/>
  </w:style>
  <w:style w:type="paragraph" w:styleId="afff7">
    <w:name w:val="envelope return"/>
    <w:basedOn w:val="a1"/>
    <w:uiPriority w:val="99"/>
    <w:semiHidden/>
    <w:unhideWhenUsed/>
    <w:rsid w:val="00D66090"/>
    <w:pPr>
      <w:snapToGrid w:val="0"/>
    </w:pPr>
    <w:rPr>
      <w:rFonts w:asciiTheme="majorHAnsi" w:eastAsiaTheme="majorEastAsia" w:hAnsiTheme="majorHAnsi" w:cstheme="majorBidi"/>
    </w:rPr>
  </w:style>
  <w:style w:type="paragraph" w:styleId="afff8">
    <w:name w:val="List Continue"/>
    <w:basedOn w:val="a1"/>
    <w:uiPriority w:val="99"/>
    <w:semiHidden/>
    <w:unhideWhenUsed/>
    <w:rsid w:val="00D66090"/>
    <w:pPr>
      <w:spacing w:after="120"/>
      <w:ind w:leftChars="200" w:left="480"/>
      <w:contextualSpacing/>
    </w:pPr>
  </w:style>
  <w:style w:type="paragraph" w:styleId="2c">
    <w:name w:val="List Continue 2"/>
    <w:basedOn w:val="a1"/>
    <w:uiPriority w:val="99"/>
    <w:semiHidden/>
    <w:unhideWhenUsed/>
    <w:rsid w:val="00D66090"/>
    <w:pPr>
      <w:spacing w:after="120"/>
      <w:ind w:leftChars="400" w:left="960"/>
      <w:contextualSpacing/>
    </w:pPr>
  </w:style>
  <w:style w:type="paragraph" w:styleId="3a">
    <w:name w:val="List Continue 3"/>
    <w:basedOn w:val="a1"/>
    <w:uiPriority w:val="99"/>
    <w:semiHidden/>
    <w:unhideWhenUsed/>
    <w:rsid w:val="00D66090"/>
    <w:pPr>
      <w:spacing w:after="120"/>
      <w:ind w:leftChars="600" w:left="1440"/>
      <w:contextualSpacing/>
    </w:pPr>
  </w:style>
  <w:style w:type="paragraph" w:styleId="46">
    <w:name w:val="List Continue 4"/>
    <w:basedOn w:val="a1"/>
    <w:uiPriority w:val="99"/>
    <w:semiHidden/>
    <w:unhideWhenUsed/>
    <w:rsid w:val="00D66090"/>
    <w:pPr>
      <w:spacing w:after="120"/>
      <w:ind w:leftChars="800" w:left="1920"/>
      <w:contextualSpacing/>
    </w:pPr>
  </w:style>
  <w:style w:type="paragraph" w:styleId="55">
    <w:name w:val="List Continue 5"/>
    <w:basedOn w:val="a1"/>
    <w:uiPriority w:val="99"/>
    <w:semiHidden/>
    <w:unhideWhenUsed/>
    <w:rsid w:val="00D66090"/>
    <w:pPr>
      <w:spacing w:after="120"/>
      <w:ind w:leftChars="1000" w:left="2400"/>
      <w:contextualSpacing/>
    </w:pPr>
  </w:style>
  <w:style w:type="paragraph" w:styleId="afff9">
    <w:name w:val="List"/>
    <w:basedOn w:val="a1"/>
    <w:uiPriority w:val="99"/>
    <w:semiHidden/>
    <w:unhideWhenUsed/>
    <w:rsid w:val="00D66090"/>
    <w:pPr>
      <w:ind w:leftChars="200" w:left="100" w:hangingChars="200" w:hanging="200"/>
      <w:contextualSpacing/>
    </w:pPr>
  </w:style>
  <w:style w:type="paragraph" w:styleId="2d">
    <w:name w:val="List 2"/>
    <w:basedOn w:val="a1"/>
    <w:uiPriority w:val="99"/>
    <w:semiHidden/>
    <w:unhideWhenUsed/>
    <w:rsid w:val="00D66090"/>
    <w:pPr>
      <w:ind w:leftChars="400" w:left="100" w:hangingChars="200" w:hanging="200"/>
      <w:contextualSpacing/>
    </w:pPr>
  </w:style>
  <w:style w:type="paragraph" w:styleId="3b">
    <w:name w:val="List 3"/>
    <w:basedOn w:val="a1"/>
    <w:uiPriority w:val="99"/>
    <w:semiHidden/>
    <w:unhideWhenUsed/>
    <w:rsid w:val="00D66090"/>
    <w:pPr>
      <w:ind w:leftChars="600" w:left="100" w:hangingChars="200" w:hanging="200"/>
      <w:contextualSpacing/>
    </w:pPr>
  </w:style>
  <w:style w:type="paragraph" w:styleId="47">
    <w:name w:val="List 4"/>
    <w:basedOn w:val="a1"/>
    <w:uiPriority w:val="99"/>
    <w:semiHidden/>
    <w:unhideWhenUsed/>
    <w:rsid w:val="00D66090"/>
    <w:pPr>
      <w:ind w:leftChars="800" w:left="100" w:hangingChars="200" w:hanging="200"/>
      <w:contextualSpacing/>
    </w:pPr>
  </w:style>
  <w:style w:type="paragraph" w:styleId="56">
    <w:name w:val="List 5"/>
    <w:basedOn w:val="a1"/>
    <w:uiPriority w:val="99"/>
    <w:semiHidden/>
    <w:unhideWhenUsed/>
    <w:rsid w:val="00D66090"/>
    <w:pPr>
      <w:ind w:leftChars="1000" w:left="100" w:hangingChars="200" w:hanging="200"/>
      <w:contextualSpacing/>
    </w:pPr>
  </w:style>
  <w:style w:type="paragraph" w:styleId="a">
    <w:name w:val="List Number"/>
    <w:basedOn w:val="a1"/>
    <w:uiPriority w:val="99"/>
    <w:semiHidden/>
    <w:unhideWhenUsed/>
    <w:rsid w:val="00D66090"/>
    <w:pPr>
      <w:numPr>
        <w:numId w:val="3"/>
      </w:numPr>
      <w:contextualSpacing/>
    </w:pPr>
  </w:style>
  <w:style w:type="paragraph" w:styleId="2">
    <w:name w:val="List Number 2"/>
    <w:basedOn w:val="a1"/>
    <w:uiPriority w:val="99"/>
    <w:semiHidden/>
    <w:unhideWhenUsed/>
    <w:rsid w:val="00D66090"/>
    <w:pPr>
      <w:numPr>
        <w:numId w:val="4"/>
      </w:numPr>
      <w:contextualSpacing/>
    </w:pPr>
  </w:style>
  <w:style w:type="paragraph" w:styleId="3">
    <w:name w:val="List Number 3"/>
    <w:basedOn w:val="a1"/>
    <w:uiPriority w:val="99"/>
    <w:semiHidden/>
    <w:unhideWhenUsed/>
    <w:rsid w:val="00D66090"/>
    <w:pPr>
      <w:numPr>
        <w:numId w:val="5"/>
      </w:numPr>
      <w:contextualSpacing/>
    </w:pPr>
  </w:style>
  <w:style w:type="paragraph" w:styleId="4">
    <w:name w:val="List Number 4"/>
    <w:basedOn w:val="a1"/>
    <w:uiPriority w:val="99"/>
    <w:semiHidden/>
    <w:unhideWhenUsed/>
    <w:rsid w:val="00D66090"/>
    <w:pPr>
      <w:numPr>
        <w:numId w:val="6"/>
      </w:numPr>
      <w:contextualSpacing/>
    </w:pPr>
  </w:style>
  <w:style w:type="paragraph" w:styleId="5">
    <w:name w:val="List Number 5"/>
    <w:basedOn w:val="a1"/>
    <w:uiPriority w:val="99"/>
    <w:semiHidden/>
    <w:unhideWhenUsed/>
    <w:rsid w:val="00D66090"/>
    <w:pPr>
      <w:numPr>
        <w:numId w:val="7"/>
      </w:numPr>
      <w:contextualSpacing/>
    </w:pPr>
  </w:style>
  <w:style w:type="paragraph" w:styleId="afffa">
    <w:name w:val="endnote text"/>
    <w:basedOn w:val="a1"/>
    <w:link w:val="afffb"/>
    <w:uiPriority w:val="99"/>
    <w:semiHidden/>
    <w:unhideWhenUsed/>
    <w:rsid w:val="00D66090"/>
    <w:pPr>
      <w:snapToGrid w:val="0"/>
    </w:pPr>
  </w:style>
  <w:style w:type="character" w:customStyle="1" w:styleId="afffb">
    <w:name w:val="章節附註文字 字元"/>
    <w:basedOn w:val="a2"/>
    <w:link w:val="afffa"/>
    <w:uiPriority w:val="99"/>
    <w:semiHidden/>
    <w:rsid w:val="00D66090"/>
  </w:style>
  <w:style w:type="paragraph" w:styleId="afffc">
    <w:name w:val="No Spacing"/>
    <w:uiPriority w:val="1"/>
    <w:qFormat/>
    <w:rsid w:val="00D66090"/>
    <w:pPr>
      <w:widowControl w:val="0"/>
    </w:pPr>
  </w:style>
  <w:style w:type="paragraph" w:styleId="afffd">
    <w:name w:val="Closing"/>
    <w:basedOn w:val="a1"/>
    <w:link w:val="afffe"/>
    <w:uiPriority w:val="99"/>
    <w:semiHidden/>
    <w:unhideWhenUsed/>
    <w:rsid w:val="00D66090"/>
    <w:pPr>
      <w:ind w:leftChars="1800" w:left="100"/>
    </w:pPr>
  </w:style>
  <w:style w:type="character" w:customStyle="1" w:styleId="afffe">
    <w:name w:val="結語 字元"/>
    <w:basedOn w:val="a2"/>
    <w:link w:val="afffd"/>
    <w:uiPriority w:val="99"/>
    <w:semiHidden/>
    <w:rsid w:val="00D66090"/>
  </w:style>
  <w:style w:type="paragraph" w:styleId="affff">
    <w:name w:val="Note Heading"/>
    <w:basedOn w:val="a1"/>
    <w:next w:val="a1"/>
    <w:link w:val="affff0"/>
    <w:uiPriority w:val="99"/>
    <w:semiHidden/>
    <w:unhideWhenUsed/>
    <w:rsid w:val="00D66090"/>
    <w:pPr>
      <w:jc w:val="center"/>
    </w:pPr>
  </w:style>
  <w:style w:type="character" w:customStyle="1" w:styleId="affff0">
    <w:name w:val="註釋標題 字元"/>
    <w:basedOn w:val="a2"/>
    <w:link w:val="affff"/>
    <w:uiPriority w:val="99"/>
    <w:semiHidden/>
    <w:rsid w:val="00D66090"/>
  </w:style>
  <w:style w:type="paragraph" w:styleId="a0">
    <w:name w:val="List Bullet"/>
    <w:basedOn w:val="a1"/>
    <w:uiPriority w:val="99"/>
    <w:semiHidden/>
    <w:unhideWhenUsed/>
    <w:rsid w:val="00D66090"/>
    <w:pPr>
      <w:numPr>
        <w:numId w:val="8"/>
      </w:numPr>
      <w:contextualSpacing/>
    </w:pPr>
  </w:style>
  <w:style w:type="paragraph" w:styleId="20">
    <w:name w:val="List Bullet 2"/>
    <w:basedOn w:val="a1"/>
    <w:uiPriority w:val="99"/>
    <w:semiHidden/>
    <w:unhideWhenUsed/>
    <w:rsid w:val="00D66090"/>
    <w:pPr>
      <w:numPr>
        <w:numId w:val="9"/>
      </w:numPr>
      <w:contextualSpacing/>
    </w:pPr>
  </w:style>
  <w:style w:type="paragraph" w:styleId="30">
    <w:name w:val="List Bullet 3"/>
    <w:basedOn w:val="a1"/>
    <w:uiPriority w:val="99"/>
    <w:semiHidden/>
    <w:unhideWhenUsed/>
    <w:rsid w:val="00D66090"/>
    <w:pPr>
      <w:numPr>
        <w:numId w:val="10"/>
      </w:numPr>
      <w:contextualSpacing/>
    </w:pPr>
  </w:style>
  <w:style w:type="paragraph" w:styleId="40">
    <w:name w:val="List Bullet 4"/>
    <w:basedOn w:val="a1"/>
    <w:uiPriority w:val="99"/>
    <w:semiHidden/>
    <w:unhideWhenUsed/>
    <w:rsid w:val="00D66090"/>
    <w:pPr>
      <w:numPr>
        <w:numId w:val="11"/>
      </w:numPr>
      <w:contextualSpacing/>
    </w:pPr>
  </w:style>
  <w:style w:type="paragraph" w:styleId="50">
    <w:name w:val="List Bullet 5"/>
    <w:basedOn w:val="a1"/>
    <w:uiPriority w:val="99"/>
    <w:semiHidden/>
    <w:unhideWhenUsed/>
    <w:rsid w:val="00D66090"/>
    <w:pPr>
      <w:numPr>
        <w:numId w:val="12"/>
      </w:numPr>
      <w:contextualSpacing/>
    </w:pPr>
  </w:style>
  <w:style w:type="paragraph" w:styleId="affff1">
    <w:name w:val="E-mail Signature"/>
    <w:basedOn w:val="a1"/>
    <w:link w:val="affff2"/>
    <w:uiPriority w:val="99"/>
    <w:semiHidden/>
    <w:unhideWhenUsed/>
    <w:rsid w:val="00D66090"/>
  </w:style>
  <w:style w:type="character" w:customStyle="1" w:styleId="affff2">
    <w:name w:val="電子郵件簽名 字元"/>
    <w:basedOn w:val="a2"/>
    <w:link w:val="affff1"/>
    <w:uiPriority w:val="99"/>
    <w:semiHidden/>
    <w:rsid w:val="00D66090"/>
  </w:style>
  <w:style w:type="paragraph" w:styleId="affff3">
    <w:name w:val="table of figures"/>
    <w:basedOn w:val="a1"/>
    <w:next w:val="a1"/>
    <w:uiPriority w:val="99"/>
    <w:semiHidden/>
    <w:unhideWhenUsed/>
    <w:rsid w:val="00D66090"/>
    <w:pPr>
      <w:ind w:leftChars="400" w:left="400" w:hangingChars="200" w:hanging="200"/>
    </w:pPr>
  </w:style>
  <w:style w:type="paragraph" w:styleId="affff4">
    <w:name w:val="Title"/>
    <w:basedOn w:val="a1"/>
    <w:next w:val="a1"/>
    <w:link w:val="affff5"/>
    <w:uiPriority w:val="10"/>
    <w:qFormat/>
    <w:rsid w:val="00D66090"/>
    <w:pPr>
      <w:spacing w:before="240" w:after="60"/>
      <w:jc w:val="center"/>
      <w:outlineLvl w:val="0"/>
    </w:pPr>
    <w:rPr>
      <w:rFonts w:asciiTheme="majorHAnsi" w:eastAsiaTheme="majorEastAsia" w:hAnsiTheme="majorHAnsi" w:cstheme="majorBidi"/>
      <w:b/>
      <w:bCs/>
      <w:sz w:val="32"/>
      <w:szCs w:val="32"/>
    </w:rPr>
  </w:style>
  <w:style w:type="character" w:customStyle="1" w:styleId="affff5">
    <w:name w:val="標題 字元"/>
    <w:basedOn w:val="a2"/>
    <w:link w:val="affff4"/>
    <w:uiPriority w:val="10"/>
    <w:rsid w:val="00D66090"/>
    <w:rPr>
      <w:rFonts w:asciiTheme="majorHAnsi" w:eastAsiaTheme="majorEastAsia" w:hAnsiTheme="majorHAnsi" w:cstheme="majorBidi"/>
      <w:b/>
      <w:bCs/>
      <w:sz w:val="32"/>
      <w:szCs w:val="32"/>
    </w:rPr>
  </w:style>
  <w:style w:type="character" w:customStyle="1" w:styleId="22">
    <w:name w:val="標題 2 字元"/>
    <w:basedOn w:val="a2"/>
    <w:link w:val="21"/>
    <w:uiPriority w:val="9"/>
    <w:semiHidden/>
    <w:rsid w:val="00D66090"/>
    <w:rPr>
      <w:rFonts w:asciiTheme="majorHAnsi" w:eastAsiaTheme="majorEastAsia" w:hAnsiTheme="majorHAnsi" w:cstheme="majorBidi"/>
      <w:b/>
      <w:bCs/>
      <w:sz w:val="48"/>
      <w:szCs w:val="48"/>
    </w:rPr>
  </w:style>
  <w:style w:type="character" w:customStyle="1" w:styleId="32">
    <w:name w:val="標題 3 字元"/>
    <w:basedOn w:val="a2"/>
    <w:link w:val="31"/>
    <w:uiPriority w:val="9"/>
    <w:semiHidden/>
    <w:rsid w:val="00D66090"/>
    <w:rPr>
      <w:rFonts w:asciiTheme="majorHAnsi" w:eastAsiaTheme="majorEastAsia" w:hAnsiTheme="majorHAnsi" w:cstheme="majorBidi"/>
      <w:b/>
      <w:bCs/>
      <w:sz w:val="36"/>
      <w:szCs w:val="36"/>
    </w:rPr>
  </w:style>
  <w:style w:type="character" w:customStyle="1" w:styleId="42">
    <w:name w:val="標題 4 字元"/>
    <w:basedOn w:val="a2"/>
    <w:link w:val="41"/>
    <w:uiPriority w:val="9"/>
    <w:semiHidden/>
    <w:rsid w:val="00D66090"/>
    <w:rPr>
      <w:rFonts w:asciiTheme="majorHAnsi" w:eastAsiaTheme="majorEastAsia" w:hAnsiTheme="majorHAnsi" w:cstheme="majorBidi"/>
      <w:sz w:val="36"/>
      <w:szCs w:val="36"/>
    </w:rPr>
  </w:style>
  <w:style w:type="character" w:customStyle="1" w:styleId="52">
    <w:name w:val="標題 5 字元"/>
    <w:basedOn w:val="a2"/>
    <w:link w:val="51"/>
    <w:uiPriority w:val="9"/>
    <w:semiHidden/>
    <w:rsid w:val="00D66090"/>
    <w:rPr>
      <w:rFonts w:asciiTheme="majorHAnsi" w:eastAsiaTheme="majorEastAsia" w:hAnsiTheme="majorHAnsi" w:cstheme="majorBidi"/>
      <w:b/>
      <w:bCs/>
      <w:sz w:val="36"/>
      <w:szCs w:val="36"/>
    </w:rPr>
  </w:style>
  <w:style w:type="character" w:customStyle="1" w:styleId="60">
    <w:name w:val="標題 6 字元"/>
    <w:basedOn w:val="a2"/>
    <w:link w:val="6"/>
    <w:uiPriority w:val="9"/>
    <w:semiHidden/>
    <w:rsid w:val="00D66090"/>
    <w:rPr>
      <w:rFonts w:asciiTheme="majorHAnsi" w:eastAsiaTheme="majorEastAsia" w:hAnsiTheme="majorHAnsi" w:cstheme="majorBidi"/>
      <w:sz w:val="36"/>
      <w:szCs w:val="36"/>
    </w:rPr>
  </w:style>
  <w:style w:type="character" w:customStyle="1" w:styleId="70">
    <w:name w:val="標題 7 字元"/>
    <w:basedOn w:val="a2"/>
    <w:link w:val="7"/>
    <w:uiPriority w:val="9"/>
    <w:semiHidden/>
    <w:rsid w:val="00D66090"/>
    <w:rPr>
      <w:rFonts w:asciiTheme="majorHAnsi" w:eastAsiaTheme="majorEastAsia" w:hAnsiTheme="majorHAnsi" w:cstheme="majorBidi"/>
      <w:b/>
      <w:bCs/>
      <w:sz w:val="36"/>
      <w:szCs w:val="36"/>
    </w:rPr>
  </w:style>
  <w:style w:type="character" w:customStyle="1" w:styleId="80">
    <w:name w:val="標題 8 字元"/>
    <w:basedOn w:val="a2"/>
    <w:link w:val="8"/>
    <w:uiPriority w:val="9"/>
    <w:semiHidden/>
    <w:rsid w:val="00D66090"/>
    <w:rPr>
      <w:rFonts w:asciiTheme="majorHAnsi" w:eastAsiaTheme="majorEastAsia" w:hAnsiTheme="majorHAnsi" w:cstheme="majorBidi"/>
      <w:sz w:val="36"/>
      <w:szCs w:val="36"/>
    </w:rPr>
  </w:style>
  <w:style w:type="character" w:customStyle="1" w:styleId="90">
    <w:name w:val="標題 9 字元"/>
    <w:basedOn w:val="a2"/>
    <w:link w:val="9"/>
    <w:uiPriority w:val="9"/>
    <w:semiHidden/>
    <w:rsid w:val="00D66090"/>
    <w:rPr>
      <w:rFonts w:asciiTheme="majorHAnsi" w:eastAsiaTheme="majorEastAsia" w:hAnsiTheme="majorHAnsi" w:cstheme="majorBidi"/>
      <w:sz w:val="36"/>
      <w:szCs w:val="36"/>
    </w:rPr>
  </w:style>
  <w:style w:type="paragraph" w:styleId="affff6">
    <w:name w:val="Intense Quote"/>
    <w:basedOn w:val="a1"/>
    <w:next w:val="a1"/>
    <w:link w:val="affff7"/>
    <w:uiPriority w:val="30"/>
    <w:qFormat/>
    <w:rsid w:val="00D660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7">
    <w:name w:val="鮮明引文 字元"/>
    <w:basedOn w:val="a2"/>
    <w:link w:val="affff6"/>
    <w:uiPriority w:val="30"/>
    <w:rsid w:val="00D66090"/>
    <w:rPr>
      <w:i/>
      <w:iCs/>
      <w:color w:val="5B9BD5" w:themeColor="accent1"/>
    </w:rPr>
  </w:style>
  <w:style w:type="paragraph" w:styleId="affff8">
    <w:name w:val="Signature"/>
    <w:basedOn w:val="a1"/>
    <w:link w:val="affff9"/>
    <w:uiPriority w:val="99"/>
    <w:semiHidden/>
    <w:unhideWhenUsed/>
    <w:rsid w:val="00D66090"/>
    <w:pPr>
      <w:ind w:leftChars="1800" w:left="100"/>
    </w:pPr>
  </w:style>
  <w:style w:type="character" w:customStyle="1" w:styleId="affff9">
    <w:name w:val="簽名 字元"/>
    <w:basedOn w:val="a2"/>
    <w:link w:val="affff8"/>
    <w:uiPriority w:val="99"/>
    <w:semiHidden/>
    <w:rsid w:val="00D66090"/>
  </w:style>
  <w:style w:type="paragraph" w:styleId="affffa">
    <w:name w:val="Revision"/>
    <w:hidden/>
    <w:uiPriority w:val="99"/>
    <w:semiHidden/>
    <w:rsid w:val="00BD67EA"/>
  </w:style>
  <w:style w:type="character" w:customStyle="1" w:styleId="thread-014108565207212256798431">
    <w:name w:val="thread-014108565207212256798431"/>
    <w:basedOn w:val="a2"/>
    <w:rsid w:val="00104ECB"/>
  </w:style>
  <w:style w:type="character" w:styleId="affffb">
    <w:name w:val="endnote reference"/>
    <w:basedOn w:val="a2"/>
    <w:uiPriority w:val="99"/>
    <w:semiHidden/>
    <w:unhideWhenUsed/>
    <w:rsid w:val="002128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649">
      <w:bodyDiv w:val="1"/>
      <w:marLeft w:val="0"/>
      <w:marRight w:val="0"/>
      <w:marTop w:val="0"/>
      <w:marBottom w:val="0"/>
      <w:divBdr>
        <w:top w:val="none" w:sz="0" w:space="0" w:color="auto"/>
        <w:left w:val="none" w:sz="0" w:space="0" w:color="auto"/>
        <w:bottom w:val="none" w:sz="0" w:space="0" w:color="auto"/>
        <w:right w:val="none" w:sz="0" w:space="0" w:color="auto"/>
      </w:divBdr>
    </w:div>
    <w:div w:id="45419808">
      <w:bodyDiv w:val="1"/>
      <w:marLeft w:val="0"/>
      <w:marRight w:val="0"/>
      <w:marTop w:val="0"/>
      <w:marBottom w:val="0"/>
      <w:divBdr>
        <w:top w:val="none" w:sz="0" w:space="0" w:color="auto"/>
        <w:left w:val="none" w:sz="0" w:space="0" w:color="auto"/>
        <w:bottom w:val="none" w:sz="0" w:space="0" w:color="auto"/>
        <w:right w:val="none" w:sz="0" w:space="0" w:color="auto"/>
      </w:divBdr>
    </w:div>
    <w:div w:id="234779507">
      <w:bodyDiv w:val="1"/>
      <w:marLeft w:val="0"/>
      <w:marRight w:val="0"/>
      <w:marTop w:val="0"/>
      <w:marBottom w:val="0"/>
      <w:divBdr>
        <w:top w:val="none" w:sz="0" w:space="0" w:color="auto"/>
        <w:left w:val="none" w:sz="0" w:space="0" w:color="auto"/>
        <w:bottom w:val="none" w:sz="0" w:space="0" w:color="auto"/>
        <w:right w:val="none" w:sz="0" w:space="0" w:color="auto"/>
      </w:divBdr>
    </w:div>
    <w:div w:id="345258054">
      <w:bodyDiv w:val="1"/>
      <w:marLeft w:val="0"/>
      <w:marRight w:val="0"/>
      <w:marTop w:val="0"/>
      <w:marBottom w:val="0"/>
      <w:divBdr>
        <w:top w:val="none" w:sz="0" w:space="0" w:color="auto"/>
        <w:left w:val="none" w:sz="0" w:space="0" w:color="auto"/>
        <w:bottom w:val="none" w:sz="0" w:space="0" w:color="auto"/>
        <w:right w:val="none" w:sz="0" w:space="0" w:color="auto"/>
      </w:divBdr>
    </w:div>
    <w:div w:id="367802667">
      <w:bodyDiv w:val="1"/>
      <w:marLeft w:val="0"/>
      <w:marRight w:val="0"/>
      <w:marTop w:val="0"/>
      <w:marBottom w:val="0"/>
      <w:divBdr>
        <w:top w:val="none" w:sz="0" w:space="0" w:color="auto"/>
        <w:left w:val="none" w:sz="0" w:space="0" w:color="auto"/>
        <w:bottom w:val="none" w:sz="0" w:space="0" w:color="auto"/>
        <w:right w:val="none" w:sz="0" w:space="0" w:color="auto"/>
      </w:divBdr>
    </w:div>
    <w:div w:id="391008484">
      <w:bodyDiv w:val="1"/>
      <w:marLeft w:val="0"/>
      <w:marRight w:val="0"/>
      <w:marTop w:val="0"/>
      <w:marBottom w:val="0"/>
      <w:divBdr>
        <w:top w:val="none" w:sz="0" w:space="0" w:color="auto"/>
        <w:left w:val="none" w:sz="0" w:space="0" w:color="auto"/>
        <w:bottom w:val="none" w:sz="0" w:space="0" w:color="auto"/>
        <w:right w:val="none" w:sz="0" w:space="0" w:color="auto"/>
      </w:divBdr>
    </w:div>
    <w:div w:id="487130927">
      <w:bodyDiv w:val="1"/>
      <w:marLeft w:val="0"/>
      <w:marRight w:val="0"/>
      <w:marTop w:val="0"/>
      <w:marBottom w:val="0"/>
      <w:divBdr>
        <w:top w:val="none" w:sz="0" w:space="0" w:color="auto"/>
        <w:left w:val="none" w:sz="0" w:space="0" w:color="auto"/>
        <w:bottom w:val="none" w:sz="0" w:space="0" w:color="auto"/>
        <w:right w:val="none" w:sz="0" w:space="0" w:color="auto"/>
      </w:divBdr>
    </w:div>
    <w:div w:id="862281539">
      <w:bodyDiv w:val="1"/>
      <w:marLeft w:val="0"/>
      <w:marRight w:val="0"/>
      <w:marTop w:val="0"/>
      <w:marBottom w:val="0"/>
      <w:divBdr>
        <w:top w:val="none" w:sz="0" w:space="0" w:color="auto"/>
        <w:left w:val="none" w:sz="0" w:space="0" w:color="auto"/>
        <w:bottom w:val="none" w:sz="0" w:space="0" w:color="auto"/>
        <w:right w:val="none" w:sz="0" w:space="0" w:color="auto"/>
      </w:divBdr>
    </w:div>
    <w:div w:id="923033664">
      <w:bodyDiv w:val="1"/>
      <w:marLeft w:val="0"/>
      <w:marRight w:val="0"/>
      <w:marTop w:val="0"/>
      <w:marBottom w:val="0"/>
      <w:divBdr>
        <w:top w:val="none" w:sz="0" w:space="0" w:color="auto"/>
        <w:left w:val="none" w:sz="0" w:space="0" w:color="auto"/>
        <w:bottom w:val="none" w:sz="0" w:space="0" w:color="auto"/>
        <w:right w:val="none" w:sz="0" w:space="0" w:color="auto"/>
      </w:divBdr>
    </w:div>
    <w:div w:id="953245821">
      <w:bodyDiv w:val="1"/>
      <w:marLeft w:val="0"/>
      <w:marRight w:val="0"/>
      <w:marTop w:val="0"/>
      <w:marBottom w:val="0"/>
      <w:divBdr>
        <w:top w:val="none" w:sz="0" w:space="0" w:color="auto"/>
        <w:left w:val="none" w:sz="0" w:space="0" w:color="auto"/>
        <w:bottom w:val="none" w:sz="0" w:space="0" w:color="auto"/>
        <w:right w:val="none" w:sz="0" w:space="0" w:color="auto"/>
      </w:divBdr>
    </w:div>
    <w:div w:id="1093404165">
      <w:bodyDiv w:val="1"/>
      <w:marLeft w:val="0"/>
      <w:marRight w:val="0"/>
      <w:marTop w:val="0"/>
      <w:marBottom w:val="0"/>
      <w:divBdr>
        <w:top w:val="none" w:sz="0" w:space="0" w:color="auto"/>
        <w:left w:val="none" w:sz="0" w:space="0" w:color="auto"/>
        <w:bottom w:val="none" w:sz="0" w:space="0" w:color="auto"/>
        <w:right w:val="none" w:sz="0" w:space="0" w:color="auto"/>
      </w:divBdr>
    </w:div>
    <w:div w:id="1186019975">
      <w:bodyDiv w:val="1"/>
      <w:marLeft w:val="0"/>
      <w:marRight w:val="0"/>
      <w:marTop w:val="0"/>
      <w:marBottom w:val="0"/>
      <w:divBdr>
        <w:top w:val="none" w:sz="0" w:space="0" w:color="auto"/>
        <w:left w:val="none" w:sz="0" w:space="0" w:color="auto"/>
        <w:bottom w:val="none" w:sz="0" w:space="0" w:color="auto"/>
        <w:right w:val="none" w:sz="0" w:space="0" w:color="auto"/>
      </w:divBdr>
    </w:div>
    <w:div w:id="1219437625">
      <w:bodyDiv w:val="1"/>
      <w:marLeft w:val="0"/>
      <w:marRight w:val="0"/>
      <w:marTop w:val="0"/>
      <w:marBottom w:val="0"/>
      <w:divBdr>
        <w:top w:val="none" w:sz="0" w:space="0" w:color="auto"/>
        <w:left w:val="none" w:sz="0" w:space="0" w:color="auto"/>
        <w:bottom w:val="none" w:sz="0" w:space="0" w:color="auto"/>
        <w:right w:val="none" w:sz="0" w:space="0" w:color="auto"/>
      </w:divBdr>
    </w:div>
    <w:div w:id="1219630024">
      <w:bodyDiv w:val="1"/>
      <w:marLeft w:val="0"/>
      <w:marRight w:val="0"/>
      <w:marTop w:val="0"/>
      <w:marBottom w:val="0"/>
      <w:divBdr>
        <w:top w:val="none" w:sz="0" w:space="0" w:color="auto"/>
        <w:left w:val="none" w:sz="0" w:space="0" w:color="auto"/>
        <w:bottom w:val="none" w:sz="0" w:space="0" w:color="auto"/>
        <w:right w:val="none" w:sz="0" w:space="0" w:color="auto"/>
      </w:divBdr>
    </w:div>
    <w:div w:id="1325477381">
      <w:bodyDiv w:val="1"/>
      <w:marLeft w:val="0"/>
      <w:marRight w:val="0"/>
      <w:marTop w:val="0"/>
      <w:marBottom w:val="0"/>
      <w:divBdr>
        <w:top w:val="none" w:sz="0" w:space="0" w:color="auto"/>
        <w:left w:val="none" w:sz="0" w:space="0" w:color="auto"/>
        <w:bottom w:val="none" w:sz="0" w:space="0" w:color="auto"/>
        <w:right w:val="none" w:sz="0" w:space="0" w:color="auto"/>
      </w:divBdr>
    </w:div>
    <w:div w:id="1343120095">
      <w:bodyDiv w:val="1"/>
      <w:marLeft w:val="0"/>
      <w:marRight w:val="0"/>
      <w:marTop w:val="0"/>
      <w:marBottom w:val="0"/>
      <w:divBdr>
        <w:top w:val="none" w:sz="0" w:space="0" w:color="auto"/>
        <w:left w:val="none" w:sz="0" w:space="0" w:color="auto"/>
        <w:bottom w:val="none" w:sz="0" w:space="0" w:color="auto"/>
        <w:right w:val="none" w:sz="0" w:space="0" w:color="auto"/>
      </w:divBdr>
    </w:div>
    <w:div w:id="1352876891">
      <w:bodyDiv w:val="1"/>
      <w:marLeft w:val="0"/>
      <w:marRight w:val="0"/>
      <w:marTop w:val="0"/>
      <w:marBottom w:val="0"/>
      <w:divBdr>
        <w:top w:val="none" w:sz="0" w:space="0" w:color="auto"/>
        <w:left w:val="none" w:sz="0" w:space="0" w:color="auto"/>
        <w:bottom w:val="none" w:sz="0" w:space="0" w:color="auto"/>
        <w:right w:val="none" w:sz="0" w:space="0" w:color="auto"/>
      </w:divBdr>
    </w:div>
    <w:div w:id="1445415931">
      <w:bodyDiv w:val="1"/>
      <w:marLeft w:val="0"/>
      <w:marRight w:val="0"/>
      <w:marTop w:val="0"/>
      <w:marBottom w:val="0"/>
      <w:divBdr>
        <w:top w:val="none" w:sz="0" w:space="0" w:color="auto"/>
        <w:left w:val="none" w:sz="0" w:space="0" w:color="auto"/>
        <w:bottom w:val="none" w:sz="0" w:space="0" w:color="auto"/>
        <w:right w:val="none" w:sz="0" w:space="0" w:color="auto"/>
      </w:divBdr>
    </w:div>
    <w:div w:id="1552882066">
      <w:bodyDiv w:val="1"/>
      <w:marLeft w:val="0"/>
      <w:marRight w:val="0"/>
      <w:marTop w:val="0"/>
      <w:marBottom w:val="0"/>
      <w:divBdr>
        <w:top w:val="none" w:sz="0" w:space="0" w:color="auto"/>
        <w:left w:val="none" w:sz="0" w:space="0" w:color="auto"/>
        <w:bottom w:val="none" w:sz="0" w:space="0" w:color="auto"/>
        <w:right w:val="none" w:sz="0" w:space="0" w:color="auto"/>
      </w:divBdr>
    </w:div>
    <w:div w:id="2009287967">
      <w:bodyDiv w:val="1"/>
      <w:marLeft w:val="0"/>
      <w:marRight w:val="0"/>
      <w:marTop w:val="0"/>
      <w:marBottom w:val="0"/>
      <w:divBdr>
        <w:top w:val="none" w:sz="0" w:space="0" w:color="auto"/>
        <w:left w:val="none" w:sz="0" w:space="0" w:color="auto"/>
        <w:bottom w:val="none" w:sz="0" w:space="0" w:color="auto"/>
        <w:right w:val="none" w:sz="0" w:space="0" w:color="auto"/>
      </w:divBdr>
    </w:div>
    <w:div w:id="2042896097">
      <w:bodyDiv w:val="1"/>
      <w:marLeft w:val="0"/>
      <w:marRight w:val="0"/>
      <w:marTop w:val="0"/>
      <w:marBottom w:val="0"/>
      <w:divBdr>
        <w:top w:val="none" w:sz="0" w:space="0" w:color="auto"/>
        <w:left w:val="none" w:sz="0" w:space="0" w:color="auto"/>
        <w:bottom w:val="none" w:sz="0" w:space="0" w:color="auto"/>
        <w:right w:val="none" w:sz="0" w:space="0" w:color="auto"/>
      </w:divBdr>
      <w:divsChild>
        <w:div w:id="996954478">
          <w:marLeft w:val="360"/>
          <w:marRight w:val="0"/>
          <w:marTop w:val="200"/>
          <w:marBottom w:val="0"/>
          <w:divBdr>
            <w:top w:val="none" w:sz="0" w:space="0" w:color="auto"/>
            <w:left w:val="none" w:sz="0" w:space="0" w:color="auto"/>
            <w:bottom w:val="none" w:sz="0" w:space="0" w:color="auto"/>
            <w:right w:val="none" w:sz="0" w:space="0" w:color="auto"/>
          </w:divBdr>
        </w:div>
      </w:divsChild>
    </w:div>
    <w:div w:id="2052921150">
      <w:bodyDiv w:val="1"/>
      <w:marLeft w:val="0"/>
      <w:marRight w:val="0"/>
      <w:marTop w:val="0"/>
      <w:marBottom w:val="0"/>
      <w:divBdr>
        <w:top w:val="none" w:sz="0" w:space="0" w:color="auto"/>
        <w:left w:val="none" w:sz="0" w:space="0" w:color="auto"/>
        <w:bottom w:val="none" w:sz="0" w:space="0" w:color="auto"/>
        <w:right w:val="none" w:sz="0" w:space="0" w:color="auto"/>
      </w:divBdr>
    </w:div>
    <w:div w:id="214364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動物園每年月均參觀人次表 </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cat>
            <c:numRef>
              <c:f>工作表1!$K$2:$K$12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工作表1!$L$2:$L$12</c:f>
              <c:numCache>
                <c:formatCode>General</c:formatCode>
                <c:ptCount val="11"/>
                <c:pt idx="0">
                  <c:v>225893</c:v>
                </c:pt>
                <c:pt idx="1">
                  <c:v>247270</c:v>
                </c:pt>
                <c:pt idx="2">
                  <c:v>268564</c:v>
                </c:pt>
                <c:pt idx="3">
                  <c:v>351840</c:v>
                </c:pt>
                <c:pt idx="4">
                  <c:v>275213</c:v>
                </c:pt>
                <c:pt idx="5">
                  <c:v>269672</c:v>
                </c:pt>
                <c:pt idx="6">
                  <c:v>253993</c:v>
                </c:pt>
                <c:pt idx="7">
                  <c:v>271038</c:v>
                </c:pt>
                <c:pt idx="8">
                  <c:v>286221</c:v>
                </c:pt>
                <c:pt idx="9">
                  <c:v>192177</c:v>
                </c:pt>
                <c:pt idx="10">
                  <c:v>147730</c:v>
                </c:pt>
              </c:numCache>
            </c:numRef>
          </c:val>
          <c:smooth val="0"/>
          <c:extLst>
            <c:ext xmlns:c16="http://schemas.microsoft.com/office/drawing/2014/chart" uri="{C3380CC4-5D6E-409C-BE32-E72D297353CC}">
              <c16:uniqueId val="{00000000-7A5F-48EF-928A-2AB4E4F7D980}"/>
            </c:ext>
          </c:extLst>
        </c:ser>
        <c:dLbls>
          <c:showLegendKey val="0"/>
          <c:showVal val="0"/>
          <c:showCatName val="0"/>
          <c:showSerName val="0"/>
          <c:showPercent val="0"/>
          <c:showBubbleSize val="0"/>
        </c:dLbls>
        <c:smooth val="0"/>
        <c:axId val="653904655"/>
        <c:axId val="653502415"/>
      </c:lineChart>
      <c:catAx>
        <c:axId val="65390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53502415"/>
        <c:crosses val="autoZero"/>
        <c:auto val="1"/>
        <c:lblAlgn val="ctr"/>
        <c:lblOffset val="100"/>
        <c:noMultiLvlLbl val="0"/>
      </c:catAx>
      <c:valAx>
        <c:axId val="65350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5390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不同月均溫區間的平均參觀人次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工作表2!$T$1:$V$1</c:f>
              <c:strCache>
                <c:ptCount val="3"/>
                <c:pt idx="0">
                  <c:v>12~19</c:v>
                </c:pt>
                <c:pt idx="1">
                  <c:v>20~28</c:v>
                </c:pt>
                <c:pt idx="2">
                  <c:v>29+</c:v>
                </c:pt>
              </c:strCache>
            </c:strRef>
          </c:cat>
          <c:val>
            <c:numRef>
              <c:f>工作表2!$T$2:$V$2</c:f>
              <c:numCache>
                <c:formatCode>General</c:formatCode>
                <c:ptCount val="3"/>
                <c:pt idx="0">
                  <c:v>287887</c:v>
                </c:pt>
                <c:pt idx="1">
                  <c:v>263423</c:v>
                </c:pt>
                <c:pt idx="2">
                  <c:v>212075</c:v>
                </c:pt>
              </c:numCache>
            </c:numRef>
          </c:val>
          <c:extLst>
            <c:ext xmlns:c16="http://schemas.microsoft.com/office/drawing/2014/chart" uri="{C3380CC4-5D6E-409C-BE32-E72D297353CC}">
              <c16:uniqueId val="{00000000-AE66-46D6-9ACC-A44C52FF8E27}"/>
            </c:ext>
          </c:extLst>
        </c:ser>
        <c:dLbls>
          <c:showLegendKey val="0"/>
          <c:showVal val="0"/>
          <c:showCatName val="0"/>
          <c:showSerName val="0"/>
          <c:showPercent val="0"/>
          <c:showBubbleSize val="0"/>
        </c:dLbls>
        <c:gapWidth val="219"/>
        <c:overlap val="-27"/>
        <c:axId val="665218415"/>
        <c:axId val="665218815"/>
      </c:barChart>
      <c:catAx>
        <c:axId val="66521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5218815"/>
        <c:crosses val="autoZero"/>
        <c:auto val="1"/>
        <c:lblAlgn val="ctr"/>
        <c:lblOffset val="100"/>
        <c:noMultiLvlLbl val="0"/>
      </c:catAx>
      <c:valAx>
        <c:axId val="6652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5218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降雨天數與參觀人次表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工作表3!$C$4:$E$4</c:f>
              <c:strCache>
                <c:ptCount val="3"/>
                <c:pt idx="0">
                  <c:v>0~10</c:v>
                </c:pt>
                <c:pt idx="1">
                  <c:v>11~19</c:v>
                </c:pt>
                <c:pt idx="2">
                  <c:v>20+</c:v>
                </c:pt>
              </c:strCache>
            </c:strRef>
          </c:cat>
          <c:val>
            <c:numRef>
              <c:f>工作表3!$C$5:$E$5</c:f>
              <c:numCache>
                <c:formatCode>General</c:formatCode>
                <c:ptCount val="3"/>
                <c:pt idx="0">
                  <c:v>272344</c:v>
                </c:pt>
                <c:pt idx="1">
                  <c:v>256358</c:v>
                </c:pt>
                <c:pt idx="2">
                  <c:v>221077</c:v>
                </c:pt>
              </c:numCache>
            </c:numRef>
          </c:val>
          <c:extLst>
            <c:ext xmlns:c16="http://schemas.microsoft.com/office/drawing/2014/chart" uri="{C3380CC4-5D6E-409C-BE32-E72D297353CC}">
              <c16:uniqueId val="{00000000-4C18-409C-B3BB-A8E23921901F}"/>
            </c:ext>
          </c:extLst>
        </c:ser>
        <c:dLbls>
          <c:showLegendKey val="0"/>
          <c:showVal val="0"/>
          <c:showCatName val="0"/>
          <c:showSerName val="0"/>
          <c:showPercent val="0"/>
          <c:showBubbleSize val="0"/>
        </c:dLbls>
        <c:gapWidth val="219"/>
        <c:overlap val="-27"/>
        <c:axId val="672246863"/>
        <c:axId val="653510591"/>
      </c:barChart>
      <c:catAx>
        <c:axId val="67224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53510591"/>
        <c:crosses val="autoZero"/>
        <c:auto val="1"/>
        <c:lblAlgn val="ctr"/>
        <c:lblOffset val="100"/>
        <c:noMultiLvlLbl val="0"/>
      </c:catAx>
      <c:valAx>
        <c:axId val="65351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2246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每月平均參觀人次表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工作表4!$J$24:$J$35</c:f>
              <c:strCache>
                <c:ptCount val="12"/>
                <c:pt idx="0">
                  <c:v>一月</c:v>
                </c:pt>
                <c:pt idx="1">
                  <c:v>二月</c:v>
                </c:pt>
                <c:pt idx="2">
                  <c:v>三月</c:v>
                </c:pt>
                <c:pt idx="3">
                  <c:v>四月</c:v>
                </c:pt>
                <c:pt idx="4">
                  <c:v>五月</c:v>
                </c:pt>
                <c:pt idx="5">
                  <c:v>六月</c:v>
                </c:pt>
                <c:pt idx="6">
                  <c:v>七月</c:v>
                </c:pt>
                <c:pt idx="7">
                  <c:v>八月</c:v>
                </c:pt>
                <c:pt idx="8">
                  <c:v>九月</c:v>
                </c:pt>
                <c:pt idx="9">
                  <c:v>十月</c:v>
                </c:pt>
                <c:pt idx="10">
                  <c:v>十一月</c:v>
                </c:pt>
                <c:pt idx="11">
                  <c:v>十二月</c:v>
                </c:pt>
              </c:strCache>
            </c:strRef>
          </c:cat>
          <c:val>
            <c:numRef>
              <c:f>工作表4!$K$24:$K$35</c:f>
              <c:numCache>
                <c:formatCode>General</c:formatCode>
                <c:ptCount val="12"/>
                <c:pt idx="0">
                  <c:v>283054.81818181818</c:v>
                </c:pt>
                <c:pt idx="1">
                  <c:v>356872.54545454547</c:v>
                </c:pt>
                <c:pt idx="2">
                  <c:v>251049.27272727274</c:v>
                </c:pt>
                <c:pt idx="3">
                  <c:v>297182.09090909088</c:v>
                </c:pt>
                <c:pt idx="4" formatCode="#,##0">
                  <c:v>197556.72727272726</c:v>
                </c:pt>
                <c:pt idx="5" formatCode="#,##0">
                  <c:v>158278.81818181818</c:v>
                </c:pt>
                <c:pt idx="6">
                  <c:v>221165.18181818182</c:v>
                </c:pt>
                <c:pt idx="7">
                  <c:v>238543</c:v>
                </c:pt>
                <c:pt idx="8">
                  <c:v>190696</c:v>
                </c:pt>
                <c:pt idx="9">
                  <c:v>308781.63636363635</c:v>
                </c:pt>
                <c:pt idx="10">
                  <c:v>290189</c:v>
                </c:pt>
                <c:pt idx="11">
                  <c:v>249842.09090909091</c:v>
                </c:pt>
              </c:numCache>
            </c:numRef>
          </c:val>
          <c:extLst>
            <c:ext xmlns:c16="http://schemas.microsoft.com/office/drawing/2014/chart" uri="{C3380CC4-5D6E-409C-BE32-E72D297353CC}">
              <c16:uniqueId val="{00000000-28AF-4B77-B860-26AAD89A2BE7}"/>
            </c:ext>
          </c:extLst>
        </c:ser>
        <c:dLbls>
          <c:showLegendKey val="0"/>
          <c:showVal val="0"/>
          <c:showCatName val="0"/>
          <c:showSerName val="0"/>
          <c:showPercent val="0"/>
          <c:showBubbleSize val="0"/>
        </c:dLbls>
        <c:gapWidth val="219"/>
        <c:overlap val="-27"/>
        <c:axId val="1133106063"/>
        <c:axId val="675581423"/>
      </c:barChart>
      <c:catAx>
        <c:axId val="113310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5581423"/>
        <c:crosses val="autoZero"/>
        <c:auto val="1"/>
        <c:lblAlgn val="ctr"/>
        <c:lblOffset val="100"/>
        <c:noMultiLvlLbl val="0"/>
      </c:catAx>
      <c:valAx>
        <c:axId val="67558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3310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濕度與參觀人次關係圖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工作表5!$Q$45:$R$45</c:f>
              <c:strCache>
                <c:ptCount val="2"/>
                <c:pt idx="0">
                  <c:v>小於73.6</c:v>
                </c:pt>
                <c:pt idx="1">
                  <c:v>大於73.6</c:v>
                </c:pt>
              </c:strCache>
            </c:strRef>
          </c:cat>
          <c:val>
            <c:numRef>
              <c:f>工作表5!$Q$46:$R$46</c:f>
              <c:numCache>
                <c:formatCode>General</c:formatCode>
                <c:ptCount val="2"/>
                <c:pt idx="0">
                  <c:v>258938</c:v>
                </c:pt>
                <c:pt idx="1">
                  <c:v>249016</c:v>
                </c:pt>
              </c:numCache>
            </c:numRef>
          </c:val>
          <c:extLst>
            <c:ext xmlns:c16="http://schemas.microsoft.com/office/drawing/2014/chart" uri="{C3380CC4-5D6E-409C-BE32-E72D297353CC}">
              <c16:uniqueId val="{00000000-9200-4965-8310-CE6427EED333}"/>
            </c:ext>
          </c:extLst>
        </c:ser>
        <c:dLbls>
          <c:showLegendKey val="0"/>
          <c:showVal val="0"/>
          <c:showCatName val="0"/>
          <c:showSerName val="0"/>
          <c:showPercent val="0"/>
          <c:showBubbleSize val="0"/>
        </c:dLbls>
        <c:gapWidth val="219"/>
        <c:overlap val="-27"/>
        <c:axId val="683076095"/>
        <c:axId val="683077743"/>
      </c:barChart>
      <c:catAx>
        <c:axId val="68307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3077743"/>
        <c:crosses val="autoZero"/>
        <c:auto val="1"/>
        <c:lblAlgn val="ctr"/>
        <c:lblOffset val="100"/>
        <c:noMultiLvlLbl val="0"/>
      </c:catAx>
      <c:valAx>
        <c:axId val="68307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3076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TW" altLang="en-US" sz="1800" b="0" i="0" baseline="0">
                <a:effectLst/>
              </a:rPr>
              <a:t>日照時間</a:t>
            </a:r>
            <a:r>
              <a:rPr lang="zh-TW" altLang="zh-TW" sz="1800" b="0" i="0" baseline="0">
                <a:effectLst/>
              </a:rPr>
              <a:t>與參觀人次關係圖</a:t>
            </a:r>
            <a:endParaRPr lang="zh-TW" altLang="zh-TW">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工作表5!$P$16:$Q$16</c:f>
              <c:strCache>
                <c:ptCount val="2"/>
                <c:pt idx="0">
                  <c:v>小於110.88</c:v>
                </c:pt>
                <c:pt idx="1">
                  <c:v>大於110.88</c:v>
                </c:pt>
              </c:strCache>
            </c:strRef>
          </c:cat>
          <c:val>
            <c:numRef>
              <c:f>工作表5!$P$17:$Q$17</c:f>
              <c:numCache>
                <c:formatCode>General</c:formatCode>
                <c:ptCount val="2"/>
                <c:pt idx="0">
                  <c:v>268297</c:v>
                </c:pt>
                <c:pt idx="1">
                  <c:v>234264</c:v>
                </c:pt>
              </c:numCache>
            </c:numRef>
          </c:val>
          <c:extLst>
            <c:ext xmlns:c16="http://schemas.microsoft.com/office/drawing/2014/chart" uri="{C3380CC4-5D6E-409C-BE32-E72D297353CC}">
              <c16:uniqueId val="{00000000-8438-4DE2-881B-3E6D2837AD2B}"/>
            </c:ext>
          </c:extLst>
        </c:ser>
        <c:dLbls>
          <c:showLegendKey val="0"/>
          <c:showVal val="0"/>
          <c:showCatName val="0"/>
          <c:showSerName val="0"/>
          <c:showPercent val="0"/>
          <c:showBubbleSize val="0"/>
        </c:dLbls>
        <c:gapWidth val="219"/>
        <c:overlap val="-27"/>
        <c:axId val="664596719"/>
        <c:axId val="665129775"/>
      </c:barChart>
      <c:catAx>
        <c:axId val="66459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5129775"/>
        <c:crosses val="autoZero"/>
        <c:auto val="1"/>
        <c:lblAlgn val="ctr"/>
        <c:lblOffset val="100"/>
        <c:noMultiLvlLbl val="0"/>
      </c:catAx>
      <c:valAx>
        <c:axId val="665129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4596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24A2A-4746-4350-9C5A-C250F511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徐士勛</dc:creator>
  <cp:keywords/>
  <dc:description/>
  <cp:lastModifiedBy>陳詠鑫</cp:lastModifiedBy>
  <cp:revision>9</cp:revision>
  <cp:lastPrinted>2018-08-28T07:27:00Z</cp:lastPrinted>
  <dcterms:created xsi:type="dcterms:W3CDTF">2023-06-11T14:46:00Z</dcterms:created>
  <dcterms:modified xsi:type="dcterms:W3CDTF">2023-06-12T06:58:00Z</dcterms:modified>
</cp:coreProperties>
</file>