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Brief: What Our Thesis Is Actually About</w:t>
      </w:r>
    </w:p>
    <w:p>
      <w:pPr>
        <w:jc w:val="center"/>
      </w:pPr>
      <w:r>
        <w:rPr>
          <w:b/>
          <w:sz w:val="22"/>
        </w:rPr>
        <w:t>Working title: Evaluating Game-State Fusion for Short-Horizon Ball Action Anticipation in Football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One-line version</w:t>
              <w:br/>
            </w:r>
            <w:r>
              <w:rPr>
                <w:sz w:val="20"/>
              </w:rPr>
              <w:t>We want to predict which ball actions will happen in the next 5 seconds of a football match, and test whether player positions and movement help beyond video alone.</w:t>
            </w:r>
          </w:p>
        </w:tc>
      </w:tr>
    </w:tbl>
    <w:p>
      <w:pPr>
        <w:spacing w:after="0"/>
      </w:pPr>
    </w:p>
    <w:p>
      <w:pPr>
        <w:pStyle w:val="Heading1"/>
      </w:pPr>
      <w:r>
        <w:t>1. The problem we are solving</w:t>
      </w:r>
    </w:p>
    <w:p>
      <w:r>
        <w:rPr>
          <w:b/>
        </w:rPr>
        <w:t xml:space="preserve">Most football vision systems recognize what is happening now. </w:t>
      </w:r>
      <w:r>
        <w:t>Our task is harder: the model must predict actions that have not happened yet. Given recent match context, it should output every ball-related action expected in the next 5 seconds, plus when it is likely to occur.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Example output</w:t>
              <w:br/>
            </w:r>
            <w:r>
              <w:rPr>
                <w:sz w:val="20"/>
              </w:rPr>
              <w:t>+0.8 s → PASS   |   +2.3 s → DRIVE   |   +4.1 s → CROSS</w:t>
            </w:r>
          </w:p>
        </w:tc>
      </w:tr>
    </w:tbl>
    <w:p>
      <w:pPr>
        <w:spacing w:after="0"/>
      </w:pPr>
    </w:p>
    <w:p>
      <w:pPr>
        <w:pStyle w:val="Heading1"/>
      </w:pPr>
      <w:r>
        <w:t>2. What makes our idea different</w:t>
      </w:r>
    </w:p>
    <w:p>
      <w:r>
        <w:t xml:space="preserve">Previous football anticipation work already predicts future actions from video, so anticipation itself is not new. </w:t>
      </w:r>
      <w:r>
        <w:rPr>
          <w:b/>
        </w:rPr>
        <w:t xml:space="preserve">Other football research already uses player coordinates, velocities, team information and graphs, so video + game state is not new either. </w:t>
      </w:r>
      <w:r>
        <w:t>Our gap is the connection between these two directions.</w:t>
      </w:r>
    </w:p>
    <w:p>
      <w:pPr>
        <w:pStyle w:val="ListBullet"/>
        <w:spacing w:after="40" w:line="240" w:lineRule="auto"/>
        <w:ind w:left="259" w:hanging="173"/>
      </w:pPr>
      <w:r>
        <w:t>Existing Ball Action Anticipation mainly relies on visual information from the match video.</w:t>
      </w:r>
    </w:p>
    <w:p>
      <w:pPr>
        <w:pStyle w:val="ListBullet"/>
        <w:spacing w:after="40" w:line="240" w:lineRule="auto"/>
        <w:ind w:left="259" w:hanging="173"/>
      </w:pPr>
      <w:r>
        <w:t>Game-state research has shown that player positions and interactions can help detect actions that are already visible.</w:t>
      </w:r>
    </w:p>
    <w:p>
      <w:pPr>
        <w:pStyle w:val="ListBullet"/>
        <w:spacing w:after="40" w:line="240" w:lineRule="auto"/>
        <w:ind w:left="259" w:hanging="173"/>
      </w:pPr>
      <w:r>
        <w:t>Our thesis asks whether that explicit game state is also useful before the action happens, when the future is still unseen.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Our main research question</w:t>
              <w:br/>
            </w:r>
            <w:r>
              <w:rPr>
                <w:sz w:val="20"/>
              </w:rPr>
              <w:t>Does explicit player-level game state improve short-horizon football action anticipation compared with a visual-only model?</w:t>
            </w:r>
          </w:p>
        </w:tc>
      </w:tr>
    </w:tbl>
    <w:p>
      <w:pPr>
        <w:spacing w:after="0"/>
      </w:pPr>
    </w:p>
    <w:p>
      <w:pPr>
        <w:pStyle w:val="SmallNote"/>
      </w:pPr>
      <w:r>
        <w:rPr>
          <w:b/>
        </w:rPr>
        <w:t xml:space="preserve">Secondary question: </w:t>
      </w:r>
      <w:r>
        <w:t>If game state helps, does modeling player-to-player relations add more value than simply feeding coordinates and velocities into the model?</w:t>
      </w:r>
    </w:p>
    <w:p>
      <w:r>
        <w:br w:type="page"/>
      </w:r>
    </w:p>
    <w:p>
      <w:pPr>
        <w:pStyle w:val="Heading1"/>
      </w:pPr>
      <w:r>
        <w:t>3. What data we will use</w:t>
      </w:r>
    </w:p>
    <w:p>
      <w:r>
        <w:rPr>
          <w:b/>
        </w:rPr>
        <w:t xml:space="preserve">Dataset: SoccerTrack v2. </w:t>
      </w:r>
      <w:r>
        <w:t>It gives us the three things we need in synchronized form: full-pitch football video, player game-state information, and ball-action labels.</w:t>
      </w:r>
    </w:p>
    <w:p>
      <w:pPr>
        <w:pStyle w:val="ListBullet"/>
        <w:spacing w:after="40" w:line="240" w:lineRule="auto"/>
        <w:ind w:left="259" w:hanging="173"/>
      </w:pPr>
      <w:r>
        <w:t>Video: full-pitch panoramic match footage.</w:t>
      </w:r>
    </w:p>
    <w:p>
      <w:pPr>
        <w:pStyle w:val="ListBullet"/>
        <w:spacing w:after="40" w:line="240" w:lineRule="auto"/>
        <w:ind w:left="259" w:hanging="173"/>
      </w:pPr>
      <w:r>
        <w:t>Game state (GSR): player pitch coordinates, movement/trajectory information, team and role information.</w:t>
      </w:r>
    </w:p>
    <w:p>
      <w:pPr>
        <w:pStyle w:val="ListBullet"/>
        <w:spacing w:after="40" w:line="240" w:lineRule="auto"/>
        <w:ind w:left="259" w:hanging="173"/>
      </w:pPr>
      <w:r>
        <w:t>Ball Action Spotting (BAS): timestamps and labels such as Pass, Drive, Cross, Shot, Tackle and others.</w:t>
      </w:r>
    </w:p>
    <w:p>
      <w:pPr>
        <w:pStyle w:val="SmallNote"/>
      </w:pPr>
      <w:r>
        <w:rPr>
          <w:b/>
        </w:rPr>
        <w:t xml:space="preserve">Important: </w:t>
      </w:r>
      <w:r>
        <w:t>We will pin one canonical dataset revision and validate known data issues before training. Suspicious events or matches will be quarantined rather than silently fixed.</w:t>
      </w:r>
    </w:p>
    <w:p>
      <w:pPr>
        <w:pStyle w:val="Heading1"/>
      </w:pPr>
      <w:r>
        <w:t>4. How the raw dataset becomes something trainable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Raw → compact pipeline</w:t>
              <w:br/>
            </w:r>
            <w:r>
              <w:rPr>
                <w:sz w:val="20"/>
              </w:rPr>
              <w:t>4K VIDEO → sample frames → frozen visual encoder → small visual embeddings</w:t>
              <w:br/>
              <w:t>HUGE GSR JSON → stream once → keep useful fields → downsample → compact player-state tensors</w:t>
              <w:br/>
              <w:t>BAS labels → validate timestamps → align with video/GSR → future-event labels</w:t>
            </w:r>
          </w:p>
        </w:tc>
      </w:tr>
    </w:tbl>
    <w:p>
      <w:pPr>
        <w:spacing w:after="0"/>
      </w:pPr>
    </w:p>
    <w:p>
      <w:r>
        <w:rPr>
          <w:b/>
        </w:rPr>
        <w:t xml:space="preserve">The key idea is to process the expensive raw data only once. </w:t>
      </w:r>
      <w:r>
        <w:t>After preprocessing, training will use compact arrays rather than repeatedly reading 4K video or multi-gigabyte JSON files.</w:t>
      </w:r>
    </w:p>
    <w:p>
      <w:pPr>
        <w:pStyle w:val="ListBullet"/>
        <w:spacing w:after="40" w:line="240" w:lineRule="auto"/>
        <w:ind w:left="259" w:hanging="173"/>
      </w:pPr>
      <w:r>
        <w:t>JSON parsing, alignment, statistics and window generation will run on CPU whenever possible.</w:t>
      </w:r>
    </w:p>
    <w:p>
      <w:pPr>
        <w:pStyle w:val="ListBullet"/>
        <w:spacing w:after="40" w:line="240" w:lineRule="auto"/>
        <w:ind w:left="259" w:hanging="173"/>
      </w:pPr>
      <w:r>
        <w:t>The visual backbone will be frozen. It runs once to produce features, not during every training epoch.</w:t>
      </w:r>
    </w:p>
    <w:p>
      <w:pPr>
        <w:pStyle w:val="ListBullet"/>
        <w:spacing w:after="40" w:line="240" w:lineRule="auto"/>
        <w:ind w:left="259" w:hanging="173"/>
      </w:pPr>
      <w:r>
        <w:t>Game-state data will be reduced from 25 fps to a smaller starting rate such as 5 Hz, then stored as compact tensors.</w:t>
      </w:r>
    </w:p>
    <w:p>
      <w:pPr>
        <w:pStyle w:val="ListBullet"/>
        <w:spacing w:after="40" w:line="240" w:lineRule="auto"/>
        <w:ind w:left="259" w:hanging="173"/>
      </w:pPr>
      <w:r>
        <w:t>Training samples will reference continuous match features instead of storing duplicated clips.</w:t>
      </w:r>
    </w:p>
    <w:p>
      <w:pPr>
        <w:pStyle w:val="Heading1"/>
      </w:pPr>
      <w:r>
        <w:t>5. What models we will compare</w:t>
      </w:r>
    </w:p>
    <w:p>
      <w:pPr>
        <w:spacing w:after="40" w:line="240" w:lineRule="auto"/>
        <w:ind w:left="288" w:hanging="216"/>
      </w:pPr>
      <w:r>
        <w:rPr>
          <w:b/>
        </w:rPr>
        <w:t xml:space="preserve">1. </w:t>
      </w:r>
      <w:r>
        <w:t>Visual-only model: our reference baseline.</w:t>
      </w:r>
    </w:p>
    <w:p>
      <w:pPr>
        <w:spacing w:after="40" w:line="240" w:lineRule="auto"/>
        <w:ind w:left="288" w:hanging="216"/>
      </w:pPr>
      <w:r>
        <w:rPr>
          <w:b/>
        </w:rPr>
        <w:t xml:space="preserve">2. </w:t>
      </w:r>
      <w:r>
        <w:t>Game-state-only model: tests whether player state alone predicts the future.</w:t>
      </w:r>
    </w:p>
    <w:p>
      <w:pPr>
        <w:spacing w:after="40" w:line="240" w:lineRule="auto"/>
        <w:ind w:left="288" w:hanging="216"/>
      </w:pPr>
      <w:r>
        <w:rPr>
          <w:b/>
        </w:rPr>
        <w:t xml:space="preserve">3. </w:t>
      </w:r>
      <w:r>
        <w:t>Simple fusion: video + flat player-state features.</w:t>
      </w:r>
    </w:p>
    <w:p>
      <w:pPr>
        <w:spacing w:after="40" w:line="240" w:lineRule="auto"/>
        <w:ind w:left="288" w:hanging="216"/>
      </w:pPr>
      <w:r>
        <w:rPr>
          <w:b/>
        </w:rPr>
        <w:t xml:space="preserve">4. </w:t>
      </w:r>
      <w:r>
        <w:t>Flat relations: add distances, relative movement and team/opponent relations, but no graph reasoning.</w:t>
      </w:r>
    </w:p>
    <w:p>
      <w:pPr>
        <w:spacing w:after="40" w:line="240" w:lineRule="auto"/>
        <w:ind w:left="288" w:hanging="216"/>
      </w:pPr>
      <w:r>
        <w:rPr>
          <w:b/>
        </w:rPr>
        <w:t xml:space="preserve">5. </w:t>
      </w:r>
      <w:r>
        <w:t>Relation-aware fusion: same information, now processed through a lightweight player-interaction graph.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Why compare five versions?</w:t>
              <w:br/>
            </w:r>
            <w:r>
              <w:rPr>
                <w:sz w:val="20"/>
              </w:rPr>
              <w:t>The comparison tells us not only whether the final model works, but why. We can separate the value of video, game state, explicit relations and graph reasoning.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How we will execute it without wasting compute</w:t>
      </w:r>
    </w:p>
    <w:p>
      <w:r>
        <w:rPr>
          <w:b/>
        </w:rPr>
        <w:t xml:space="preserve">Before spending the full Colab Pro budget, we will run a small feasibility prototype. </w:t>
      </w:r>
      <w:r>
        <w:t>The pilot is not for scientific accuracy. It is proof that the complete data-to-prediction pipeline works within our resources.</w:t>
      </w:r>
    </w:p>
    <w:p>
      <w:pPr>
        <w:spacing w:after="40" w:line="240" w:lineRule="auto"/>
        <w:ind w:left="288" w:hanging="216"/>
      </w:pPr>
      <w:r>
        <w:rPr>
          <w:b/>
        </w:rPr>
        <w:t xml:space="preserve">1. </w:t>
      </w:r>
      <w:r>
        <w:t>Take about 10 minutes from one relatively clean match.</w:t>
      </w:r>
    </w:p>
    <w:p>
      <w:pPr>
        <w:spacing w:after="40" w:line="240" w:lineRule="auto"/>
        <w:ind w:left="288" w:hanging="216"/>
      </w:pPr>
      <w:r>
        <w:rPr>
          <w:b/>
        </w:rPr>
        <w:t xml:space="preserve">2. </w:t>
      </w:r>
      <w:r>
        <w:t>Stream and downsample the matching GSR data.</w:t>
      </w:r>
    </w:p>
    <w:p>
      <w:pPr>
        <w:spacing w:after="40" w:line="240" w:lineRule="auto"/>
        <w:ind w:left="288" w:hanging="216"/>
      </w:pPr>
      <w:r>
        <w:rPr>
          <w:b/>
        </w:rPr>
        <w:t xml:space="preserve">3. </w:t>
      </w:r>
      <w:r>
        <w:t>Sample the matching video and extract frozen visual features.</w:t>
      </w:r>
    </w:p>
    <w:p>
      <w:pPr>
        <w:spacing w:after="40" w:line="240" w:lineRule="auto"/>
        <w:ind w:left="288" w:hanging="216"/>
      </w:pPr>
      <w:r>
        <w:rPr>
          <w:b/>
        </w:rPr>
        <w:t xml:space="preserve">4. </w:t>
      </w:r>
      <w:r>
        <w:t>Align BAS action labels and construct past-context → next-5-second prediction windows.</w:t>
      </w:r>
    </w:p>
    <w:p>
      <w:pPr>
        <w:spacing w:after="40" w:line="240" w:lineRule="auto"/>
        <w:ind w:left="288" w:hanging="216"/>
      </w:pPr>
      <w:r>
        <w:rPr>
          <w:b/>
        </w:rPr>
        <w:t xml:space="preserve">5. </w:t>
      </w:r>
      <w:r>
        <w:t>Train a very small fusion model until loss decreases and predictions are produced.</w:t>
      </w:r>
    </w:p>
    <w:p>
      <w:pPr>
        <w:spacing w:after="40" w:line="240" w:lineRule="auto"/>
        <w:ind w:left="288" w:hanging="216"/>
      </w:pPr>
      <w:r>
        <w:rPr>
          <w:b/>
        </w:rPr>
        <w:t xml:space="preserve">6. </w:t>
      </w:r>
      <w:r>
        <w:t>Record runtime, RAM, GPU/TPU memory, storage size and accelerator usage.</w:t>
      </w:r>
    </w:p>
    <w:p>
      <w:pPr>
        <w:spacing w:after="40" w:line="240" w:lineRule="auto"/>
        <w:ind w:left="288" w:hanging="216"/>
      </w:pPr>
      <w:r>
        <w:rPr>
          <w:b/>
        </w:rPr>
        <w:t xml:space="preserve">7. </w:t>
      </w:r>
      <w:r>
        <w:t>Only then project the cost of processing the full dataset and decide whether to scale.</w:t>
      </w:r>
    </w:p>
    <w:p>
      <w:pPr>
        <w:pStyle w:val="Heading1"/>
      </w:pPr>
      <w:r>
        <w:t>7. How we will evaluate the thesis</w:t>
      </w:r>
    </w:p>
    <w:p>
      <w:pPr>
        <w:pStyle w:val="ListBullet"/>
        <w:spacing w:after="40" w:line="240" w:lineRule="auto"/>
        <w:ind w:left="259" w:hanging="173"/>
      </w:pPr>
      <w:r>
        <w:t>Split by whole matches, never random overlapping windows from the same match across train and test.</w:t>
      </w:r>
    </w:p>
    <w:p>
      <w:pPr>
        <w:pStyle w:val="ListBullet"/>
        <w:spacing w:after="40" w:line="240" w:lineRule="auto"/>
        <w:ind w:left="259" w:hanging="173"/>
      </w:pPr>
      <w:r>
        <w:t>Predict all actions in the next 5 seconds, not just one class.</w:t>
      </w:r>
    </w:p>
    <w:p>
      <w:pPr>
        <w:pStyle w:val="ListBullet"/>
        <w:spacing w:after="40" w:line="240" w:lineRule="auto"/>
        <w:ind w:left="259" w:hanging="173"/>
      </w:pPr>
      <w:r>
        <w:t>Use Ball Action Anticipation temporal mAP metrics and per-class analysis.</w:t>
      </w:r>
    </w:p>
    <w:p>
      <w:pPr>
        <w:pStyle w:val="ListBullet"/>
        <w:spacing w:after="40" w:line="240" w:lineRule="auto"/>
        <w:ind w:left="259" w:hanging="173"/>
      </w:pPr>
      <w:r>
        <w:t>Report performance across grouped match folds rather than trusting one lucky split.</w:t>
      </w:r>
    </w:p>
    <w:p>
      <w:pPr>
        <w:pStyle w:val="ListBullet"/>
        <w:spacing w:after="40" w:line="240" w:lineRule="auto"/>
        <w:ind w:left="259" w:hanging="173"/>
      </w:pPr>
      <w:r>
        <w:t>Compare the five model variants fairly using the same underlying information where possible.</w:t>
      </w:r>
    </w:p>
    <w:p>
      <w:pPr>
        <w:pStyle w:val="Heading1"/>
      </w:pPr>
      <w:r>
        <w:t>8. What counts as a useful result</w:t>
      </w:r>
    </w:p>
    <w:p>
      <w:r>
        <w:rPr>
          <w:b/>
        </w:rPr>
        <w:t xml:space="preserve">The thesis does not fail if the graph model is not best. </w:t>
      </w:r>
      <w:r>
        <w:t>Any of these outcomes is scientifically useful:</w:t>
      </w:r>
    </w:p>
    <w:p>
      <w:pPr>
        <w:pStyle w:val="ListBullet"/>
        <w:spacing w:after="40" w:line="240" w:lineRule="auto"/>
        <w:ind w:left="259" w:hanging="173"/>
      </w:pPr>
      <w:r>
        <w:t>Fusion beats visual-only: game state contains useful anticipatory information.</w:t>
      </w:r>
    </w:p>
    <w:p>
      <w:pPr>
        <w:pStyle w:val="ListBullet"/>
        <w:spacing w:after="40" w:line="240" w:lineRule="auto"/>
        <w:ind w:left="259" w:hanging="173"/>
      </w:pPr>
      <w:r>
        <w:t>Flat relations beat simple fusion: explicit player relationships matter.</w:t>
      </w:r>
    </w:p>
    <w:p>
      <w:pPr>
        <w:pStyle w:val="ListBullet"/>
        <w:spacing w:after="40" w:line="240" w:lineRule="auto"/>
        <w:ind w:left="259" w:hanging="173"/>
      </w:pPr>
      <w:r>
        <w:t>Graph reasoning beats flat relations: relational message passing adds value.</w:t>
      </w:r>
    </w:p>
    <w:p>
      <w:pPr>
        <w:pStyle w:val="ListBullet"/>
        <w:spacing w:after="40" w:line="240" w:lineRule="auto"/>
        <w:ind w:left="259" w:hanging="173"/>
      </w:pPr>
      <w:r>
        <w:t>Game-state-only performs surprisingly well: structured state is highly predictive and efficient.</w:t>
      </w:r>
    </w:p>
    <w:p>
      <w:pPr>
        <w:pStyle w:val="ListBullet"/>
        <w:spacing w:after="40" w:line="240" w:lineRule="auto"/>
        <w:ind w:left="259" w:hanging="173"/>
      </w:pPr>
      <w:r>
        <w:t>Fusion does not help: game state may aid action detection but not necessarily future anticipation.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Final goal</w:t>
              <w:br/>
            </w:r>
            <w:r>
              <w:rPr>
                <w:sz w:val="20"/>
              </w:rPr>
              <w:t>Produce a rigorous answer to one clear question: does explicit player-level game state help us predict football actions before those actions are visible? The final demo will be secondary. The research answer is the main product.</w:t>
            </w:r>
          </w:p>
        </w:tc>
      </w:tr>
    </w:tbl>
    <w:p>
      <w:pPr>
        <w:spacing w:after="0"/>
      </w:pPr>
    </w:p>
    <w:p>
      <w:pPr>
        <w:pStyle w:val="Heading1"/>
      </w:pPr>
      <w:r>
        <w:t>9. What each teammate should remember</w:t>
      </w:r>
    </w:p>
    <w:p>
      <w:pPr>
        <w:pStyle w:val="ListBullet"/>
        <w:spacing w:after="40" w:line="240" w:lineRule="auto"/>
        <w:ind w:left="259" w:hanging="173"/>
      </w:pPr>
      <w:r>
        <w:t>We are not inventing football anticipation or football graphs. We are testing whether game state helps anticipation.</w:t>
      </w:r>
    </w:p>
    <w:p>
      <w:pPr>
        <w:pStyle w:val="ListBullet"/>
        <w:spacing w:after="40" w:line="240" w:lineRule="auto"/>
        <w:ind w:left="259" w:hanging="173"/>
      </w:pPr>
      <w:r>
        <w:t>Our biggest practical work is clean preprocessing and correct alignment, not building a giant model.</w:t>
      </w:r>
    </w:p>
    <w:p>
      <w:pPr>
        <w:pStyle w:val="ListBullet"/>
        <w:spacing w:after="40" w:line="240" w:lineRule="auto"/>
        <w:ind w:left="259" w:hanging="173"/>
      </w:pPr>
      <w:r>
        <w:t>We will prove feasibility on a small subset before spending the full compute budget.</w:t>
      </w:r>
    </w:p>
    <w:p>
      <w:pPr>
        <w:pStyle w:val="ListBullet"/>
        <w:spacing w:after="40" w:line="240" w:lineRule="auto"/>
        <w:ind w:left="259" w:hanging="173"/>
      </w:pPr>
      <w:r>
        <w:t>The research is designed so that even a negative result can still answer a meaningful question.</w:t>
      </w: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Team Brief | Evaluating Game-State Fusion for Football Action Anticipation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14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4141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141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46464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