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66B" w:rsidRDefault="00C1566B" w:rsidP="00C1566B">
      <w:pPr>
        <w:shd w:val="clear" w:color="auto" w:fill="FFFFFF"/>
        <w:spacing w:before="250" w:after="125" w:line="240" w:lineRule="auto"/>
        <w:ind w:firstLine="709"/>
        <w:textAlignment w:val="baseline"/>
        <w:outlineLvl w:val="0"/>
        <w:rPr>
          <w:rFonts w:ascii="Arial" w:eastAsia="Times New Roman" w:hAnsi="Arial" w:cs="Arial"/>
          <w:color w:val="0066FF"/>
          <w:kern w:val="36"/>
          <w:sz w:val="28"/>
          <w:szCs w:val="28"/>
          <w:lang w:eastAsia="ru-RU"/>
        </w:rPr>
      </w:pPr>
      <w:r w:rsidRPr="00C1566B">
        <w:rPr>
          <w:rFonts w:ascii="Arial" w:eastAsia="Times New Roman" w:hAnsi="Arial" w:cs="Arial"/>
          <w:color w:val="0066FF"/>
          <w:kern w:val="36"/>
          <w:sz w:val="28"/>
          <w:szCs w:val="28"/>
          <w:lang w:eastAsia="ru-RU"/>
        </w:rPr>
        <w:t>Пять поколений ЭВМ</w:t>
      </w:r>
    </w:p>
    <w:p w:rsidR="00C1566B" w:rsidRPr="00C1566B" w:rsidRDefault="00C1566B" w:rsidP="00C1566B">
      <w:pPr>
        <w:shd w:val="clear" w:color="auto" w:fill="FFFFFF"/>
        <w:spacing w:before="250" w:after="125" w:line="240" w:lineRule="auto"/>
        <w:ind w:firstLine="709"/>
        <w:textAlignment w:val="baseline"/>
        <w:outlineLvl w:val="0"/>
        <w:rPr>
          <w:rFonts w:ascii="Arial" w:eastAsia="Times New Roman" w:hAnsi="Arial" w:cs="Arial"/>
          <w:color w:val="0066FF"/>
          <w:kern w:val="36"/>
          <w:sz w:val="28"/>
          <w:szCs w:val="28"/>
          <w:lang w:eastAsia="ru-RU"/>
        </w:rPr>
      </w:pPr>
    </w:p>
    <w:p w:rsidR="00C1566B" w:rsidRPr="00C1566B" w:rsidRDefault="00C1566B" w:rsidP="00C1566B">
      <w:pPr>
        <w:shd w:val="clear" w:color="auto" w:fill="FFFFFF"/>
        <w:spacing w:after="125" w:line="240" w:lineRule="auto"/>
        <w:ind w:firstLine="709"/>
        <w:jc w:val="both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C1566B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Компьютерная грамотность предполагает наличие представления о пяти поколениях ЭВМ, которое Вы получите после ознакомления с данной статьей.</w:t>
      </w:r>
    </w:p>
    <w:p w:rsidR="00C1566B" w:rsidRPr="00C1566B" w:rsidRDefault="00C1566B" w:rsidP="00C1566B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C1566B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Когда говорят о поколениях, то в первую очередь говорят об историческом портрете электронно-вычислительных машин (ЭВМ).</w:t>
      </w:r>
    </w:p>
    <w:p w:rsidR="00C1566B" w:rsidRPr="00C1566B" w:rsidRDefault="00C1566B" w:rsidP="00C1566B">
      <w:pPr>
        <w:shd w:val="clear" w:color="auto" w:fill="FFFFFF"/>
        <w:spacing w:after="0" w:line="240" w:lineRule="auto"/>
        <w:ind w:firstLine="709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C1566B">
        <w:rPr>
          <w:rFonts w:ascii="Arial" w:eastAsia="Times New Roman" w:hAnsi="Arial" w:cs="Arial"/>
          <w:i/>
          <w:iCs/>
          <w:color w:val="333333"/>
          <w:sz w:val="18"/>
          <w:lang w:eastAsia="ru-RU"/>
        </w:rPr>
        <w:t>Содержание:</w:t>
      </w:r>
      <w:r w:rsidRPr="00C1566B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1. </w:t>
      </w:r>
      <w:hyperlink r:id="rId5" w:anchor="evm1" w:history="1">
        <w:r w:rsidRPr="00C1566B">
          <w:rPr>
            <w:rFonts w:ascii="Arial" w:eastAsia="Times New Roman" w:hAnsi="Arial" w:cs="Arial"/>
            <w:color w:val="0066FF"/>
            <w:sz w:val="18"/>
            <w:lang w:eastAsia="ru-RU"/>
          </w:rPr>
          <w:t>ЭВМ первого поколения</w:t>
        </w:r>
      </w:hyperlink>
      <w:r w:rsidRPr="00C1566B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2. </w:t>
      </w:r>
      <w:hyperlink r:id="rId6" w:anchor="pokolenie2" w:history="1">
        <w:r w:rsidRPr="00C1566B">
          <w:rPr>
            <w:rFonts w:ascii="Arial" w:eastAsia="Times New Roman" w:hAnsi="Arial" w:cs="Arial"/>
            <w:color w:val="0066FF"/>
            <w:sz w:val="18"/>
            <w:lang w:eastAsia="ru-RU"/>
          </w:rPr>
          <w:t>ЭВМ второго поколения</w:t>
        </w:r>
      </w:hyperlink>
      <w:r w:rsidRPr="00C1566B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3. </w:t>
      </w:r>
      <w:hyperlink r:id="rId7" w:anchor="trete" w:history="1">
        <w:r w:rsidRPr="00C1566B">
          <w:rPr>
            <w:rFonts w:ascii="Arial" w:eastAsia="Times New Roman" w:hAnsi="Arial" w:cs="Arial"/>
            <w:color w:val="0066FF"/>
            <w:sz w:val="18"/>
            <w:lang w:eastAsia="ru-RU"/>
          </w:rPr>
          <w:t>ЭВМ третьего поколения</w:t>
        </w:r>
      </w:hyperlink>
      <w:r w:rsidRPr="00C1566B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4. </w:t>
      </w:r>
      <w:hyperlink r:id="rId8" w:anchor="chetvertoe" w:history="1">
        <w:r w:rsidRPr="00C1566B">
          <w:rPr>
            <w:rFonts w:ascii="Arial" w:eastAsia="Times New Roman" w:hAnsi="Arial" w:cs="Arial"/>
            <w:color w:val="0066FF"/>
            <w:sz w:val="18"/>
            <w:lang w:eastAsia="ru-RU"/>
          </w:rPr>
          <w:t>ЭВМ четвертого поколения</w:t>
        </w:r>
      </w:hyperlink>
      <w:r w:rsidRPr="00C1566B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5. </w:t>
      </w:r>
      <w:hyperlink r:id="rId9" w:anchor="pjatoe" w:history="1">
        <w:r w:rsidRPr="00C1566B">
          <w:rPr>
            <w:rFonts w:ascii="Arial" w:eastAsia="Times New Roman" w:hAnsi="Arial" w:cs="Arial"/>
            <w:color w:val="0066FF"/>
            <w:sz w:val="18"/>
            <w:lang w:eastAsia="ru-RU"/>
          </w:rPr>
          <w:t>ЭВМ пятого поколения</w:t>
        </w:r>
      </w:hyperlink>
    </w:p>
    <w:p w:rsidR="00C1566B" w:rsidRPr="00C1566B" w:rsidRDefault="00C1566B" w:rsidP="00C1566B">
      <w:pPr>
        <w:shd w:val="clear" w:color="auto" w:fill="FFFFFF"/>
        <w:spacing w:after="125" w:line="240" w:lineRule="auto"/>
        <w:ind w:firstLine="709"/>
        <w:jc w:val="both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C1566B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Фотографии в фотоальбоме по истечении определенного срока показывают, как изменился во времени один и тот же человек. Точно так же поколения ЭВМ представляют серию портретов вычислительной техники на разных этапах ее развития.</w:t>
      </w:r>
    </w:p>
    <w:p w:rsidR="00C1566B" w:rsidRPr="00C1566B" w:rsidRDefault="00C1566B" w:rsidP="00C1566B">
      <w:pPr>
        <w:shd w:val="clear" w:color="auto" w:fill="FFFFFF"/>
        <w:spacing w:after="125" w:line="240" w:lineRule="auto"/>
        <w:ind w:firstLine="709"/>
        <w:jc w:val="both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C1566B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Всю историю развития электронно-вычислительной техники принято делить на поколения. Смены поколений чаще всего были связаны со сменой элементной базы ЭВМ, с прогрессом электронной техники. Это всегда приводило к росту быстродействия и увеличению объема памяти. Кроме этого, как правило, происходили изменения в архитектуре ЭВМ, расширялся круг задач, решаемых на ЭВМ, менялся способ взаимодействия между пользователем и компьютером.</w:t>
      </w:r>
    </w:p>
    <w:p w:rsidR="00C1566B" w:rsidRPr="00C1566B" w:rsidRDefault="00C1566B" w:rsidP="00C1566B">
      <w:pPr>
        <w:shd w:val="clear" w:color="auto" w:fill="FFFFFF"/>
        <w:spacing w:before="250" w:after="125" w:line="240" w:lineRule="auto"/>
        <w:ind w:firstLine="709"/>
        <w:textAlignment w:val="baseline"/>
        <w:outlineLvl w:val="1"/>
        <w:rPr>
          <w:rFonts w:ascii="Arial" w:eastAsia="Times New Roman" w:hAnsi="Arial" w:cs="Arial"/>
          <w:color w:val="0066FF"/>
          <w:sz w:val="23"/>
          <w:szCs w:val="23"/>
          <w:lang w:eastAsia="ru-RU"/>
        </w:rPr>
      </w:pPr>
      <w:r w:rsidRPr="00C1566B">
        <w:rPr>
          <w:rFonts w:ascii="Arial" w:eastAsia="Times New Roman" w:hAnsi="Arial" w:cs="Arial"/>
          <w:color w:val="0066FF"/>
          <w:sz w:val="23"/>
          <w:szCs w:val="23"/>
          <w:lang w:eastAsia="ru-RU"/>
        </w:rPr>
        <w:t>ЭВМ первого поколения</w:t>
      </w:r>
    </w:p>
    <w:p w:rsidR="00C1566B" w:rsidRPr="00C1566B" w:rsidRDefault="00C1566B" w:rsidP="00C1566B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>
        <w:rPr>
          <w:rFonts w:ascii="Arial" w:eastAsia="Times New Roman" w:hAnsi="Arial" w:cs="Arial"/>
          <w:b/>
          <w:bCs/>
          <w:noProof/>
          <w:color w:val="333333"/>
          <w:sz w:val="18"/>
          <w:szCs w:val="18"/>
          <w:bdr w:val="none" w:sz="0" w:space="0" w:color="auto" w:frame="1"/>
          <w:lang w:eastAsia="ru-RU"/>
        </w:rPr>
        <w:drawing>
          <wp:inline distT="0" distB="0" distL="0" distR="0">
            <wp:extent cx="325755" cy="914400"/>
            <wp:effectExtent l="19050" t="0" r="0" b="0"/>
            <wp:docPr id="2" name="Рисунок 2" descr="https://www.compgramotnost.ru/wp-content/uploads/2010/05/electron_lamp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compgramotnost.ru/wp-content/uploads/2010/05/electron_lampa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566B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Они</w:t>
      </w:r>
      <w:r w:rsidRPr="00C1566B">
        <w:rPr>
          <w:rFonts w:ascii="Arial" w:eastAsia="Times New Roman" w:hAnsi="Arial" w:cs="Arial"/>
          <w:b/>
          <w:bCs/>
          <w:color w:val="333333"/>
          <w:sz w:val="18"/>
          <w:lang w:eastAsia="ru-RU"/>
        </w:rPr>
        <w:t> </w:t>
      </w:r>
      <w:r w:rsidRPr="00C1566B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были ламповыми машинами 50-х годов. Их элементной базой были электровакуумные лампы. Эти ЭВМ были весьма громоздкими сооружениями, содержавшими в себе тысячи ламп, занимавшими иногда сотни квадратных метров территории, потреблявшими электроэнергию в сотни киловатт.</w:t>
      </w:r>
    </w:p>
    <w:p w:rsidR="00C1566B" w:rsidRPr="00C1566B" w:rsidRDefault="00C1566B" w:rsidP="00C1566B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C1566B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Например, одна из первых ЭВМ – </w:t>
      </w:r>
      <w:hyperlink r:id="rId11" w:tgtFrame="_blank" w:history="1">
        <w:r w:rsidRPr="00C1566B">
          <w:rPr>
            <w:rFonts w:ascii="Arial" w:eastAsia="Times New Roman" w:hAnsi="Arial" w:cs="Arial"/>
            <w:color w:val="0066FF"/>
            <w:sz w:val="18"/>
            <w:lang w:eastAsia="ru-RU"/>
          </w:rPr>
          <w:t>ENIAC</w:t>
        </w:r>
      </w:hyperlink>
      <w:r w:rsidRPr="00C1566B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 представляла собой огромный по объему агрегат длиной более 30 метров, содержала 18 тысяч электровакуумных ламп и потребляла около 150 киловатт электроэнергии.</w:t>
      </w:r>
    </w:p>
    <w:p w:rsidR="00C1566B" w:rsidRPr="00C1566B" w:rsidRDefault="00C1566B" w:rsidP="00C1566B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C1566B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Для ввода программ и данных применялись перфоленты и перфокарты. Не было монитора, клавиатуры и мышки. Использовались эти машины, главным образом, для инженерных и научных расчетов, не связанных с переработкой больших объемов данных. В 1949 году в США был создан первый полупроводниковый прибор, заменяющий электронную лампу. Он получил название </w:t>
      </w:r>
      <w:r w:rsidRPr="00C1566B">
        <w:rPr>
          <w:rFonts w:ascii="Arial" w:eastAsia="Times New Roman" w:hAnsi="Arial" w:cs="Arial"/>
          <w:b/>
          <w:bCs/>
          <w:color w:val="333333"/>
          <w:sz w:val="18"/>
          <w:lang w:eastAsia="ru-RU"/>
        </w:rPr>
        <w:t>транзистор</w:t>
      </w:r>
      <w:r w:rsidRPr="00C1566B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.</w:t>
      </w:r>
    </w:p>
    <w:p w:rsidR="00C1566B" w:rsidRPr="00C1566B" w:rsidRDefault="00C1566B" w:rsidP="00C1566B">
      <w:pPr>
        <w:shd w:val="clear" w:color="auto" w:fill="FFFFFF"/>
        <w:spacing w:before="250" w:after="125" w:line="240" w:lineRule="auto"/>
        <w:ind w:firstLine="709"/>
        <w:textAlignment w:val="baseline"/>
        <w:outlineLvl w:val="1"/>
        <w:rPr>
          <w:rFonts w:ascii="Arial" w:eastAsia="Times New Roman" w:hAnsi="Arial" w:cs="Arial"/>
          <w:color w:val="0066FF"/>
          <w:sz w:val="23"/>
          <w:szCs w:val="23"/>
          <w:lang w:eastAsia="ru-RU"/>
        </w:rPr>
      </w:pPr>
      <w:r w:rsidRPr="00C1566B">
        <w:rPr>
          <w:rFonts w:ascii="Arial" w:eastAsia="Times New Roman" w:hAnsi="Arial" w:cs="Arial"/>
          <w:color w:val="0066FF"/>
          <w:sz w:val="23"/>
          <w:szCs w:val="23"/>
          <w:lang w:eastAsia="ru-RU"/>
        </w:rPr>
        <w:t>ЭВМ второго поколения</w:t>
      </w:r>
    </w:p>
    <w:p w:rsidR="00C1566B" w:rsidRPr="00C1566B" w:rsidRDefault="00C1566B" w:rsidP="00C1566B">
      <w:pPr>
        <w:shd w:val="clear" w:color="auto" w:fill="FFFFFF"/>
        <w:spacing w:after="0" w:line="240" w:lineRule="auto"/>
        <w:ind w:firstLine="709"/>
        <w:jc w:val="center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>
        <w:rPr>
          <w:rFonts w:ascii="Arial" w:eastAsia="Times New Roman" w:hAnsi="Arial" w:cs="Arial"/>
          <w:noProof/>
          <w:color w:val="333333"/>
          <w:sz w:val="18"/>
          <w:szCs w:val="18"/>
          <w:lang w:eastAsia="ru-RU"/>
        </w:rPr>
        <w:drawing>
          <wp:inline distT="0" distB="0" distL="0" distR="0">
            <wp:extent cx="1431290" cy="1431290"/>
            <wp:effectExtent l="19050" t="0" r="0" b="0"/>
            <wp:docPr id="3" name="Рисунок 3" descr="https://www.compgramotnost.ru/wp-content/uploads/2010/05/Transistorer-150x1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compgramotnost.ru/wp-content/uploads/2010/05/Transistorer-150x150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143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66B" w:rsidRPr="00C1566B" w:rsidRDefault="00C1566B" w:rsidP="00C1566B">
      <w:pPr>
        <w:spacing w:line="213" w:lineRule="atLeast"/>
        <w:ind w:firstLine="709"/>
        <w:jc w:val="center"/>
        <w:textAlignment w:val="baseline"/>
        <w:rPr>
          <w:rFonts w:ascii="Arial" w:eastAsia="Times New Roman" w:hAnsi="Arial" w:cs="Arial"/>
          <w:color w:val="333333"/>
          <w:sz w:val="14"/>
          <w:szCs w:val="14"/>
          <w:lang w:eastAsia="ru-RU"/>
        </w:rPr>
      </w:pPr>
      <w:r w:rsidRPr="00C1566B">
        <w:rPr>
          <w:rFonts w:ascii="Arial" w:eastAsia="Times New Roman" w:hAnsi="Arial" w:cs="Arial"/>
          <w:color w:val="333333"/>
          <w:sz w:val="14"/>
          <w:szCs w:val="14"/>
          <w:lang w:eastAsia="ru-RU"/>
        </w:rPr>
        <w:t>Транзисторы</w:t>
      </w:r>
    </w:p>
    <w:p w:rsidR="00C1566B" w:rsidRPr="00C1566B" w:rsidRDefault="00C1566B" w:rsidP="00C1566B">
      <w:pPr>
        <w:shd w:val="clear" w:color="auto" w:fill="FFFFFF"/>
        <w:spacing w:after="125" w:line="240" w:lineRule="auto"/>
        <w:ind w:firstLine="709"/>
        <w:jc w:val="both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C1566B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В 60-х годах транзисторы стали элементной базой для ЭВМ второго поколения. Машины стали компактнее, надежнее, менее энергоемкими. Возросло быстродействие и объем внутренней памяти. Большое развитие получили устройства внешней (магнитной) памяти: магнитные барабаны, накопители на магнитных лентах.</w:t>
      </w:r>
    </w:p>
    <w:p w:rsidR="00C1566B" w:rsidRPr="00C1566B" w:rsidRDefault="00C1566B" w:rsidP="00C1566B">
      <w:pPr>
        <w:shd w:val="clear" w:color="auto" w:fill="FFFFFF"/>
        <w:spacing w:after="125" w:line="240" w:lineRule="auto"/>
        <w:ind w:firstLine="709"/>
        <w:jc w:val="both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C1566B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В этот период стали развиваться языки программирования высокого уровня: ФОРТРАН, АЛГОЛ, КОБОЛ. Составление программы перестало зависеть от конкретной модели машины, сделалось проще, понятнее, доступнее.</w:t>
      </w:r>
    </w:p>
    <w:p w:rsidR="00C1566B" w:rsidRPr="00C1566B" w:rsidRDefault="00C1566B" w:rsidP="00C1566B">
      <w:pPr>
        <w:shd w:val="clear" w:color="auto" w:fill="FFFFFF"/>
        <w:spacing w:after="125" w:line="240" w:lineRule="auto"/>
        <w:ind w:firstLine="709"/>
        <w:jc w:val="both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C1566B">
        <w:rPr>
          <w:rFonts w:ascii="Arial" w:eastAsia="Times New Roman" w:hAnsi="Arial" w:cs="Arial"/>
          <w:color w:val="333333"/>
          <w:sz w:val="18"/>
          <w:szCs w:val="18"/>
          <w:lang w:eastAsia="ru-RU"/>
        </w:rPr>
        <w:lastRenderedPageBreak/>
        <w:t>В 1959 г. был изобретен метод, позволивший создавать на одной пластине и транзисторы, и все необходимые соединения между ними. Полученные таким образом схемы стали называться интегральными схемами или чипами. Изобретение интегральных схем послужило основой для дальнейшей миниатюризации компьютеров.</w:t>
      </w:r>
    </w:p>
    <w:p w:rsidR="00C1566B" w:rsidRPr="00C1566B" w:rsidRDefault="00C1566B" w:rsidP="00C1566B">
      <w:pPr>
        <w:shd w:val="clear" w:color="auto" w:fill="FFFFFF"/>
        <w:spacing w:after="125" w:line="240" w:lineRule="auto"/>
        <w:ind w:firstLine="709"/>
        <w:jc w:val="both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C1566B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В дальнейшем количество транзисторов, которое удавалось разместить на единицу площади интегральной схемы, увеличивалось приблизительно вдвое каждый год.</w:t>
      </w:r>
    </w:p>
    <w:p w:rsidR="00C1566B" w:rsidRPr="00C1566B" w:rsidRDefault="00C1566B" w:rsidP="00C1566B">
      <w:pPr>
        <w:shd w:val="clear" w:color="auto" w:fill="FFFFFF"/>
        <w:spacing w:before="250" w:after="125" w:line="240" w:lineRule="auto"/>
        <w:ind w:firstLine="709"/>
        <w:textAlignment w:val="baseline"/>
        <w:outlineLvl w:val="1"/>
        <w:rPr>
          <w:rFonts w:ascii="Arial" w:eastAsia="Times New Roman" w:hAnsi="Arial" w:cs="Arial"/>
          <w:color w:val="0066FF"/>
          <w:sz w:val="23"/>
          <w:szCs w:val="23"/>
          <w:lang w:eastAsia="ru-RU"/>
        </w:rPr>
      </w:pPr>
      <w:r w:rsidRPr="00C1566B">
        <w:rPr>
          <w:rFonts w:ascii="Arial" w:eastAsia="Times New Roman" w:hAnsi="Arial" w:cs="Arial"/>
          <w:color w:val="0066FF"/>
          <w:sz w:val="23"/>
          <w:szCs w:val="23"/>
          <w:lang w:eastAsia="ru-RU"/>
        </w:rPr>
        <w:t>ЭВМ третьего поколения</w:t>
      </w:r>
    </w:p>
    <w:p w:rsidR="00C1566B" w:rsidRPr="00C1566B" w:rsidRDefault="00C1566B" w:rsidP="00C1566B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C1566B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Это поколение ЭВМ создавалось на новой элементной базе – </w:t>
      </w:r>
      <w:r w:rsidRPr="00C1566B">
        <w:rPr>
          <w:rFonts w:ascii="Arial" w:eastAsia="Times New Roman" w:hAnsi="Arial" w:cs="Arial"/>
          <w:b/>
          <w:bCs/>
          <w:color w:val="333333"/>
          <w:sz w:val="18"/>
          <w:lang w:eastAsia="ru-RU"/>
        </w:rPr>
        <w:t>интегральных схемах (ИС)</w:t>
      </w:r>
      <w:r w:rsidRPr="00C1566B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.</w:t>
      </w:r>
    </w:p>
    <w:p w:rsidR="00C1566B" w:rsidRPr="00C1566B" w:rsidRDefault="00C1566B" w:rsidP="00C1566B">
      <w:pPr>
        <w:shd w:val="clear" w:color="auto" w:fill="FFFFFF"/>
        <w:spacing w:after="0" w:line="240" w:lineRule="auto"/>
        <w:ind w:firstLine="709"/>
        <w:jc w:val="center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>
        <w:rPr>
          <w:rFonts w:ascii="Arial" w:eastAsia="Times New Roman" w:hAnsi="Arial" w:cs="Arial"/>
          <w:noProof/>
          <w:color w:val="333333"/>
          <w:sz w:val="18"/>
          <w:szCs w:val="18"/>
          <w:lang w:eastAsia="ru-RU"/>
        </w:rPr>
        <w:drawing>
          <wp:inline distT="0" distB="0" distL="0" distR="0">
            <wp:extent cx="1431290" cy="1240155"/>
            <wp:effectExtent l="19050" t="0" r="0" b="0"/>
            <wp:docPr id="4" name="Рисунок 4" descr="https://www.compgramotnost.ru/wp-content/uploads/2010/05/microsxema-150x1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compgramotnost.ru/wp-content/uploads/2010/05/microsxema-150x130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124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66B" w:rsidRPr="00C1566B" w:rsidRDefault="00C1566B" w:rsidP="00C1566B">
      <w:pPr>
        <w:spacing w:line="213" w:lineRule="atLeast"/>
        <w:ind w:firstLine="709"/>
        <w:jc w:val="center"/>
        <w:textAlignment w:val="baseline"/>
        <w:rPr>
          <w:rFonts w:ascii="Arial" w:eastAsia="Times New Roman" w:hAnsi="Arial" w:cs="Arial"/>
          <w:color w:val="333333"/>
          <w:sz w:val="14"/>
          <w:szCs w:val="14"/>
          <w:lang w:eastAsia="ru-RU"/>
        </w:rPr>
      </w:pPr>
      <w:r w:rsidRPr="00C1566B">
        <w:rPr>
          <w:rFonts w:ascii="Arial" w:eastAsia="Times New Roman" w:hAnsi="Arial" w:cs="Arial"/>
          <w:color w:val="333333"/>
          <w:sz w:val="14"/>
          <w:szCs w:val="14"/>
          <w:lang w:eastAsia="ru-RU"/>
        </w:rPr>
        <w:t>Микросхемы</w:t>
      </w:r>
    </w:p>
    <w:p w:rsidR="00C1566B" w:rsidRPr="00C1566B" w:rsidRDefault="00C1566B" w:rsidP="00C1566B">
      <w:pPr>
        <w:shd w:val="clear" w:color="auto" w:fill="FFFFFF"/>
        <w:spacing w:after="125" w:line="240" w:lineRule="auto"/>
        <w:ind w:firstLine="709"/>
        <w:jc w:val="both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C1566B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ЭВМ третьего поколения начали производиться во второй половине 60-х годов, когда американская фирма IBM приступила к выпуску системы машин IBM-360. Немного позднее появились машины серии IBM-370.</w:t>
      </w:r>
    </w:p>
    <w:p w:rsidR="00C1566B" w:rsidRPr="00C1566B" w:rsidRDefault="00C1566B" w:rsidP="00C1566B">
      <w:pPr>
        <w:shd w:val="clear" w:color="auto" w:fill="FFFFFF"/>
        <w:spacing w:after="125" w:line="240" w:lineRule="auto"/>
        <w:ind w:firstLine="709"/>
        <w:jc w:val="both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C1566B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В Советском Союзе в 70-х годах начался выпуск машин серии ЕС ЭВМ (Единая система ЭВМ) по образцу IBM 360/370. Скорость работы наиболее мощных моделей ЭВМ достигла уже нескольких миллионов операций в секунду. На машинах третьего поколения появился новый тип внешних запоминающих устройств – магнитные диски.</w:t>
      </w:r>
    </w:p>
    <w:p w:rsidR="00C1566B" w:rsidRPr="00C1566B" w:rsidRDefault="00C1566B" w:rsidP="00C1566B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C1566B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Успехи в развитии электроники привели к созданию </w:t>
      </w:r>
      <w:r w:rsidRPr="00C1566B">
        <w:rPr>
          <w:rFonts w:ascii="Arial" w:eastAsia="Times New Roman" w:hAnsi="Arial" w:cs="Arial"/>
          <w:b/>
          <w:bCs/>
          <w:color w:val="333333"/>
          <w:sz w:val="18"/>
          <w:lang w:eastAsia="ru-RU"/>
        </w:rPr>
        <w:t>больших интегральных схем (БИС)</w:t>
      </w:r>
      <w:r w:rsidRPr="00C1566B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, где в одном кристалле размещалось несколько десятков тысяч электрических элементов.</w:t>
      </w:r>
    </w:p>
    <w:p w:rsidR="00C1566B" w:rsidRPr="00C1566B" w:rsidRDefault="00C1566B" w:rsidP="00C1566B">
      <w:pPr>
        <w:shd w:val="clear" w:color="auto" w:fill="FFFFFF"/>
        <w:spacing w:after="0" w:line="240" w:lineRule="auto"/>
        <w:ind w:firstLine="709"/>
        <w:jc w:val="center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>
        <w:rPr>
          <w:rFonts w:ascii="Arial" w:eastAsia="Times New Roman" w:hAnsi="Arial" w:cs="Arial"/>
          <w:noProof/>
          <w:color w:val="333333"/>
          <w:sz w:val="18"/>
          <w:szCs w:val="18"/>
          <w:lang w:eastAsia="ru-RU"/>
        </w:rPr>
        <w:drawing>
          <wp:inline distT="0" distB="0" distL="0" distR="0">
            <wp:extent cx="1169035" cy="1169035"/>
            <wp:effectExtent l="19050" t="0" r="0" b="0"/>
            <wp:docPr id="5" name="Рисунок 5" descr="https://www.compgramotnost.ru/wp-content/uploads/2010/05/microprocesso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compgramotnost.ru/wp-content/uploads/2010/05/microprocessor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035" cy="1169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66B" w:rsidRPr="00C1566B" w:rsidRDefault="00C1566B" w:rsidP="00C1566B">
      <w:pPr>
        <w:spacing w:line="213" w:lineRule="atLeast"/>
        <w:ind w:firstLine="709"/>
        <w:jc w:val="center"/>
        <w:textAlignment w:val="baseline"/>
        <w:rPr>
          <w:rFonts w:ascii="Arial" w:eastAsia="Times New Roman" w:hAnsi="Arial" w:cs="Arial"/>
          <w:color w:val="333333"/>
          <w:sz w:val="14"/>
          <w:szCs w:val="14"/>
          <w:lang w:eastAsia="ru-RU"/>
        </w:rPr>
      </w:pPr>
      <w:r w:rsidRPr="00C1566B">
        <w:rPr>
          <w:rFonts w:ascii="Arial" w:eastAsia="Times New Roman" w:hAnsi="Arial" w:cs="Arial"/>
          <w:color w:val="333333"/>
          <w:sz w:val="14"/>
          <w:szCs w:val="14"/>
          <w:lang w:eastAsia="ru-RU"/>
        </w:rPr>
        <w:t>Микропроцессор</w:t>
      </w:r>
    </w:p>
    <w:p w:rsidR="00C1566B" w:rsidRPr="00C1566B" w:rsidRDefault="00C1566B" w:rsidP="00C1566B">
      <w:pPr>
        <w:shd w:val="clear" w:color="auto" w:fill="FFFFFF"/>
        <w:spacing w:after="125" w:line="240" w:lineRule="auto"/>
        <w:ind w:firstLine="709"/>
        <w:jc w:val="both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C1566B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В 1971 году американская фирма </w:t>
      </w:r>
      <w:proofErr w:type="spellStart"/>
      <w:r w:rsidRPr="00C1566B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Intel</w:t>
      </w:r>
      <w:proofErr w:type="spellEnd"/>
      <w:r w:rsidRPr="00C1566B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объявила о создании микропроцессора. Это событие стало революционным в электронике.</w:t>
      </w:r>
    </w:p>
    <w:p w:rsidR="00C1566B" w:rsidRPr="00C1566B" w:rsidRDefault="00C1566B" w:rsidP="00C1566B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C1566B">
        <w:rPr>
          <w:rFonts w:ascii="Arial" w:eastAsia="Times New Roman" w:hAnsi="Arial" w:cs="Arial"/>
          <w:b/>
          <w:bCs/>
          <w:color w:val="333333"/>
          <w:sz w:val="18"/>
          <w:lang w:eastAsia="ru-RU"/>
        </w:rPr>
        <w:t>Микропроцессор </w:t>
      </w:r>
      <w:r w:rsidRPr="00C1566B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– это миниатюрный мозг, работающий по программе, заложенной в его память.</w:t>
      </w:r>
    </w:p>
    <w:p w:rsidR="00C1566B" w:rsidRPr="00C1566B" w:rsidRDefault="00C1566B" w:rsidP="00C1566B">
      <w:pPr>
        <w:shd w:val="clear" w:color="auto" w:fill="FFFFFF"/>
        <w:spacing w:after="125" w:line="240" w:lineRule="auto"/>
        <w:ind w:firstLine="709"/>
        <w:jc w:val="both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C1566B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Соединив микропроцессор с устройствами ввода-вывода и внешней памяти,  получили новый тип компьютера: микро-ЭВМ.</w:t>
      </w:r>
    </w:p>
    <w:p w:rsidR="00C1566B" w:rsidRPr="00C1566B" w:rsidRDefault="00C1566B" w:rsidP="00C1566B">
      <w:pPr>
        <w:shd w:val="clear" w:color="auto" w:fill="FFFFFF"/>
        <w:spacing w:before="250" w:after="125" w:line="240" w:lineRule="auto"/>
        <w:ind w:firstLine="709"/>
        <w:textAlignment w:val="baseline"/>
        <w:outlineLvl w:val="1"/>
        <w:rPr>
          <w:rFonts w:ascii="Arial" w:eastAsia="Times New Roman" w:hAnsi="Arial" w:cs="Arial"/>
          <w:color w:val="0066FF"/>
          <w:sz w:val="23"/>
          <w:szCs w:val="23"/>
          <w:lang w:eastAsia="ru-RU"/>
        </w:rPr>
      </w:pPr>
      <w:r w:rsidRPr="00C1566B">
        <w:rPr>
          <w:rFonts w:ascii="Arial" w:eastAsia="Times New Roman" w:hAnsi="Arial" w:cs="Arial"/>
          <w:color w:val="0066FF"/>
          <w:sz w:val="23"/>
          <w:szCs w:val="23"/>
          <w:lang w:eastAsia="ru-RU"/>
        </w:rPr>
        <w:t>ЭВМ четвертого поколения</w:t>
      </w:r>
    </w:p>
    <w:p w:rsidR="00C1566B" w:rsidRPr="00C1566B" w:rsidRDefault="00C1566B" w:rsidP="00C1566B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C1566B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Микро-ЭВМ относится к машинам четвертого поколения. Наибольшее распространение получили персональные компьютеры (ПК). Их появление связано с именами двух американских специалистов: </w:t>
      </w:r>
      <w:hyperlink r:id="rId15" w:tgtFrame="_blank" w:history="1">
        <w:r w:rsidRPr="00C1566B">
          <w:rPr>
            <w:rFonts w:ascii="Arial" w:eastAsia="Times New Roman" w:hAnsi="Arial" w:cs="Arial"/>
            <w:color w:val="0066FF"/>
            <w:sz w:val="18"/>
            <w:lang w:eastAsia="ru-RU"/>
          </w:rPr>
          <w:t>Стива Джобса</w:t>
        </w:r>
      </w:hyperlink>
      <w:r w:rsidRPr="00C1566B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 и Стива Возняка. В 1976 году на свет появился их первый серийный ПК Apple-1, а в 1977 году – Apple-2.</w:t>
      </w:r>
    </w:p>
    <w:p w:rsidR="00C1566B" w:rsidRPr="00C1566B" w:rsidRDefault="00C1566B" w:rsidP="00C1566B">
      <w:pPr>
        <w:shd w:val="clear" w:color="auto" w:fill="FFFFFF"/>
        <w:spacing w:after="125" w:line="240" w:lineRule="auto"/>
        <w:ind w:firstLine="709"/>
        <w:jc w:val="both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C1566B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Однако с 1980 года «законодателем мод» на рынке ПК становится американская фирма IBM. Ее архитектура стала фактически международным стандартом на профессиональные ПК. Машины этой серии получили название IBM PC (</w:t>
      </w:r>
      <w:proofErr w:type="spellStart"/>
      <w:r w:rsidRPr="00C1566B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Personal</w:t>
      </w:r>
      <w:proofErr w:type="spellEnd"/>
      <w:r w:rsidRPr="00C1566B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</w:t>
      </w:r>
      <w:proofErr w:type="spellStart"/>
      <w:r w:rsidRPr="00C1566B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Computer</w:t>
      </w:r>
      <w:proofErr w:type="spellEnd"/>
      <w:r w:rsidRPr="00C1566B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). Появление и распространение ПК по своему значению для общественного развития сопоставимо с появлением книгопечатания.</w:t>
      </w:r>
    </w:p>
    <w:p w:rsidR="00C1566B" w:rsidRPr="00C1566B" w:rsidRDefault="00C1566B" w:rsidP="00C1566B">
      <w:pPr>
        <w:shd w:val="clear" w:color="auto" w:fill="FFFFFF"/>
        <w:spacing w:after="125" w:line="240" w:lineRule="auto"/>
        <w:ind w:firstLine="709"/>
        <w:jc w:val="both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C1566B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С развитием этого типа машин появилось понятие «информационные технологии», без которых невозможно обойтись в большинстве областей деятельности человека. Появилась новая дисциплина – информатика.</w:t>
      </w:r>
    </w:p>
    <w:p w:rsidR="00C1566B" w:rsidRPr="00C1566B" w:rsidRDefault="00C1566B" w:rsidP="00C1566B">
      <w:pPr>
        <w:shd w:val="clear" w:color="auto" w:fill="FFFFFF"/>
        <w:spacing w:before="250" w:after="125" w:line="240" w:lineRule="auto"/>
        <w:ind w:firstLine="709"/>
        <w:textAlignment w:val="baseline"/>
        <w:outlineLvl w:val="1"/>
        <w:rPr>
          <w:rFonts w:ascii="Arial" w:eastAsia="Times New Roman" w:hAnsi="Arial" w:cs="Arial"/>
          <w:color w:val="0066FF"/>
          <w:sz w:val="23"/>
          <w:szCs w:val="23"/>
          <w:lang w:eastAsia="ru-RU"/>
        </w:rPr>
      </w:pPr>
      <w:r w:rsidRPr="00C1566B">
        <w:rPr>
          <w:rFonts w:ascii="Arial" w:eastAsia="Times New Roman" w:hAnsi="Arial" w:cs="Arial"/>
          <w:color w:val="0066FF"/>
          <w:sz w:val="23"/>
          <w:szCs w:val="23"/>
          <w:lang w:eastAsia="ru-RU"/>
        </w:rPr>
        <w:t>ЭВМ пятого поколения</w:t>
      </w:r>
    </w:p>
    <w:p w:rsidR="00C1566B" w:rsidRDefault="00C1566B" w:rsidP="00C1566B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C1566B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Они будут основаны на принципиально новой элементной базе. Основным их качеством должен быть высокий интеллектуальный уровень, в частности, распознавание речи, образов. Это требует перехода </w:t>
      </w:r>
      <w:r w:rsidRPr="00C1566B">
        <w:rPr>
          <w:rFonts w:ascii="Arial" w:eastAsia="Times New Roman" w:hAnsi="Arial" w:cs="Arial"/>
          <w:color w:val="333333"/>
          <w:sz w:val="18"/>
          <w:szCs w:val="18"/>
          <w:lang w:eastAsia="ru-RU"/>
        </w:rPr>
        <w:lastRenderedPageBreak/>
        <w:t>от традиционной фон-неймановской </w:t>
      </w:r>
      <w:hyperlink r:id="rId16" w:tgtFrame="_blank" w:history="1">
        <w:r w:rsidRPr="00C1566B">
          <w:rPr>
            <w:rFonts w:ascii="Arial" w:eastAsia="Times New Roman" w:hAnsi="Arial" w:cs="Arial"/>
            <w:color w:val="0066FF"/>
            <w:sz w:val="18"/>
            <w:lang w:eastAsia="ru-RU"/>
          </w:rPr>
          <w:t>архитектуры компьютера</w:t>
        </w:r>
      </w:hyperlink>
      <w:r w:rsidRPr="00C1566B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 к архитектурам, учитывающим требования задач создания искусственного интеллекта.</w:t>
      </w:r>
    </w:p>
    <w:p w:rsidR="00C1566B" w:rsidRPr="00C1566B" w:rsidRDefault="00C1566B" w:rsidP="00C1566B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</w:p>
    <w:p w:rsidR="00C1566B" w:rsidRPr="00C1566B" w:rsidRDefault="00C1566B" w:rsidP="00C1566B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C1566B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Таким образом, для компьютерной грамотности необходимо понимать, что на данный момент </w:t>
      </w:r>
      <w:r w:rsidRPr="00C1566B">
        <w:rPr>
          <w:rFonts w:ascii="Arial" w:eastAsia="Times New Roman" w:hAnsi="Arial" w:cs="Arial"/>
          <w:b/>
          <w:bCs/>
          <w:color w:val="333333"/>
          <w:sz w:val="18"/>
          <w:lang w:eastAsia="ru-RU"/>
        </w:rPr>
        <w:t>создано четыре поколения ЭВМ</w:t>
      </w:r>
      <w:r w:rsidRPr="00C1566B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:</w:t>
      </w:r>
    </w:p>
    <w:p w:rsidR="00C1566B" w:rsidRPr="00C1566B" w:rsidRDefault="00C1566B" w:rsidP="00C1566B">
      <w:pPr>
        <w:numPr>
          <w:ilvl w:val="0"/>
          <w:numId w:val="1"/>
        </w:numPr>
        <w:spacing w:after="0" w:line="240" w:lineRule="auto"/>
        <w:ind w:left="320" w:firstLine="709"/>
        <w:jc w:val="both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C1566B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1-ое поколение: 1946 г. создание машины ЭНИАК на электронных лампах.</w:t>
      </w:r>
    </w:p>
    <w:p w:rsidR="00C1566B" w:rsidRPr="00C1566B" w:rsidRDefault="00C1566B" w:rsidP="00C1566B">
      <w:pPr>
        <w:numPr>
          <w:ilvl w:val="0"/>
          <w:numId w:val="1"/>
        </w:numPr>
        <w:spacing w:after="0" w:line="240" w:lineRule="auto"/>
        <w:ind w:left="320" w:firstLine="709"/>
        <w:jc w:val="both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C1566B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2-ое поколение: 60-е годы. ЭВМ построены на транзисторах.</w:t>
      </w:r>
    </w:p>
    <w:p w:rsidR="00C1566B" w:rsidRPr="00C1566B" w:rsidRDefault="00C1566B" w:rsidP="00C1566B">
      <w:pPr>
        <w:numPr>
          <w:ilvl w:val="0"/>
          <w:numId w:val="1"/>
        </w:numPr>
        <w:spacing w:after="0" w:line="240" w:lineRule="auto"/>
        <w:ind w:left="320" w:firstLine="709"/>
        <w:jc w:val="both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C1566B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3-ье поколение: 70-е годы. ЭВМ построены на интегральных микросхемах (ИС).</w:t>
      </w:r>
    </w:p>
    <w:p w:rsidR="00C1566B" w:rsidRPr="00C1566B" w:rsidRDefault="00C1566B" w:rsidP="00C1566B">
      <w:pPr>
        <w:numPr>
          <w:ilvl w:val="0"/>
          <w:numId w:val="1"/>
        </w:numPr>
        <w:spacing w:after="0" w:line="240" w:lineRule="auto"/>
        <w:ind w:left="320" w:firstLine="709"/>
        <w:jc w:val="both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C1566B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4-ое поколение: Начало создаваться с 1971 г. с изобретением микропроцессора (МП). </w:t>
      </w:r>
      <w:proofErr w:type="gramStart"/>
      <w:r w:rsidRPr="00C1566B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Построены на основе больших интегральных схем (БИС) и сверх БИС (СБИС).</w:t>
      </w:r>
      <w:proofErr w:type="gramEnd"/>
    </w:p>
    <w:p w:rsidR="00C1566B" w:rsidRPr="00C1566B" w:rsidRDefault="00C1566B" w:rsidP="00C1566B">
      <w:pPr>
        <w:shd w:val="clear" w:color="auto" w:fill="FFFFFF"/>
        <w:spacing w:after="125" w:line="240" w:lineRule="auto"/>
        <w:ind w:firstLine="709"/>
        <w:jc w:val="both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C1566B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Пятое поколение ЭВМ строится по принципу человеческого мозга, управляется голосом. Соответственно, предполагается применение принципиально новых технологий. Огромные усилия были предприняты Японией в разработке компьютера 5-го поколения с искусственным интеллектом, но успеха они пока не добились.</w:t>
      </w:r>
    </w:p>
    <w:p w:rsidR="00C1566B" w:rsidRPr="00C1566B" w:rsidRDefault="00C1566B" w:rsidP="00C1566B">
      <w:pPr>
        <w:shd w:val="clear" w:color="auto" w:fill="FFFFFF"/>
        <w:spacing w:after="125" w:line="240" w:lineRule="auto"/>
        <w:ind w:firstLine="709"/>
        <w:jc w:val="both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C1566B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Фирма IBM тоже не намерена сдавать свои позиции мирового лидера, например, Японии. Мировая гонка за создание компьютера пятого поколения началась еще в 1981 году. С тех пор еще никто не достиг финиша. Поживем – увидим.</w:t>
      </w:r>
    </w:p>
    <w:p w:rsidR="004522E1" w:rsidRDefault="004522E1" w:rsidP="00C1566B">
      <w:pPr>
        <w:ind w:firstLine="709"/>
      </w:pPr>
    </w:p>
    <w:sectPr w:rsidR="004522E1" w:rsidSect="004522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AE3A2D"/>
    <w:multiLevelType w:val="multilevel"/>
    <w:tmpl w:val="28AEE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C1566B"/>
    <w:rsid w:val="00057269"/>
    <w:rsid w:val="000D38D8"/>
    <w:rsid w:val="000E1740"/>
    <w:rsid w:val="001127C3"/>
    <w:rsid w:val="002222F5"/>
    <w:rsid w:val="0034219D"/>
    <w:rsid w:val="003E0979"/>
    <w:rsid w:val="00411007"/>
    <w:rsid w:val="00414422"/>
    <w:rsid w:val="004522E1"/>
    <w:rsid w:val="007657EF"/>
    <w:rsid w:val="008C3105"/>
    <w:rsid w:val="008E71D1"/>
    <w:rsid w:val="009E74AC"/>
    <w:rsid w:val="00B457A9"/>
    <w:rsid w:val="00C1566B"/>
    <w:rsid w:val="00C70DD1"/>
    <w:rsid w:val="00EE3F33"/>
    <w:rsid w:val="00F45DA4"/>
    <w:rsid w:val="00F525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22E1"/>
  </w:style>
  <w:style w:type="paragraph" w:styleId="1">
    <w:name w:val="heading 1"/>
    <w:basedOn w:val="a"/>
    <w:link w:val="10"/>
    <w:uiPriority w:val="9"/>
    <w:qFormat/>
    <w:rsid w:val="00C156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156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566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1566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C15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C1566B"/>
    <w:rPr>
      <w:i/>
      <w:iCs/>
    </w:rPr>
  </w:style>
  <w:style w:type="character" w:styleId="a5">
    <w:name w:val="Hyperlink"/>
    <w:basedOn w:val="a0"/>
    <w:uiPriority w:val="99"/>
    <w:semiHidden/>
    <w:unhideWhenUsed/>
    <w:rsid w:val="00C1566B"/>
    <w:rPr>
      <w:color w:val="0000FF"/>
      <w:u w:val="single"/>
    </w:rPr>
  </w:style>
  <w:style w:type="character" w:styleId="a6">
    <w:name w:val="Strong"/>
    <w:basedOn w:val="a0"/>
    <w:uiPriority w:val="22"/>
    <w:qFormat/>
    <w:rsid w:val="00C1566B"/>
    <w:rPr>
      <w:b/>
      <w:bCs/>
    </w:rPr>
  </w:style>
  <w:style w:type="paragraph" w:customStyle="1" w:styleId="wp-caption-text">
    <w:name w:val="wp-caption-text"/>
    <w:basedOn w:val="a"/>
    <w:rsid w:val="00C15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C156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156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80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2663">
          <w:marLeft w:val="0"/>
          <w:marRight w:val="250"/>
          <w:marTop w:val="63"/>
          <w:marBottom w:val="250"/>
          <w:divBdr>
            <w:top w:val="single" w:sz="4" w:space="3" w:color="F0F0F0"/>
            <w:left w:val="single" w:sz="4" w:space="2" w:color="F0F0F0"/>
            <w:bottom w:val="single" w:sz="4" w:space="6" w:color="F0F0F0"/>
            <w:right w:val="single" w:sz="4" w:space="2" w:color="F0F0F0"/>
          </w:divBdr>
        </w:div>
        <w:div w:id="1916236959">
          <w:marLeft w:val="0"/>
          <w:marRight w:val="250"/>
          <w:marTop w:val="63"/>
          <w:marBottom w:val="250"/>
          <w:divBdr>
            <w:top w:val="single" w:sz="4" w:space="3" w:color="F0F0F0"/>
            <w:left w:val="single" w:sz="4" w:space="2" w:color="F0F0F0"/>
            <w:bottom w:val="single" w:sz="4" w:space="6" w:color="F0F0F0"/>
            <w:right w:val="single" w:sz="4" w:space="2" w:color="F0F0F0"/>
          </w:divBdr>
        </w:div>
        <w:div w:id="603079742">
          <w:marLeft w:val="0"/>
          <w:marRight w:val="250"/>
          <w:marTop w:val="63"/>
          <w:marBottom w:val="250"/>
          <w:divBdr>
            <w:top w:val="single" w:sz="4" w:space="3" w:color="F0F0F0"/>
            <w:left w:val="single" w:sz="4" w:space="2" w:color="F0F0F0"/>
            <w:bottom w:val="single" w:sz="4" w:space="6" w:color="F0F0F0"/>
            <w:right w:val="single" w:sz="4" w:space="2" w:color="F0F0F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pgramotnost.ru/istoria-computera/pyat-pokolenij-evm" TargetMode="Externa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ompgramotnost.ru/istoria-computera/pyat-pokolenij-evm" TargetMode="Externa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ompgramotnost.ru/sostav-computera/princip-otkrytoj-arxitektur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ompgramotnost.ru/istoria-computera/pyat-pokolenij-evm" TargetMode="External"/><Relationship Id="rId11" Type="http://schemas.openxmlformats.org/officeDocument/2006/relationships/hyperlink" Target="https://www.compgramotnost.ru/istoria-computera/poyavilas-pervaya-evm" TargetMode="External"/><Relationship Id="rId5" Type="http://schemas.openxmlformats.org/officeDocument/2006/relationships/hyperlink" Target="https://www.compgramotnost.ru/istoria-computera/pyat-pokolenij-evm" TargetMode="External"/><Relationship Id="rId15" Type="http://schemas.openxmlformats.org/officeDocument/2006/relationships/hyperlink" Target="https://www.compgramotnost.ru/it-specialistu/stiv-dzhobs-on-prosto-vzyal-i-izmenil-mir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www.compgramotnost.ru/istoria-computera/pyat-pokolenij-evm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1051</Words>
  <Characters>5996</Characters>
  <Application>Microsoft Office Word</Application>
  <DocSecurity>0</DocSecurity>
  <Lines>49</Lines>
  <Paragraphs>14</Paragraphs>
  <ScaleCrop>false</ScaleCrop>
  <Company/>
  <LinksUpToDate>false</LinksUpToDate>
  <CharactersWithSpaces>7033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2018-01-29T10:36:00Z</dcterms:created>
  <dcterms:modified xsi:type="dcterms:W3CDTF">2018-01-29T10:44:00Z</dcterms:modified>
</cp:coreProperties>
</file>