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C5052" w14:textId="77777777" w:rsidR="008E41F7" w:rsidRDefault="008E41F7"/>
    <w:p w14:paraId="14321FED" w14:textId="77777777" w:rsidR="008E41F7" w:rsidRDefault="00000000">
      <w:pPr>
        <w:pStyle w:val="Heading2"/>
      </w:pPr>
      <w:r>
        <w:t>Title of project</w:t>
      </w:r>
    </w:p>
    <w:p w14:paraId="61FF7B2C" w14:textId="67113F3C" w:rsidR="008E41F7" w:rsidRDefault="007D0ED5">
      <w:r w:rsidRPr="007D0ED5">
        <w:t>Optimizing Access Control Policies Using Game Theory: A Nash Equilibrium Approach</w:t>
      </w:r>
      <w:r>
        <w:t>.</w:t>
      </w:r>
    </w:p>
    <w:p w14:paraId="21252A0B" w14:textId="77777777" w:rsidR="008E41F7" w:rsidRDefault="008E41F7"/>
    <w:p w14:paraId="29CAA06B" w14:textId="77777777" w:rsidR="008E41F7" w:rsidRDefault="00000000">
      <w:pPr>
        <w:pStyle w:val="Heading2"/>
      </w:pPr>
      <w:r>
        <w:t>Participants/authors</w:t>
      </w:r>
    </w:p>
    <w:tbl>
      <w:tblPr>
        <w:tblStyle w:val="a"/>
        <w:tblW w:w="10485" w:type="dxa"/>
        <w:tblInd w:w="-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1635"/>
        <w:gridCol w:w="2565"/>
        <w:gridCol w:w="3315"/>
      </w:tblGrid>
      <w:tr w:rsidR="008E41F7" w14:paraId="67B5FFD9" w14:textId="77777777">
        <w:tc>
          <w:tcPr>
            <w:tcW w:w="2970" w:type="dxa"/>
            <w:shd w:val="clear" w:color="auto" w:fill="auto"/>
            <w:tcMar>
              <w:top w:w="100" w:type="dxa"/>
              <w:left w:w="100" w:type="dxa"/>
              <w:bottom w:w="100" w:type="dxa"/>
              <w:right w:w="100" w:type="dxa"/>
            </w:tcMar>
          </w:tcPr>
          <w:p w14:paraId="5D78FA18" w14:textId="77777777" w:rsidR="008E41F7" w:rsidRDefault="00000000">
            <w:pPr>
              <w:jc w:val="center"/>
              <w:rPr>
                <w:b/>
                <w:sz w:val="26"/>
                <w:szCs w:val="26"/>
              </w:rPr>
            </w:pPr>
            <w:r>
              <w:rPr>
                <w:b/>
                <w:sz w:val="26"/>
                <w:szCs w:val="26"/>
              </w:rPr>
              <w:t>Name</w:t>
            </w:r>
          </w:p>
        </w:tc>
        <w:tc>
          <w:tcPr>
            <w:tcW w:w="1635" w:type="dxa"/>
            <w:shd w:val="clear" w:color="auto" w:fill="auto"/>
            <w:tcMar>
              <w:top w:w="100" w:type="dxa"/>
              <w:left w:w="100" w:type="dxa"/>
              <w:bottom w:w="100" w:type="dxa"/>
              <w:right w:w="100" w:type="dxa"/>
            </w:tcMar>
          </w:tcPr>
          <w:p w14:paraId="051F40AA" w14:textId="77777777" w:rsidR="008E41F7" w:rsidRDefault="00000000">
            <w:pPr>
              <w:jc w:val="center"/>
              <w:rPr>
                <w:b/>
                <w:sz w:val="26"/>
                <w:szCs w:val="26"/>
              </w:rPr>
            </w:pPr>
            <w:r>
              <w:rPr>
                <w:b/>
                <w:sz w:val="26"/>
                <w:szCs w:val="26"/>
              </w:rPr>
              <w:t>Phone</w:t>
            </w:r>
          </w:p>
        </w:tc>
        <w:tc>
          <w:tcPr>
            <w:tcW w:w="2565" w:type="dxa"/>
            <w:shd w:val="clear" w:color="auto" w:fill="auto"/>
            <w:tcMar>
              <w:top w:w="100" w:type="dxa"/>
              <w:left w:w="100" w:type="dxa"/>
              <w:bottom w:w="100" w:type="dxa"/>
              <w:right w:w="100" w:type="dxa"/>
            </w:tcMar>
          </w:tcPr>
          <w:p w14:paraId="1B007A59" w14:textId="77777777" w:rsidR="008E41F7" w:rsidRDefault="00000000">
            <w:pPr>
              <w:jc w:val="center"/>
              <w:rPr>
                <w:b/>
                <w:sz w:val="26"/>
                <w:szCs w:val="26"/>
              </w:rPr>
            </w:pPr>
            <w:r>
              <w:rPr>
                <w:b/>
                <w:sz w:val="26"/>
                <w:szCs w:val="26"/>
              </w:rPr>
              <w:t xml:space="preserve">Email </w:t>
            </w:r>
          </w:p>
        </w:tc>
        <w:tc>
          <w:tcPr>
            <w:tcW w:w="3315" w:type="dxa"/>
            <w:shd w:val="clear" w:color="auto" w:fill="auto"/>
            <w:tcMar>
              <w:top w:w="100" w:type="dxa"/>
              <w:left w:w="100" w:type="dxa"/>
              <w:bottom w:w="100" w:type="dxa"/>
              <w:right w:w="100" w:type="dxa"/>
            </w:tcMar>
          </w:tcPr>
          <w:p w14:paraId="7C6271D5" w14:textId="77777777" w:rsidR="008E41F7" w:rsidRDefault="00000000">
            <w:pPr>
              <w:jc w:val="center"/>
              <w:rPr>
                <w:b/>
                <w:sz w:val="26"/>
                <w:szCs w:val="26"/>
              </w:rPr>
            </w:pPr>
            <w:r>
              <w:rPr>
                <w:b/>
                <w:sz w:val="26"/>
                <w:szCs w:val="26"/>
              </w:rPr>
              <w:t>Study program</w:t>
            </w:r>
          </w:p>
        </w:tc>
      </w:tr>
      <w:tr w:rsidR="008E41F7" w:rsidRPr="00126B2E" w14:paraId="3C65DCDF" w14:textId="77777777">
        <w:tc>
          <w:tcPr>
            <w:tcW w:w="2970" w:type="dxa"/>
            <w:shd w:val="clear" w:color="auto" w:fill="auto"/>
            <w:tcMar>
              <w:top w:w="100" w:type="dxa"/>
              <w:left w:w="100" w:type="dxa"/>
              <w:bottom w:w="100" w:type="dxa"/>
              <w:right w:w="100" w:type="dxa"/>
            </w:tcMar>
          </w:tcPr>
          <w:p w14:paraId="4C251141" w14:textId="77777777" w:rsidR="008E41F7" w:rsidRDefault="00000000">
            <w:pPr>
              <w:jc w:val="center"/>
            </w:pPr>
            <w:r>
              <w:t>Najem Aldeen Abu Hamdah</w:t>
            </w:r>
          </w:p>
        </w:tc>
        <w:tc>
          <w:tcPr>
            <w:tcW w:w="1635" w:type="dxa"/>
            <w:shd w:val="clear" w:color="auto" w:fill="auto"/>
            <w:tcMar>
              <w:top w:w="100" w:type="dxa"/>
              <w:left w:w="100" w:type="dxa"/>
              <w:bottom w:w="100" w:type="dxa"/>
              <w:right w:w="100" w:type="dxa"/>
            </w:tcMar>
          </w:tcPr>
          <w:p w14:paraId="4513DA42" w14:textId="77777777" w:rsidR="008E41F7" w:rsidRDefault="00000000">
            <w:pPr>
              <w:jc w:val="center"/>
            </w:pPr>
            <w:r>
              <w:t>0737600483</w:t>
            </w:r>
          </w:p>
        </w:tc>
        <w:tc>
          <w:tcPr>
            <w:tcW w:w="2565" w:type="dxa"/>
            <w:shd w:val="clear" w:color="auto" w:fill="auto"/>
            <w:tcMar>
              <w:top w:w="100" w:type="dxa"/>
              <w:left w:w="100" w:type="dxa"/>
              <w:bottom w:w="100" w:type="dxa"/>
              <w:right w:w="100" w:type="dxa"/>
            </w:tcMar>
          </w:tcPr>
          <w:p w14:paraId="25A8E22E" w14:textId="77777777" w:rsidR="008E41F7" w:rsidRDefault="008E41F7">
            <w:pPr>
              <w:jc w:val="center"/>
            </w:pPr>
            <w:hyperlink r:id="rId7">
              <w:r>
                <w:rPr>
                  <w:color w:val="1155CC"/>
                  <w:u w:val="single"/>
                </w:rPr>
                <w:t>naab0016@student.hv.se</w:t>
              </w:r>
            </w:hyperlink>
          </w:p>
        </w:tc>
        <w:tc>
          <w:tcPr>
            <w:tcW w:w="3315" w:type="dxa"/>
            <w:shd w:val="clear" w:color="auto" w:fill="auto"/>
            <w:tcMar>
              <w:top w:w="100" w:type="dxa"/>
              <w:left w:w="100" w:type="dxa"/>
              <w:bottom w:w="100" w:type="dxa"/>
              <w:right w:w="100" w:type="dxa"/>
            </w:tcMar>
          </w:tcPr>
          <w:p w14:paraId="5AF9CE22" w14:textId="77777777" w:rsidR="008E41F7" w:rsidRPr="007D0ED5" w:rsidRDefault="00000000">
            <w:pPr>
              <w:jc w:val="center"/>
              <w:rPr>
                <w:lang w:val="sv-SE"/>
              </w:rPr>
            </w:pPr>
            <w:r w:rsidRPr="007D0ED5">
              <w:rPr>
                <w:lang w:val="sv-SE"/>
              </w:rPr>
              <w:t>Datateknik, högskoleingenjör - programmering och nätverksteknik</w:t>
            </w:r>
          </w:p>
        </w:tc>
      </w:tr>
      <w:tr w:rsidR="008E41F7" w:rsidRPr="00126B2E" w14:paraId="1728688C" w14:textId="77777777">
        <w:tc>
          <w:tcPr>
            <w:tcW w:w="2970" w:type="dxa"/>
            <w:shd w:val="clear" w:color="auto" w:fill="auto"/>
            <w:tcMar>
              <w:top w:w="100" w:type="dxa"/>
              <w:left w:w="100" w:type="dxa"/>
              <w:bottom w:w="100" w:type="dxa"/>
              <w:right w:w="100" w:type="dxa"/>
            </w:tcMar>
          </w:tcPr>
          <w:p w14:paraId="2AD72DC8" w14:textId="77777777" w:rsidR="008E41F7" w:rsidRDefault="00000000">
            <w:pPr>
              <w:jc w:val="center"/>
            </w:pPr>
            <w:r>
              <w:t>Yazan Almoued</w:t>
            </w:r>
          </w:p>
        </w:tc>
        <w:tc>
          <w:tcPr>
            <w:tcW w:w="1635" w:type="dxa"/>
            <w:shd w:val="clear" w:color="auto" w:fill="auto"/>
            <w:tcMar>
              <w:top w:w="100" w:type="dxa"/>
              <w:left w:w="100" w:type="dxa"/>
              <w:bottom w:w="100" w:type="dxa"/>
              <w:right w:w="100" w:type="dxa"/>
            </w:tcMar>
          </w:tcPr>
          <w:p w14:paraId="1C04122C" w14:textId="77777777" w:rsidR="008E41F7" w:rsidRDefault="00000000">
            <w:pPr>
              <w:jc w:val="center"/>
            </w:pPr>
            <w:r>
              <w:t>0723393370</w:t>
            </w:r>
          </w:p>
        </w:tc>
        <w:tc>
          <w:tcPr>
            <w:tcW w:w="2565" w:type="dxa"/>
            <w:shd w:val="clear" w:color="auto" w:fill="auto"/>
            <w:tcMar>
              <w:top w:w="100" w:type="dxa"/>
              <w:left w:w="100" w:type="dxa"/>
              <w:bottom w:w="100" w:type="dxa"/>
              <w:right w:w="100" w:type="dxa"/>
            </w:tcMar>
          </w:tcPr>
          <w:p w14:paraId="6339E485" w14:textId="77777777" w:rsidR="008E41F7" w:rsidRDefault="008E41F7">
            <w:pPr>
              <w:jc w:val="center"/>
            </w:pPr>
            <w:hyperlink r:id="rId8">
              <w:r>
                <w:rPr>
                  <w:color w:val="1155CC"/>
                  <w:u w:val="single"/>
                </w:rPr>
                <w:t>yaal0010@student.hv.se</w:t>
              </w:r>
            </w:hyperlink>
          </w:p>
        </w:tc>
        <w:tc>
          <w:tcPr>
            <w:tcW w:w="3315" w:type="dxa"/>
            <w:shd w:val="clear" w:color="auto" w:fill="auto"/>
            <w:tcMar>
              <w:top w:w="100" w:type="dxa"/>
              <w:left w:w="100" w:type="dxa"/>
              <w:bottom w:w="100" w:type="dxa"/>
              <w:right w:w="100" w:type="dxa"/>
            </w:tcMar>
          </w:tcPr>
          <w:p w14:paraId="3F00A78B" w14:textId="77777777" w:rsidR="008E41F7" w:rsidRPr="007D0ED5" w:rsidRDefault="00000000">
            <w:pPr>
              <w:jc w:val="center"/>
              <w:rPr>
                <w:lang w:val="sv-SE"/>
              </w:rPr>
            </w:pPr>
            <w:r w:rsidRPr="007D0ED5">
              <w:rPr>
                <w:lang w:val="sv-SE"/>
              </w:rPr>
              <w:t>Datateknik, högskoleingenjör - programmering och nätverksteknik</w:t>
            </w:r>
          </w:p>
        </w:tc>
      </w:tr>
    </w:tbl>
    <w:p w14:paraId="293FE472" w14:textId="77777777" w:rsidR="008E41F7" w:rsidRPr="00126B2E" w:rsidRDefault="008E41F7">
      <w:pPr>
        <w:rPr>
          <w:lang w:val="sv-SE"/>
        </w:rPr>
      </w:pPr>
    </w:p>
    <w:p w14:paraId="132BB0AD" w14:textId="77777777" w:rsidR="008E41F7" w:rsidRDefault="00000000">
      <w:pPr>
        <w:pStyle w:val="Heading2"/>
        <w:tabs>
          <w:tab w:val="center" w:pos="4249"/>
        </w:tabs>
      </w:pPr>
      <w:r>
        <w:t>Project background (including literature)</w:t>
      </w:r>
    </w:p>
    <w:p w14:paraId="1A68C34A" w14:textId="20C1FA8A" w:rsidR="008E41F7" w:rsidRDefault="00126B2E">
      <w:r w:rsidRPr="00126B2E">
        <w:t>Access control policies like Role-Based Access Control (RBAC) and Attribute-Based Access Control (ABAC) are crucial in cybersecurity but are generally developed reactively, hence leaving the systems vulnerable to evolving threats. In the past, administrators applied policies based on best practices or past incidents, but not on strategic attacker behavior. Some recent research has explored static access models and qualitative risk analysis, but few accounted for the dynamic, adversarial nature of access control decisions. Game theory, specifically Nash and Stackelberg games, offers a formal model for defining these attacker-defender interactions. By computing costs, payoffs, and probabilities, the project aims to fill a fundamental gap by developing a proactive, strategy-based policy design using real-world breach data (e.g., Verizon DBIR) and threat tactics (e.g., MITRE ATT&amp;CK).</w:t>
      </w:r>
    </w:p>
    <w:p w14:paraId="612D3AF3" w14:textId="77777777" w:rsidR="00126B2E" w:rsidRDefault="00126B2E"/>
    <w:p w14:paraId="4018BBCF" w14:textId="77777777" w:rsidR="008E41F7" w:rsidRDefault="00000000">
      <w:pPr>
        <w:pStyle w:val="Heading2"/>
      </w:pPr>
      <w:r>
        <w:t>Problem formulation</w:t>
      </w:r>
    </w:p>
    <w:p w14:paraId="411E4A22" w14:textId="77777777" w:rsidR="00126B2E" w:rsidRDefault="00126B2E" w:rsidP="00126B2E">
      <w:r>
        <w:t>Administrators have limited proactive mechanisms to anticipate attacker behavior and tune access control policy accordingly. Existing models do not capture strategic, game-theoretic interaction between attackers and defenders. This project investigates the use of Nash Equilibrium to determine an optimal mix of RBAC and ABAC policies to minimize security breaches while preserving usability.</w:t>
      </w:r>
    </w:p>
    <w:p w14:paraId="420ECC19" w14:textId="77777777" w:rsidR="00126B2E" w:rsidRDefault="00126B2E" w:rsidP="00126B2E">
      <w:r>
        <w:t>The central research question is:</w:t>
      </w:r>
    </w:p>
    <w:p w14:paraId="2EF6601C" w14:textId="4CB8BB70" w:rsidR="008E41F7" w:rsidRDefault="00126B2E" w:rsidP="00126B2E">
      <w:r>
        <w:t>"How can Nash Equilibrium guide the selection of access control policies to minimize breaches while maintaining usability?"</w:t>
      </w:r>
    </w:p>
    <w:p w14:paraId="7C1466EB" w14:textId="77777777" w:rsidR="00126B2E" w:rsidRDefault="00126B2E" w:rsidP="00126B2E"/>
    <w:p w14:paraId="3CD1DDA0" w14:textId="77777777" w:rsidR="008E41F7" w:rsidRDefault="00000000">
      <w:pPr>
        <w:pStyle w:val="Heading2"/>
      </w:pPr>
      <w:r>
        <w:t>Limitations (if applicable)</w:t>
      </w:r>
    </w:p>
    <w:p w14:paraId="0861976E" w14:textId="77777777" w:rsidR="00126B2E" w:rsidRDefault="00126B2E" w:rsidP="00126B2E">
      <w:pPr>
        <w:pStyle w:val="ListParagraph"/>
        <w:numPr>
          <w:ilvl w:val="0"/>
          <w:numId w:val="6"/>
        </w:numPr>
      </w:pPr>
      <w:r>
        <w:t>The model assumes rational attackers who have knowledge about system defenses, which may not cover all real-world scenarios, especially with opportunistic or non-strategic attackers.</w:t>
      </w:r>
    </w:p>
    <w:p w14:paraId="22FB18E6" w14:textId="77777777" w:rsidR="00126B2E" w:rsidRDefault="00126B2E" w:rsidP="00126B2E">
      <w:pPr>
        <w:pStyle w:val="ListParagraph"/>
        <w:numPr>
          <w:ilvl w:val="0"/>
          <w:numId w:val="6"/>
        </w:numPr>
      </w:pPr>
      <w:r>
        <w:lastRenderedPageBreak/>
        <w:t>Payoff values and success rates are based on approximations of public datasets and might not generalize across all environments.</w:t>
      </w:r>
    </w:p>
    <w:p w14:paraId="0EE9AB4E" w14:textId="15F70367" w:rsidR="008E41F7" w:rsidRDefault="00126B2E" w:rsidP="00126B2E">
      <w:pPr>
        <w:pStyle w:val="ListParagraph"/>
        <w:numPr>
          <w:ilvl w:val="0"/>
          <w:numId w:val="6"/>
        </w:numPr>
      </w:pPr>
      <w:r>
        <w:t>It is focused on technical policy optimization, rather than social engineering outside the reach of access control system.</w:t>
      </w:r>
    </w:p>
    <w:p w14:paraId="6E41763A" w14:textId="77777777" w:rsidR="00126B2E" w:rsidRDefault="00126B2E" w:rsidP="00126B2E"/>
    <w:p w14:paraId="58843ECF" w14:textId="03900354" w:rsidR="008E41F7" w:rsidRDefault="00000000" w:rsidP="00BC7854">
      <w:pPr>
        <w:pStyle w:val="Heading2"/>
      </w:pPr>
      <w:r>
        <w:t>Methodology</w:t>
      </w:r>
    </w:p>
    <w:p w14:paraId="19781A40" w14:textId="77777777" w:rsidR="00BC7854" w:rsidRDefault="00BC7854" w:rsidP="00BC7854">
      <w:pPr>
        <w:pStyle w:val="ListParagraph"/>
        <w:numPr>
          <w:ilvl w:val="0"/>
          <w:numId w:val="7"/>
        </w:numPr>
      </w:pPr>
      <w:r>
        <w:t>Data Collection: Public datasets such as Verizon DBIR and MITRE ATT&amp;CK will be used to estimate breach costs and success rates.</w:t>
      </w:r>
    </w:p>
    <w:p w14:paraId="2F93D381" w14:textId="77777777" w:rsidR="00BC7854" w:rsidRDefault="00BC7854" w:rsidP="00BC7854">
      <w:pPr>
        <w:pStyle w:val="ListParagraph"/>
        <w:numPr>
          <w:ilvl w:val="0"/>
          <w:numId w:val="7"/>
        </w:numPr>
      </w:pPr>
      <w:r>
        <w:t>Game Setup: We will construct a 2-player normal form game with defenders choosing between "Strict RBAC" and "Loose ABAC" policies, and attackers choosing between "Phishing" and "Token Theft". A payoff matrix will be derived from the data gathered.</w:t>
      </w:r>
    </w:p>
    <w:p w14:paraId="223E4052" w14:textId="5525D5ED" w:rsidR="00126B2E" w:rsidRPr="00126B2E" w:rsidRDefault="00BC7854" w:rsidP="00BC7854">
      <w:pPr>
        <w:pStyle w:val="ListParagraph"/>
        <w:numPr>
          <w:ilvl w:val="0"/>
          <w:numId w:val="7"/>
        </w:numPr>
      </w:pPr>
      <w:r>
        <w:t xml:space="preserve">Equilibrium Analysis: Nash Equilibria will be computed using the </w:t>
      </w:r>
      <w:proofErr w:type="spellStart"/>
      <w:r>
        <w:t>nashpy</w:t>
      </w:r>
      <w:proofErr w:type="spellEnd"/>
      <w:r>
        <w:t xml:space="preserve"> Python library to find optimal mixed strategies for both players.</w:t>
      </w:r>
    </w:p>
    <w:p w14:paraId="646A81F5" w14:textId="77777777" w:rsidR="008E41F7" w:rsidRDefault="00000000">
      <w:pPr>
        <w:pStyle w:val="Heading2"/>
      </w:pPr>
      <w:r>
        <w:t>Resource plan (if applicable)</w:t>
      </w:r>
    </w:p>
    <w:p w14:paraId="2C92CF9A" w14:textId="77777777" w:rsidR="001E4F4C" w:rsidRDefault="001E4F4C" w:rsidP="001E4F4C">
      <w:r>
        <w:t>Hardware &amp; Software:</w:t>
      </w:r>
    </w:p>
    <w:p w14:paraId="17331253" w14:textId="77777777" w:rsidR="001E4F4C" w:rsidRDefault="001E4F4C" w:rsidP="001E4F4C">
      <w:pPr>
        <w:pStyle w:val="ListParagraph"/>
        <w:numPr>
          <w:ilvl w:val="0"/>
          <w:numId w:val="8"/>
        </w:numPr>
      </w:pPr>
      <w:r>
        <w:t xml:space="preserve">Personal </w:t>
      </w:r>
      <w:proofErr w:type="spellStart"/>
      <w:r>
        <w:t>labtop</w:t>
      </w:r>
      <w:proofErr w:type="spellEnd"/>
      <w:r>
        <w:t xml:space="preserve"> or PC.</w:t>
      </w:r>
    </w:p>
    <w:p w14:paraId="1D52C9A7" w14:textId="77777777" w:rsidR="001E4F4C" w:rsidRDefault="001E4F4C" w:rsidP="001E4F4C">
      <w:pPr>
        <w:pStyle w:val="ListParagraph"/>
        <w:numPr>
          <w:ilvl w:val="0"/>
          <w:numId w:val="8"/>
        </w:numPr>
      </w:pPr>
      <w:r>
        <w:t xml:space="preserve">Software tools: </w:t>
      </w:r>
      <w:proofErr w:type="spellStart"/>
      <w:r>
        <w:t>VSCode</w:t>
      </w:r>
      <w:proofErr w:type="spellEnd"/>
      <w:r>
        <w:t xml:space="preserve">, Python, </w:t>
      </w:r>
      <w:proofErr w:type="spellStart"/>
      <w:r>
        <w:t>Nashpy</w:t>
      </w:r>
      <w:proofErr w:type="spellEnd"/>
      <w:r>
        <w:t xml:space="preserve"> (for equilibrium analysis), and GitHub (for version control and collaboration).</w:t>
      </w:r>
    </w:p>
    <w:p w14:paraId="0C0EDACC" w14:textId="77777777" w:rsidR="001E4F4C" w:rsidRDefault="001E4F4C" w:rsidP="001E4F4C">
      <w:r>
        <w:t>Data Sources:</w:t>
      </w:r>
    </w:p>
    <w:p w14:paraId="30EC7065" w14:textId="77777777" w:rsidR="001E4F4C" w:rsidRDefault="001E4F4C" w:rsidP="001E4F4C">
      <w:pPr>
        <w:pStyle w:val="ListParagraph"/>
        <w:numPr>
          <w:ilvl w:val="0"/>
          <w:numId w:val="9"/>
        </w:numPr>
      </w:pPr>
      <w:r>
        <w:t>Verizon DBIR</w:t>
      </w:r>
    </w:p>
    <w:p w14:paraId="570BB926" w14:textId="79A09393" w:rsidR="008E41F7" w:rsidRDefault="001E4F4C" w:rsidP="001E4F4C">
      <w:pPr>
        <w:pStyle w:val="ListParagraph"/>
        <w:numPr>
          <w:ilvl w:val="0"/>
          <w:numId w:val="9"/>
        </w:numPr>
      </w:pPr>
      <w:r>
        <w:t>MITRE ATT&amp;CK</w:t>
      </w:r>
    </w:p>
    <w:p w14:paraId="718504A6" w14:textId="77777777" w:rsidR="001E4F4C" w:rsidRDefault="001E4F4C" w:rsidP="001E4F4C"/>
    <w:p w14:paraId="77CAC1D7" w14:textId="77777777" w:rsidR="008E41F7" w:rsidRDefault="00000000">
      <w:pPr>
        <w:pStyle w:val="Heading2"/>
      </w:pPr>
      <w:r>
        <w:t>References</w:t>
      </w:r>
    </w:p>
    <w:p w14:paraId="2618423E" w14:textId="72050B36" w:rsidR="008E41F7" w:rsidRDefault="009A620D">
      <w:r>
        <w:t>[</w:t>
      </w:r>
      <w:proofErr w:type="gramStart"/>
      <w:r>
        <w:t>1]</w:t>
      </w:r>
      <w:r w:rsidRPr="009A620D">
        <w:t>Verizon</w:t>
      </w:r>
      <w:proofErr w:type="gramEnd"/>
      <w:r w:rsidRPr="009A620D">
        <w:t xml:space="preserve">. (2023). Data Breach Investigations Report (DBIR). Retrieved from </w:t>
      </w:r>
      <w:hyperlink r:id="rId9" w:history="1">
        <w:r w:rsidRPr="006615F6">
          <w:rPr>
            <w:rStyle w:val="Hyperlink"/>
          </w:rPr>
          <w:t>https://www.verizon.com/business/resources/reports/dbir/</w:t>
        </w:r>
      </w:hyperlink>
      <w:r>
        <w:t xml:space="preserve"> </w:t>
      </w:r>
    </w:p>
    <w:p w14:paraId="656A89B5" w14:textId="42F8E4E3" w:rsidR="009A620D" w:rsidRDefault="009A620D">
      <w:r>
        <w:rPr>
          <w:lang w:val="sv-SE"/>
        </w:rPr>
        <w:t xml:space="preserve">[2] </w:t>
      </w:r>
      <w:r w:rsidRPr="009A620D">
        <w:rPr>
          <w:lang w:val="sv-SE"/>
        </w:rPr>
        <w:t xml:space="preserve">MITRE. (n.d.). ATT&amp;CK Framework. </w:t>
      </w:r>
      <w:r w:rsidRPr="009A620D">
        <w:t xml:space="preserve">Retrieved from </w:t>
      </w:r>
      <w:hyperlink r:id="rId10" w:history="1">
        <w:r w:rsidRPr="006615F6">
          <w:rPr>
            <w:rStyle w:val="Hyperlink"/>
          </w:rPr>
          <w:t>https://attack.mitre.org/</w:t>
        </w:r>
      </w:hyperlink>
      <w:r>
        <w:t xml:space="preserve"> </w:t>
      </w:r>
    </w:p>
    <w:p w14:paraId="2D998E75" w14:textId="48B89EE6" w:rsidR="009A620D" w:rsidRDefault="009A620D" w:rsidP="009A620D">
      <w:r>
        <w:t xml:space="preserve">[3] </w:t>
      </w:r>
      <w:r w:rsidRPr="009A620D">
        <w:t>V. Knight, "</w:t>
      </w:r>
      <w:proofErr w:type="spellStart"/>
      <w:r w:rsidRPr="009A620D">
        <w:t>Nashpy</w:t>
      </w:r>
      <w:proofErr w:type="spellEnd"/>
      <w:r w:rsidRPr="009A620D">
        <w:t xml:space="preserve">: A Python Library for the Computation of Nash Equilibria," 2024. [Online]. Available: </w:t>
      </w:r>
      <w:hyperlink r:id="rId11" w:tgtFrame="_new" w:history="1">
        <w:r w:rsidRPr="009A620D">
          <w:rPr>
            <w:rStyle w:val="Hyperlink"/>
          </w:rPr>
          <w:t>https://nashpy.readthedocs.io/en/stable/</w:t>
        </w:r>
      </w:hyperlink>
    </w:p>
    <w:p w14:paraId="1052E254" w14:textId="5C34D610" w:rsidR="009A620D" w:rsidRDefault="009A620D">
      <w:r>
        <w:t xml:space="preserve">[4] </w:t>
      </w:r>
      <w:r w:rsidRPr="009A620D">
        <w:t xml:space="preserve">Y. Xu, Y. Zhang, Y. Sun, and S. Zhu, “Game theory-based access control mechanism for cyberspace security,” International Journal of Information Security, vol. 23, no. 2, pp. 321–333, 2024. [Online]. Available: </w:t>
      </w:r>
      <w:hyperlink r:id="rId12" w:history="1">
        <w:r w:rsidRPr="006615F6">
          <w:rPr>
            <w:rStyle w:val="Hyperlink"/>
          </w:rPr>
          <w:t>https://www.sciencedirect.com/science/article/pii/S1000936124002140</w:t>
        </w:r>
      </w:hyperlink>
      <w:r>
        <w:t xml:space="preserve"> </w:t>
      </w:r>
    </w:p>
    <w:p w14:paraId="25BFCE78" w14:textId="77777777" w:rsidR="009A620D" w:rsidRDefault="009A620D"/>
    <w:sectPr w:rsidR="009A620D">
      <w:headerReference w:type="default" r:id="rId13"/>
      <w:footerReference w:type="default" r:id="rId14"/>
      <w:pgSz w:w="11900" w:h="16840"/>
      <w:pgMar w:top="1418" w:right="1701" w:bottom="1418" w:left="1701" w:header="851" w:footer="8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BC0E3" w14:textId="77777777" w:rsidR="00B20635" w:rsidRDefault="00B20635">
      <w:pPr>
        <w:spacing w:after="0"/>
      </w:pPr>
      <w:r>
        <w:separator/>
      </w:r>
    </w:p>
  </w:endnote>
  <w:endnote w:type="continuationSeparator" w:id="0">
    <w:p w14:paraId="7D352C58" w14:textId="77777777" w:rsidR="00B20635" w:rsidRDefault="00B2063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embedRegular r:id="rId1" w:fontKey="{4B8A8E35-8035-4E46-ABF5-45B9B56BB74F}"/>
    <w:embedBold r:id="rId2" w:fontKey="{51F4B16B-A650-40AA-91B2-E12A80C50F2C}"/>
  </w:font>
  <w:font w:name="Georgia">
    <w:panose1 w:val="02040502050405020303"/>
    <w:charset w:val="00"/>
    <w:family w:val="roman"/>
    <w:pitch w:val="variable"/>
    <w:sig w:usb0="00000287" w:usb1="00000000" w:usb2="00000000" w:usb3="00000000" w:csb0="0000009F" w:csb1="00000000"/>
    <w:embedRegular r:id="rId3" w:fontKey="{38E6FD66-BE22-4B82-9BF2-24FD284ECCA6}"/>
    <w:embedItalic r:id="rId4" w:fontKey="{66C28765-5E44-468A-B3D7-5CB029F1488A}"/>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179A725B-92EE-4E02-B3D6-1E3D857B24B5}"/>
  </w:font>
  <w:font w:name="Cambria">
    <w:panose1 w:val="02040503050406030204"/>
    <w:charset w:val="00"/>
    <w:family w:val="roman"/>
    <w:pitch w:val="variable"/>
    <w:sig w:usb0="E00006FF" w:usb1="420024FF" w:usb2="02000000" w:usb3="00000000" w:csb0="0000019F" w:csb1="00000000"/>
    <w:embedRegular r:id="rId6" w:fontKey="{D1003353-C602-41D0-A544-6FEAA85A30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568880" w14:textId="77777777" w:rsidR="008E41F7" w:rsidRPr="007D0ED5" w:rsidRDefault="00000000">
    <w:pPr>
      <w:pBdr>
        <w:top w:val="single" w:sz="4" w:space="23" w:color="000000"/>
        <w:left w:val="nil"/>
        <w:bottom w:val="nil"/>
        <w:right w:val="nil"/>
        <w:between w:val="nil"/>
      </w:pBdr>
      <w:tabs>
        <w:tab w:val="center" w:pos="4536"/>
        <w:tab w:val="right" w:pos="9072"/>
        <w:tab w:val="center" w:pos="4253"/>
        <w:tab w:val="right" w:pos="8505"/>
      </w:tabs>
      <w:rPr>
        <w:rFonts w:ascii="Arial" w:eastAsia="Arial" w:hAnsi="Arial" w:cs="Arial"/>
        <w:color w:val="000000"/>
        <w:sz w:val="20"/>
        <w:szCs w:val="20"/>
        <w:lang w:val="sv-SE"/>
      </w:rPr>
    </w:pPr>
    <w:r w:rsidRPr="007D0ED5">
      <w:rPr>
        <w:rFonts w:ascii="Arial" w:eastAsia="Arial" w:hAnsi="Arial" w:cs="Arial"/>
        <w:color w:val="000000"/>
        <w:sz w:val="20"/>
        <w:szCs w:val="20"/>
        <w:lang w:val="sv-SE"/>
      </w:rPr>
      <w:t xml:space="preserve">Högskolan Väst, Institutionen för Ingenjörsvetenskap, </w:t>
    </w:r>
    <w:r w:rsidRPr="007D0ED5">
      <w:rPr>
        <w:rFonts w:ascii="Arial" w:eastAsia="Arial" w:hAnsi="Arial" w:cs="Arial"/>
        <w:color w:val="000000"/>
        <w:sz w:val="20"/>
        <w:szCs w:val="20"/>
        <w:lang w:val="sv-SE"/>
      </w:rPr>
      <w:br/>
      <w:t>Avdelningen för Datateknik, 461 86 Trollhättan</w:t>
    </w:r>
    <w:r>
      <w:rPr>
        <w:noProof/>
      </w:rPr>
      <w:drawing>
        <wp:anchor distT="0" distB="0" distL="114300" distR="114300" simplePos="0" relativeHeight="251658240" behindDoc="0" locked="0" layoutInCell="1" hidden="0" allowOverlap="1" wp14:anchorId="2A3D64E7" wp14:editId="1054CB63">
          <wp:simplePos x="0" y="0"/>
          <wp:positionH relativeFrom="column">
            <wp:posOffset>4691380</wp:posOffset>
          </wp:positionH>
          <wp:positionV relativeFrom="paragraph">
            <wp:posOffset>121920</wp:posOffset>
          </wp:positionV>
          <wp:extent cx="1410335" cy="724535"/>
          <wp:effectExtent l="0" t="0" r="0" b="0"/>
          <wp:wrapNone/>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10335" cy="72453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9D2650" w14:textId="77777777" w:rsidR="00B20635" w:rsidRDefault="00B20635">
      <w:pPr>
        <w:spacing w:after="0"/>
      </w:pPr>
      <w:r>
        <w:separator/>
      </w:r>
    </w:p>
  </w:footnote>
  <w:footnote w:type="continuationSeparator" w:id="0">
    <w:p w14:paraId="4DA8B939" w14:textId="77777777" w:rsidR="00B20635" w:rsidRDefault="00B2063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8A911" w14:textId="77777777" w:rsidR="008E41F7" w:rsidRDefault="00000000">
    <w:pPr>
      <w:pBdr>
        <w:top w:val="nil"/>
        <w:left w:val="nil"/>
        <w:bottom w:val="single" w:sz="4" w:space="1" w:color="000000"/>
        <w:right w:val="nil"/>
        <w:between w:val="nil"/>
      </w:pBdr>
      <w:tabs>
        <w:tab w:val="center" w:pos="4536"/>
        <w:tab w:val="right" w:pos="9072"/>
        <w:tab w:val="center" w:pos="4253"/>
        <w:tab w:val="right" w:pos="8505"/>
      </w:tabs>
      <w:rPr>
        <w:rFonts w:ascii="Arial" w:eastAsia="Arial" w:hAnsi="Arial" w:cs="Arial"/>
        <w:color w:val="000000"/>
        <w:sz w:val="20"/>
        <w:szCs w:val="20"/>
      </w:rPr>
    </w:pPr>
    <w:r>
      <w:rPr>
        <w:rFonts w:ascii="Arial" w:eastAsia="Arial" w:hAnsi="Arial" w:cs="Arial"/>
        <w:color w:val="000000"/>
      </w:rPr>
      <w:tab/>
    </w:r>
    <w:r>
      <w:rPr>
        <w:rFonts w:ascii="Arial" w:eastAsia="Arial" w:hAnsi="Arial" w:cs="Arial"/>
        <w:b/>
        <w:color w:val="000000"/>
        <w:sz w:val="28"/>
        <w:szCs w:val="28"/>
      </w:rPr>
      <w:t>Proposal – Degree project</w:t>
    </w:r>
    <w:r>
      <w:rPr>
        <w:rFonts w:ascii="Arial" w:eastAsia="Arial" w:hAnsi="Arial" w:cs="Arial"/>
        <w:color w:val="000000"/>
        <w:sz w:val="20"/>
        <w:szCs w:val="20"/>
      </w:rPr>
      <w:tab/>
    </w:r>
    <w:r>
      <w:rPr>
        <w:color w:val="000000"/>
        <w:sz w:val="20"/>
        <w:szCs w:val="20"/>
      </w:rPr>
      <w:fldChar w:fldCharType="begin"/>
    </w:r>
    <w:r>
      <w:rPr>
        <w:color w:val="000000"/>
        <w:sz w:val="20"/>
        <w:szCs w:val="20"/>
      </w:rPr>
      <w:instrText>PAGE</w:instrText>
    </w:r>
    <w:r>
      <w:rPr>
        <w:color w:val="000000"/>
        <w:sz w:val="20"/>
        <w:szCs w:val="20"/>
      </w:rPr>
      <w:fldChar w:fldCharType="separate"/>
    </w:r>
    <w:r w:rsidR="007D0ED5">
      <w:rPr>
        <w:noProof/>
        <w:color w:val="000000"/>
        <w:sz w:val="20"/>
        <w:szCs w:val="20"/>
      </w:rPr>
      <w:t>1</w:t>
    </w:r>
    <w:r>
      <w:rPr>
        <w:color w:val="000000"/>
        <w:sz w:val="20"/>
        <w:szCs w:val="20"/>
      </w:rPr>
      <w:fldChar w:fldCharType="end"/>
    </w:r>
    <w:r>
      <w:rPr>
        <w:rFonts w:ascii="Arial" w:eastAsia="Arial" w:hAnsi="Arial" w:cs="Arial"/>
        <w:color w:val="000000"/>
        <w:sz w:val="20"/>
        <w:szCs w:val="20"/>
      </w:rPr>
      <w:t>(</w:t>
    </w:r>
    <w:r>
      <w:rPr>
        <w:color w:val="000000"/>
        <w:sz w:val="20"/>
        <w:szCs w:val="20"/>
      </w:rPr>
      <w:fldChar w:fldCharType="begin"/>
    </w:r>
    <w:r>
      <w:rPr>
        <w:color w:val="000000"/>
        <w:sz w:val="20"/>
        <w:szCs w:val="20"/>
      </w:rPr>
      <w:instrText>NUMPAGES</w:instrText>
    </w:r>
    <w:r>
      <w:rPr>
        <w:color w:val="000000"/>
        <w:sz w:val="20"/>
        <w:szCs w:val="20"/>
      </w:rPr>
      <w:fldChar w:fldCharType="separate"/>
    </w:r>
    <w:r w:rsidR="007D0ED5">
      <w:rPr>
        <w:noProof/>
        <w:color w:val="000000"/>
        <w:sz w:val="20"/>
        <w:szCs w:val="20"/>
      </w:rPr>
      <w:t>2</w:t>
    </w:r>
    <w:r>
      <w:rPr>
        <w:color w:val="000000"/>
        <w:sz w:val="20"/>
        <w:szCs w:val="20"/>
      </w:rPr>
      <w:fldChar w:fldCharType="end"/>
    </w:r>
    <w:r>
      <w:rPr>
        <w:rFonts w:ascii="Arial" w:eastAsia="Arial" w:hAnsi="Arial" w:cs="Arial"/>
        <w:color w:val="000000"/>
        <w:sz w:val="20"/>
        <w:szCs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214A3"/>
    <w:multiLevelType w:val="multilevel"/>
    <w:tmpl w:val="B76C3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F51FF1"/>
    <w:multiLevelType w:val="multilevel"/>
    <w:tmpl w:val="4C5AB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80069F"/>
    <w:multiLevelType w:val="multilevel"/>
    <w:tmpl w:val="43322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427DCF"/>
    <w:multiLevelType w:val="multilevel"/>
    <w:tmpl w:val="886AD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9B67F6"/>
    <w:multiLevelType w:val="multilevel"/>
    <w:tmpl w:val="473C2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967E7E"/>
    <w:multiLevelType w:val="hybridMultilevel"/>
    <w:tmpl w:val="DA88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794D4F"/>
    <w:multiLevelType w:val="hybridMultilevel"/>
    <w:tmpl w:val="24CC2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9D5241"/>
    <w:multiLevelType w:val="hybridMultilevel"/>
    <w:tmpl w:val="8EB43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DA448A"/>
    <w:multiLevelType w:val="hybridMultilevel"/>
    <w:tmpl w:val="6E2AC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2501828">
    <w:abstractNumId w:val="4"/>
  </w:num>
  <w:num w:numId="2" w16cid:durableId="523598036">
    <w:abstractNumId w:val="3"/>
  </w:num>
  <w:num w:numId="3" w16cid:durableId="2045134634">
    <w:abstractNumId w:val="0"/>
  </w:num>
  <w:num w:numId="4" w16cid:durableId="1522235133">
    <w:abstractNumId w:val="1"/>
  </w:num>
  <w:num w:numId="5" w16cid:durableId="474566642">
    <w:abstractNumId w:val="2"/>
  </w:num>
  <w:num w:numId="6" w16cid:durableId="1593201828">
    <w:abstractNumId w:val="6"/>
  </w:num>
  <w:num w:numId="7" w16cid:durableId="576986423">
    <w:abstractNumId w:val="8"/>
  </w:num>
  <w:num w:numId="8" w16cid:durableId="246816635">
    <w:abstractNumId w:val="5"/>
  </w:num>
  <w:num w:numId="9" w16cid:durableId="10032370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1F7"/>
    <w:rsid w:val="00126B2E"/>
    <w:rsid w:val="001E4F4C"/>
    <w:rsid w:val="006C4C2A"/>
    <w:rsid w:val="007D0ED5"/>
    <w:rsid w:val="008E41F7"/>
    <w:rsid w:val="009A620D"/>
    <w:rsid w:val="00B20635"/>
    <w:rsid w:val="00BC7854"/>
    <w:rsid w:val="00F73A35"/>
    <w:rsid w:val="00FF70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4B0BD"/>
  <w15:docId w15:val="{85AB575E-FB60-468B-9075-B038E8279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Garamond" w:hAnsi="Garamond" w:cs="Garamond"/>
        <w:sz w:val="24"/>
        <w:szCs w:val="24"/>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36"/>
      <w:szCs w:val="36"/>
    </w:rPr>
  </w:style>
  <w:style w:type="paragraph" w:styleId="Heading2">
    <w:name w:val="heading 2"/>
    <w:basedOn w:val="Normal"/>
    <w:next w:val="Normal"/>
    <w:uiPriority w:val="9"/>
    <w:unhideWhenUsed/>
    <w:qFormat/>
    <w:pPr>
      <w:keepNext/>
      <w:spacing w:before="12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26B2E"/>
    <w:pPr>
      <w:ind w:left="720"/>
      <w:contextualSpacing/>
    </w:pPr>
  </w:style>
  <w:style w:type="character" w:styleId="Hyperlink">
    <w:name w:val="Hyperlink"/>
    <w:basedOn w:val="DefaultParagraphFont"/>
    <w:uiPriority w:val="99"/>
    <w:unhideWhenUsed/>
    <w:rsid w:val="009A620D"/>
    <w:rPr>
      <w:color w:val="0000FF" w:themeColor="hyperlink"/>
      <w:u w:val="single"/>
    </w:rPr>
  </w:style>
  <w:style w:type="character" w:styleId="UnresolvedMention">
    <w:name w:val="Unresolved Mention"/>
    <w:basedOn w:val="DefaultParagraphFont"/>
    <w:uiPriority w:val="99"/>
    <w:semiHidden/>
    <w:unhideWhenUsed/>
    <w:rsid w:val="009A62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yaal0010@student.hv.se"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naab0016@student.hv.se" TargetMode="External"/><Relationship Id="rId12" Type="http://schemas.openxmlformats.org/officeDocument/2006/relationships/hyperlink" Target="https://www.sciencedirect.com/science/article/pii/S100093612400214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ashpy.readthedocs.io/en/stable/"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attack.mitre.org/" TargetMode="External"/><Relationship Id="rId4" Type="http://schemas.openxmlformats.org/officeDocument/2006/relationships/webSettings" Target="webSettings.xml"/><Relationship Id="rId9" Type="http://schemas.openxmlformats.org/officeDocument/2006/relationships/hyperlink" Target="https://www.verizon.com/business/resources/reports/dbir/"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2</Pages>
  <Words>617</Words>
  <Characters>3522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Yazan Almoued</cp:lastModifiedBy>
  <cp:revision>3</cp:revision>
  <dcterms:created xsi:type="dcterms:W3CDTF">2025-03-29T23:53:00Z</dcterms:created>
  <dcterms:modified xsi:type="dcterms:W3CDTF">2025-03-30T00:44:00Z</dcterms:modified>
</cp:coreProperties>
</file>