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008" w:rsidRPr="00A85008" w:rsidRDefault="00A85008">
      <w:pPr>
        <w:rPr>
          <w:rFonts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A85008">
        <w:rPr>
          <w:rFonts w:cs="Arial"/>
          <w:b/>
          <w:color w:val="000000"/>
          <w:sz w:val="24"/>
          <w:szCs w:val="24"/>
          <w:u w:val="single"/>
          <w:shd w:val="clear" w:color="auto" w:fill="FFFFFF"/>
        </w:rPr>
        <w:t>Spanning Trees</w:t>
      </w:r>
    </w:p>
    <w:p w:rsidR="00A85008" w:rsidRDefault="00A85008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A85008">
        <w:rPr>
          <w:rFonts w:cs="Arial"/>
          <w:color w:val="000000"/>
          <w:sz w:val="24"/>
          <w:szCs w:val="24"/>
          <w:shd w:val="clear" w:color="auto" w:fill="FFFFFF"/>
        </w:rPr>
        <w:t>A spanning tree of a</w:t>
      </w:r>
      <w:r>
        <w:rPr>
          <w:sz w:val="24"/>
          <w:szCs w:val="24"/>
        </w:rPr>
        <w:t xml:space="preserve">n n-vertex </w:t>
      </w:r>
      <w:hyperlink r:id="rId4" w:history="1">
        <w:r w:rsidRPr="00A85008">
          <w:rPr>
            <w:color w:val="000000"/>
            <w:sz w:val="24"/>
            <w:szCs w:val="24"/>
          </w:rPr>
          <w:t>graph</w:t>
        </w:r>
      </w:hyperlink>
      <w:r w:rsidRPr="00A85008">
        <w:rPr>
          <w:sz w:val="24"/>
          <w:szCs w:val="24"/>
        </w:rPr>
        <w:t> </w:t>
      </w:r>
      <w:r w:rsidRPr="00A85008">
        <w:rPr>
          <w:rFonts w:cs="Arial"/>
          <w:color w:val="000000"/>
          <w:sz w:val="24"/>
          <w:szCs w:val="24"/>
          <w:shd w:val="clear" w:color="auto" w:fill="FFFFFF"/>
        </w:rPr>
        <w:t>is a subset of</w:t>
      </w:r>
      <w:r w:rsidRPr="00A85008">
        <w:rPr>
          <w:sz w:val="24"/>
          <w:szCs w:val="24"/>
        </w:rPr>
        <w:t> </w:t>
      </w:r>
      <w:r w:rsidRPr="00A85008">
        <w:rPr>
          <w:rFonts w:cs="Arial"/>
          <w:b/>
          <w:i/>
          <w:color w:val="000000"/>
          <w:sz w:val="24"/>
          <w:szCs w:val="24"/>
          <w:shd w:val="clear" w:color="auto" w:fill="FFFFFF"/>
        </w:rPr>
        <w:t>n-1</w:t>
      </w:r>
      <w:r w:rsidRPr="00A85008">
        <w:rPr>
          <w:b/>
          <w:i/>
          <w:sz w:val="24"/>
          <w:szCs w:val="24"/>
        </w:rPr>
        <w:t> </w:t>
      </w:r>
      <w:r w:rsidRPr="00A85008">
        <w:rPr>
          <w:rFonts w:cs="Arial"/>
          <w:color w:val="000000"/>
          <w:sz w:val="24"/>
          <w:szCs w:val="24"/>
          <w:shd w:val="clear" w:color="auto" w:fill="FFFFFF"/>
        </w:rPr>
        <w:t>edges that form a</w:t>
      </w:r>
      <w:r w:rsidRPr="00A85008">
        <w:rPr>
          <w:sz w:val="24"/>
          <w:szCs w:val="24"/>
        </w:rPr>
        <w:t> </w:t>
      </w:r>
      <w:hyperlink r:id="rId5" w:history="1">
        <w:r w:rsidRPr="00A85008">
          <w:rPr>
            <w:color w:val="000000"/>
            <w:sz w:val="24"/>
            <w:szCs w:val="24"/>
          </w:rPr>
          <w:t>tree</w:t>
        </w:r>
      </w:hyperlink>
      <w:r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A85008" w:rsidRDefault="00A85008">
      <w:pPr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Consider the 4 vertex graph</w:t>
      </w:r>
    </w:p>
    <w:p w:rsidR="00A85008" w:rsidRDefault="00A85008" w:rsidP="00A85008">
      <w:pPr>
        <w:jc w:val="center"/>
        <w:rPr>
          <w:rFonts w:cs="Arial"/>
          <w:color w:val="000000"/>
          <w:sz w:val="24"/>
          <w:szCs w:val="24"/>
          <w:shd w:val="clear" w:color="auto" w:fill="FFFFFF"/>
        </w:rPr>
      </w:pPr>
      <w:r w:rsidRPr="00A85008">
        <w:rPr>
          <w:rFonts w:cs="Arial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800459" cy="701657"/>
            <wp:effectExtent l="19050" t="0" r="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112" t="32530" r="61965" b="59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59" cy="70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08" w:rsidRDefault="00A85008" w:rsidP="00A85008">
      <w:pPr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Each of the following </w:t>
      </w:r>
      <w:proofErr w:type="gramStart"/>
      <w:r>
        <w:rPr>
          <w:rFonts w:cs="Arial"/>
          <w:color w:val="000000"/>
          <w:sz w:val="24"/>
          <w:szCs w:val="24"/>
          <w:shd w:val="clear" w:color="auto" w:fill="FFFFFF"/>
        </w:rPr>
        <w:t>are</w:t>
      </w:r>
      <w:proofErr w:type="gram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 spanning trees of this graph.</w:t>
      </w:r>
    </w:p>
    <w:p w:rsidR="00A85008" w:rsidRDefault="00A85008" w:rsidP="00A85008">
      <w:pPr>
        <w:jc w:val="center"/>
        <w:rPr>
          <w:rFonts w:cs="Arial"/>
          <w:color w:val="000000"/>
          <w:sz w:val="24"/>
          <w:szCs w:val="24"/>
          <w:shd w:val="clear" w:color="auto" w:fill="FFFFFF"/>
        </w:rPr>
      </w:pPr>
      <w:r w:rsidRPr="00A85008">
        <w:rPr>
          <w:rFonts w:cs="Arial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433714" cy="701657"/>
            <wp:effectExtent l="19050" t="0" r="4936" b="0"/>
            <wp:docPr id="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7662" t="32530" r="23992" b="59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14" cy="70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08" w:rsidRPr="00A85008" w:rsidRDefault="00A85008">
      <w:pPr>
        <w:rPr>
          <w:rFonts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A85008">
        <w:rPr>
          <w:rFonts w:cs="Arial"/>
          <w:b/>
          <w:color w:val="000000"/>
          <w:sz w:val="24"/>
          <w:szCs w:val="24"/>
          <w:u w:val="single"/>
          <w:shd w:val="clear" w:color="auto" w:fill="FFFFFF"/>
        </w:rPr>
        <w:t>Number of non-isomorphic spanning trees</w:t>
      </w:r>
    </w:p>
    <w:p w:rsidR="00AF75BE" w:rsidRPr="00A85008" w:rsidRDefault="00A85008">
      <w:pPr>
        <w:rPr>
          <w:sz w:val="24"/>
          <w:szCs w:val="24"/>
        </w:rPr>
      </w:pPr>
      <w:r w:rsidRPr="00A85008">
        <w:rPr>
          <w:rFonts w:cs="Arial"/>
          <w:color w:val="000000"/>
          <w:sz w:val="24"/>
          <w:szCs w:val="24"/>
          <w:shd w:val="clear" w:color="auto" w:fill="FFFFFF"/>
        </w:rPr>
        <w:t xml:space="preserve">The </w:t>
      </w:r>
      <w:r w:rsidRPr="00A85008">
        <w:rPr>
          <w:rFonts w:cs="Arial"/>
          <w:b/>
          <w:i/>
          <w:color w:val="000000"/>
          <w:sz w:val="24"/>
          <w:szCs w:val="24"/>
          <w:shd w:val="clear" w:color="auto" w:fill="FFFFFF"/>
        </w:rPr>
        <w:t>matrix tree theorem</w:t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 (</w:t>
      </w:r>
      <w:r w:rsidRPr="00A85008">
        <w:rPr>
          <w:rFonts w:cs="Arial"/>
          <w:color w:val="000000"/>
          <w:sz w:val="24"/>
          <w:szCs w:val="24"/>
          <w:shd w:val="clear" w:color="auto" w:fill="FFFFFF"/>
        </w:rPr>
        <w:t>also called Kirchhoff's matrix-tree theorem</w:t>
      </w:r>
      <w:r>
        <w:rPr>
          <w:rFonts w:cs="Arial"/>
          <w:color w:val="000000"/>
          <w:sz w:val="24"/>
          <w:szCs w:val="24"/>
          <w:shd w:val="clear" w:color="auto" w:fill="FFFFFF"/>
        </w:rPr>
        <w:t>)</w:t>
      </w:r>
      <w:r w:rsidRPr="00A85008">
        <w:rPr>
          <w:rFonts w:cs="Arial"/>
          <w:color w:val="000000"/>
          <w:sz w:val="24"/>
          <w:szCs w:val="24"/>
          <w:shd w:val="clear" w:color="auto" w:fill="FFFFFF"/>
        </w:rPr>
        <w:t xml:space="preserve"> states that the number of non-identical</w:t>
      </w:r>
      <w:r w:rsidRPr="00A85008">
        <w:rPr>
          <w:sz w:val="24"/>
          <w:szCs w:val="24"/>
        </w:rPr>
        <w:t> </w:t>
      </w:r>
      <w:hyperlink r:id="rId7" w:history="1">
        <w:r w:rsidRPr="00A85008">
          <w:rPr>
            <w:color w:val="000000"/>
            <w:sz w:val="24"/>
            <w:szCs w:val="24"/>
          </w:rPr>
          <w:t>spanning trees</w:t>
        </w:r>
      </w:hyperlink>
      <w:r w:rsidRPr="00A85008">
        <w:rPr>
          <w:sz w:val="24"/>
          <w:szCs w:val="24"/>
        </w:rPr>
        <w:t> </w:t>
      </w:r>
      <w:r w:rsidRPr="00A85008">
        <w:rPr>
          <w:rFonts w:cs="Arial"/>
          <w:color w:val="000000"/>
          <w:sz w:val="24"/>
          <w:szCs w:val="24"/>
          <w:shd w:val="clear" w:color="auto" w:fill="FFFFFF"/>
        </w:rPr>
        <w:t>of a</w:t>
      </w:r>
      <w:r w:rsidRPr="00A85008">
        <w:rPr>
          <w:sz w:val="24"/>
          <w:szCs w:val="24"/>
        </w:rPr>
        <w:t> </w:t>
      </w:r>
      <w:hyperlink r:id="rId8" w:history="1">
        <w:r w:rsidRPr="00A85008">
          <w:rPr>
            <w:color w:val="000000"/>
            <w:sz w:val="24"/>
            <w:szCs w:val="24"/>
          </w:rPr>
          <w:t>graph</w:t>
        </w:r>
      </w:hyperlink>
      <w:r w:rsidRPr="00A85008">
        <w:rPr>
          <w:sz w:val="24"/>
          <w:szCs w:val="24"/>
        </w:rPr>
        <w:t> </w:t>
      </w:r>
      <w:r w:rsidRPr="00A85008">
        <w:rPr>
          <w:rFonts w:cs="Arial"/>
          <w:b/>
          <w:color w:val="000000"/>
          <w:sz w:val="24"/>
          <w:szCs w:val="24"/>
          <w:shd w:val="clear" w:color="auto" w:fill="FFFFFF"/>
        </w:rPr>
        <w:t>G</w:t>
      </w:r>
      <w:r w:rsidRPr="00A85008">
        <w:rPr>
          <w:sz w:val="24"/>
          <w:szCs w:val="24"/>
        </w:rPr>
        <w:t> </w:t>
      </w:r>
      <w:r w:rsidRPr="00A85008">
        <w:rPr>
          <w:rFonts w:cs="Arial"/>
          <w:color w:val="000000"/>
          <w:sz w:val="24"/>
          <w:szCs w:val="24"/>
          <w:shd w:val="clear" w:color="auto" w:fill="FFFFFF"/>
        </w:rPr>
        <w:t>is equal to any</w:t>
      </w:r>
      <w:r w:rsidRPr="00A85008">
        <w:rPr>
          <w:sz w:val="24"/>
          <w:szCs w:val="24"/>
        </w:rPr>
        <w:t> </w:t>
      </w:r>
      <w:hyperlink r:id="rId9" w:history="1">
        <w:r w:rsidRPr="00A85008">
          <w:rPr>
            <w:color w:val="000000"/>
            <w:sz w:val="24"/>
            <w:szCs w:val="24"/>
          </w:rPr>
          <w:t>cofactor</w:t>
        </w:r>
      </w:hyperlink>
      <w:r w:rsidRPr="00A85008">
        <w:rPr>
          <w:sz w:val="24"/>
          <w:szCs w:val="24"/>
        </w:rPr>
        <w:t> </w:t>
      </w:r>
      <w:r w:rsidRPr="00A85008">
        <w:rPr>
          <w:rFonts w:cs="Arial"/>
          <w:color w:val="000000"/>
          <w:sz w:val="24"/>
          <w:szCs w:val="24"/>
          <w:shd w:val="clear" w:color="auto" w:fill="FFFFFF"/>
        </w:rPr>
        <w:t>of the</w:t>
      </w:r>
      <w:r w:rsidRPr="00A85008">
        <w:rPr>
          <w:sz w:val="24"/>
          <w:szCs w:val="24"/>
        </w:rPr>
        <w:t> </w:t>
      </w:r>
      <w:hyperlink r:id="rId10" w:history="1">
        <w:r w:rsidRPr="00A85008">
          <w:rPr>
            <w:color w:val="000000"/>
            <w:sz w:val="24"/>
            <w:szCs w:val="24"/>
          </w:rPr>
          <w:t>degree matrix</w:t>
        </w:r>
      </w:hyperlink>
      <w:r w:rsidRPr="00A85008">
        <w:rPr>
          <w:sz w:val="24"/>
          <w:szCs w:val="24"/>
        </w:rPr>
        <w:t> </w:t>
      </w:r>
      <w:r w:rsidRPr="00A85008">
        <w:rPr>
          <w:rFonts w:cs="Arial"/>
          <w:color w:val="000000"/>
          <w:sz w:val="24"/>
          <w:szCs w:val="24"/>
          <w:shd w:val="clear" w:color="auto" w:fill="FFFFFF"/>
        </w:rPr>
        <w:t>of</w:t>
      </w:r>
      <w:r w:rsidRPr="00A85008">
        <w:rPr>
          <w:sz w:val="24"/>
          <w:szCs w:val="24"/>
        </w:rPr>
        <w:t> </w:t>
      </w:r>
      <w:r w:rsidRPr="00A85008">
        <w:rPr>
          <w:rFonts w:cs="Arial"/>
          <w:b/>
          <w:color w:val="000000"/>
          <w:sz w:val="24"/>
          <w:szCs w:val="24"/>
          <w:shd w:val="clear" w:color="auto" w:fill="FFFFFF"/>
        </w:rPr>
        <w:t>G</w:t>
      </w:r>
      <w:r w:rsidRPr="00A85008">
        <w:rPr>
          <w:sz w:val="24"/>
          <w:szCs w:val="24"/>
        </w:rPr>
        <w:t> </w:t>
      </w:r>
      <w:r w:rsidRPr="00A85008">
        <w:rPr>
          <w:rFonts w:cs="Arial"/>
          <w:color w:val="000000"/>
          <w:sz w:val="24"/>
          <w:szCs w:val="24"/>
          <w:shd w:val="clear" w:color="auto" w:fill="FFFFFF"/>
        </w:rPr>
        <w:t>minus the</w:t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hyperlink r:id="rId11" w:history="1">
        <w:r w:rsidRPr="00A85008">
          <w:rPr>
            <w:color w:val="000000"/>
            <w:sz w:val="24"/>
            <w:szCs w:val="24"/>
          </w:rPr>
          <w:t>adjacency matrix</w:t>
        </w:r>
      </w:hyperlink>
      <w:r w:rsidRPr="00A85008">
        <w:rPr>
          <w:sz w:val="24"/>
          <w:szCs w:val="24"/>
        </w:rPr>
        <w:t> </w:t>
      </w:r>
      <w:r w:rsidRPr="00A85008">
        <w:rPr>
          <w:rFonts w:cs="Arial"/>
          <w:color w:val="000000"/>
          <w:sz w:val="24"/>
          <w:szCs w:val="24"/>
          <w:shd w:val="clear" w:color="auto" w:fill="FFFFFF"/>
        </w:rPr>
        <w:t>of</w:t>
      </w:r>
      <w:r w:rsidRPr="00A85008">
        <w:rPr>
          <w:sz w:val="24"/>
          <w:szCs w:val="24"/>
        </w:rPr>
        <w:t> </w:t>
      </w:r>
      <w:r w:rsidRPr="00A85008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.</w:t>
      </w:r>
    </w:p>
    <w:p w:rsidR="00A85008" w:rsidRPr="00A85008" w:rsidRDefault="00A85008">
      <w:pPr>
        <w:rPr>
          <w:sz w:val="24"/>
          <w:szCs w:val="24"/>
        </w:rPr>
      </w:pPr>
      <w:r w:rsidRPr="00A85008">
        <w:rPr>
          <w:rFonts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85008">
        <w:rPr>
          <w:rFonts w:cs="Arial"/>
          <w:color w:val="000000"/>
          <w:sz w:val="24"/>
          <w:szCs w:val="24"/>
          <w:shd w:val="clear" w:color="auto" w:fill="FFFFFF"/>
        </w:rPr>
        <w:t>Buekenhout</w:t>
      </w:r>
      <w:proofErr w:type="spellEnd"/>
      <w:r w:rsidRPr="00A85008">
        <w:rPr>
          <w:rFonts w:cs="Arial"/>
          <w:color w:val="000000"/>
          <w:sz w:val="24"/>
          <w:szCs w:val="24"/>
          <w:shd w:val="clear" w:color="auto" w:fill="FFFFFF"/>
        </w:rPr>
        <w:t xml:space="preserve"> and Parker 1998),</w:t>
      </w:r>
    </w:p>
    <w:sectPr w:rsidR="00A85008" w:rsidRPr="00A85008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5008"/>
    <w:rsid w:val="001348FA"/>
    <w:rsid w:val="001B506A"/>
    <w:rsid w:val="001C5319"/>
    <w:rsid w:val="001E545A"/>
    <w:rsid w:val="002A7E08"/>
    <w:rsid w:val="002E306F"/>
    <w:rsid w:val="004254FA"/>
    <w:rsid w:val="00652B57"/>
    <w:rsid w:val="006E7F63"/>
    <w:rsid w:val="007C40A0"/>
    <w:rsid w:val="00841181"/>
    <w:rsid w:val="00A85008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5008"/>
  </w:style>
  <w:style w:type="character" w:styleId="Hyperlink">
    <w:name w:val="Hyperlink"/>
    <w:basedOn w:val="DefaultParagraphFont"/>
    <w:uiPriority w:val="99"/>
    <w:semiHidden/>
    <w:unhideWhenUsed/>
    <w:rsid w:val="00A850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world.wolfram.com/Graph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athworld.wolfram.com/SpanningTre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athworld.wolfram.com/AdjacencyMatrix.html" TargetMode="External"/><Relationship Id="rId5" Type="http://schemas.openxmlformats.org/officeDocument/2006/relationships/hyperlink" Target="http://mathworld.wolfram.com/Tree.html" TargetMode="External"/><Relationship Id="rId10" Type="http://schemas.openxmlformats.org/officeDocument/2006/relationships/hyperlink" Target="http://mathworld.wolfram.com/DegreeMatrix.html" TargetMode="External"/><Relationship Id="rId4" Type="http://schemas.openxmlformats.org/officeDocument/2006/relationships/hyperlink" Target="http://mathworld.wolfram.com/Graph.html" TargetMode="External"/><Relationship Id="rId9" Type="http://schemas.openxmlformats.org/officeDocument/2006/relationships/hyperlink" Target="http://mathworld.wolfram.com/Cofa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760</Characters>
  <Application>Microsoft Office Word</Application>
  <DocSecurity>0</DocSecurity>
  <Lines>6</Lines>
  <Paragraphs>1</Paragraphs>
  <ScaleCrop>false</ScaleCrop>
  <Company>University of Limerick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2013-12-18T13:04:00Z</dcterms:created>
  <dcterms:modified xsi:type="dcterms:W3CDTF">2013-12-18T13:09:00Z</dcterms:modified>
</cp:coreProperties>
</file>