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Microsoft YaHei" w:hAnsi="Microsoft YaHei" w:eastAsia="Microsoft YaHei" w:cs="Microsoft YaHei"/>
          <w:b/>
          <w:bCs/>
          <w:sz w:val="24"/>
          <w:szCs w:val="24"/>
        </w:rPr>
      </w:pPr>
      <w:r>
        <w:rPr>
          <w:rFonts w:hint="eastAsia" w:ascii="Microsoft YaHei" w:hAnsi="Microsoft YaHei" w:eastAsia="Microsoft YaHei" w:cs="Microsoft YaHei"/>
          <w:b/>
          <w:bCs/>
          <w:sz w:val="24"/>
          <w:szCs w:val="24"/>
        </w:rPr>
        <w:t>4.1.1expressbl模块</w:t>
      </w:r>
    </w:p>
    <w:p>
      <w:pPr>
        <w:rPr>
          <w:rFonts w:hint="eastAsia"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   (</w:t>
      </w:r>
      <w:r>
        <w:rPr>
          <w:rFonts w:hint="eastAsia" w:ascii="Microsoft YaHei" w:hAnsi="Microsoft YaHei" w:eastAsia="Microsoft YaHei" w:cs="Microsoft YaHei"/>
          <w:b/>
          <w:bCs/>
          <w:sz w:val="24"/>
          <w:szCs w:val="24"/>
        </w:rPr>
        <w:t>1)模块概述</w:t>
      </w:r>
    </w:p>
    <w:p>
      <w:pPr>
        <w:ind w:firstLine="420" w:firstLineChars="0"/>
        <w:rPr>
          <w:rFonts w:hint="eastAsia"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sz w:val="24"/>
          <w:szCs w:val="24"/>
        </w:rPr>
        <w:t>expressbl模块实现了快递员的新增订单，完成订单，收费记录，订单查询功能，具体功能需求和非功能需求请参见需求规格说明文档和体系结构设计文档。</w:t>
      </w:r>
    </w:p>
    <w:p>
      <w:pPr>
        <w:rPr>
          <w:rFonts w:hint="eastAsia" w:ascii="Microsoft YaHei" w:hAnsi="Microsoft YaHei" w:eastAsia="Microsoft YaHei" w:cs="Microsoft YaHei"/>
          <w:b/>
          <w:bCs/>
          <w:sz w:val="24"/>
          <w:szCs w:val="24"/>
        </w:rPr>
      </w:pP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bCs/>
          <w:sz w:val="24"/>
          <w:szCs w:val="24"/>
        </w:rPr>
        <w:t xml:space="preserve"> </w:t>
      </w:r>
      <w:r>
        <w:rPr>
          <w:rFonts w:hint="eastAsia" w:ascii="Microsoft YaHei" w:hAnsi="Microsoft YaHei" w:eastAsia="Microsoft YaHei" w:cs="Microsoft YaHei"/>
          <w:b/>
          <w:bCs/>
          <w:sz w:val="24"/>
          <w:szCs w:val="24"/>
        </w:rPr>
        <w:t>(2)整体结构</w:t>
      </w:r>
    </w:p>
    <w:p>
      <w:pPr>
        <w:ind w:firstLine="420"/>
        <w:rPr>
          <w:rFonts w:hint="eastAsia"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sz w:val="24"/>
          <w:szCs w:val="24"/>
        </w:rPr>
        <w:t>expressbl模块实现了展示层与业务逻辑层之间的expressblservice接口以及业务逻辑层和数据层之间的expressdataservice接口。提供了查询订单的calculate和addOrder方法,收件信息输入的getOrderInfo和receiptOrder方法,收费信息汇总的getChargeInfo和chargeCollection方法以及查询订单的query方法。查询订单，收件信息输入，收费信息汇总和查询订单用例分别对应类LogisticQuery</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,ReceiptOrder</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,ChargeCollection</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和AddOrder</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类，</w:t>
      </w:r>
    </w:p>
    <w:p>
      <w:pPr>
        <w:rPr>
          <w:rFonts w:hint="eastAsia" w:ascii="Microsoft YaHei" w:hAnsi="Microsoft YaHei" w:eastAsia="Microsoft YaHei" w:cs="Microsoft YaHei"/>
          <w:b w:val="0"/>
          <w:bCs w:val="0"/>
          <w:sz w:val="24"/>
          <w:szCs w:val="24"/>
        </w:rPr>
      </w:pPr>
    </w:p>
    <w:p>
      <w:pPr>
        <w:rPr>
          <w:rFonts w:hint="eastAsia"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e</w:t>
      </w:r>
      <w:r>
        <w:rPr>
          <w:rFonts w:hint="eastAsia" w:ascii="Microsoft YaHei" w:hAnsi="Microsoft YaHei" w:eastAsia="Microsoft YaHei" w:cs="Microsoft YaHei"/>
          <w:b w:val="0"/>
          <w:bCs w:val="0"/>
          <w:sz w:val="24"/>
          <w:szCs w:val="24"/>
        </w:rPr>
        <w:t>xpressbl</w:t>
      </w:r>
      <w:r>
        <w:rPr>
          <w:rFonts w:hint="default" w:ascii="Microsoft YaHei" w:hAnsi="Microsoft YaHei" w:eastAsia="Microsoft YaHei" w:cs="Microsoft YaHei"/>
          <w:b w:val="0"/>
          <w:bCs w:val="0"/>
          <w:sz w:val="24"/>
          <w:szCs w:val="24"/>
        </w:rPr>
        <w:t>模块的设计如图1-1</w:t>
      </w:r>
      <w:r>
        <w:rPr>
          <w:rFonts w:hint="eastAsia" w:ascii="Microsoft YaHei" w:hAnsi="Microsoft YaHei" w:eastAsia="Microsoft YaHei" w:cs="Microsoft YaHei"/>
          <w:b w:val="0"/>
          <w:bCs w:val="0"/>
          <w:sz w:val="24"/>
          <w:szCs w:val="24"/>
        </w:rPr>
        <w:t>所示</w:t>
      </w:r>
    </w:p>
    <w:p>
      <w:pPr>
        <w:ind w:firstLine="420"/>
        <w:rPr>
          <w:rFonts w:hint="eastAsia"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kern w:val="2"/>
          <w:sz w:val="24"/>
          <w:szCs w:val="24"/>
          <w:lang w:val="en-US" w:eastAsia="zh-CN" w:bidi="ar-SA"/>
        </w:rPr>
        <w:pict>
          <v:shape id="Picture 1" o:spid="_x0000_s1026" type="#_x0000_t75" style="height:371.8pt;width:432.45pt;rotation:0f;" o:ole="f" fillcolor="#FFFFFF" filled="f" o:preferrelative="t" stroked="f" coordorigin="0,0" coordsize="21600,21600">
            <v:fill on="f" color2="#FFFFFF" focus="0%"/>
            <v:imagedata gain="65536f" blacklevel="0f" gamma="0" o:title="expressbl模块类图" r:id="rId5"/>
            <o:lock v:ext="edit" position="f" selection="f" grouping="f" rotation="f" cropping="f" text="f" aspectratio="t"/>
            <w10:wrap type="none"/>
            <w10:anchorlock/>
          </v:shape>
        </w:pict>
      </w:r>
    </w:p>
    <w:p>
      <w:pPr>
        <w:ind w:firstLine="420"/>
        <w:jc w:val="center"/>
        <w:rPr>
          <w:rFonts w:hint="eastAsia"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图1-1 e</w:t>
      </w:r>
      <w:r>
        <w:rPr>
          <w:rFonts w:hint="eastAsia" w:ascii="Microsoft YaHei" w:hAnsi="Microsoft YaHei" w:eastAsia="Microsoft YaHei" w:cs="Microsoft YaHei"/>
          <w:b/>
          <w:bCs/>
          <w:sz w:val="24"/>
          <w:szCs w:val="24"/>
        </w:rPr>
        <w:t>xpressbl</w:t>
      </w:r>
      <w:r>
        <w:rPr>
          <w:rFonts w:hint="default" w:ascii="Microsoft YaHei" w:hAnsi="Microsoft YaHei" w:eastAsia="Microsoft YaHei" w:cs="Microsoft YaHei"/>
          <w:b/>
          <w:bCs/>
          <w:sz w:val="24"/>
          <w:szCs w:val="24"/>
        </w:rPr>
        <w:t>模块各个类的设计</w:t>
      </w:r>
    </w:p>
    <w:p>
      <w:pPr>
        <w:rPr>
          <w:rFonts w:hint="eastAsia"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expressbl各个类的职责如表1-1所示</w:t>
      </w:r>
    </w:p>
    <w:p>
      <w:p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表1-1 expressbl模块各个类的职责</w:t>
      </w:r>
    </w:p>
    <w:tbl>
      <w:tblPr>
        <w:tblStyle w:val="14"/>
        <w:tblW w:w="98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0"/>
        <w:gridCol w:w="7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2560"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ascii="SimHei" w:hAnsi="SimHei" w:eastAsia="SimHei" w:cs="Microsoft YaHei"/>
                <w:bCs/>
                <w:sz w:val="24"/>
                <w:szCs w:val="24"/>
              </w:rPr>
              <w:t>模块</w:t>
            </w:r>
          </w:p>
        </w:tc>
        <w:tc>
          <w:tcPr>
            <w:tcW w:w="7335"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ascii="SimHei" w:hAnsi="SimHei" w:eastAsia="SimHei" w:cs="Microsoft YaHei"/>
                <w:bCs/>
                <w:sz w:val="24"/>
                <w:szCs w:val="24"/>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56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Microsoft YaHei" w:hAnsi="Microsoft YaHei" w:eastAsia="Microsoft YaHei" w:cs="Microsoft YaHei"/>
                <w:b w:val="0"/>
                <w:bCs w:val="0"/>
                <w:sz w:val="24"/>
                <w:szCs w:val="24"/>
              </w:rPr>
              <w:t>LogisticQuery</w:t>
            </w:r>
            <w:r>
              <w:rPr>
                <w:rFonts w:hint="default" w:ascii="Microsoft YaHei" w:hAnsi="Microsoft YaHei" w:eastAsia="Microsoft YaHei" w:cs="Microsoft YaHei"/>
                <w:b w:val="0"/>
                <w:bCs w:val="0"/>
                <w:sz w:val="24"/>
                <w:szCs w:val="24"/>
              </w:rPr>
              <w:t>BL</w:t>
            </w:r>
          </w:p>
        </w:tc>
        <w:tc>
          <w:tcPr>
            <w:tcW w:w="733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负责实现快递员进行物流查询的服务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56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Microsoft YaHei" w:hAnsi="Microsoft YaHei" w:eastAsia="Microsoft YaHei" w:cs="Microsoft YaHei"/>
                <w:b w:val="0"/>
                <w:bCs w:val="0"/>
                <w:sz w:val="24"/>
                <w:szCs w:val="24"/>
              </w:rPr>
              <w:t>ReceiptOrder</w:t>
            </w:r>
            <w:r>
              <w:rPr>
                <w:rFonts w:hint="default" w:ascii="Microsoft YaHei" w:hAnsi="Microsoft YaHei" w:eastAsia="Microsoft YaHei" w:cs="Microsoft YaHei"/>
                <w:b w:val="0"/>
                <w:bCs w:val="0"/>
                <w:sz w:val="24"/>
                <w:szCs w:val="24"/>
              </w:rPr>
              <w:t>BL</w:t>
            </w:r>
          </w:p>
        </w:tc>
        <w:tc>
          <w:tcPr>
            <w:tcW w:w="733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负责实现快递员进行收件信息输入的服务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56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Microsoft YaHei" w:hAnsi="Microsoft YaHei" w:eastAsia="Microsoft YaHei" w:cs="Microsoft YaHei"/>
                <w:b w:val="0"/>
                <w:bCs w:val="0"/>
                <w:sz w:val="24"/>
                <w:szCs w:val="24"/>
              </w:rPr>
              <w:t>ChargeCollection</w:t>
            </w:r>
            <w:r>
              <w:rPr>
                <w:rFonts w:hint="default" w:ascii="Microsoft YaHei" w:hAnsi="Microsoft YaHei" w:eastAsia="Microsoft YaHei" w:cs="Microsoft YaHei"/>
                <w:b w:val="0"/>
                <w:bCs w:val="0"/>
                <w:sz w:val="24"/>
                <w:szCs w:val="24"/>
              </w:rPr>
              <w:t>BL</w:t>
            </w:r>
          </w:p>
        </w:tc>
        <w:tc>
          <w:tcPr>
            <w:tcW w:w="733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负责实现快递员进行收费信息汇总的服务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56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Microsoft YaHei" w:hAnsi="Microsoft YaHei" w:eastAsia="Microsoft YaHei" w:cs="Microsoft YaHei"/>
                <w:b w:val="0"/>
                <w:bCs w:val="0"/>
                <w:sz w:val="24"/>
                <w:szCs w:val="24"/>
              </w:rPr>
              <w:t>AddOrder</w:t>
            </w:r>
            <w:r>
              <w:rPr>
                <w:rFonts w:hint="default" w:ascii="Microsoft YaHei" w:hAnsi="Microsoft YaHei" w:eastAsia="Microsoft YaHei" w:cs="Microsoft YaHei"/>
                <w:b w:val="0"/>
                <w:bCs w:val="0"/>
                <w:sz w:val="24"/>
                <w:szCs w:val="24"/>
              </w:rPr>
              <w:t>BL</w:t>
            </w:r>
          </w:p>
        </w:tc>
        <w:tc>
          <w:tcPr>
            <w:tcW w:w="733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负责实现快递员新增订单的服务</w:t>
            </w:r>
          </w:p>
        </w:tc>
      </w:tr>
    </w:tbl>
    <w:p>
      <w:pPr>
        <w:rPr>
          <w:rFonts w:hint="eastAsia"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   (3)expressbl模块内部类的接口规范</w:t>
      </w:r>
    </w:p>
    <w:p>
      <w:pPr>
        <w:widowControl w:val="0"/>
        <w:numPr>
          <w:numId w:val="0"/>
        </w:numPr>
        <w:jc w:val="left"/>
        <w:rPr>
          <w:rFonts w:hint="default"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sz w:val="24"/>
          <w:szCs w:val="24"/>
        </w:rPr>
        <w:t>LogisticQuery</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,ReceiptOrder</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,ChargeCollection</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和AddOrder</w:t>
      </w:r>
      <w:r>
        <w:rPr>
          <w:rFonts w:hint="default" w:ascii="Microsoft YaHei" w:hAnsi="Microsoft YaHei" w:eastAsia="Microsoft YaHei" w:cs="Microsoft YaHei"/>
          <w:b w:val="0"/>
          <w:bCs w:val="0"/>
          <w:sz w:val="24"/>
          <w:szCs w:val="24"/>
        </w:rPr>
        <w:t>BL的接口规范如表1-2，表1-3，表1-4和表1-5所示</w: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表1-2 </w:t>
      </w:r>
      <w:r>
        <w:rPr>
          <w:rFonts w:hint="eastAsia" w:ascii="Microsoft YaHei" w:hAnsi="Microsoft YaHei" w:eastAsia="Microsoft YaHei" w:cs="Microsoft YaHei"/>
          <w:b/>
          <w:bCs/>
          <w:sz w:val="24"/>
          <w:szCs w:val="24"/>
        </w:rPr>
        <w:t>LogisticQuery</w:t>
      </w:r>
      <w:r>
        <w:rPr>
          <w:rFonts w:hint="default" w:ascii="Microsoft YaHei" w:hAnsi="Microsoft YaHei" w:eastAsia="Microsoft YaHei" w:cs="Microsoft YaHei"/>
          <w:b/>
          <w:bCs/>
          <w:sz w:val="24"/>
          <w:szCs w:val="24"/>
        </w:rPr>
        <w:t>BL的接口规范</w:t>
      </w:r>
    </w:p>
    <w:tbl>
      <w:tblPr>
        <w:tblStyle w:val="14"/>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8" w:type="dxa"/>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p>
            <w:pPr>
              <w:jc w:val="left"/>
              <w:rPr>
                <w:rFonts w:ascii="SimHei" w:hAnsi="SimHei" w:eastAsia="SimHei" w:cs="Microsoft YaHei"/>
                <w:bCs/>
                <w:sz w:val="24"/>
                <w:szCs w:val="24"/>
              </w:rPr>
            </w:pPr>
            <w:r>
              <w:rPr>
                <w:rFonts w:hint="default" w:ascii="SimHei" w:hAnsi="SimHei" w:eastAsia="SimHei" w:cs="Microsoft YaHei"/>
                <w:bCs/>
                <w:sz w:val="24"/>
                <w:szCs w:val="24"/>
              </w:rPr>
              <w:t>L</w:t>
            </w:r>
            <w:r>
              <w:rPr>
                <w:rFonts w:hint="eastAsia" w:ascii="SimHei" w:hAnsi="SimHei" w:eastAsia="SimHei" w:cs="Microsoft YaHei"/>
                <w:bCs/>
                <w:sz w:val="24"/>
                <w:szCs w:val="24"/>
              </w:rPr>
              <w:t>ogisticQuery</w:t>
            </w:r>
            <w:r>
              <w:rPr>
                <w:rFonts w:hint="default" w:ascii="SimHei" w:hAnsi="SimHei" w:eastAsia="SimHei" w:cs="Microsoft YaHei"/>
                <w:bCs/>
                <w:sz w:val="24"/>
                <w:szCs w:val="24"/>
              </w:rPr>
              <w:t>BL</w:t>
            </w:r>
            <w:r>
              <w:rPr>
                <w:rFonts w:hint="eastAsia" w:ascii="SimHei" w:hAnsi="SimHei" w:eastAsia="SimHei" w:cs="Microsoft YaHei"/>
                <w:bCs/>
                <w:sz w:val="24"/>
                <w:szCs w:val="24"/>
              </w:rPr>
              <w:t>.query</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OrderVO query(long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8" w:type="dxa"/>
            <w:vMerge w:val="restart"/>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快递员经过验证有查询订单的权利，输入了有效的订单号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系统查找订单是否存在，如果找到就返回订单信息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getOrderInfo(long orderNum)</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得到订单信息</w:t>
            </w:r>
          </w:p>
        </w:tc>
      </w:tr>
    </w:tbl>
    <w:p>
      <w:pPr>
        <w:widowControl w:val="0"/>
        <w:numPr>
          <w:numId w:val="0"/>
        </w:numPr>
        <w:jc w:val="center"/>
        <w:rPr>
          <w:rFonts w:hint="eastAsia"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表1-3 </w:t>
      </w:r>
      <w:r>
        <w:rPr>
          <w:rFonts w:hint="eastAsia" w:ascii="Microsoft YaHei" w:hAnsi="Microsoft YaHei" w:eastAsia="Microsoft YaHei" w:cs="Microsoft YaHei"/>
          <w:b/>
          <w:bCs/>
          <w:sz w:val="24"/>
          <w:szCs w:val="24"/>
        </w:rPr>
        <w:t>ReceiptOrder</w:t>
      </w:r>
      <w:r>
        <w:rPr>
          <w:rFonts w:hint="default" w:ascii="Microsoft YaHei" w:hAnsi="Microsoft YaHei" w:eastAsia="Microsoft YaHei" w:cs="Microsoft YaHei"/>
          <w:b/>
          <w:bCs/>
          <w:sz w:val="24"/>
          <w:szCs w:val="24"/>
        </w:rPr>
        <w:t>BL的接口规范</w:t>
      </w:r>
    </w:p>
    <w:tbl>
      <w:tblPr>
        <w:tblStyle w:val="14"/>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ReceiptOrder</w:t>
            </w:r>
            <w:r>
              <w:rPr>
                <w:rFonts w:hint="default" w:ascii="SimHei" w:hAnsi="SimHei" w:eastAsia="SimHei" w:cs="Microsoft YaHei"/>
                <w:bCs/>
                <w:sz w:val="24"/>
                <w:szCs w:val="24"/>
              </w:rPr>
              <w:t>BL</w:t>
            </w:r>
            <w:r>
              <w:rPr>
                <w:rFonts w:hint="eastAsia" w:ascii="SimHei" w:hAnsi="SimHei" w:eastAsia="SimHei" w:cs="Microsoft YaHei"/>
                <w:bCs/>
                <w:sz w:val="24"/>
                <w:szCs w:val="24"/>
              </w:rPr>
              <w:t>.getOrderInfo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OrderVO getOrderInfo(long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快递员经过验证有确认订单的权利，并要求查看订单信息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ReceiptOrde</w:t>
            </w:r>
            <w:r>
              <w:rPr>
                <w:rFonts w:hint="default" w:ascii="SimHei" w:hAnsi="SimHei" w:eastAsia="SimHei" w:cs="Microsoft YaHei"/>
                <w:bCs/>
                <w:sz w:val="24"/>
                <w:szCs w:val="24"/>
              </w:rPr>
              <w:t>rBL</w:t>
            </w:r>
            <w:r>
              <w:rPr>
                <w:rFonts w:hint="eastAsia" w:ascii="SimHei" w:hAnsi="SimHei" w:eastAsia="SimHei" w:cs="Microsoft YaHei"/>
                <w:bCs/>
                <w:sz w:val="24"/>
                <w:szCs w:val="24"/>
              </w:rPr>
              <w:t>.receiptOrder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receiptOrder(OrderVO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快递员经过验证有确认订单的权利，并要求确认订单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系统根据输入的订单接收信息更新订单，并返回更新结果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ExpressDateService.</w:t>
            </w:r>
            <w:r>
              <w:rPr>
                <w:rFonts w:hint="eastAsia" w:ascii="SimHei" w:hAnsi="SimHei" w:eastAsia="SimHei" w:cs="Microsoft YaHei"/>
                <w:bCs/>
                <w:sz w:val="24"/>
                <w:szCs w:val="24"/>
              </w:rPr>
              <w:t>receiptOrder(OrderP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完成订单</w:t>
            </w:r>
          </w:p>
        </w:tc>
      </w:tr>
    </w:tbl>
    <w:p>
      <w:pPr>
        <w:widowControl w:val="0"/>
        <w:numPr>
          <w:numId w:val="0"/>
        </w:numPr>
        <w:jc w:val="center"/>
        <w:rPr>
          <w:rFonts w:hint="eastAsia"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表1-4 </w:t>
      </w:r>
      <w:r>
        <w:rPr>
          <w:rFonts w:hint="eastAsia" w:ascii="Microsoft YaHei" w:hAnsi="Microsoft YaHei" w:eastAsia="Microsoft YaHei" w:cs="Microsoft YaHei"/>
          <w:b/>
          <w:bCs/>
          <w:sz w:val="24"/>
          <w:szCs w:val="24"/>
        </w:rPr>
        <w:t>ChargeCollection</w:t>
      </w:r>
      <w:r>
        <w:rPr>
          <w:rFonts w:hint="default" w:ascii="Microsoft YaHei" w:hAnsi="Microsoft YaHei" w:eastAsia="Microsoft YaHei" w:cs="Microsoft YaHei"/>
          <w:b/>
          <w:bCs/>
          <w:sz w:val="24"/>
          <w:szCs w:val="24"/>
        </w:rPr>
        <w:t>BL的接口规范</w:t>
      </w:r>
    </w:p>
    <w:tbl>
      <w:tblPr>
        <w:tblStyle w:val="14"/>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ChargeCollection</w:t>
            </w:r>
            <w:r>
              <w:rPr>
                <w:rFonts w:hint="default" w:ascii="SimHei" w:hAnsi="SimHei" w:eastAsia="SimHei" w:cs="Microsoft YaHei"/>
                <w:bCs/>
                <w:sz w:val="24"/>
                <w:szCs w:val="24"/>
              </w:rPr>
              <w:t>BL</w:t>
            </w:r>
            <w:r>
              <w:rPr>
                <w:rFonts w:hint="eastAsia" w:ascii="SimHei" w:hAnsi="SimHei" w:eastAsia="SimHei" w:cs="Microsoft YaHei"/>
                <w:bCs/>
                <w:sz w:val="24"/>
                <w:szCs w:val="24"/>
              </w:rPr>
              <w:t>.getChargeInfo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ExpressVO 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快递员经过验证有汇总收费的权利，并要求查看当前收费情况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系统更新快递员信息，并更具更新返回结果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ChargeCollection</w:t>
            </w:r>
            <w:r>
              <w:rPr>
                <w:rFonts w:hint="default" w:ascii="SimHei" w:hAnsi="SimHei" w:eastAsia="SimHei" w:cs="Microsoft YaHei"/>
                <w:bCs/>
                <w:sz w:val="24"/>
                <w:szCs w:val="24"/>
              </w:rPr>
              <w:t>BL</w:t>
            </w:r>
            <w:r>
              <w:rPr>
                <w:rFonts w:hint="eastAsia" w:ascii="SimHei" w:hAnsi="SimHei" w:eastAsia="SimHei" w:cs="Microsoft YaHei"/>
                <w:bCs/>
                <w:sz w:val="24"/>
                <w:szCs w:val="24"/>
              </w:rPr>
              <w:t>.chargeCollection</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chargeCollection(ExpressVO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快递员经过验证有汇总收费的权利，并输入了订单号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系统根据输入的订单号返回对应的订单信息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chargeCollection(ExpressP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更新快递员的收费信息总额</w:t>
            </w:r>
          </w:p>
        </w:tc>
      </w:tr>
    </w:tbl>
    <w:p>
      <w:pPr>
        <w:widowControl w:val="0"/>
        <w:numPr>
          <w:numId w:val="0"/>
        </w:numPr>
        <w:jc w:val="center"/>
        <w:rPr>
          <w:rFonts w:hint="eastAsia" w:ascii="Microsoft YaHei" w:hAnsi="Microsoft YaHei" w:eastAsia="Microsoft YaHei" w:cs="Microsoft YaHei"/>
          <w:b w:val="0"/>
          <w:bCs w:val="0"/>
          <w:sz w:val="24"/>
          <w:szCs w:val="24"/>
        </w:rPr>
      </w:pPr>
    </w:p>
    <w:p>
      <w:pPr>
        <w:widowControl w:val="0"/>
        <w:numPr>
          <w:numId w:val="0"/>
        </w:numPr>
        <w:jc w:val="center"/>
        <w:rPr>
          <w:rFonts w:hint="eastAsia"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表1-5 </w:t>
      </w:r>
      <w:r>
        <w:rPr>
          <w:rFonts w:hint="eastAsia" w:ascii="Microsoft YaHei" w:hAnsi="Microsoft YaHei" w:eastAsia="Microsoft YaHei" w:cs="Microsoft YaHei"/>
          <w:b/>
          <w:bCs/>
          <w:sz w:val="24"/>
          <w:szCs w:val="24"/>
        </w:rPr>
        <w:t>AddOrder</w:t>
      </w:r>
      <w:r>
        <w:rPr>
          <w:rFonts w:hint="default" w:ascii="Microsoft YaHei" w:hAnsi="Microsoft YaHei" w:eastAsia="Microsoft YaHei" w:cs="Microsoft YaHei"/>
          <w:b/>
          <w:bCs/>
          <w:sz w:val="24"/>
          <w:szCs w:val="24"/>
        </w:rPr>
        <w:t>BL的接口规范</w:t>
      </w:r>
    </w:p>
    <w:tbl>
      <w:tblPr>
        <w:tblStyle w:val="14"/>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AddOrde</w:t>
            </w:r>
            <w:r>
              <w:rPr>
                <w:rFonts w:hint="default" w:ascii="SimHei" w:hAnsi="SimHei" w:eastAsia="SimHei" w:cs="Microsoft YaHei"/>
                <w:bCs/>
                <w:sz w:val="24"/>
                <w:szCs w:val="24"/>
              </w:rPr>
              <w:t>rBL</w:t>
            </w:r>
            <w:r>
              <w:rPr>
                <w:rFonts w:hint="eastAsia" w:ascii="SimHei" w:hAnsi="SimHei" w:eastAsia="SimHei" w:cs="Microsoft YaHei"/>
                <w:bCs/>
                <w:sz w:val="24"/>
                <w:szCs w:val="24"/>
              </w:rPr>
              <w:t>.addOrder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addOrder(OrderVO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快递员经过验证有添加订单的权利，输入了有效的待添加的订单信息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系统更新对应的订单信息，并根据更新结果返回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addOrder(OrderP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新增订单</w:t>
            </w:r>
          </w:p>
        </w:tc>
      </w:tr>
    </w:tbl>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 xml:space="preserve">   </w:t>
      </w:r>
    </w:p>
    <w:p>
      <w:pPr>
        <w:numPr>
          <w:numId w:val="0"/>
        </w:numPr>
        <w:jc w:val="left"/>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(4)业务逻辑层的动态模型</w:t>
      </w:r>
    </w:p>
    <w:p>
      <w:pPr>
        <w:numPr>
          <w:numId w:val="0"/>
        </w:numPr>
        <w:ind w:firstLine="420" w:firstLineChars="0"/>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图1-2为</w:t>
      </w:r>
      <w:r>
        <w:rPr>
          <w:rFonts w:hint="eastAsia" w:ascii="Microsoft YaHei" w:hAnsi="Microsoft YaHei" w:eastAsia="Microsoft YaHei" w:cs="Microsoft YaHei"/>
          <w:b w:val="0"/>
          <w:bCs w:val="0"/>
          <w:sz w:val="24"/>
          <w:szCs w:val="24"/>
        </w:rPr>
        <w:t>LogisticQuery</w:t>
      </w:r>
      <w:r>
        <w:rPr>
          <w:rFonts w:hint="default" w:ascii="Microsoft YaHei" w:hAnsi="Microsoft YaHei" w:eastAsia="Microsoft YaHei" w:cs="Microsoft YaHei"/>
          <w:b w:val="0"/>
          <w:bCs w:val="0"/>
          <w:sz w:val="24"/>
          <w:szCs w:val="24"/>
        </w:rPr>
        <w:t>BL领域对象想要新增订单时的顺序图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val="en-US" w:eastAsia="zh-CN" w:bidi="ar-SA"/>
        </w:rPr>
        <w:pict>
          <v:shape id="Picture 3" o:spid="_x0000_s1027" type="#_x0000_t75" style="height:309.85pt;width:505.1pt;rotation:0f;" o:ole="f" fillcolor="#FFFFFF" filled="f" o:preferrelative="t" stroked="f" coordorigin="0,0" coordsize="21600,21600">
            <v:fill on="f" color2="#FFFFFF" focus="0%"/>
            <v:imagedata gain="65536f" blacklevel="0f" gamma="0" o:title="expressui物流查询顺序图" r:id="rId6"/>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图1-2物流查询的顺序图</w:t>
      </w:r>
    </w:p>
    <w:p>
      <w:pPr>
        <w:widowControl w:val="0"/>
        <w:numPr>
          <w:numId w:val="0"/>
        </w:numPr>
        <w:jc w:val="center"/>
        <w:rPr>
          <w:rFonts w:hint="default" w:ascii="Microsoft YaHei" w:hAnsi="Microsoft YaHei" w:eastAsia="Microsoft YaHei" w:cs="Microsoft YaHei"/>
          <w:b/>
          <w:bCs/>
          <w:sz w:val="24"/>
          <w:szCs w:val="24"/>
        </w:rPr>
      </w:pPr>
    </w:p>
    <w:p>
      <w:pPr>
        <w:numPr>
          <w:numId w:val="0"/>
        </w:numPr>
        <w:ind w:firstLine="420" w:firstLineChars="0"/>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图1-3为</w:t>
      </w:r>
      <w:r>
        <w:rPr>
          <w:rFonts w:hint="eastAsia" w:ascii="Microsoft YaHei" w:hAnsi="Microsoft YaHei" w:eastAsia="Microsoft YaHei" w:cs="Microsoft YaHei"/>
          <w:b w:val="0"/>
          <w:bCs w:val="0"/>
          <w:sz w:val="24"/>
          <w:szCs w:val="24"/>
        </w:rPr>
        <w:t>ReceiptOrder</w:t>
      </w:r>
      <w:r>
        <w:rPr>
          <w:rFonts w:hint="default" w:ascii="Microsoft YaHei" w:hAnsi="Microsoft YaHei" w:eastAsia="Microsoft YaHei" w:cs="Microsoft YaHei"/>
          <w:b w:val="0"/>
          <w:bCs w:val="0"/>
          <w:sz w:val="24"/>
          <w:szCs w:val="24"/>
        </w:rPr>
        <w:t>BL领域对象想要</w:t>
      </w:r>
      <w:r>
        <w:rPr>
          <w:rFonts w:hint="default" w:ascii="Microsoft YaHei" w:hAnsi="Microsoft YaHei" w:eastAsia="Microsoft YaHei" w:cs="Microsoft YaHei"/>
          <w:b w:val="0"/>
          <w:bCs w:val="0"/>
          <w:sz w:val="24"/>
          <w:szCs w:val="24"/>
        </w:rPr>
        <w:t>进行收件信息输入</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val="en-US" w:eastAsia="zh-CN" w:bidi="ar-SA"/>
        </w:rPr>
        <w:pict>
          <v:shape id="Picture 6" o:spid="_x0000_s1028" type="#_x0000_t75" style="height:308.75pt;width:505.1pt;rotation:0f;" o:ole="f" fillcolor="#FFFFFF" filled="f" o:preferrelative="t" stroked="f" coordorigin="0,0" coordsize="21600,21600">
            <v:fill on="f" color2="#FFFFFF" focus="0%"/>
            <v:imagedata gain="65536f" blacklevel="0f" gamma="0" o:title="expressbl收件信息输入顺序图" r:id="rId7"/>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图1-3收件信息输入的顺序图</w:t>
      </w:r>
    </w:p>
    <w:p>
      <w:pPr>
        <w:numPr>
          <w:numId w:val="0"/>
        </w:numPr>
        <w:rPr>
          <w:rFonts w:hint="default" w:ascii="Microsoft YaHei" w:hAnsi="Microsoft YaHei" w:eastAsia="Microsoft YaHei" w:cs="Microsoft YaHei"/>
          <w:b w:val="0"/>
          <w:bCs w:val="0"/>
          <w:sz w:val="24"/>
          <w:szCs w:val="24"/>
        </w:rPr>
      </w:pPr>
    </w:p>
    <w:p>
      <w:pPr>
        <w:numPr>
          <w:numId w:val="0"/>
        </w:numPr>
        <w:ind w:firstLine="420" w:firstLineChars="0"/>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图1-4为</w:t>
      </w:r>
      <w:r>
        <w:rPr>
          <w:rFonts w:hint="eastAsia" w:ascii="Microsoft YaHei" w:hAnsi="Microsoft YaHei" w:eastAsia="Microsoft YaHei" w:cs="Microsoft YaHei"/>
          <w:b w:val="0"/>
          <w:bCs w:val="0"/>
          <w:sz w:val="24"/>
          <w:szCs w:val="24"/>
        </w:rPr>
        <w:t>ChargeCollection</w:t>
      </w:r>
      <w:r>
        <w:rPr>
          <w:rFonts w:hint="default" w:ascii="Microsoft YaHei" w:hAnsi="Microsoft YaHei" w:eastAsia="Microsoft YaHei" w:cs="Microsoft YaHei"/>
          <w:b w:val="0"/>
          <w:bCs w:val="0"/>
          <w:sz w:val="24"/>
          <w:szCs w:val="24"/>
        </w:rPr>
        <w:t>BL领域对象想要</w:t>
      </w:r>
      <w:r>
        <w:rPr>
          <w:rFonts w:hint="default" w:ascii="Microsoft YaHei" w:hAnsi="Microsoft YaHei" w:eastAsia="Microsoft YaHei" w:cs="Microsoft YaHei"/>
          <w:b w:val="0"/>
          <w:bCs w:val="0"/>
          <w:sz w:val="24"/>
          <w:szCs w:val="24"/>
        </w:rPr>
        <w:t>进行收费信息汇总</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val="en-US" w:eastAsia="zh-CN" w:bidi="ar-SA"/>
        </w:rPr>
        <w:pict>
          <v:shape id="Picture 7" o:spid="_x0000_s1029" type="#_x0000_t75" style="height:304.15pt;width:504.35pt;rotation:0f;" o:ole="f" fillcolor="#FFFFFF" filled="f" o:preferrelative="t" stroked="f" coordorigin="0,0" coordsize="21600,21600">
            <v:fill on="f" color2="#FFFFFF" focus="0%"/>
            <v:imagedata gain="65536f" blacklevel="0f" gamma="0" o:title="expressbl收费信息汇总顺序图" r:id="rId8"/>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图1-4收费信息汇总的顺序图</w:t>
      </w:r>
    </w:p>
    <w:p>
      <w:pPr>
        <w:widowControl w:val="0"/>
        <w:numPr>
          <w:numId w:val="0"/>
        </w:numPr>
        <w:jc w:val="center"/>
        <w:rPr>
          <w:rFonts w:hint="default" w:ascii="Microsoft YaHei" w:hAnsi="Microsoft YaHei" w:eastAsia="Microsoft YaHei" w:cs="Microsoft YaHei"/>
          <w:b/>
          <w:bCs/>
          <w:sz w:val="24"/>
          <w:szCs w:val="24"/>
        </w:rPr>
      </w:pPr>
    </w:p>
    <w:p>
      <w:pPr>
        <w:numPr>
          <w:numId w:val="0"/>
        </w:numPr>
        <w:ind w:firstLine="420" w:firstLineChars="0"/>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图1-5为</w:t>
      </w:r>
      <w:r>
        <w:rPr>
          <w:rFonts w:hint="eastAsia" w:ascii="Microsoft YaHei" w:hAnsi="Microsoft YaHei" w:eastAsia="Microsoft YaHei" w:cs="Microsoft YaHei"/>
          <w:b w:val="0"/>
          <w:bCs w:val="0"/>
          <w:sz w:val="24"/>
          <w:szCs w:val="24"/>
        </w:rPr>
        <w:t>AddOrder</w:t>
      </w:r>
      <w:r>
        <w:rPr>
          <w:rFonts w:hint="default" w:ascii="Microsoft YaHei" w:hAnsi="Microsoft YaHei" w:eastAsia="Microsoft YaHei" w:cs="Microsoft YaHei"/>
          <w:b w:val="0"/>
          <w:bCs w:val="0"/>
          <w:sz w:val="24"/>
          <w:szCs w:val="24"/>
        </w:rPr>
        <w:t>BL领域对象想要</w:t>
      </w:r>
      <w:r>
        <w:rPr>
          <w:rFonts w:hint="default" w:ascii="Microsoft YaHei" w:hAnsi="Microsoft YaHei" w:eastAsia="Microsoft YaHei" w:cs="Microsoft YaHei"/>
          <w:b w:val="0"/>
          <w:bCs w:val="0"/>
          <w:sz w:val="24"/>
          <w:szCs w:val="24"/>
        </w:rPr>
        <w:t>新增订单</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val="en-US" w:eastAsia="zh-CN" w:bidi="ar-SA"/>
        </w:rPr>
        <w:pict>
          <v:shape id="Picture 8" o:spid="_x0000_s1030" type="#_x0000_t75" style="height:309.4pt;width:504.35pt;rotation:0f;" o:ole="f" fillcolor="#FFFFFF" filled="f" o:preferrelative="t" stroked="f" coordorigin="0,0" coordsize="21600,21600">
            <v:fill on="f" color2="#FFFFFF" focus="0%"/>
            <v:imagedata gain="65536f" blacklevel="0f" gamma="0" o:title="expressbl新增订单顺序图" r:id="rId9"/>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图1-5新增订单的顺序图</w:t>
      </w:r>
    </w:p>
    <w:p>
      <w:pPr>
        <w:widowControl w:val="0"/>
        <w:numPr>
          <w:numId w:val="0"/>
        </w:numPr>
        <w:jc w:val="center"/>
        <w:rPr>
          <w:rFonts w:hint="default" w:ascii="Microsoft YaHei" w:hAnsi="Microsoft YaHei" w:eastAsia="Microsoft YaHei" w:cs="Microsoft YaHei"/>
          <w:b/>
          <w:bCs/>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如图1-6所示，</w:t>
      </w:r>
      <w:r>
        <w:rPr>
          <w:rFonts w:hint="eastAsia" w:ascii="Microsoft YaHei" w:hAnsi="Microsoft YaHei" w:eastAsia="Microsoft YaHei" w:cs="Microsoft YaHei"/>
          <w:b w:val="0"/>
          <w:bCs w:val="0"/>
          <w:sz w:val="24"/>
          <w:szCs w:val="24"/>
        </w:rPr>
        <w:t>AddOrder</w:t>
      </w:r>
      <w:r>
        <w:rPr>
          <w:rFonts w:hint="default" w:ascii="Microsoft YaHei" w:hAnsi="Microsoft YaHei" w:eastAsia="Microsoft YaHei" w:cs="Microsoft YaHei"/>
          <w:b w:val="0"/>
          <w:bCs w:val="0"/>
          <w:sz w:val="24"/>
          <w:szCs w:val="24"/>
        </w:rPr>
        <w:t>BL对象状态图描述了</w:t>
      </w:r>
      <w:r>
        <w:rPr>
          <w:rFonts w:hint="eastAsia" w:ascii="Microsoft YaHei" w:hAnsi="Microsoft YaHei" w:eastAsia="Microsoft YaHei" w:cs="Microsoft YaHei"/>
          <w:b w:val="0"/>
          <w:bCs w:val="0"/>
          <w:sz w:val="24"/>
          <w:szCs w:val="24"/>
        </w:rPr>
        <w:t>AddOrder</w:t>
      </w:r>
      <w:r>
        <w:rPr>
          <w:rFonts w:hint="default" w:ascii="Microsoft YaHei" w:hAnsi="Microsoft YaHei" w:eastAsia="Microsoft YaHei" w:cs="Microsoft YaHei"/>
          <w:b w:val="0"/>
          <w:bCs w:val="0"/>
          <w:sz w:val="24"/>
          <w:szCs w:val="24"/>
        </w:rPr>
        <w:t>BL对象的生存期间的状态序列、引起转移的事件，以及因状态转移而伴随的动作。随着establish</w:t>
      </w:r>
      <w:r>
        <w:rPr>
          <w:rFonts w:hint="eastAsia" w:ascii="Microsoft YaHei" w:hAnsi="Microsoft YaHei" w:eastAsia="Microsoft YaHei" w:cs="Microsoft YaHei"/>
          <w:b w:val="0"/>
          <w:bCs w:val="0"/>
          <w:sz w:val="24"/>
          <w:szCs w:val="24"/>
        </w:rPr>
        <w:t>AddOrder</w:t>
      </w:r>
      <w:r>
        <w:rPr>
          <w:rFonts w:hint="default" w:ascii="Microsoft YaHei" w:hAnsi="Microsoft YaHei" w:eastAsia="Microsoft YaHei" w:cs="Microsoft YaHei"/>
          <w:b w:val="0"/>
          <w:bCs w:val="0"/>
          <w:sz w:val="24"/>
          <w:szCs w:val="24"/>
        </w:rPr>
        <w:t>BL方法被 UI调用，</w:t>
      </w:r>
      <w:r>
        <w:rPr>
          <w:rFonts w:hint="eastAsia" w:ascii="Microsoft YaHei" w:hAnsi="Microsoft YaHei" w:eastAsia="Microsoft YaHei" w:cs="Microsoft YaHei"/>
          <w:b w:val="0"/>
          <w:bCs w:val="0"/>
          <w:sz w:val="24"/>
          <w:szCs w:val="24"/>
        </w:rPr>
        <w:t>AddOrder</w:t>
      </w:r>
      <w:r>
        <w:rPr>
          <w:rFonts w:hint="default" w:ascii="Microsoft YaHei" w:hAnsi="Microsoft YaHei" w:eastAsia="Microsoft YaHei" w:cs="Microsoft YaHei"/>
          <w:b w:val="0"/>
          <w:bCs w:val="0"/>
          <w:sz w:val="24"/>
          <w:szCs w:val="24"/>
        </w:rPr>
        <w:t>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7" o:spid="_x0000_s1031" type="#_x0000_t75" style="height:456.85pt;width:432.6pt;rotation:0f;" o:ole="f" fillcolor="#FFFFFF" filled="f" o:preferrelative="t" stroked="f" coordorigin="0,0" coordsize="21600,21600">
            <v:fill on="f" color2="#FFFFFF" focus="0%"/>
            <v:imagedata gain="65536f" blacklevel="0f" gamma="0" o:title="expressbl模块物流查询状态图" r:id="rId10"/>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图1-6 物流查询的状态图</w:t>
      </w:r>
    </w:p>
    <w:p>
      <w:pPr>
        <w:widowControl w:val="0"/>
        <w:numPr>
          <w:numId w:val="0"/>
        </w:numPr>
        <w:jc w:val="center"/>
        <w:rPr>
          <w:rFonts w:hint="default" w:ascii="Microsoft YaHei" w:hAnsi="Microsoft YaHei" w:eastAsia="Microsoft YaHei" w:cs="Microsoft YaHei"/>
          <w:b/>
          <w:bCs/>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如图1-7所示，ReceiptOrderBL</w:t>
      </w:r>
      <w:r>
        <w:rPr>
          <w:rFonts w:hint="default" w:ascii="Microsoft YaHei" w:hAnsi="Microsoft YaHei" w:eastAsia="Microsoft YaHei" w:cs="Microsoft YaHei"/>
          <w:b w:val="0"/>
          <w:bCs w:val="0"/>
          <w:sz w:val="24"/>
          <w:szCs w:val="24"/>
        </w:rPr>
        <w:t>对象状态图描述了ReceiptOrderBL对象的生存期间的状态序列、引起转移的事件，以及因状态转移而伴随的动作。随着establishReceiptOrderBL方法被 UI调用，ReceiptOrderBL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8" o:spid="_x0000_s1032" type="#_x0000_t75" style="height:462.2pt;width:432.65pt;rotation:0f;" o:ole="f" fillcolor="#FFFFFF" filled="f" o:preferrelative="t" stroked="f" coordorigin="0,0" coordsize="21600,21600">
            <v:fill on="f" color2="#FFFFFF" focus="0%"/>
            <v:imagedata gain="65536f" blacklevel="0f" gamma="0" o:title="expressbl模块收件信息输入状态图" r:id="rId11"/>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w:t>
      </w:r>
      <w:r>
        <w:rPr>
          <w:rFonts w:hint="default" w:ascii="Microsoft YaHei" w:hAnsi="Microsoft YaHei" w:eastAsia="Microsoft YaHei" w:cs="Microsoft YaHei"/>
          <w:b/>
          <w:bCs/>
          <w:sz w:val="24"/>
          <w:szCs w:val="24"/>
        </w:rPr>
        <w:t>7</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收件信息输入</w:t>
      </w:r>
      <w:r>
        <w:rPr>
          <w:rFonts w:hint="default" w:ascii="Microsoft YaHei" w:hAnsi="Microsoft YaHei" w:eastAsia="Microsoft YaHei" w:cs="Microsoft YaHei"/>
          <w:b/>
          <w:bCs/>
          <w:sz w:val="24"/>
          <w:szCs w:val="24"/>
        </w:rPr>
        <w:t>的状态图</w:t>
      </w:r>
    </w:p>
    <w:p>
      <w:pPr>
        <w:widowControl w:val="0"/>
        <w:numPr>
          <w:numId w:val="0"/>
        </w:numPr>
        <w:jc w:val="center"/>
        <w:rPr>
          <w:rFonts w:hint="default" w:ascii="Microsoft YaHei" w:hAnsi="Microsoft YaHei" w:eastAsia="Microsoft YaHei" w:cs="Microsoft YaHei"/>
          <w:b/>
          <w:bCs/>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如图1-8所示，ChargeCollectionBL</w:t>
      </w:r>
      <w:r>
        <w:rPr>
          <w:rFonts w:hint="default" w:ascii="Microsoft YaHei" w:hAnsi="Microsoft YaHei" w:eastAsia="Microsoft YaHei" w:cs="Microsoft YaHei"/>
          <w:b w:val="0"/>
          <w:bCs w:val="0"/>
          <w:sz w:val="24"/>
          <w:szCs w:val="24"/>
        </w:rPr>
        <w:t>对象状态图描述了ChargeCollectionBL对象的生存期间的状态序列、引起转移的事件，以及因状态转移而伴随的动作。随着establishChargeCollectionBL方法被 UI调用，ChargeCollectionBL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0" o:spid="_x0000_s1033" type="#_x0000_t75" style="height:462.2pt;width:432.65pt;rotation:0f;" o:ole="f" fillcolor="#FFFFFF" filled="f" o:preferrelative="t" stroked="f" coordorigin="0,0" coordsize="21600,21600">
            <v:fill on="f" color2="#FFFFFF" focus="0%"/>
            <v:imagedata gain="65536f" blacklevel="0f" gamma="0" o:title="expressbl模块收费信息汇总状态图" r:id="rId12"/>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w:t>
      </w:r>
      <w:r>
        <w:rPr>
          <w:rFonts w:hint="default" w:ascii="Microsoft YaHei" w:hAnsi="Microsoft YaHei" w:eastAsia="Microsoft YaHei" w:cs="Microsoft YaHei"/>
          <w:b/>
          <w:bCs/>
          <w:sz w:val="24"/>
          <w:szCs w:val="24"/>
        </w:rPr>
        <w:t>1-</w:t>
      </w:r>
      <w:r>
        <w:rPr>
          <w:rFonts w:hint="default" w:ascii="Microsoft YaHei" w:hAnsi="Microsoft YaHei" w:eastAsia="Microsoft YaHei" w:cs="Microsoft YaHei"/>
          <w:b/>
          <w:bCs/>
          <w:sz w:val="24"/>
          <w:szCs w:val="24"/>
        </w:rPr>
        <w:t>8</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收费信息输入</w:t>
      </w:r>
      <w:r>
        <w:rPr>
          <w:rFonts w:hint="default" w:ascii="Microsoft YaHei" w:hAnsi="Microsoft YaHei" w:eastAsia="Microsoft YaHei" w:cs="Microsoft YaHei"/>
          <w:b/>
          <w:bCs/>
          <w:sz w:val="24"/>
          <w:szCs w:val="24"/>
        </w:rPr>
        <w:t>的状态图</w:t>
      </w:r>
    </w:p>
    <w:p>
      <w:pPr>
        <w:widowControl w:val="0"/>
        <w:numPr>
          <w:numId w:val="0"/>
        </w:numPr>
        <w:jc w:val="center"/>
        <w:rPr>
          <w:rFonts w:hint="default" w:ascii="Microsoft YaHei" w:hAnsi="Microsoft YaHei" w:eastAsia="Microsoft YaHei" w:cs="Microsoft YaHei"/>
          <w:b/>
          <w:bCs/>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如图1-9所示，AddOrderBL</w:t>
      </w:r>
      <w:r>
        <w:rPr>
          <w:rFonts w:hint="default" w:ascii="Microsoft YaHei" w:hAnsi="Microsoft YaHei" w:eastAsia="Microsoft YaHei" w:cs="Microsoft YaHei"/>
          <w:b w:val="0"/>
          <w:bCs w:val="0"/>
          <w:sz w:val="24"/>
          <w:szCs w:val="24"/>
        </w:rPr>
        <w:t>对象状态图描述了AddOrderBL对象的生存期间的状态序列、引起转移的事件，以及因状态转移而伴随的动作。随着establishAddOrderBL方法被 UI调用，AddOrderBL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numPr>
          <w:numId w:val="0"/>
        </w:numPr>
        <w:ind w:firstLine="420" w:firstLineChars="0"/>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1" o:spid="_x0000_s1034" type="#_x0000_t75" style="height:462.2pt;width:432.65pt;rotation:0f;" o:ole="f" fillcolor="#FFFFFF" filled="f" o:preferrelative="t" stroked="f" coordorigin="0,0" coordsize="21600,21600">
            <v:fill on="f" color2="#FFFFFF" focus="0%"/>
            <v:imagedata gain="65536f" blacklevel="0f" gamma="0" o:title="expressbl模块新增订单状态图(1)" r:id="rId13"/>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w:t>
      </w:r>
      <w:r>
        <w:rPr>
          <w:rFonts w:hint="default" w:ascii="Microsoft YaHei" w:hAnsi="Microsoft YaHei" w:eastAsia="Microsoft YaHei" w:cs="Microsoft YaHei"/>
          <w:b/>
          <w:bCs/>
          <w:sz w:val="24"/>
          <w:szCs w:val="24"/>
        </w:rPr>
        <w:t>9</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新增订单</w:t>
      </w:r>
      <w:r>
        <w:rPr>
          <w:rFonts w:hint="default" w:ascii="Microsoft YaHei" w:hAnsi="Microsoft YaHei" w:eastAsia="Microsoft YaHei" w:cs="Microsoft YaHei"/>
          <w:b/>
          <w:bCs/>
          <w:sz w:val="24"/>
          <w:szCs w:val="24"/>
        </w:rPr>
        <w:t>的状态图</w:t>
      </w:r>
    </w:p>
    <w:p>
      <w:pPr>
        <w:numPr>
          <w:numId w:val="0"/>
        </w:numPr>
        <w:ind w:firstLine="420" w:firstLineChars="0"/>
        <w:rPr>
          <w:rFonts w:hint="default" w:ascii="Microsoft YaHei" w:hAnsi="Microsoft YaHei" w:eastAsia="Microsoft YaHei" w:cs="Microsoft YaHei"/>
          <w:b w:val="0"/>
          <w:bCs w:val="0"/>
          <w:sz w:val="24"/>
          <w:szCs w:val="24"/>
        </w:rPr>
      </w:pPr>
    </w:p>
    <w:p>
      <w:pPr>
        <w:widowControl w:val="0"/>
        <w:numPr>
          <w:numId w:val="0"/>
        </w:numPr>
        <w:jc w:val="left"/>
        <w:rPr>
          <w:rFonts w:hint="eastAsia" w:ascii="Microsoft YaHei" w:hAnsi="Microsoft YaHei" w:eastAsia="Microsoft YaHei" w:cs="Microsoft YaHei"/>
          <w:b w:val="0"/>
          <w:bCs w:val="0"/>
          <w:sz w:val="24"/>
          <w:szCs w:val="24"/>
        </w:rPr>
      </w:pPr>
    </w:p>
    <w:p>
      <w:pPr>
        <w:ind w:firstLine="420"/>
        <w:rPr>
          <w:rFonts w:hint="eastAsia" w:ascii="Microsoft YaHei" w:hAnsi="Microsoft YaHei" w:eastAsia="Microsoft YaHei" w:cs="Microsoft YaHei"/>
          <w:b w:val="0"/>
          <w:bCs w:val="0"/>
          <w:sz w:val="24"/>
          <w:szCs w:val="24"/>
        </w:rPr>
      </w:pPr>
    </w:p>
    <w:p>
      <w:pPr>
        <w:rPr>
          <w:rFonts w:hint="eastAsia"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4.1.2</w:t>
      </w:r>
      <w:r>
        <w:rPr>
          <w:rFonts w:hint="eastAsia" w:ascii="Microsoft YaHei" w:hAnsi="Microsoft YaHei" w:eastAsia="Microsoft YaHei" w:cs="Microsoft YaHei"/>
          <w:b/>
          <w:bCs/>
          <w:sz w:val="24"/>
          <w:szCs w:val="24"/>
        </w:rPr>
        <w:t>businessbl模块</w:t>
      </w:r>
    </w:p>
    <w:p>
      <w:pPr>
        <w:numPr>
          <w:ilvl w:val="0"/>
          <w:numId w:val="1"/>
        </w:numPr>
        <w:ind w:firstLine="420" w:firstLineChars="0"/>
        <w:rPr>
          <w:rFonts w:hint="eastAsia" w:ascii="Microsoft YaHei" w:hAnsi="Microsoft YaHei" w:eastAsia="Microsoft YaHei" w:cs="Microsoft YaHei"/>
          <w:b/>
          <w:bCs/>
          <w:sz w:val="24"/>
          <w:szCs w:val="24"/>
        </w:rPr>
      </w:pPr>
      <w:r>
        <w:rPr>
          <w:rFonts w:hint="eastAsia" w:ascii="Microsoft YaHei" w:hAnsi="Microsoft YaHei" w:eastAsia="Microsoft YaHei" w:cs="Microsoft YaHei"/>
          <w:b/>
          <w:bCs/>
          <w:sz w:val="24"/>
          <w:szCs w:val="24"/>
        </w:rPr>
        <w:t>模块概述</w:t>
      </w:r>
    </w:p>
    <w:p>
      <w:pPr>
        <w:numPr>
          <w:numId w:val="0"/>
        </w:numPr>
        <w:ind w:firstLine="420" w:firstLineChars="0"/>
        <w:rPr>
          <w:rFonts w:hint="eastAsia"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sz w:val="24"/>
          <w:szCs w:val="24"/>
        </w:rPr>
        <w:t>businessbl模块实现了营业厅业务员的接收货物，装车管理，司机信息管理，车辆信息管理，派件，收款汇总功能，具体功能需求和非功能需求请参见需求规格说明文档和体系结构设计文档。</w:t>
      </w:r>
    </w:p>
    <w:p>
      <w:pPr>
        <w:numPr>
          <w:ilvl w:val="0"/>
          <w:numId w:val="1"/>
        </w:numPr>
        <w:ind w:firstLine="420" w:firstLineChars="0"/>
        <w:rPr>
          <w:rFonts w:hint="eastAsia" w:ascii="Microsoft YaHei" w:hAnsi="Microsoft YaHei" w:eastAsia="Microsoft YaHei" w:cs="Microsoft YaHei"/>
          <w:b/>
          <w:bCs/>
          <w:sz w:val="24"/>
          <w:szCs w:val="24"/>
        </w:rPr>
      </w:pPr>
      <w:r>
        <w:rPr>
          <w:rFonts w:hint="eastAsia" w:ascii="Microsoft YaHei" w:hAnsi="Microsoft YaHei" w:eastAsia="Microsoft YaHei" w:cs="Microsoft YaHei"/>
          <w:b/>
          <w:bCs/>
          <w:sz w:val="24"/>
          <w:szCs w:val="24"/>
        </w:rPr>
        <w:t>整体结构</w:t>
      </w:r>
    </w:p>
    <w:p>
      <w:pPr>
        <w:numPr>
          <w:numId w:val="0"/>
        </w:numPr>
        <w:ind w:firstLine="480" w:firstLineChars="200"/>
        <w:rPr>
          <w:rFonts w:hint="default"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sz w:val="24"/>
          <w:szCs w:val="24"/>
        </w:rPr>
        <w:t>businessbl模块实现了展示层和业务逻辑层之间的businessblservice接口以及业务逻辑层和数据层之间的businessdataservice接口。提供了</w:t>
      </w:r>
      <w:r>
        <w:rPr>
          <w:rFonts w:hint="default" w:ascii="Microsoft YaHei" w:hAnsi="Microsoft YaHei" w:eastAsia="Microsoft YaHei" w:cs="Microsoft YaHei"/>
          <w:b w:val="0"/>
          <w:bCs w:val="0"/>
          <w:sz w:val="24"/>
          <w:szCs w:val="24"/>
        </w:rPr>
        <w:t>接收货物的acceptCargo方法，装车管理的autoTruckLoading方法，司机信息管理的addDriver，deleteDriver，modifyDriver方法，车辆信息管理的addVehicle，deleteVehicle，modifyVehicle方法，派件的distributeOrder方法以及收款汇总的gathering方法，</w:t>
      </w:r>
      <w:r>
        <w:rPr>
          <w:rFonts w:hint="eastAsia" w:ascii="Microsoft YaHei" w:hAnsi="Microsoft YaHei" w:eastAsia="Microsoft YaHei" w:cs="Microsoft YaHei"/>
          <w:b w:val="0"/>
          <w:bCs w:val="0"/>
          <w:sz w:val="24"/>
          <w:szCs w:val="24"/>
        </w:rPr>
        <w:t>接收货物，装车管理，司机信息管理，车辆信息管理，派件，收款汇总用例分别对应类</w:t>
      </w:r>
      <w:r>
        <w:rPr>
          <w:rFonts w:hint="default" w:ascii="Microsoft YaHei" w:hAnsi="Microsoft YaHei" w:eastAsia="Microsoft YaHei" w:cs="Microsoft YaHei"/>
          <w:b w:val="0"/>
          <w:bCs w:val="0"/>
          <w:sz w:val="24"/>
          <w:szCs w:val="24"/>
        </w:rPr>
        <w:t>AcceptCargoBL，EnVehicleBL，DriverManagerBL，VehicleManagerBL，DistributeOrderBL，GatheringBL类。</w:t>
      </w:r>
    </w:p>
    <w:p>
      <w:pPr>
        <w:numPr>
          <w:numId w:val="0"/>
        </w:numPr>
        <w:ind w:firstLine="480" w:firstLineChars="200"/>
        <w:rPr>
          <w:rFonts w:hint="default" w:ascii="Microsoft YaHei" w:hAnsi="Microsoft YaHei" w:eastAsia="Microsoft YaHei" w:cs="Microsoft YaHei"/>
          <w:b w:val="0"/>
          <w:bCs w:val="0"/>
          <w:sz w:val="24"/>
          <w:szCs w:val="24"/>
        </w:rPr>
      </w:pPr>
    </w:p>
    <w:p>
      <w:pPr>
        <w:rPr>
          <w:rFonts w:hint="eastAsia"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business</w:t>
      </w:r>
      <w:r>
        <w:rPr>
          <w:rFonts w:hint="eastAsia" w:ascii="Microsoft YaHei" w:hAnsi="Microsoft YaHei" w:eastAsia="Microsoft YaHei" w:cs="Microsoft YaHei"/>
          <w:b w:val="0"/>
          <w:bCs w:val="0"/>
          <w:sz w:val="24"/>
          <w:szCs w:val="24"/>
        </w:rPr>
        <w:t>bl</w:t>
      </w:r>
      <w:r>
        <w:rPr>
          <w:rFonts w:hint="default" w:ascii="Microsoft YaHei" w:hAnsi="Microsoft YaHei" w:eastAsia="Microsoft YaHei" w:cs="Microsoft YaHei"/>
          <w:b w:val="0"/>
          <w:bCs w:val="0"/>
          <w:sz w:val="24"/>
          <w:szCs w:val="24"/>
        </w:rPr>
        <w:t>模块的设计如图2-1</w:t>
      </w:r>
      <w:r>
        <w:rPr>
          <w:rFonts w:hint="eastAsia" w:ascii="Microsoft YaHei" w:hAnsi="Microsoft YaHei" w:eastAsia="Microsoft YaHei" w:cs="Microsoft YaHei"/>
          <w:b w:val="0"/>
          <w:bCs w:val="0"/>
          <w:sz w:val="24"/>
          <w:szCs w:val="24"/>
        </w:rPr>
        <w:t>所示</w:t>
      </w:r>
    </w:p>
    <w:p>
      <w:pPr>
        <w:rPr>
          <w:rFonts w:hint="eastAsia" w:ascii="Microsoft YaHei" w:hAnsi="Microsoft YaHei" w:eastAsia="Microsoft YaHei" w:cs="Microsoft YaHei"/>
          <w:b w:val="0"/>
          <w:bCs w:val="0"/>
          <w:sz w:val="24"/>
          <w:szCs w:val="24"/>
        </w:rPr>
      </w:pPr>
      <w:r>
        <w:rPr>
          <w:rFonts w:hint="eastAsia" w:ascii="Microsoft YaHei" w:hAnsi="Microsoft YaHei" w:eastAsia="Microsoft YaHei" w:cs="Microsoft YaHei"/>
          <w:b w:val="0"/>
          <w:bCs w:val="0"/>
          <w:kern w:val="2"/>
          <w:sz w:val="24"/>
          <w:szCs w:val="24"/>
          <w:lang w:val="en-US" w:eastAsia="zh-CN" w:bidi="ar-SA"/>
        </w:rPr>
        <w:pict>
          <v:shape id="Picture 3" o:spid="_x0000_s1035" type="#_x0000_t75" style="height:263.95pt;width:479.3pt;rotation:0f;" o:ole="f" fillcolor="#FFFFFF" filled="f" o:preferrelative="t" stroked="f" coordorigin="0,0" coordsize="21600,21600">
            <v:fill on="f" color2="#FFFFFF" focus="0%"/>
            <v:imagedata gain="65536f" blacklevel="0f" gamma="0" o:title="businessbl模块类图" r:id="rId14"/>
            <o:lock v:ext="edit" position="f" selection="f" grouping="f" rotation="f" cropping="f" text="f" aspectratio="t"/>
            <w10:wrap type="none"/>
            <w10:anchorlock/>
          </v:shape>
        </w:pict>
      </w:r>
    </w:p>
    <w:p>
      <w:pPr>
        <w:rPr>
          <w:rFonts w:hint="eastAsia" w:ascii="Microsoft YaHei" w:hAnsi="Microsoft YaHei" w:eastAsia="Microsoft YaHei" w:cs="Microsoft YaHei"/>
          <w:b w:val="0"/>
          <w:bCs w:val="0"/>
          <w:sz w:val="24"/>
          <w:szCs w:val="24"/>
        </w:rPr>
      </w:pPr>
    </w:p>
    <w:p>
      <w:pPr>
        <w:ind w:firstLine="420"/>
        <w:jc w:val="center"/>
        <w:rPr>
          <w:rFonts w:hint="eastAsia"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图2-1 business</w:t>
      </w:r>
      <w:r>
        <w:rPr>
          <w:rFonts w:hint="eastAsia" w:ascii="Microsoft YaHei" w:hAnsi="Microsoft YaHei" w:eastAsia="Microsoft YaHei" w:cs="Microsoft YaHei"/>
          <w:b/>
          <w:bCs/>
          <w:sz w:val="24"/>
          <w:szCs w:val="24"/>
        </w:rPr>
        <w:t>bl</w:t>
      </w:r>
      <w:r>
        <w:rPr>
          <w:rFonts w:hint="default" w:ascii="Microsoft YaHei" w:hAnsi="Microsoft YaHei" w:eastAsia="Microsoft YaHei" w:cs="Microsoft YaHei"/>
          <w:b/>
          <w:bCs/>
          <w:sz w:val="24"/>
          <w:szCs w:val="24"/>
        </w:rPr>
        <w:t>模块各个类的设计</w:t>
      </w:r>
    </w:p>
    <w:p>
      <w:pPr>
        <w:rPr>
          <w:rFonts w:hint="eastAsia"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businessbl各个类的职责如表2-1所示</w:t>
      </w: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表2-1 expressbl模块各个类的职责</w:t>
      </w:r>
    </w:p>
    <w:tbl>
      <w:tblPr>
        <w:tblStyle w:val="14"/>
        <w:tblW w:w="98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2410"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ascii="SimHei" w:hAnsi="SimHei" w:eastAsia="SimHei" w:cs="Microsoft YaHei"/>
                <w:bCs/>
                <w:sz w:val="24"/>
                <w:szCs w:val="24"/>
              </w:rPr>
              <w:t>模块</w:t>
            </w:r>
          </w:p>
        </w:tc>
        <w:tc>
          <w:tcPr>
            <w:tcW w:w="7485"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ascii="SimHei" w:hAnsi="SimHei" w:eastAsia="SimHei" w:cs="Microsoft YaHei"/>
                <w:bCs/>
                <w:sz w:val="24"/>
                <w:szCs w:val="24"/>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Microsoft YaHei" w:hAnsi="Microsoft YaHei" w:eastAsia="Microsoft YaHei" w:cs="Microsoft YaHei"/>
                <w:b w:val="0"/>
                <w:bCs w:val="0"/>
                <w:sz w:val="24"/>
                <w:szCs w:val="24"/>
              </w:rPr>
              <w:t>AcceptCargoBL</w:t>
            </w:r>
          </w:p>
        </w:tc>
        <w:tc>
          <w:tcPr>
            <w:tcW w:w="748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负责实现营业厅业务员接收货物的服务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Microsoft YaHei" w:hAnsi="Microsoft YaHei" w:eastAsia="Microsoft YaHei" w:cs="Microsoft YaHei"/>
                <w:b w:val="0"/>
                <w:bCs w:val="0"/>
                <w:sz w:val="24"/>
                <w:szCs w:val="24"/>
              </w:rPr>
              <w:t>EnVehicleBL</w:t>
            </w:r>
          </w:p>
        </w:tc>
        <w:tc>
          <w:tcPr>
            <w:tcW w:w="748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负责实现营业厅业务员的进行装车管理服务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Microsoft YaHei" w:hAnsi="Microsoft YaHei" w:eastAsia="Microsoft YaHei" w:cs="Microsoft YaHei"/>
                <w:b w:val="0"/>
                <w:bCs w:val="0"/>
                <w:sz w:val="24"/>
                <w:szCs w:val="24"/>
              </w:rPr>
              <w:t>DriverManagerBL</w:t>
            </w:r>
          </w:p>
        </w:tc>
        <w:tc>
          <w:tcPr>
            <w:tcW w:w="748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负责实现营业厅业务员的司机信息管理服务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Microsoft YaHei" w:hAnsi="Microsoft YaHei" w:eastAsia="Microsoft YaHei" w:cs="Microsoft YaHei"/>
                <w:b w:val="0"/>
                <w:bCs w:val="0"/>
                <w:sz w:val="24"/>
                <w:szCs w:val="24"/>
              </w:rPr>
              <w:t>VehicleManagerBL</w:t>
            </w:r>
          </w:p>
        </w:tc>
        <w:tc>
          <w:tcPr>
            <w:tcW w:w="748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负责实现营业厅业务员的车辆信息管理服务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Microsoft YaHei" w:hAnsi="Microsoft YaHei" w:eastAsia="Microsoft YaHei" w:cs="Microsoft YaHei"/>
                <w:b w:val="0"/>
                <w:bCs w:val="0"/>
                <w:sz w:val="24"/>
                <w:szCs w:val="24"/>
              </w:rPr>
              <w:t>DistributeOrderBL</w:t>
            </w:r>
          </w:p>
        </w:tc>
        <w:tc>
          <w:tcPr>
            <w:tcW w:w="748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负责实现营业厅业务员派件的服务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Microsoft YaHei" w:hAnsi="Microsoft YaHei" w:eastAsia="Microsoft YaHei" w:cs="Microsoft YaHei"/>
                <w:b w:val="0"/>
                <w:bCs w:val="0"/>
                <w:sz w:val="24"/>
                <w:szCs w:val="24"/>
              </w:rPr>
              <w:t>GatheringBL</w:t>
            </w:r>
          </w:p>
        </w:tc>
        <w:tc>
          <w:tcPr>
            <w:tcW w:w="7485"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负责实现营业厅业务员的收款汇总服务</w:t>
            </w:r>
          </w:p>
        </w:tc>
      </w:tr>
    </w:tbl>
    <w:p>
      <w:pPr>
        <w:rPr>
          <w:rFonts w:hint="eastAsia" w:ascii="Microsoft YaHei" w:hAnsi="Microsoft YaHei" w:eastAsia="Microsoft YaHei" w:cs="Microsoft YaHei"/>
          <w:b w:val="0"/>
          <w:bCs w:val="0"/>
          <w:sz w:val="24"/>
          <w:szCs w:val="24"/>
        </w:rPr>
      </w:pPr>
    </w:p>
    <w:p>
      <w:pPr>
        <w:numPr>
          <w:numId w:val="0"/>
        </w:numPr>
        <w:ind w:firstLine="480" w:firstLineChars="200"/>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(3)businessbl模块内部类的接口规范</w:t>
      </w: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AcceptCargoBL，EnVehicleBL，DriverManagerBL，VehicleManagerBL，DistributeOrderBL，GatheringBL的接口规范如表2-2，表2-3，表2-4，表2-5，表2-6和表2-7所示</w:t>
      </w: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表2-2 AcceptCargoBL的接口规范</w:t>
      </w:r>
    </w:p>
    <w:tbl>
      <w:tblPr>
        <w:tblStyle w:val="14"/>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AcceptCargo</w:t>
            </w:r>
            <w:r>
              <w:rPr>
                <w:rFonts w:hint="default" w:ascii="SimHei" w:hAnsi="SimHei" w:eastAsia="SimHei" w:cs="Microsoft YaHei"/>
                <w:bCs/>
                <w:sz w:val="24"/>
                <w:szCs w:val="24"/>
              </w:rPr>
              <w:t>BL</w:t>
            </w:r>
            <w:r>
              <w:rPr>
                <w:rFonts w:hint="eastAsia" w:ascii="SimHei" w:hAnsi="SimHei" w:eastAsia="SimHei" w:cs="Microsoft YaHei"/>
                <w:bCs/>
                <w:sz w:val="24"/>
                <w:szCs w:val="24"/>
              </w:rPr>
              <w:t>.acceptCargo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acceptCargo( OrderAcceptReceiptVO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营业厅业务员经过验证有进行接收货物的权利，并输入了所有货物的订单号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系统生成新的营业厅到达单并更新营业厅到达单列表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acceptCargo(OrderAcceptReceiptPO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生成营业厅接收单</w:t>
            </w:r>
          </w:p>
        </w:tc>
      </w:tr>
    </w:tbl>
    <w:p>
      <w:pPr>
        <w:widowControl w:val="0"/>
        <w:numPr>
          <w:numId w:val="0"/>
        </w:numPr>
        <w:jc w:val="center"/>
        <w:rPr>
          <w:rFonts w:hint="default"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val="0"/>
          <w:bCs w:val="0"/>
          <w:sz w:val="24"/>
          <w:szCs w:val="24"/>
        </w:rPr>
      </w:pP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表2-3 EnVehicleBL的接口规范</w:t>
      </w:r>
    </w:p>
    <w:tbl>
      <w:tblPr>
        <w:tblStyle w:val="14"/>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SimHei" w:hAnsi="SimHei" w:eastAsia="SimHei" w:cs="Microsoft YaHei"/>
                <w:bCs/>
                <w:sz w:val="24"/>
                <w:szCs w:val="24"/>
              </w:rPr>
              <w:t>EnVehicleBL</w:t>
            </w:r>
            <w:r>
              <w:rPr>
                <w:rFonts w:hint="eastAsia" w:ascii="SimHei" w:hAnsi="SimHei" w:eastAsia="SimHei" w:cs="Microsoft YaHei"/>
                <w:bCs/>
                <w:sz w:val="24"/>
                <w:szCs w:val="24"/>
              </w:rPr>
              <w:t>.autoTruckLoading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String autoTruckLoading()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营业厅业务员经过验证有进行装车管理的权利，并要求进行装车管理任务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系统自动根据已有信息生成装车单，并更新到装车单列表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SimHei" w:hAnsi="SimHei" w:eastAsia="SimHei" w:cs="Microsoft YaHei"/>
                <w:bCs/>
                <w:sz w:val="24"/>
                <w:szCs w:val="24"/>
              </w:rPr>
              <w:t>EnVehicleBL</w:t>
            </w:r>
            <w:r>
              <w:rPr>
                <w:rFonts w:hint="eastAsia" w:ascii="SimHei" w:hAnsi="SimHei" w:eastAsia="SimHei" w:cs="Microsoft YaHei"/>
                <w:bCs/>
                <w:sz w:val="24"/>
                <w:szCs w:val="24"/>
              </w:rPr>
              <w:t>.getFreeVehicles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ArrayList&lt;VehicleVO&gt; getFreeVehicles()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营业厅业务员经过验证有进行装车管理的权利，并要求查看当前的空闲车辆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系统返回当前的空闲车辆的信息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default" w:ascii="SimHei" w:hAnsi="SimHei" w:eastAsia="SimHei" w:cs="Microsoft YaHei"/>
                <w:bCs/>
                <w:sz w:val="24"/>
                <w:szCs w:val="24"/>
              </w:rPr>
              <w:t>EnVehicleBL</w:t>
            </w:r>
            <w:r>
              <w:rPr>
                <w:rFonts w:hint="eastAsia" w:ascii="SimHei" w:hAnsi="SimHei" w:eastAsia="SimHei" w:cs="Microsoft YaHei"/>
                <w:bCs/>
                <w:sz w:val="24"/>
                <w:szCs w:val="24"/>
              </w:rPr>
              <w:t>.getTransferOrders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ArrayList&lt;OrderVO&gt;getTransferOrders()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营业厅业务员经过验证有进行装车管理的权利，并要求查看当前待转发的订单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系统返回订单待转发的订单信息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951" w:type="dxa"/>
            <w:vMerge w:val="restart"/>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p>
            <w:pPr>
              <w:jc w:val="left"/>
              <w:rPr>
                <w:rFonts w:ascii="SimHei" w:hAnsi="SimHei" w:eastAsia="SimHei" w:cs="Microsoft YaHei"/>
                <w:bCs/>
                <w:sz w:val="24"/>
                <w:szCs w:val="24"/>
              </w:rPr>
            </w:pPr>
            <w:r>
              <w:rPr>
                <w:rFonts w:ascii="SimHei" w:hAnsi="SimHei" w:eastAsia="SimHei" w:cs="Microsoft YaHei"/>
                <w:bCs/>
                <w:sz w:val="24"/>
                <w:szCs w:val="24"/>
              </w:rPr>
              <w:t>EnVehicleBL.add</w:t>
            </w:r>
            <w:r>
              <w:rPr>
                <w:rFonts w:hint="default" w:ascii="SimHei" w:hAnsi="SimHei" w:eastAsia="SimHei" w:cs="Microsoft YaHei"/>
                <w:bCs/>
                <w:sz w:val="24"/>
                <w:szCs w:val="24"/>
              </w:rPr>
              <w:t>EnVehicleReceiptPO</w:t>
            </w:r>
          </w:p>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hint="eastAsia" w:ascii="Monospace" w:hAnsi="Monospace" w:eastAsia="Monospace"/>
                <w:color w:val="000000"/>
                <w:sz w:val="20"/>
                <w:highlight w:val="white"/>
              </w:rPr>
            </w:pPr>
            <w:r>
              <w:rPr>
                <w:rFonts w:hint="default" w:ascii="SimHei" w:hAnsi="SimHei" w:eastAsia="SimHei" w:cs="Microsoft YaHei"/>
                <w:bCs/>
                <w:sz w:val="24"/>
                <w:szCs w:val="24"/>
              </w:rPr>
              <w:t>public boolean addEnVehicleReceiptPO(EnVehicleReceiptPO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951" w:type="dxa"/>
            <w:vMerge w:val="continue"/>
            <w:tcBorders>
              <w:left w:val="single" w:color="000000" w:sz="4" w:space="0"/>
              <w:right w:val="single" w:color="000000" w:sz="4" w:space="0"/>
            </w:tcBorders>
            <w:shd w:val="clear" w:color="auto" w:fill="ACB9CA"/>
            <w:vAlign w:val="top"/>
          </w:tcPr>
          <w:p>
            <w:pPr>
              <w:jc w:val="left"/>
              <w:rPr>
                <w:rFonts w:hint="eastAsia"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hint="eastAsia" w:ascii="SimHei" w:hAnsi="SimHei" w:eastAsia="SimHei" w:cs="Microsoft YaHei"/>
                <w:bCs/>
                <w:sz w:val="24"/>
                <w:szCs w:val="24"/>
              </w:rPr>
            </w:pPr>
            <w:r>
              <w:rPr>
                <w:rFonts w:hint="default" w:ascii="SimHei" w:hAnsi="SimHei" w:eastAsia="SimHei" w:cs="Microsoft YaHei"/>
                <w:bCs/>
                <w:sz w:val="24"/>
                <w:szCs w:val="24"/>
              </w:rPr>
              <w:t>系统完成自动装车任务，将生成的装车单添加到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hint="eastAsia" w:ascii="SimHei" w:hAnsi="SimHei" w:eastAsia="SimHei" w:cs="Microsoft YaHei"/>
                <w:bCs/>
                <w:sz w:val="24"/>
                <w:szCs w:val="24"/>
              </w:rPr>
            </w:pPr>
            <w:r>
              <w:rPr>
                <w:rFonts w:hint="default" w:ascii="SimHei" w:hAnsi="SimHei" w:eastAsia="SimHei" w:cs="Microsoft YaHei"/>
                <w:bCs/>
                <w:sz w:val="24"/>
                <w:szCs w:val="24"/>
              </w:rPr>
              <w:t>系统返回更新结果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DateFactory.</w:t>
            </w:r>
            <w:r>
              <w:rPr>
                <w:rFonts w:hint="eastAsia" w:ascii="SimHei" w:hAnsi="SimHei" w:eastAsia="SimHei" w:cs="Microsoft YaHei"/>
                <w:bCs/>
                <w:sz w:val="24"/>
                <w:szCs w:val="24"/>
              </w:rPr>
              <w:t>getFreeVehicle()</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得到所有空闲的车辆的信息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DateFactory.</w:t>
            </w:r>
            <w:r>
              <w:rPr>
                <w:rFonts w:hint="eastAsia" w:ascii="SimHei" w:hAnsi="SimHei" w:eastAsia="SimHei" w:cs="Microsoft YaHei"/>
                <w:bCs/>
                <w:sz w:val="24"/>
                <w:szCs w:val="24"/>
              </w:rPr>
              <w:t>getSendOrder()</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得到所有待派送的订单信息</w:t>
            </w:r>
          </w:p>
        </w:tc>
      </w:tr>
    </w:tbl>
    <w:p>
      <w:pPr>
        <w:widowControl w:val="0"/>
        <w:numPr>
          <w:numId w:val="0"/>
        </w:numPr>
        <w:jc w:val="center"/>
        <w:rPr>
          <w:rFonts w:hint="default"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val="0"/>
          <w:bCs w:val="0"/>
          <w:sz w:val="24"/>
          <w:szCs w:val="24"/>
        </w:rPr>
      </w:pP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表2-4 DriverManagerBL的接口规范</w:t>
      </w:r>
    </w:p>
    <w:tbl>
      <w:tblPr>
        <w:tblStyle w:val="14"/>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DriverManager</w:t>
            </w:r>
            <w:r>
              <w:rPr>
                <w:rFonts w:hint="default" w:ascii="SimHei" w:hAnsi="SimHei" w:eastAsia="SimHei" w:cs="Microsoft YaHei"/>
                <w:bCs/>
                <w:sz w:val="24"/>
                <w:szCs w:val="24"/>
              </w:rPr>
              <w:t>BL</w:t>
            </w:r>
            <w:r>
              <w:rPr>
                <w:rFonts w:hint="eastAsia" w:ascii="SimHei" w:hAnsi="SimHei" w:eastAsia="SimHei" w:cs="Microsoft YaHei"/>
                <w:bCs/>
                <w:sz w:val="24"/>
                <w:szCs w:val="24"/>
              </w:rPr>
              <w:t>.addVehicle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boolean addVehicle(Vehicle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DriverManager</w:t>
            </w:r>
            <w:r>
              <w:rPr>
                <w:rFonts w:hint="default" w:ascii="SimHei" w:hAnsi="SimHei" w:eastAsia="SimHei" w:cs="Microsoft YaHei"/>
                <w:bCs/>
                <w:sz w:val="24"/>
                <w:szCs w:val="24"/>
              </w:rPr>
              <w:t>BL</w:t>
            </w:r>
            <w:r>
              <w:rPr>
                <w:rFonts w:hint="eastAsia" w:ascii="SimHei" w:hAnsi="SimHei" w:eastAsia="SimHei" w:cs="Microsoft YaHei"/>
                <w:bCs/>
                <w:sz w:val="24"/>
                <w:szCs w:val="24"/>
              </w:rPr>
              <w:t>.getDriverInfo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w:t>
            </w:r>
            <w:r>
              <w:rPr>
                <w:rFonts w:hint="eastAsia" w:ascii="SimHei" w:hAnsi="SimHei" w:eastAsia="SimHei" w:cs="Microsoft YaHei"/>
                <w:bCs/>
                <w:sz w:val="24"/>
                <w:szCs w:val="24"/>
              </w:rPr>
              <w:t>ublic</w:t>
            </w:r>
            <w:r>
              <w:rPr>
                <w:rFonts w:ascii="SimHei" w:hAnsi="SimHei" w:eastAsia="SimHei" w:cs="Microsoft YaHei"/>
                <w:bCs/>
                <w:sz w:val="24"/>
                <w:szCs w:val="24"/>
              </w:rPr>
              <w:t xml:space="preserve"> </w:t>
            </w:r>
            <w:r>
              <w:rPr>
                <w:rFonts w:hint="eastAsia" w:ascii="SimHei" w:hAnsi="SimHei" w:eastAsia="SimHei" w:cs="Microsoft YaHei"/>
                <w:bCs/>
                <w:sz w:val="24"/>
                <w:szCs w:val="24"/>
              </w:rPr>
              <w:t>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营业厅业务员经过验证有进行车辆管理的权利，并输入正确的车辆编号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DriverManager</w:t>
            </w:r>
            <w:r>
              <w:rPr>
                <w:rFonts w:hint="default" w:ascii="SimHei" w:hAnsi="SimHei" w:eastAsia="SimHei" w:cs="Microsoft YaHei"/>
                <w:bCs/>
                <w:sz w:val="24"/>
                <w:szCs w:val="24"/>
              </w:rPr>
              <w:t>BL</w:t>
            </w:r>
            <w:r>
              <w:rPr>
                <w:rFonts w:hint="eastAsia" w:ascii="SimHei" w:hAnsi="SimHei" w:eastAsia="SimHei" w:cs="Microsoft YaHei"/>
                <w:bCs/>
                <w:sz w:val="24"/>
                <w:szCs w:val="24"/>
              </w:rPr>
              <w:t>.deleteDriver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DriverManager</w:t>
            </w:r>
            <w:r>
              <w:rPr>
                <w:rFonts w:hint="default" w:ascii="SimHei" w:hAnsi="SimHei" w:eastAsia="SimHei" w:cs="Microsoft YaHei"/>
                <w:bCs/>
                <w:sz w:val="24"/>
                <w:szCs w:val="24"/>
              </w:rPr>
              <w:t>BL</w:t>
            </w:r>
            <w:r>
              <w:rPr>
                <w:rFonts w:hint="eastAsia" w:ascii="SimHei" w:hAnsi="SimHei" w:eastAsia="SimHei" w:cs="Microsoft YaHei"/>
                <w:bCs/>
                <w:sz w:val="24"/>
                <w:szCs w:val="24"/>
              </w:rPr>
              <w:t>.modifyDriver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modifyVehicle(VehicleVO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getDriverInfo()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得到ID对应的司机信息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addDriver</w:t>
            </w:r>
            <w:r>
              <w:rPr>
                <w:rFonts w:ascii="SimHei" w:hAnsi="SimHei" w:eastAsia="SimHei" w:cs="Microsoft YaHei"/>
                <w:bCs/>
                <w:sz w:val="24"/>
                <w:szCs w:val="24"/>
              </w:rPr>
              <w:t>(</w:t>
            </w:r>
            <w:r>
              <w:rPr>
                <w:rFonts w:hint="eastAsia" w:ascii="SimHei" w:hAnsi="SimHei" w:eastAsia="SimHei" w:cs="Microsoft YaHei"/>
                <w:bCs/>
                <w:sz w:val="24"/>
                <w:szCs w:val="24"/>
              </w:rPr>
              <w:t>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增加司机信息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删除司机信息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修改司机信息</w:t>
            </w:r>
          </w:p>
        </w:tc>
      </w:tr>
    </w:tbl>
    <w:p>
      <w:pPr>
        <w:widowControl w:val="0"/>
        <w:numPr>
          <w:numId w:val="0"/>
        </w:numPr>
        <w:jc w:val="center"/>
        <w:rPr>
          <w:rFonts w:hint="default"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val="0"/>
          <w:bCs w:val="0"/>
          <w:sz w:val="24"/>
          <w:szCs w:val="24"/>
        </w:rPr>
      </w:pP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表2-5 VehicleManager的接口规范</w:t>
      </w:r>
    </w:p>
    <w:tbl>
      <w:tblPr>
        <w:tblStyle w:val="14"/>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VehicleManager</w:t>
            </w:r>
            <w:r>
              <w:rPr>
                <w:rFonts w:hint="default" w:ascii="SimHei" w:hAnsi="SimHei" w:eastAsia="SimHei" w:cs="Microsoft YaHei"/>
                <w:bCs/>
                <w:sz w:val="24"/>
                <w:szCs w:val="24"/>
              </w:rPr>
              <w:t>BL</w:t>
            </w:r>
            <w:r>
              <w:rPr>
                <w:rFonts w:hint="eastAsia" w:ascii="SimHei" w:hAnsi="SimHei" w:eastAsia="SimHei" w:cs="Microsoft YaHei"/>
                <w:bCs/>
                <w:sz w:val="24"/>
                <w:szCs w:val="24"/>
              </w:rPr>
              <w:t>.modifyVehicle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营业厅业务员经过验证有进行车辆管理的权利，并要求改正指定车辆信息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VehicleManager</w:t>
            </w:r>
            <w:r>
              <w:rPr>
                <w:rFonts w:hint="default" w:ascii="SimHei" w:hAnsi="SimHei" w:eastAsia="SimHei" w:cs="Microsoft YaHei"/>
                <w:bCs/>
                <w:sz w:val="24"/>
                <w:szCs w:val="24"/>
              </w:rPr>
              <w:t>BL</w:t>
            </w:r>
            <w:r>
              <w:rPr>
                <w:rFonts w:hint="eastAsia" w:ascii="SimHei" w:hAnsi="SimHei" w:eastAsia="SimHei" w:cs="Microsoft YaHei"/>
                <w:bCs/>
                <w:sz w:val="24"/>
                <w:szCs w:val="24"/>
              </w:rPr>
              <w:t>.addVehicle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boolean addVehicle(VehicleVO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VehicleManager</w:t>
            </w:r>
            <w:r>
              <w:rPr>
                <w:rFonts w:hint="default" w:ascii="SimHei" w:hAnsi="SimHei" w:eastAsia="SimHei" w:cs="Microsoft YaHei"/>
                <w:bCs/>
                <w:sz w:val="24"/>
                <w:szCs w:val="24"/>
              </w:rPr>
              <w:t>BL</w:t>
            </w:r>
            <w:r>
              <w:rPr>
                <w:rFonts w:hint="eastAsia" w:ascii="SimHei" w:hAnsi="SimHei" w:eastAsia="SimHei" w:cs="Microsoft YaHei"/>
                <w:bCs/>
                <w:sz w:val="24"/>
                <w:szCs w:val="24"/>
              </w:rPr>
              <w:t>.getVehicleInfo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VehicleManager</w:t>
            </w:r>
            <w:r>
              <w:rPr>
                <w:rFonts w:hint="default" w:ascii="SimHei" w:hAnsi="SimHei" w:eastAsia="SimHei" w:cs="Microsoft YaHei"/>
                <w:bCs/>
                <w:sz w:val="24"/>
                <w:szCs w:val="24"/>
              </w:rPr>
              <w:t>BL</w:t>
            </w:r>
            <w:r>
              <w:rPr>
                <w:rFonts w:hint="eastAsia" w:ascii="SimHei" w:hAnsi="SimHei" w:eastAsia="SimHei" w:cs="Microsoft YaHei"/>
                <w:bCs/>
                <w:sz w:val="24"/>
                <w:szCs w:val="24"/>
              </w:rPr>
              <w:t>.deleteVehicle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addVehicle(Vehicle</w:t>
            </w:r>
            <w:r>
              <w:rPr>
                <w:rFonts w:ascii="SimHei" w:hAnsi="SimHei" w:eastAsia="SimHei" w:cs="Microsoft YaHei"/>
                <w:bCs/>
                <w:sz w:val="24"/>
                <w:szCs w:val="24"/>
              </w:rPr>
              <w:t>PO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增加车辆信息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删除车辆信息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修改车辆信息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default" w:ascii="SimHei" w:hAnsi="SimHei" w:eastAsia="SimHei" w:cs="Microsoft YaHei"/>
                <w:bCs/>
                <w:sz w:val="24"/>
                <w:szCs w:val="24"/>
              </w:rPr>
              <w:t>getVehicleInfo(String ID</w:t>
            </w:r>
            <w:r>
              <w:rPr>
                <w:rFonts w:hint="eastAsia" w:ascii="SimHei" w:hAnsi="SimHei" w:eastAsia="SimHei" w:cs="Microsoft YaHei"/>
                <w:bCs/>
                <w:sz w:val="24"/>
                <w:szCs w:val="24"/>
              </w:rPr>
              <w:t>)</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得到车辆信息</w:t>
            </w:r>
          </w:p>
        </w:tc>
      </w:tr>
    </w:tbl>
    <w:p>
      <w:pPr>
        <w:ind w:firstLine="420"/>
        <w:jc w:val="center"/>
        <w:rPr>
          <w:rFonts w:hint="default" w:ascii="Microsoft YaHei" w:hAnsi="Microsoft YaHei" w:eastAsia="Microsoft YaHei" w:cs="Microsoft YaHei"/>
          <w:b/>
          <w:bCs/>
          <w:sz w:val="24"/>
          <w:szCs w:val="24"/>
        </w:rPr>
      </w:pP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表2-6 DistributeOrderBL的接口规范</w:t>
      </w:r>
    </w:p>
    <w:tbl>
      <w:tblPr>
        <w:tblStyle w:val="14"/>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DistributeOrder</w:t>
            </w:r>
            <w:r>
              <w:rPr>
                <w:rFonts w:hint="default" w:ascii="SimHei" w:hAnsi="SimHei" w:eastAsia="SimHei" w:cs="Microsoft YaHei"/>
                <w:bCs/>
                <w:sz w:val="24"/>
                <w:szCs w:val="24"/>
              </w:rPr>
              <w:t>BL</w:t>
            </w:r>
            <w:r>
              <w:rPr>
                <w:rFonts w:hint="eastAsia" w:ascii="SimHei" w:hAnsi="SimHei" w:eastAsia="SimHei" w:cs="Microsoft YaHei"/>
                <w:bCs/>
                <w:sz w:val="24"/>
                <w:szCs w:val="24"/>
              </w:rPr>
              <w:t>.distributeOrder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String distributeOrder()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营业厅业务员经过验证有进行分配订单的权利，并要求进行分配订单任务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系统根据已有信息生成装车单，并返回分配结果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DistributeOrder</w:t>
            </w:r>
            <w:r>
              <w:rPr>
                <w:rFonts w:hint="default" w:ascii="SimHei" w:hAnsi="SimHei" w:eastAsia="SimHei" w:cs="Microsoft YaHei"/>
                <w:bCs/>
                <w:sz w:val="24"/>
                <w:szCs w:val="24"/>
              </w:rPr>
              <w:t>BL</w:t>
            </w:r>
            <w:r>
              <w:rPr>
                <w:rFonts w:hint="eastAsia" w:ascii="SimHei" w:hAnsi="SimHei" w:eastAsia="SimHei" w:cs="Microsoft YaHei"/>
                <w:bCs/>
                <w:sz w:val="24"/>
                <w:szCs w:val="24"/>
              </w:rPr>
              <w:t>.getExpressInfos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ArrayList&lt;ExpressVO&gt; getExpressInfos()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营业厅业务员经过验证有进行分配订单的权利，并要求查看该营业厅所有快递员的信息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系统返回该营业厅所有快递员的信息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DistributeOrder</w:t>
            </w:r>
            <w:r>
              <w:rPr>
                <w:rFonts w:hint="default" w:ascii="SimHei" w:hAnsi="SimHei" w:eastAsia="SimHei" w:cs="Microsoft YaHei"/>
                <w:bCs/>
                <w:sz w:val="24"/>
                <w:szCs w:val="24"/>
              </w:rPr>
              <w:t>BL</w:t>
            </w:r>
            <w:r>
              <w:rPr>
                <w:rFonts w:hint="eastAsia" w:ascii="SimHei" w:hAnsi="SimHei" w:eastAsia="SimHei" w:cs="Microsoft YaHei"/>
                <w:bCs/>
                <w:sz w:val="24"/>
                <w:szCs w:val="24"/>
              </w:rPr>
              <w:t>.getSendOrde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ArrayList&lt;OrderVO&gt;getSendOrder()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营业厅业务员经过验证有进行分配订单的权利，并要求查看该营业厅所有待派发的订单信息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系统返回该营业厅所有待派发的订单信息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DateFactory.</w:t>
            </w:r>
            <w:r>
              <w:rPr>
                <w:rFonts w:hint="eastAsia" w:ascii="SimHei" w:hAnsi="SimHei" w:eastAsia="SimHei" w:cs="Microsoft YaHei"/>
                <w:bCs/>
                <w:sz w:val="24"/>
                <w:szCs w:val="24"/>
              </w:rPr>
              <w:t>getExpressInfos()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获得该营业厅所有快递员信息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DateFactory.</w:t>
            </w:r>
            <w:r>
              <w:rPr>
                <w:rFonts w:hint="eastAsia" w:ascii="SimHei" w:hAnsi="SimHei" w:eastAsia="SimHei" w:cs="Microsoft YaHei"/>
                <w:bCs/>
                <w:sz w:val="24"/>
                <w:szCs w:val="24"/>
              </w:rPr>
              <w:t>getSendOrder()</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得到所有待派送的订单信息</w:t>
            </w:r>
          </w:p>
        </w:tc>
      </w:tr>
    </w:tbl>
    <w:p>
      <w:pPr>
        <w:widowControl w:val="0"/>
        <w:numPr>
          <w:numId w:val="0"/>
        </w:numPr>
        <w:jc w:val="center"/>
        <w:rPr>
          <w:rFonts w:hint="default" w:ascii="Microsoft YaHei" w:hAnsi="Microsoft YaHei" w:eastAsia="Microsoft YaHei" w:cs="Microsoft YaHei"/>
          <w:b w:val="0"/>
          <w:bCs w:val="0"/>
          <w:sz w:val="24"/>
          <w:szCs w:val="24"/>
        </w:rPr>
      </w:pPr>
    </w:p>
    <w:p>
      <w:pPr>
        <w:ind w:firstLine="420"/>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表2-7 GatheringBL的接口规范</w:t>
      </w:r>
    </w:p>
    <w:tbl>
      <w:tblPr>
        <w:tblStyle w:val="14"/>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Gath</w:t>
            </w:r>
            <w:r>
              <w:rPr>
                <w:rFonts w:ascii="SimHei" w:hAnsi="SimHei" w:eastAsia="SimHei" w:cs="Microsoft YaHei"/>
                <w:bCs/>
                <w:sz w:val="24"/>
                <w:szCs w:val="24"/>
              </w:rPr>
              <w:t>er</w:t>
            </w:r>
            <w:r>
              <w:rPr>
                <w:rFonts w:hint="eastAsia" w:ascii="SimHei" w:hAnsi="SimHei" w:eastAsia="SimHei" w:cs="Microsoft YaHei"/>
                <w:bCs/>
                <w:sz w:val="24"/>
                <w:szCs w:val="24"/>
              </w:rPr>
              <w:t>ing</w:t>
            </w:r>
            <w:r>
              <w:rPr>
                <w:rFonts w:hint="default" w:ascii="SimHei" w:hAnsi="SimHei" w:eastAsia="SimHei" w:cs="Microsoft YaHei"/>
                <w:bCs/>
                <w:sz w:val="24"/>
                <w:szCs w:val="24"/>
              </w:rPr>
              <w:t>BL</w:t>
            </w:r>
            <w:r>
              <w:rPr>
                <w:rFonts w:hint="eastAsia" w:ascii="SimHei" w:hAnsi="SimHei" w:eastAsia="SimHei" w:cs="Microsoft YaHei"/>
                <w:bCs/>
                <w:sz w:val="24"/>
                <w:szCs w:val="24"/>
              </w:rPr>
              <w:t>.getChargeInfo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ArrayList&lt;ExpressVO&gt;getChargeInfo()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营业厅业务员经过验证有进行收款汇总的权利，并要求查看所有营业厅业务员的收款与订单信息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系统返回该营业厅所有快递员的信息（订单与收款）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Gath</w:t>
            </w:r>
            <w:r>
              <w:rPr>
                <w:rFonts w:ascii="SimHei" w:hAnsi="SimHei" w:eastAsia="SimHei" w:cs="Microsoft YaHei"/>
                <w:bCs/>
                <w:sz w:val="24"/>
                <w:szCs w:val="24"/>
              </w:rPr>
              <w:t>er</w:t>
            </w:r>
            <w:r>
              <w:rPr>
                <w:rFonts w:hint="eastAsia" w:ascii="SimHei" w:hAnsi="SimHei" w:eastAsia="SimHei" w:cs="Microsoft YaHei"/>
                <w:bCs/>
                <w:sz w:val="24"/>
                <w:szCs w:val="24"/>
              </w:rPr>
              <w:t>ing</w:t>
            </w:r>
            <w:r>
              <w:rPr>
                <w:rFonts w:hint="default" w:ascii="SimHei" w:hAnsi="SimHei" w:eastAsia="SimHei" w:cs="Microsoft YaHei"/>
                <w:bCs/>
                <w:sz w:val="24"/>
                <w:szCs w:val="24"/>
              </w:rPr>
              <w:t>BL</w:t>
            </w:r>
            <w:r>
              <w:rPr>
                <w:rFonts w:hint="eastAsia" w:ascii="SimHei" w:hAnsi="SimHei" w:eastAsia="SimHei" w:cs="Microsoft YaHei"/>
                <w:bCs/>
                <w:sz w:val="24"/>
                <w:szCs w:val="24"/>
              </w:rPr>
              <w:t>.gathing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double gathering(GatheringReceiptVO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营业厅业务员经过验证有进行收款汇总的权利，并要求进行收款汇总任务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系统汇总收款并返回结果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getExpressInfos()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获得该营业厅所有快递员信息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gathering(GatheringReceiptPO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将快递员的收费汇总并生成收款单</w:t>
            </w:r>
          </w:p>
        </w:tc>
      </w:tr>
    </w:tbl>
    <w:p>
      <w:pPr>
        <w:widowControl w:val="0"/>
        <w:numPr>
          <w:numId w:val="0"/>
        </w:numPr>
        <w:jc w:val="left"/>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bCs/>
          <w:sz w:val="24"/>
          <w:szCs w:val="24"/>
        </w:rPr>
        <w:t xml:space="preserve">   (4)业务逻辑层的动态模型</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图2-</w:t>
      </w:r>
      <w:r>
        <w:rPr>
          <w:rFonts w:hint="default" w:ascii="Microsoft YaHei" w:hAnsi="Microsoft YaHei" w:eastAsia="Microsoft YaHei" w:cs="Microsoft YaHei"/>
          <w:b w:val="0"/>
          <w:bCs w:val="0"/>
          <w:sz w:val="24"/>
          <w:szCs w:val="24"/>
        </w:rPr>
        <w:t>2</w:t>
      </w:r>
      <w:r>
        <w:rPr>
          <w:rFonts w:hint="default" w:ascii="Microsoft YaHei" w:hAnsi="Microsoft YaHei" w:eastAsia="Microsoft YaHei" w:cs="Microsoft YaHei"/>
          <w:b w:val="0"/>
          <w:bCs w:val="0"/>
          <w:sz w:val="24"/>
          <w:szCs w:val="24"/>
        </w:rPr>
        <w:t>为</w:t>
      </w: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val="0"/>
          <w:bCs w:val="0"/>
          <w:sz w:val="24"/>
          <w:szCs w:val="24"/>
        </w:rPr>
        <w:t>AcceptCargoBL领域对象想要</w:t>
      </w:r>
      <w:r>
        <w:rPr>
          <w:rFonts w:hint="default" w:ascii="Microsoft YaHei" w:hAnsi="Microsoft YaHei" w:eastAsia="Microsoft YaHei" w:cs="Microsoft YaHei"/>
          <w:b w:val="0"/>
          <w:bCs w:val="0"/>
          <w:sz w:val="24"/>
          <w:szCs w:val="24"/>
        </w:rPr>
        <w:t>进行货物接收</w:t>
      </w:r>
      <w:r>
        <w:rPr>
          <w:rFonts w:hint="default" w:ascii="Microsoft YaHei" w:hAnsi="Microsoft YaHei" w:eastAsia="Microsoft YaHei" w:cs="Microsoft YaHei"/>
          <w:b w:val="0"/>
          <w:bCs w:val="0"/>
          <w:sz w:val="24"/>
          <w:szCs w:val="24"/>
        </w:rPr>
        <w:t>时的顺序图</w: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kern w:val="2"/>
          <w:sz w:val="24"/>
          <w:szCs w:val="24"/>
          <w:lang w:eastAsia="zh-CN" w:bidi="ar-SA"/>
        </w:rPr>
        <w:pict>
          <v:shape id="Picture 12" o:spid="_x0000_s1036" type="#_x0000_t75" style="height:358.4pt;width:468.95pt;rotation:0f;" o:ole="f" fillcolor="#FFFFFF" filled="f" o:preferrelative="t" stroked="f" coordorigin="0,0" coordsize="21600,21600">
            <v:fill on="f" color2="#FFFFFF" focus="0%"/>
            <v:imagedata gain="65536f" blacklevel="0f" gamma="0" o:title="businessbl模块货物接收顺序图" r:id="rId15"/>
            <o:lock v:ext="edit" position="f" selection="f" grouping="f" rotation="f" cropping="f" text="f" aspectratio="t"/>
            <w10:wrap type="none"/>
            <w10:anchorlock/>
          </v:shape>
        </w:pic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 xml:space="preserve">图2-2 </w:t>
      </w:r>
      <w:r>
        <w:rPr>
          <w:rFonts w:hint="default" w:ascii="Microsoft YaHei" w:hAnsi="Microsoft YaHei" w:eastAsia="Microsoft YaHei" w:cs="Microsoft YaHei"/>
          <w:b/>
          <w:bCs/>
          <w:sz w:val="24"/>
          <w:szCs w:val="24"/>
        </w:rPr>
        <w:t>货物接收</w:t>
      </w:r>
      <w:r>
        <w:rPr>
          <w:rFonts w:hint="default" w:ascii="Microsoft YaHei" w:hAnsi="Microsoft YaHei" w:eastAsia="Microsoft YaHei" w:cs="Microsoft YaHei"/>
          <w:b/>
          <w:bCs/>
          <w:sz w:val="24"/>
          <w:szCs w:val="24"/>
        </w:rPr>
        <w:t>的顺序图</w:t>
      </w:r>
    </w:p>
    <w:p>
      <w:pPr>
        <w:numPr>
          <w:numId w:val="0"/>
        </w:numPr>
        <w:jc w:val="center"/>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图2-</w:t>
      </w:r>
      <w:r>
        <w:rPr>
          <w:rFonts w:hint="default" w:ascii="Microsoft YaHei" w:hAnsi="Microsoft YaHei" w:eastAsia="Microsoft YaHei" w:cs="Microsoft YaHei"/>
          <w:b w:val="0"/>
          <w:bCs w:val="0"/>
          <w:sz w:val="24"/>
          <w:szCs w:val="24"/>
        </w:rPr>
        <w:t>3</w:t>
      </w:r>
      <w:r>
        <w:rPr>
          <w:rFonts w:hint="default" w:ascii="Microsoft YaHei" w:hAnsi="Microsoft YaHei" w:eastAsia="Microsoft YaHei" w:cs="Microsoft YaHei"/>
          <w:b w:val="0"/>
          <w:bCs w:val="0"/>
          <w:sz w:val="24"/>
          <w:szCs w:val="24"/>
        </w:rPr>
        <w:t>为</w:t>
      </w: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val="0"/>
          <w:bCs w:val="0"/>
          <w:sz w:val="24"/>
          <w:szCs w:val="24"/>
        </w:rPr>
        <w:t>EnVehicleBL领域对象想要</w:t>
      </w:r>
      <w:r>
        <w:rPr>
          <w:rFonts w:hint="default" w:ascii="Microsoft YaHei" w:hAnsi="Microsoft YaHei" w:eastAsia="Microsoft YaHei" w:cs="Microsoft YaHei"/>
          <w:b w:val="0"/>
          <w:bCs w:val="0"/>
          <w:sz w:val="24"/>
          <w:szCs w:val="24"/>
        </w:rPr>
        <w:t>进行装车管理</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3" o:spid="_x0000_s1037" type="#_x0000_t75" style="height:279.9pt;width:464.1pt;rotation:0f;" o:ole="f" fillcolor="#FFFFFF" filled="f" o:preferrelative="t" stroked="f" coordorigin="0,0" coordsize="21600,21600">
            <v:fill on="f" color2="#FFFFFF" focus="0%"/>
            <v:imagedata gain="65536f" blacklevel="0f" gamma="0" o:title="businessbl模块装车管理顺序图" r:id="rId16"/>
            <o:lock v:ext="edit" position="f" selection="f" grouping="f" rotation="f" cropping="f" text="f" aspectratio="t"/>
            <w10:wrap type="none"/>
            <w10:anchorlock/>
          </v:shape>
        </w:pic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图2-</w:t>
      </w:r>
      <w:r>
        <w:rPr>
          <w:rFonts w:hint="default" w:ascii="Microsoft YaHei" w:hAnsi="Microsoft YaHei" w:eastAsia="Microsoft YaHei" w:cs="Microsoft YaHei"/>
          <w:b/>
          <w:bCs/>
          <w:sz w:val="24"/>
          <w:szCs w:val="24"/>
        </w:rPr>
        <w:t>3</w:t>
      </w:r>
      <w:r>
        <w:rPr>
          <w:rFonts w:hint="default" w:ascii="Microsoft YaHei" w:hAnsi="Microsoft YaHei" w:eastAsia="Microsoft YaHei" w:cs="Microsoft YaHei"/>
          <w:b/>
          <w:bCs/>
          <w:sz w:val="24"/>
          <w:szCs w:val="24"/>
        </w:rPr>
        <w:t xml:space="preserve"> 装车管理的顺序图</w:t>
      </w:r>
    </w:p>
    <w:p>
      <w:pPr>
        <w:numPr>
          <w:numId w:val="0"/>
        </w:numPr>
        <w:jc w:val="center"/>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图2-</w:t>
      </w:r>
      <w:r>
        <w:rPr>
          <w:rFonts w:hint="default" w:ascii="Microsoft YaHei" w:hAnsi="Microsoft YaHei" w:eastAsia="Microsoft YaHei" w:cs="Microsoft YaHei"/>
          <w:b w:val="0"/>
          <w:bCs w:val="0"/>
          <w:sz w:val="24"/>
          <w:szCs w:val="24"/>
        </w:rPr>
        <w:t>4</w:t>
      </w:r>
      <w:r>
        <w:rPr>
          <w:rFonts w:hint="default" w:ascii="Microsoft YaHei" w:hAnsi="Microsoft YaHei" w:eastAsia="Microsoft YaHei" w:cs="Microsoft YaHei"/>
          <w:b w:val="0"/>
          <w:bCs w:val="0"/>
          <w:sz w:val="24"/>
          <w:szCs w:val="24"/>
        </w:rPr>
        <w:t>为</w:t>
      </w: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val="0"/>
          <w:bCs w:val="0"/>
          <w:sz w:val="24"/>
          <w:szCs w:val="24"/>
        </w:rPr>
        <w:t>DriverManagerBL领域对象想要</w:t>
      </w:r>
      <w:r>
        <w:rPr>
          <w:rFonts w:hint="default" w:ascii="Microsoft YaHei" w:hAnsi="Microsoft YaHei" w:eastAsia="Microsoft YaHei" w:cs="Microsoft YaHei"/>
          <w:b w:val="0"/>
          <w:bCs w:val="0"/>
          <w:sz w:val="24"/>
          <w:szCs w:val="24"/>
        </w:rPr>
        <w:t>进行司机信息管理</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4" o:spid="_x0000_s1038" type="#_x0000_t75" style="height:351.75pt;width:463.1pt;rotation:0f;" o:ole="f" fillcolor="#FFFFFF" filled="f" o:preferrelative="t" stroked="f" coordorigin="0,0" coordsize="21600,21600">
            <v:fill on="f" color2="#FFFFFF" focus="0%"/>
            <v:imagedata gain="65536f" blacklevel="0f" gamma="0" o:title="businessbl模块司机管理顺序图" r:id="rId17"/>
            <o:lock v:ext="edit" position="f" selection="f" grouping="f" rotation="f" cropping="f" text="f" aspectratio="t"/>
            <w10:wrap type="none"/>
            <w10:anchorlock/>
          </v:shape>
        </w:pic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图2-</w:t>
      </w:r>
      <w:r>
        <w:rPr>
          <w:rFonts w:hint="default" w:ascii="Microsoft YaHei" w:hAnsi="Microsoft YaHei" w:eastAsia="Microsoft YaHei" w:cs="Microsoft YaHei"/>
          <w:b/>
          <w:bCs/>
          <w:sz w:val="24"/>
          <w:szCs w:val="24"/>
        </w:rPr>
        <w:t>4</w:t>
      </w:r>
      <w:r>
        <w:rPr>
          <w:rFonts w:hint="default" w:ascii="Microsoft YaHei" w:hAnsi="Microsoft YaHei" w:eastAsia="Microsoft YaHei" w:cs="Microsoft YaHei"/>
          <w:b/>
          <w:bCs/>
          <w:sz w:val="24"/>
          <w:szCs w:val="24"/>
        </w:rPr>
        <w:t xml:space="preserve"> 司机信息管理的顺序图</w:t>
      </w:r>
    </w:p>
    <w:p>
      <w:pPr>
        <w:numPr>
          <w:numId w:val="0"/>
        </w:numPr>
        <w:jc w:val="center"/>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图2-</w:t>
      </w:r>
      <w:r>
        <w:rPr>
          <w:rFonts w:hint="default" w:ascii="Microsoft YaHei" w:hAnsi="Microsoft YaHei" w:eastAsia="Microsoft YaHei" w:cs="Microsoft YaHei"/>
          <w:b w:val="0"/>
          <w:bCs w:val="0"/>
          <w:sz w:val="24"/>
          <w:szCs w:val="24"/>
        </w:rPr>
        <w:t>5</w:t>
      </w:r>
      <w:r>
        <w:rPr>
          <w:rFonts w:hint="default" w:ascii="Microsoft YaHei" w:hAnsi="Microsoft YaHei" w:eastAsia="Microsoft YaHei" w:cs="Microsoft YaHei"/>
          <w:b w:val="0"/>
          <w:bCs w:val="0"/>
          <w:sz w:val="24"/>
          <w:szCs w:val="24"/>
        </w:rPr>
        <w:t>为</w:t>
      </w: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val="0"/>
          <w:bCs w:val="0"/>
          <w:sz w:val="24"/>
          <w:szCs w:val="24"/>
        </w:rPr>
        <w:t>VehicleManagerBL领域对象想要</w:t>
      </w:r>
      <w:r>
        <w:rPr>
          <w:rFonts w:hint="default" w:ascii="Microsoft YaHei" w:hAnsi="Microsoft YaHei" w:eastAsia="Microsoft YaHei" w:cs="Microsoft YaHei"/>
          <w:b w:val="0"/>
          <w:bCs w:val="0"/>
          <w:sz w:val="24"/>
          <w:szCs w:val="24"/>
        </w:rPr>
        <w:t>车辆信息管理</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5" o:spid="_x0000_s1039" type="#_x0000_t75" style="height:349.5pt;width:460.1pt;rotation:0f;" o:ole="f" fillcolor="#FFFFFF" filled="f" o:preferrelative="t" stroked="f" coordorigin="0,0" coordsize="21600,21600">
            <v:fill on="f" color2="#FFFFFF" focus="0%"/>
            <v:imagedata gain="65536f" blacklevel="0f" gamma="0" o:title="businessbl模块车辆信息管理顺序图" r:id="rId18"/>
            <o:lock v:ext="edit" position="f" selection="f" grouping="f" rotation="f" cropping="f" text="f" aspectratio="t"/>
            <w10:wrap type="none"/>
            <w10:anchorlock/>
          </v:shape>
        </w:pic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图2-</w:t>
      </w:r>
      <w:r>
        <w:rPr>
          <w:rFonts w:hint="default" w:ascii="Microsoft YaHei" w:hAnsi="Microsoft YaHei" w:eastAsia="Microsoft YaHei" w:cs="Microsoft YaHei"/>
          <w:b/>
          <w:bCs/>
          <w:sz w:val="24"/>
          <w:szCs w:val="24"/>
        </w:rPr>
        <w:t>5</w:t>
      </w:r>
      <w:r>
        <w:rPr>
          <w:rFonts w:hint="default" w:ascii="Microsoft YaHei" w:hAnsi="Microsoft YaHei" w:eastAsia="Microsoft YaHei" w:cs="Microsoft YaHei"/>
          <w:b/>
          <w:bCs/>
          <w:sz w:val="24"/>
          <w:szCs w:val="24"/>
        </w:rPr>
        <w:t xml:space="preserve"> 车辆信息管理的顺序图</w:t>
      </w:r>
    </w:p>
    <w:p>
      <w:pPr>
        <w:numPr>
          <w:numId w:val="0"/>
        </w:numPr>
        <w:jc w:val="center"/>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图2-</w:t>
      </w:r>
      <w:r>
        <w:rPr>
          <w:rFonts w:hint="default" w:ascii="Microsoft YaHei" w:hAnsi="Microsoft YaHei" w:eastAsia="Microsoft YaHei" w:cs="Microsoft YaHei"/>
          <w:b w:val="0"/>
          <w:bCs w:val="0"/>
          <w:sz w:val="24"/>
          <w:szCs w:val="24"/>
        </w:rPr>
        <w:t>6</w:t>
      </w:r>
      <w:r>
        <w:rPr>
          <w:rFonts w:hint="default" w:ascii="Microsoft YaHei" w:hAnsi="Microsoft YaHei" w:eastAsia="Microsoft YaHei" w:cs="Microsoft YaHei"/>
          <w:b w:val="0"/>
          <w:bCs w:val="0"/>
          <w:sz w:val="24"/>
          <w:szCs w:val="24"/>
        </w:rPr>
        <w:t>为</w:t>
      </w: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val="0"/>
          <w:bCs w:val="0"/>
          <w:sz w:val="24"/>
          <w:szCs w:val="24"/>
        </w:rPr>
        <w:t>DistributeOrderBL领域对象想要</w:t>
      </w:r>
      <w:r>
        <w:rPr>
          <w:rFonts w:hint="default" w:ascii="Microsoft YaHei" w:hAnsi="Microsoft YaHei" w:eastAsia="Microsoft YaHei" w:cs="Microsoft YaHei"/>
          <w:b w:val="0"/>
          <w:bCs w:val="0"/>
          <w:sz w:val="24"/>
          <w:szCs w:val="24"/>
        </w:rPr>
        <w:t>派件</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6" o:spid="_x0000_s1040" type="#_x0000_t75" style="height:280.35pt;width:464.9pt;rotation:0f;" o:ole="f" fillcolor="#FFFFFF" filled="f" o:preferrelative="t" stroked="f" coordorigin="0,0" coordsize="21600,21600">
            <v:fill on="f" color2="#FFFFFF" focus="0%"/>
            <v:imagedata gain="65536f" blacklevel="0f" gamma="0" o:title="businessbl模块派件顺序图" r:id="rId19"/>
            <o:lock v:ext="edit" position="f" selection="f" grouping="f" rotation="f" cropping="f" text="f" aspectratio="t"/>
            <w10:wrap type="none"/>
            <w10:anchorlock/>
          </v:shape>
        </w:pic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图2-</w:t>
      </w:r>
      <w:r>
        <w:rPr>
          <w:rFonts w:hint="default" w:ascii="Microsoft YaHei" w:hAnsi="Microsoft YaHei" w:eastAsia="Microsoft YaHei" w:cs="Microsoft YaHei"/>
          <w:b/>
          <w:bCs/>
          <w:sz w:val="24"/>
          <w:szCs w:val="24"/>
        </w:rPr>
        <w:t>6</w:t>
      </w:r>
      <w:r>
        <w:rPr>
          <w:rFonts w:hint="default" w:ascii="Microsoft YaHei" w:hAnsi="Microsoft YaHei" w:eastAsia="Microsoft YaHei" w:cs="Microsoft YaHei"/>
          <w:b/>
          <w:bCs/>
          <w:sz w:val="24"/>
          <w:szCs w:val="24"/>
        </w:rPr>
        <w:t xml:space="preserve"> 派件的顺序图</w:t>
      </w:r>
    </w:p>
    <w:p>
      <w:pPr>
        <w:numPr>
          <w:numId w:val="0"/>
        </w:numPr>
        <w:jc w:val="center"/>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图2-</w:t>
      </w:r>
      <w:r>
        <w:rPr>
          <w:rFonts w:hint="default" w:ascii="Microsoft YaHei" w:hAnsi="Microsoft YaHei" w:eastAsia="Microsoft YaHei" w:cs="Microsoft YaHei"/>
          <w:b w:val="0"/>
          <w:bCs w:val="0"/>
          <w:sz w:val="24"/>
          <w:szCs w:val="24"/>
        </w:rPr>
        <w:t>7</w:t>
      </w:r>
      <w:r>
        <w:rPr>
          <w:rFonts w:hint="default" w:ascii="Microsoft YaHei" w:hAnsi="Microsoft YaHei" w:eastAsia="Microsoft YaHei" w:cs="Microsoft YaHei"/>
          <w:b w:val="0"/>
          <w:bCs w:val="0"/>
          <w:sz w:val="24"/>
          <w:szCs w:val="24"/>
        </w:rPr>
        <w:t>为</w:t>
      </w:r>
      <w:r>
        <w:rPr>
          <w:rFonts w:hint="default" w:ascii="Microsoft YaHei" w:hAnsi="Microsoft YaHei" w:eastAsia="Microsoft YaHei" w:cs="Microsoft YaHei"/>
          <w:b w:val="0"/>
          <w:bCs w:val="0"/>
          <w:sz w:val="24"/>
          <w:szCs w:val="24"/>
        </w:rPr>
        <w:t xml:space="preserve"> </w:t>
      </w:r>
      <w:r>
        <w:rPr>
          <w:rFonts w:hint="default" w:ascii="Microsoft YaHei" w:hAnsi="Microsoft YaHei" w:eastAsia="Microsoft YaHei" w:cs="Microsoft YaHei"/>
          <w:b w:val="0"/>
          <w:bCs w:val="0"/>
          <w:sz w:val="24"/>
          <w:szCs w:val="24"/>
        </w:rPr>
        <w:t>GatheringBL领域对象想要</w:t>
      </w:r>
      <w:r>
        <w:rPr>
          <w:rFonts w:hint="default" w:ascii="Microsoft YaHei" w:hAnsi="Microsoft YaHei" w:eastAsia="Microsoft YaHei" w:cs="Microsoft YaHei"/>
          <w:b w:val="0"/>
          <w:bCs w:val="0"/>
          <w:sz w:val="24"/>
          <w:szCs w:val="24"/>
        </w:rPr>
        <w:t>进行收款汇总</w:t>
      </w:r>
      <w:r>
        <w:rPr>
          <w:rFonts w:hint="default" w:ascii="Microsoft YaHei" w:hAnsi="Microsoft YaHei" w:eastAsia="Microsoft YaHei" w:cs="Microsoft YaHei"/>
          <w:b w:val="0"/>
          <w:bCs w:val="0"/>
          <w:sz w:val="24"/>
          <w:szCs w:val="24"/>
        </w:rPr>
        <w:t>时的顺序图</w:t>
      </w:r>
    </w:p>
    <w:p>
      <w:pPr>
        <w:numPr>
          <w:numId w:val="0"/>
        </w:num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7" o:spid="_x0000_s1041" type="#_x0000_t75" style="height:279.95pt;width:464.25pt;rotation:0f;" o:ole="f" fillcolor="#FFFFFF" filled="f" o:preferrelative="t" stroked="f" coordorigin="0,0" coordsize="21600,21600">
            <v:fill on="f" color2="#FFFFFF" focus="0%"/>
            <v:imagedata gain="65536f" blacklevel="0f" gamma="0" o:title="businessbl模块收款汇总顺序图" r:id="rId20"/>
            <o:lock v:ext="edit" position="f" selection="f" grouping="f" rotation="f" cropping="f" text="f" aspectratio="t"/>
            <w10:wrap type="none"/>
            <w10:anchorlock/>
          </v:shape>
        </w:pict>
      </w:r>
    </w:p>
    <w:p>
      <w:pPr>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图2-</w:t>
      </w:r>
      <w:r>
        <w:rPr>
          <w:rFonts w:hint="default" w:ascii="Microsoft YaHei" w:hAnsi="Microsoft YaHei" w:eastAsia="Microsoft YaHei" w:cs="Microsoft YaHei"/>
          <w:b/>
          <w:bCs/>
          <w:sz w:val="24"/>
          <w:szCs w:val="24"/>
        </w:rPr>
        <w:t>7</w:t>
      </w:r>
      <w:r>
        <w:rPr>
          <w:rFonts w:hint="default" w:ascii="Microsoft YaHei" w:hAnsi="Microsoft YaHei" w:eastAsia="Microsoft YaHei" w:cs="Microsoft YaHei"/>
          <w:b/>
          <w:bCs/>
          <w:sz w:val="24"/>
          <w:szCs w:val="24"/>
        </w:rPr>
        <w:t xml:space="preserve"> 收款汇总的顺序图</w:t>
      </w:r>
    </w:p>
    <w:p>
      <w:pPr>
        <w:numPr>
          <w:numId w:val="0"/>
        </w:numPr>
        <w:jc w:val="center"/>
        <w:rPr>
          <w:rFonts w:hint="default" w:ascii="Microsoft YaHei" w:hAnsi="Microsoft YaHei" w:eastAsia="Microsoft YaHei" w:cs="Microsoft YaHei"/>
          <w:b/>
          <w:bCs/>
          <w:sz w:val="24"/>
          <w:szCs w:val="24"/>
        </w:rPr>
      </w:pPr>
    </w:p>
    <w:p>
      <w:pPr>
        <w:numPr>
          <w:numId w:val="0"/>
        </w:numPr>
        <w:jc w:val="both"/>
        <w:rPr>
          <w:rFonts w:hint="default" w:ascii="Microsoft YaHei" w:hAnsi="Microsoft YaHei" w:eastAsia="Microsoft YaHei" w:cs="Microsoft YaHei"/>
          <w:b/>
          <w:bCs/>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w:t>
      </w:r>
      <w:r>
        <w:rPr>
          <w:rFonts w:hint="default" w:ascii="Microsoft YaHei" w:hAnsi="Microsoft YaHei" w:eastAsia="Microsoft YaHei" w:cs="Microsoft YaHei"/>
          <w:b w:val="0"/>
          <w:bCs w:val="0"/>
          <w:sz w:val="24"/>
          <w:szCs w:val="24"/>
        </w:rPr>
        <w:t>图1-</w:t>
      </w:r>
      <w:r>
        <w:rPr>
          <w:rFonts w:hint="default" w:ascii="Microsoft YaHei" w:hAnsi="Microsoft YaHei" w:eastAsia="Microsoft YaHei" w:cs="Microsoft YaHei"/>
          <w:b w:val="0"/>
          <w:bCs w:val="0"/>
          <w:sz w:val="24"/>
          <w:szCs w:val="24"/>
        </w:rPr>
        <w:t>8所示，AcceptCargoBL</w:t>
      </w:r>
      <w:r>
        <w:rPr>
          <w:rFonts w:hint="default" w:ascii="Microsoft YaHei" w:hAnsi="Microsoft YaHei" w:eastAsia="Microsoft YaHei" w:cs="Microsoft YaHei"/>
          <w:b w:val="0"/>
          <w:bCs w:val="0"/>
          <w:sz w:val="24"/>
          <w:szCs w:val="24"/>
        </w:rPr>
        <w:t>对象状态图描述了AcceptCargoBL对象的生存期间的状态序列、引起转移的事件，以及因状态转移而伴随的动作。随着establishAcceptCargoBL方法被 UI调用，AcceptCargoBL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kern w:val="2"/>
          <w:sz w:val="24"/>
          <w:szCs w:val="24"/>
          <w:lang w:eastAsia="zh-CN" w:bidi="ar-SA"/>
        </w:rPr>
        <w:pict>
          <v:shape id="Picture 18" o:spid="_x0000_s1042" type="#_x0000_t75" style="height:462.2pt;width:432.65pt;rotation:0f;" o:ole="f" fillcolor="#FFFFFF" filled="f" o:preferrelative="t" stroked="f" coordorigin="0,0" coordsize="21600,21600">
            <v:fill on="f" color2="#FFFFFF" focus="0%"/>
            <v:imagedata gain="65536f" blacklevel="0f" gamma="0" o:title="businessbl模块货物接收状态图" r:id="rId21"/>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图1-8 接收货物的状态图</w:t>
      </w:r>
    </w:p>
    <w:p>
      <w:pPr>
        <w:widowControl w:val="0"/>
        <w:numPr>
          <w:numId w:val="0"/>
        </w:numPr>
        <w:jc w:val="left"/>
        <w:rPr>
          <w:rFonts w:hint="default"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w:t>
      </w:r>
      <w:r>
        <w:rPr>
          <w:rFonts w:hint="default" w:ascii="Microsoft YaHei" w:hAnsi="Microsoft YaHei" w:eastAsia="Microsoft YaHei" w:cs="Microsoft YaHei"/>
          <w:b w:val="0"/>
          <w:bCs w:val="0"/>
          <w:sz w:val="24"/>
          <w:szCs w:val="24"/>
        </w:rPr>
        <w:t>图1-</w:t>
      </w:r>
      <w:r>
        <w:rPr>
          <w:rFonts w:hint="default" w:ascii="Microsoft YaHei" w:hAnsi="Microsoft YaHei" w:eastAsia="Microsoft YaHei" w:cs="Microsoft YaHei"/>
          <w:b w:val="0"/>
          <w:bCs w:val="0"/>
          <w:sz w:val="24"/>
          <w:szCs w:val="24"/>
        </w:rPr>
        <w:t>9所示，EnVehicle</w:t>
      </w:r>
      <w:r>
        <w:rPr>
          <w:rFonts w:hint="default" w:ascii="Microsoft YaHei" w:hAnsi="Microsoft YaHei" w:eastAsia="Microsoft YaHei" w:cs="Microsoft YaHei"/>
          <w:b w:val="0"/>
          <w:bCs w:val="0"/>
          <w:sz w:val="24"/>
          <w:szCs w:val="24"/>
        </w:rPr>
        <w:t>BL对象状态图描述了EnVehicleBL对象的生存期间的状态序列、引起转移的事件，以及因状态转移而伴随的动作。随着establishEnVehicleBL方法被 UI调用，EnVehicleBL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19" o:spid="_x0000_s1043" type="#_x0000_t75" style="height:462.2pt;width:432.65pt;rotation:0f;" o:ole="f" fillcolor="#FFFFFF" filled="f" o:preferrelative="t" stroked="f" coordorigin="0,0" coordsize="21600,21600">
            <v:fill on="f" color2="#FFFFFF" focus="0%"/>
            <v:imagedata gain="65536f" blacklevel="0f" gamma="0" o:title="businessbl模块装车管理状态图" r:id="rId22"/>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w:t>
      </w:r>
      <w:r>
        <w:rPr>
          <w:rFonts w:hint="default" w:ascii="Microsoft YaHei" w:hAnsi="Microsoft YaHei" w:eastAsia="Microsoft YaHei" w:cs="Microsoft YaHei"/>
          <w:b/>
          <w:bCs/>
          <w:sz w:val="24"/>
          <w:szCs w:val="24"/>
        </w:rPr>
        <w:t>9</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装车管理</w:t>
      </w:r>
      <w:r>
        <w:rPr>
          <w:rFonts w:hint="default" w:ascii="Microsoft YaHei" w:hAnsi="Microsoft YaHei" w:eastAsia="Microsoft YaHei" w:cs="Microsoft YaHei"/>
          <w:b/>
          <w:bCs/>
          <w:sz w:val="24"/>
          <w:szCs w:val="24"/>
        </w:rPr>
        <w:t>的状态图</w:t>
      </w:r>
    </w:p>
    <w:p>
      <w:pPr>
        <w:widowControl w:val="0"/>
        <w:numPr>
          <w:numId w:val="0"/>
        </w:numPr>
        <w:jc w:val="left"/>
        <w:rPr>
          <w:rFonts w:hint="default"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w:t>
      </w:r>
      <w:r>
        <w:rPr>
          <w:rFonts w:hint="default" w:ascii="Microsoft YaHei" w:hAnsi="Microsoft YaHei" w:eastAsia="Microsoft YaHei" w:cs="Microsoft YaHei"/>
          <w:b w:val="0"/>
          <w:bCs w:val="0"/>
          <w:sz w:val="24"/>
          <w:szCs w:val="24"/>
        </w:rPr>
        <w:t>图1-</w:t>
      </w:r>
      <w:r>
        <w:rPr>
          <w:rFonts w:hint="default" w:ascii="Microsoft YaHei" w:hAnsi="Microsoft YaHei" w:eastAsia="Microsoft YaHei" w:cs="Microsoft YaHei"/>
          <w:b w:val="0"/>
          <w:bCs w:val="0"/>
          <w:sz w:val="24"/>
          <w:szCs w:val="24"/>
        </w:rPr>
        <w:t>10所示，DriverManagerBL</w:t>
      </w:r>
      <w:r>
        <w:rPr>
          <w:rFonts w:hint="default" w:ascii="Microsoft YaHei" w:hAnsi="Microsoft YaHei" w:eastAsia="Microsoft YaHei" w:cs="Microsoft YaHei"/>
          <w:b w:val="0"/>
          <w:bCs w:val="0"/>
          <w:sz w:val="24"/>
          <w:szCs w:val="24"/>
        </w:rPr>
        <w:t>对象状态图描述了DriverManagerBL对象的生存期间的状态序列、引起转移的事件，以及因状态转移而伴随的动作。随着establishDriverManagerBL方法被 UI调用，DriverManagerBL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20" o:spid="_x0000_s1044" type="#_x0000_t75" style="height:515pt;width:431.9pt;rotation:0f;" o:ole="f" fillcolor="#FFFFFF" filled="f" o:preferrelative="t" stroked="f" coordorigin="0,0" coordsize="21600,21600">
            <v:fill on="f" color2="#FFFFFF" focus="0%"/>
            <v:imagedata gain="65536f" blacklevel="0f" gamma="0" o:title="businessbl模块司机信息管理状态图" r:id="rId23"/>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w:t>
      </w:r>
      <w:r>
        <w:rPr>
          <w:rFonts w:hint="default" w:ascii="Microsoft YaHei" w:hAnsi="Microsoft YaHei" w:eastAsia="Microsoft YaHei" w:cs="Microsoft YaHei"/>
          <w:b/>
          <w:bCs/>
          <w:sz w:val="24"/>
          <w:szCs w:val="24"/>
        </w:rPr>
        <w:t>1-</w:t>
      </w:r>
      <w:r>
        <w:rPr>
          <w:rFonts w:hint="default" w:ascii="Microsoft YaHei" w:hAnsi="Microsoft YaHei" w:eastAsia="Microsoft YaHei" w:cs="Microsoft YaHei"/>
          <w:b/>
          <w:bCs/>
          <w:sz w:val="24"/>
          <w:szCs w:val="24"/>
        </w:rPr>
        <w:t>10</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司机信息管理</w:t>
      </w:r>
      <w:r>
        <w:rPr>
          <w:rFonts w:hint="default" w:ascii="Microsoft YaHei" w:hAnsi="Microsoft YaHei" w:eastAsia="Microsoft YaHei" w:cs="Microsoft YaHei"/>
          <w:b/>
          <w:bCs/>
          <w:sz w:val="24"/>
          <w:szCs w:val="24"/>
        </w:rPr>
        <w:t>的状态图</w:t>
      </w:r>
    </w:p>
    <w:p>
      <w:pPr>
        <w:widowControl w:val="0"/>
        <w:numPr>
          <w:numId w:val="0"/>
        </w:numPr>
        <w:jc w:val="left"/>
        <w:rPr>
          <w:rFonts w:hint="default"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w:t>
      </w:r>
      <w:r>
        <w:rPr>
          <w:rFonts w:hint="default" w:ascii="Microsoft YaHei" w:hAnsi="Microsoft YaHei" w:eastAsia="Microsoft YaHei" w:cs="Microsoft YaHei"/>
          <w:b w:val="0"/>
          <w:bCs w:val="0"/>
          <w:sz w:val="24"/>
          <w:szCs w:val="24"/>
        </w:rPr>
        <w:t>图1-</w:t>
      </w:r>
      <w:r>
        <w:rPr>
          <w:rFonts w:hint="default" w:ascii="Microsoft YaHei" w:hAnsi="Microsoft YaHei" w:eastAsia="Microsoft YaHei" w:cs="Microsoft YaHei"/>
          <w:b w:val="0"/>
          <w:bCs w:val="0"/>
          <w:sz w:val="24"/>
          <w:szCs w:val="24"/>
        </w:rPr>
        <w:t>11所示，VehicleManagerBL</w:t>
      </w:r>
      <w:r>
        <w:rPr>
          <w:rFonts w:hint="default" w:ascii="Microsoft YaHei" w:hAnsi="Microsoft YaHei" w:eastAsia="Microsoft YaHei" w:cs="Microsoft YaHei"/>
          <w:b w:val="0"/>
          <w:bCs w:val="0"/>
          <w:sz w:val="24"/>
          <w:szCs w:val="24"/>
        </w:rPr>
        <w:t>对象状态图描述了VehicleManagerBL对象的生存期间的状态序列、引起转移的事件，以及因状态转移而伴随的动作。随着establishVehicleManagerBL方法被 UI调用，VehicleManagerBL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21" o:spid="_x0000_s1045" type="#_x0000_t75" style="height:515pt;width:431.9pt;rotation:0f;" o:ole="f" fillcolor="#FFFFFF" filled="f" o:preferrelative="t" stroked="f" coordorigin="0,0" coordsize="21600,21600">
            <v:fill on="f" color2="#FFFFFF" focus="0%"/>
            <v:imagedata gain="65536f" blacklevel="0f" gamma="0" o:title="businessbl模块车辆信息管理状态图" r:id="rId24"/>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w:t>
      </w:r>
      <w:r>
        <w:rPr>
          <w:rFonts w:hint="default" w:ascii="Microsoft YaHei" w:hAnsi="Microsoft YaHei" w:eastAsia="Microsoft YaHei" w:cs="Microsoft YaHei"/>
          <w:b/>
          <w:bCs/>
          <w:sz w:val="24"/>
          <w:szCs w:val="24"/>
        </w:rPr>
        <w:t>11</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车辆信息管理</w:t>
      </w:r>
      <w:r>
        <w:rPr>
          <w:rFonts w:hint="default" w:ascii="Microsoft YaHei" w:hAnsi="Microsoft YaHei" w:eastAsia="Microsoft YaHei" w:cs="Microsoft YaHei"/>
          <w:b/>
          <w:bCs/>
          <w:sz w:val="24"/>
          <w:szCs w:val="24"/>
        </w:rPr>
        <w:t>的状态图</w:t>
      </w:r>
    </w:p>
    <w:p>
      <w:pPr>
        <w:widowControl w:val="0"/>
        <w:numPr>
          <w:numId w:val="0"/>
        </w:numPr>
        <w:jc w:val="left"/>
        <w:rPr>
          <w:rFonts w:hint="default"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w:t>
      </w:r>
      <w:r>
        <w:rPr>
          <w:rFonts w:hint="default" w:ascii="Microsoft YaHei" w:hAnsi="Microsoft YaHei" w:eastAsia="Microsoft YaHei" w:cs="Microsoft YaHei"/>
          <w:b w:val="0"/>
          <w:bCs w:val="0"/>
          <w:sz w:val="24"/>
          <w:szCs w:val="24"/>
        </w:rPr>
        <w:t>图1-</w:t>
      </w:r>
      <w:r>
        <w:rPr>
          <w:rFonts w:hint="default" w:ascii="Microsoft YaHei" w:hAnsi="Microsoft YaHei" w:eastAsia="Microsoft YaHei" w:cs="Microsoft YaHei"/>
          <w:b w:val="0"/>
          <w:bCs w:val="0"/>
          <w:sz w:val="24"/>
          <w:szCs w:val="24"/>
        </w:rPr>
        <w:t>12所示，DistributeOrderBL</w:t>
      </w:r>
      <w:r>
        <w:rPr>
          <w:rFonts w:hint="default" w:ascii="Microsoft YaHei" w:hAnsi="Microsoft YaHei" w:eastAsia="Microsoft YaHei" w:cs="Microsoft YaHei"/>
          <w:b w:val="0"/>
          <w:bCs w:val="0"/>
          <w:sz w:val="24"/>
          <w:szCs w:val="24"/>
        </w:rPr>
        <w:t>对象状态图描述了DistributeOrderBL对象的生存期间的状态序列、引起转移的事件，以及因状态转移而伴随的动作。随着establishDistributeOrderBL方法被 UI调用，DistributeOrderBL</w:t>
      </w:r>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left"/>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kern w:val="2"/>
          <w:sz w:val="24"/>
          <w:szCs w:val="24"/>
          <w:lang w:eastAsia="zh-CN" w:bidi="ar-SA"/>
        </w:rPr>
        <w:pict>
          <v:shape id="Picture 22" o:spid="_x0000_s1046" type="#_x0000_t75" style="height:462.2pt;width:432.65pt;rotation:0f;" o:ole="f" fillcolor="#FFFFFF" filled="f" o:preferrelative="t" stroked="f" coordorigin="0,0" coordsize="21600,21600">
            <v:fill on="f" color2="#FFFFFF" focus="0%"/>
            <v:imagedata gain="65536f" blacklevel="0f" gamma="0" o:title="businessbl模块派件状态图" r:id="rId25"/>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图1-</w:t>
      </w:r>
      <w:r>
        <w:rPr>
          <w:rFonts w:hint="default" w:ascii="Microsoft YaHei" w:hAnsi="Microsoft YaHei" w:eastAsia="Microsoft YaHei" w:cs="Microsoft YaHei"/>
          <w:b/>
          <w:bCs/>
          <w:sz w:val="24"/>
          <w:szCs w:val="24"/>
        </w:rPr>
        <w:t>12</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派件</w:t>
      </w:r>
      <w:r>
        <w:rPr>
          <w:rFonts w:hint="default" w:ascii="Microsoft YaHei" w:hAnsi="Microsoft YaHei" w:eastAsia="Microsoft YaHei" w:cs="Microsoft YaHei"/>
          <w:b/>
          <w:bCs/>
          <w:sz w:val="24"/>
          <w:szCs w:val="24"/>
        </w:rPr>
        <w:t>的状态图</w:t>
      </w:r>
    </w:p>
    <w:p>
      <w:pPr>
        <w:widowControl w:val="0"/>
        <w:numPr>
          <w:numId w:val="0"/>
        </w:numPr>
        <w:jc w:val="left"/>
        <w:rPr>
          <w:rFonts w:hint="default" w:ascii="Microsoft YaHei" w:hAnsi="Microsoft YaHei" w:eastAsia="Microsoft YaHei" w:cs="Microsoft YaHei"/>
          <w:b w:val="0"/>
          <w:bCs w:val="0"/>
          <w:sz w:val="24"/>
          <w:szCs w:val="24"/>
        </w:rPr>
      </w:pPr>
    </w:p>
    <w:p>
      <w:pPr>
        <w:rPr>
          <w:rFonts w:hint="default" w:ascii="Microsoft YaHei" w:hAnsi="Microsoft YaHei" w:eastAsia="Microsoft YaHei" w:cs="Microsoft YaHei"/>
          <w:b w:val="0"/>
          <w:bCs w:val="0"/>
          <w:sz w:val="24"/>
          <w:szCs w:val="24"/>
        </w:rPr>
      </w:pPr>
      <w:r>
        <w:rPr>
          <w:rFonts w:hint="default" w:ascii="Microsoft YaHei" w:hAnsi="Microsoft YaHei" w:eastAsia="Microsoft YaHei" w:cs="Microsoft YaHei"/>
          <w:b w:val="0"/>
          <w:bCs w:val="0"/>
          <w:sz w:val="24"/>
          <w:szCs w:val="24"/>
        </w:rPr>
        <w:t>如</w:t>
      </w:r>
      <w:r>
        <w:rPr>
          <w:rFonts w:hint="default" w:ascii="Microsoft YaHei" w:hAnsi="Microsoft YaHei" w:eastAsia="Microsoft YaHei" w:cs="Microsoft YaHei"/>
          <w:b w:val="0"/>
          <w:bCs w:val="0"/>
          <w:sz w:val="24"/>
          <w:szCs w:val="24"/>
        </w:rPr>
        <w:t>图1-</w:t>
      </w:r>
      <w:r>
        <w:rPr>
          <w:rFonts w:hint="default" w:ascii="Microsoft YaHei" w:hAnsi="Microsoft YaHei" w:eastAsia="Microsoft YaHei" w:cs="Microsoft YaHei"/>
          <w:b w:val="0"/>
          <w:bCs w:val="0"/>
          <w:sz w:val="24"/>
          <w:szCs w:val="24"/>
        </w:rPr>
        <w:t>13所示，GatheringBL</w:t>
      </w:r>
      <w:r>
        <w:rPr>
          <w:rFonts w:hint="default" w:ascii="Microsoft YaHei" w:hAnsi="Microsoft YaHei" w:eastAsia="Microsoft YaHei" w:cs="Microsoft YaHei"/>
          <w:b w:val="0"/>
          <w:bCs w:val="0"/>
          <w:sz w:val="24"/>
          <w:szCs w:val="24"/>
        </w:rPr>
        <w:t>对象状态图描述了GatheringBL对象的生存期间的状态序列、引起转移的事件，以及因状态转移而伴随的动作。随着establishGatheringBL方法被 UI调用，GatheringBL</w:t>
      </w:r>
      <w:bookmarkStart w:id="0" w:name="_GoBack"/>
      <w:bookmarkEnd w:id="0"/>
      <w:r>
        <w:rPr>
          <w:rFonts w:hint="eastAsia" w:ascii="Microsoft YaHei" w:hAnsi="Microsoft YaHei" w:eastAsia="Microsoft YaHei" w:cs="Microsoft YaHei"/>
          <w:b w:val="0"/>
          <w:bCs w:val="0"/>
          <w:sz w:val="24"/>
          <w:szCs w:val="24"/>
        </w:rPr>
        <w:t>根据</w:t>
      </w:r>
      <w:r>
        <w:rPr>
          <w:rFonts w:hint="default" w:ascii="Microsoft YaHei" w:hAnsi="Microsoft YaHei" w:eastAsia="Microsoft YaHei" w:cs="Microsoft YaHei"/>
          <w:b w:val="0"/>
          <w:bCs w:val="0"/>
          <w:sz w:val="24"/>
          <w:szCs w:val="24"/>
        </w:rPr>
        <w:t>不同的指令进入</w:t>
      </w:r>
      <w:r>
        <w:rPr>
          <w:rFonts w:hint="eastAsia" w:ascii="Microsoft YaHei" w:hAnsi="Microsoft YaHei" w:eastAsia="Microsoft YaHei" w:cs="Microsoft YaHei"/>
          <w:b w:val="0"/>
          <w:bCs w:val="0"/>
          <w:sz w:val="24"/>
          <w:szCs w:val="24"/>
        </w:rPr>
        <w:t>不同</w:t>
      </w:r>
      <w:r>
        <w:rPr>
          <w:rFonts w:hint="default" w:ascii="Microsoft YaHei" w:hAnsi="Microsoft YaHei" w:eastAsia="Microsoft YaHei" w:cs="Microsoft YaHei"/>
          <w:b w:val="0"/>
          <w:bCs w:val="0"/>
          <w:sz w:val="24"/>
          <w:szCs w:val="24"/>
        </w:rPr>
        <w:t>状态。</w:t>
      </w:r>
    </w:p>
    <w:p>
      <w:pPr>
        <w:widowControl w:val="0"/>
        <w:numPr>
          <w:numId w:val="0"/>
        </w:numPr>
        <w:jc w:val="left"/>
        <w:rPr>
          <w:rFonts w:hint="default" w:ascii="Microsoft YaHei" w:hAnsi="Microsoft YaHei" w:eastAsia="Microsoft YaHei" w:cs="Microsoft YaHei"/>
          <w:b w:val="0"/>
          <w:bCs w:val="0"/>
          <w:sz w:val="24"/>
          <w:szCs w:val="24"/>
        </w:rPr>
      </w:pP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kern w:val="2"/>
          <w:sz w:val="24"/>
          <w:szCs w:val="24"/>
          <w:lang w:eastAsia="zh-CN" w:bidi="ar-SA"/>
        </w:rPr>
        <w:pict>
          <v:shape id="Picture 23" o:spid="_x0000_s1047" type="#_x0000_t75" style="height:462.2pt;width:432.65pt;rotation:0f;" o:ole="f" fillcolor="#FFFFFF" filled="f" o:preferrelative="t" stroked="f" coordorigin="0,0" coordsize="21600,21600">
            <v:fill on="f" color2="#FFFFFF" focus="0%"/>
            <v:imagedata gain="65536f" blacklevel="0f" gamma="0" o:title="businessbl模块收款汇总状态图" r:id="rId26"/>
            <o:lock v:ext="edit" position="f" selection="f" grouping="f" rotation="f" cropping="f" text="f" aspectratio="t"/>
            <w10:wrap type="none"/>
            <w10:anchorlock/>
          </v:shape>
        </w:pict>
      </w:r>
    </w:p>
    <w:p>
      <w:pPr>
        <w:widowControl w:val="0"/>
        <w:numPr>
          <w:numId w:val="0"/>
        </w:numPr>
        <w:jc w:val="center"/>
        <w:rPr>
          <w:rFonts w:hint="default" w:ascii="Microsoft YaHei" w:hAnsi="Microsoft YaHei" w:eastAsia="Microsoft YaHei" w:cs="Microsoft YaHei"/>
          <w:b/>
          <w:bCs/>
          <w:sz w:val="24"/>
          <w:szCs w:val="24"/>
        </w:rPr>
      </w:pPr>
      <w:r>
        <w:rPr>
          <w:rFonts w:hint="default" w:ascii="Microsoft YaHei" w:hAnsi="Microsoft YaHei" w:eastAsia="Microsoft YaHei" w:cs="Microsoft YaHei"/>
          <w:b/>
          <w:bCs/>
          <w:sz w:val="24"/>
          <w:szCs w:val="24"/>
        </w:rPr>
        <w:t>图</w:t>
      </w:r>
      <w:r>
        <w:rPr>
          <w:rFonts w:hint="default" w:ascii="Microsoft YaHei" w:hAnsi="Microsoft YaHei" w:eastAsia="Microsoft YaHei" w:cs="Microsoft YaHei"/>
          <w:b/>
          <w:bCs/>
          <w:sz w:val="24"/>
          <w:szCs w:val="24"/>
        </w:rPr>
        <w:t>1-</w:t>
      </w:r>
      <w:r>
        <w:rPr>
          <w:rFonts w:hint="default" w:ascii="Microsoft YaHei" w:hAnsi="Microsoft YaHei" w:eastAsia="Microsoft YaHei" w:cs="Microsoft YaHei"/>
          <w:b/>
          <w:bCs/>
          <w:sz w:val="24"/>
          <w:szCs w:val="24"/>
        </w:rPr>
        <w:t>13</w:t>
      </w:r>
      <w:r>
        <w:rPr>
          <w:rFonts w:hint="default" w:ascii="Microsoft YaHei" w:hAnsi="Microsoft YaHei" w:eastAsia="Microsoft YaHei" w:cs="Microsoft YaHei"/>
          <w:b/>
          <w:bCs/>
          <w:sz w:val="24"/>
          <w:szCs w:val="24"/>
        </w:rPr>
        <w:t xml:space="preserve"> </w:t>
      </w:r>
      <w:r>
        <w:rPr>
          <w:rFonts w:hint="default" w:ascii="Microsoft YaHei" w:hAnsi="Microsoft YaHei" w:eastAsia="Microsoft YaHei" w:cs="Microsoft YaHei"/>
          <w:b/>
          <w:bCs/>
          <w:sz w:val="24"/>
          <w:szCs w:val="24"/>
        </w:rPr>
        <w:t>收款汇总</w:t>
      </w:r>
      <w:r>
        <w:rPr>
          <w:rFonts w:hint="default" w:ascii="Microsoft YaHei" w:hAnsi="Microsoft YaHei" w:eastAsia="Microsoft YaHei" w:cs="Microsoft YaHei"/>
          <w:b/>
          <w:bCs/>
          <w:sz w:val="24"/>
          <w:szCs w:val="24"/>
        </w:rPr>
        <w:t>的状态图</w:t>
      </w:r>
    </w:p>
    <w:p>
      <w:pPr>
        <w:widowControl w:val="0"/>
        <w:numPr>
          <w:numId w:val="0"/>
        </w:numPr>
        <w:jc w:val="left"/>
        <w:rPr>
          <w:rFonts w:hint="default" w:ascii="Microsoft YaHei" w:hAnsi="Microsoft YaHei" w:eastAsia="Microsoft YaHei" w:cs="Microsoft YaHei"/>
          <w:b w:val="0"/>
          <w:bCs w:val="0"/>
          <w:sz w:val="24"/>
          <w:szCs w:val="24"/>
        </w:rPr>
      </w:pPr>
    </w:p>
    <w:p>
      <w:pPr>
        <w:numPr>
          <w:numId w:val="0"/>
        </w:numPr>
        <w:jc w:val="center"/>
        <w:rPr>
          <w:rFonts w:hint="default" w:ascii="Microsoft YaHei" w:hAnsi="Microsoft YaHei" w:eastAsia="Microsoft YaHei" w:cs="Microsoft YaHei"/>
          <w:b/>
          <w:bCs/>
          <w:sz w:val="24"/>
          <w:szCs w:val="24"/>
        </w:rPr>
      </w:pPr>
    </w:p>
    <w:p>
      <w:pPr>
        <w:numPr>
          <w:numId w:val="0"/>
        </w:numPr>
        <w:rPr>
          <w:rFonts w:hint="default" w:ascii="Microsoft YaHei" w:hAnsi="Microsoft YaHei" w:eastAsia="Microsoft YaHei" w:cs="Microsoft YaHei"/>
          <w:b w:val="0"/>
          <w:bCs w:val="0"/>
          <w:sz w:val="24"/>
          <w:szCs w:val="24"/>
        </w:rPr>
      </w:pPr>
    </w:p>
    <w:p>
      <w:pPr>
        <w:rPr>
          <w:rFonts w:hint="eastAsia" w:ascii="Microsoft YaHei" w:hAnsi="Microsoft YaHei" w:eastAsia="Microsoft YaHei" w:cs="Microsoft YaHei"/>
          <w:b w:val="0"/>
          <w:bCs w:val="0"/>
          <w:sz w:val="24"/>
          <w:szCs w:val="24"/>
        </w:rPr>
      </w:pPr>
    </w:p>
    <w:p>
      <w:pPr>
        <w:rPr>
          <w:rFonts w:hint="eastAsia" w:ascii="Microsoft YaHei" w:hAnsi="Microsoft YaHei" w:eastAsia="Microsoft YaHei" w:cs="Microsoft YaHei"/>
          <w:b w:val="0"/>
          <w:bCs w:val="0"/>
          <w:sz w:val="24"/>
          <w:szCs w:val="24"/>
        </w:rPr>
      </w:pPr>
    </w:p>
    <w:p>
      <w:pPr>
        <w:rPr>
          <w:rFonts w:hint="eastAsia" w:ascii="Microsoft YaHei" w:hAnsi="Microsoft YaHei" w:eastAsia="Microsoft YaHei" w:cs="Microsoft YaHei"/>
          <w:b w:val="0"/>
          <w:bCs w:val="0"/>
          <w:sz w:val="24"/>
          <w:szCs w:val="24"/>
        </w:rPr>
      </w:pPr>
    </w:p>
    <w:p>
      <w:pPr>
        <w:rPr>
          <w:rFonts w:hint="eastAsia" w:ascii="Microsoft YaHei" w:hAnsi="Microsoft YaHei" w:eastAsia="Microsoft YaHei" w:cs="Microsoft YaHei"/>
          <w:b w:val="0"/>
          <w:bCs w:val="0"/>
          <w:sz w:val="24"/>
          <w:szCs w:val="24"/>
        </w:rPr>
      </w:pPr>
    </w:p>
    <w:p>
      <w:pPr>
        <w:numPr>
          <w:numId w:val="0"/>
        </w:numPr>
        <w:ind w:firstLine="480" w:firstLineChars="200"/>
        <w:rPr>
          <w:rFonts w:hint="eastAsia" w:ascii="Microsoft YaHei" w:hAnsi="Microsoft YaHei" w:eastAsia="Microsoft YaHei" w:cs="Microsoft YaHei"/>
          <w:b w:val="0"/>
          <w:bCs w:val="0"/>
          <w:sz w:val="24"/>
          <w:szCs w:val="24"/>
        </w:rPr>
      </w:pPr>
    </w:p>
    <w:p>
      <w:pPr>
        <w:ind w:firstLine="420" w:firstLineChars="0"/>
        <w:rPr>
          <w:rFonts w:ascii="Times New Roman" w:hAnsi="Times New Roman" w:cs="Times New Roman"/>
          <w:b w:val="0"/>
          <w:bCs w:val="0"/>
          <w:sz w:val="24"/>
          <w:szCs w:val="24"/>
        </w:rPr>
      </w:pPr>
    </w:p>
    <w:p>
      <w:pPr>
        <w:rPr>
          <w:b w:val="0"/>
          <w:bCs w:val="0"/>
          <w:sz w:val="24"/>
          <w:szCs w:val="24"/>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icrosoft YaHei">
    <w:panose1 w:val="020B0503020204020204"/>
    <w:charset w:val="86"/>
    <w:family w:val="auto"/>
    <w:pitch w:val="default"/>
    <w:sig w:usb0="80000287" w:usb1="28CF3C52" w:usb2="00000016" w:usb3="00000000" w:csb0="0004001F" w:csb1="00000000"/>
  </w:font>
  <w:font w:name="Monospac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637556">
    <w:nsid w:val="5639EFF4"/>
    <w:multiLevelType w:val="singleLevel"/>
    <w:tmpl w:val="5639EFF4"/>
    <w:lvl w:ilvl="0" w:tentative="1">
      <w:start w:val="1"/>
      <w:numFmt w:val="decimal"/>
      <w:suff w:val="nothing"/>
      <w:lvlText w:val="(%1)"/>
      <w:lvlJc w:val="left"/>
    </w:lvl>
  </w:abstractNum>
  <w:num w:numId="1">
    <w:abstractNumId w:val="14466375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3DBB8937"/>
    <w:rsid w:val="476F9738"/>
    <w:rsid w:val="476FDAC3"/>
    <w:rsid w:val="4AFF8501"/>
    <w:rsid w:val="4E545C9E"/>
    <w:rsid w:val="5EADDEDA"/>
    <w:rsid w:val="5FFD84C7"/>
    <w:rsid w:val="5FFE3D33"/>
    <w:rsid w:val="69F5878F"/>
    <w:rsid w:val="6D7B60D0"/>
    <w:rsid w:val="6F7F65B4"/>
    <w:rsid w:val="6FF5CB4F"/>
    <w:rsid w:val="72DF46FA"/>
    <w:rsid w:val="7DFAAC71"/>
    <w:rsid w:val="975E31F6"/>
    <w:rsid w:val="9FBEA9F3"/>
    <w:rsid w:val="B5EB894A"/>
    <w:rsid w:val="C7BFE83E"/>
    <w:rsid w:val="E77DC34C"/>
    <w:rsid w:val="E7BFBE08"/>
    <w:rsid w:val="EB757123"/>
    <w:rsid w:val="F5DBF819"/>
    <w:rsid w:val="F6DF6458"/>
    <w:rsid w:val="F90F99BE"/>
    <w:rsid w:val="FDF8B72B"/>
    <w:rsid w:val="FF638EBA"/>
    <w:rsid w:val="FF6F427A"/>
    <w:rsid w:val="FF7C6727"/>
    <w:rsid w:val="FFBDB430"/>
    <w:rsid w:val="FFFBA5C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customStyle="1" w:styleId="15">
    <w:name w:val="p0"/>
    <w:basedOn w:val="1"/>
    <w:uiPriority w:val="0"/>
    <w:pPr>
      <w:widowControl/>
    </w:pPr>
    <w:rPr>
      <w:rFonts w:cs="Calibri"/>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danian</dc:creator>
  <cp:lastModifiedBy>danian</cp:lastModifiedBy>
  <dc:title>expressbl模块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