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BC" w:rsidRDefault="000057BC">
      <w:bookmarkStart w:id="0" w:name="_GoBack"/>
    </w:p>
    <w:p w:rsidR="000057BC" w:rsidRDefault="004840AF">
      <w:pPr>
        <w:jc w:val="center"/>
        <w:rPr>
          <w:rFonts w:ascii="黑体" w:eastAsia="黑体" w:hAnsi="黑体" w:cs="黑体"/>
          <w:sz w:val="40"/>
          <w:szCs w:val="40"/>
        </w:rPr>
      </w:pPr>
      <w:r>
        <w:rPr>
          <w:rFonts w:ascii="黑体" w:eastAsia="黑体" w:hAnsi="黑体" w:cs="黑体"/>
          <w:sz w:val="40"/>
          <w:szCs w:val="40"/>
        </w:rPr>
        <w:t>复杂度调整因子</w:t>
      </w:r>
    </w:p>
    <w:p w:rsidR="000057BC" w:rsidRDefault="000057BC">
      <w:pPr>
        <w:jc w:val="center"/>
      </w:pPr>
    </w:p>
    <w:tbl>
      <w:tblPr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4364"/>
        <w:gridCol w:w="2259"/>
      </w:tblGrid>
      <w:tr w:rsidR="000057BC" w:rsidTr="004840AF">
        <w:trPr>
          <w:trHeight w:val="448"/>
        </w:trPr>
        <w:tc>
          <w:tcPr>
            <w:tcW w:w="2246" w:type="dxa"/>
            <w:shd w:val="clear" w:color="auto" w:fill="A6A6A6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系统复杂度因子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Fi</w:t>
            </w:r>
          </w:p>
        </w:tc>
        <w:tc>
          <w:tcPr>
            <w:tcW w:w="4364" w:type="dxa"/>
            <w:shd w:val="clear" w:color="auto" w:fill="A6A6A6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描述</w:t>
            </w:r>
          </w:p>
        </w:tc>
        <w:tc>
          <w:tcPr>
            <w:tcW w:w="2259" w:type="dxa"/>
            <w:shd w:val="clear" w:color="auto" w:fill="A6A6A6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 xml:space="preserve">   ELS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估计值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系统需要备份和恢复吗？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0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2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需要专门的网络数据通信吗？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（客户端和服务</w:t>
            </w:r>
            <w:proofErr w:type="gramStart"/>
            <w:r w:rsidRPr="004840AF">
              <w:rPr>
                <w:rFonts w:ascii="黑体" w:eastAsia="黑体" w:hAnsi="黑体" w:cs="黑体"/>
                <w:sz w:val="24"/>
                <w:szCs w:val="24"/>
              </w:rPr>
              <w:t>端需要</w:t>
            </w:r>
            <w:proofErr w:type="gramEnd"/>
            <w:r w:rsidRPr="004840AF">
              <w:rPr>
                <w:rFonts w:ascii="黑体" w:eastAsia="黑体" w:hAnsi="黑体" w:cs="黑体"/>
                <w:sz w:val="24"/>
                <w:szCs w:val="24"/>
              </w:rPr>
              <w:t>进行网络通信）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3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存在分布式处理功能吗？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性能关键吗？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2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系统将运行在一个现有的，使用困难的操作环境吗？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3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（快递员）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6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系统需要在线数据？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（客户端更新各种单据信息）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7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（多客户端）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8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逻辑文件在线更新？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5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9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输入，输出，文件或查询是复杂的吗？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（系统提供部分默认输入，每次操作都较为独立）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10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内部处理是复杂的吗？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（运费和订单分配）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11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所设计的代码可复用吗？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（课程要求）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12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设计要求包括交付与安装吗？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13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0</w:t>
            </w:r>
          </w:p>
        </w:tc>
      </w:tr>
      <w:tr w:rsidR="000057BC" w:rsidTr="004840AF">
        <w:trPr>
          <w:trHeight w:val="488"/>
        </w:trPr>
        <w:tc>
          <w:tcPr>
            <w:tcW w:w="2246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14</w:t>
            </w:r>
          </w:p>
        </w:tc>
        <w:tc>
          <w:tcPr>
            <w:tcW w:w="4364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2259" w:type="dxa"/>
            <w:shd w:val="clear" w:color="auto" w:fill="EBF9FA"/>
            <w:vAlign w:val="center"/>
          </w:tcPr>
          <w:p w:rsidR="000057BC" w:rsidRPr="004840AF" w:rsidRDefault="004840AF" w:rsidP="004840AF">
            <w:pPr>
              <w:jc w:val="both"/>
              <w:rPr>
                <w:rFonts w:ascii="黑体" w:eastAsia="黑体" w:hAnsi="黑体" w:cs="黑体"/>
                <w:sz w:val="24"/>
                <w:szCs w:val="24"/>
              </w:rPr>
            </w:pPr>
            <w:r w:rsidRPr="004840AF">
              <w:rPr>
                <w:rFonts w:ascii="黑体" w:eastAsia="黑体" w:hAnsi="黑体" w:cs="黑体"/>
                <w:sz w:val="24"/>
                <w:szCs w:val="24"/>
              </w:rPr>
              <w:t>4</w:t>
            </w:r>
            <w:r w:rsidRPr="004840AF">
              <w:rPr>
                <w:rFonts w:ascii="黑体" w:eastAsia="黑体" w:hAnsi="黑体" w:cs="黑体"/>
                <w:sz w:val="24"/>
                <w:szCs w:val="24"/>
              </w:rPr>
              <w:t>（课程要求）</w:t>
            </w:r>
          </w:p>
        </w:tc>
      </w:tr>
      <w:bookmarkEnd w:id="0"/>
    </w:tbl>
    <w:p w:rsidR="000057BC" w:rsidRDefault="000057BC">
      <w:pPr>
        <w:jc w:val="center"/>
        <w:rPr>
          <w:rFonts w:ascii="黑体" w:eastAsia="黑体" w:hAnsi="黑体" w:cs="黑体"/>
          <w:szCs w:val="21"/>
        </w:rPr>
      </w:pPr>
    </w:p>
    <w:sectPr w:rsidR="000057B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A7FE9705"/>
    <w:rsid w:val="77F32163"/>
    <w:rsid w:val="7FBB32EF"/>
    <w:rsid w:val="97FD0D0D"/>
    <w:rsid w:val="A7FE9705"/>
    <w:rsid w:val="D7CB7442"/>
    <w:rsid w:val="D97F6329"/>
    <w:rsid w:val="000057BC"/>
    <w:rsid w:val="0048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C8DDD0E-E708-4059-8111-CC141D55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pPr>
      <w:keepNext/>
      <w:keepLines/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pPr>
      <w:keepNext/>
      <w:keepLines/>
      <w:spacing w:before="240" w:after="60"/>
      <w:outlineLvl w:val="7"/>
    </w:pPr>
    <w:rPr>
      <w:i/>
      <w:sz w:val="24"/>
    </w:rPr>
  </w:style>
  <w:style w:type="paragraph" w:styleId="9">
    <w:name w:val="heading 9"/>
    <w:basedOn w:val="a"/>
    <w:next w:val="a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十多个</dc:title>
  <dc:creator>danian</dc:creator>
  <cp:lastModifiedBy>dell1</cp:lastModifiedBy>
  <cp:revision>4</cp:revision>
  <dcterms:created xsi:type="dcterms:W3CDTF">2015-10-13T09:25:00Z</dcterms:created>
  <dcterms:modified xsi:type="dcterms:W3CDTF">2015-10-13T10:12:00Z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