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3D1C" w14:textId="436C1413" w:rsidR="00D6459C" w:rsidRDefault="00000000">
      <w:pPr>
        <w:jc w:val="center"/>
      </w:pPr>
      <w:r>
        <w:rPr>
          <w:b/>
          <w:color w:val="1A4775"/>
          <w:sz w:val="48"/>
        </w:rPr>
        <w:t>Enterprise ERP Development Plan</w:t>
      </w:r>
      <w:r>
        <w:rPr>
          <w:b/>
          <w:color w:val="1A4775"/>
          <w:sz w:val="48"/>
        </w:rPr>
        <w:br/>
      </w:r>
      <w:r>
        <w:rPr>
          <w:b/>
          <w:color w:val="2C6CA0"/>
          <w:sz w:val="32"/>
        </w:rPr>
        <w:t xml:space="preserve">React + </w:t>
      </w:r>
      <w:proofErr w:type="spellStart"/>
      <w:r w:rsidR="003211F9">
        <w:rPr>
          <w:b/>
          <w:color w:val="2C6CA0"/>
          <w:sz w:val="32"/>
        </w:rPr>
        <w:t>NestJs</w:t>
      </w:r>
      <w:proofErr w:type="spellEnd"/>
      <w:r>
        <w:rPr>
          <w:b/>
          <w:color w:val="2C6CA0"/>
          <w:sz w:val="32"/>
        </w:rPr>
        <w:t xml:space="preserve"> + PostgreSQL</w:t>
      </w:r>
      <w:r>
        <w:rPr>
          <w:b/>
          <w:color w:val="2C6CA0"/>
          <w:sz w:val="32"/>
        </w:rPr>
        <w:br/>
      </w:r>
      <w:r>
        <w:rPr>
          <w:color w:val="444444"/>
          <w:sz w:val="26"/>
        </w:rPr>
        <w:t>Tenant Application and Separate Super Admin Platform</w:t>
      </w:r>
      <w:r>
        <w:rPr>
          <w:color w:val="444444"/>
          <w:sz w:val="26"/>
        </w:rPr>
        <w:br/>
      </w:r>
    </w:p>
    <w:p w14:paraId="78F86111" w14:textId="77777777" w:rsidR="00D6459C" w:rsidRDefault="00D6459C"/>
    <w:tbl>
      <w:tblPr>
        <w:tblStyle w:val="TableGrid"/>
        <w:tblW w:w="0" w:type="auto"/>
        <w:jc w:val="center"/>
        <w:tblLayout w:type="fixed"/>
        <w:tblLook w:val="04A0" w:firstRow="1" w:lastRow="0" w:firstColumn="1" w:lastColumn="0" w:noHBand="0" w:noVBand="1"/>
      </w:tblPr>
      <w:tblGrid>
        <w:gridCol w:w="5112"/>
        <w:gridCol w:w="5112"/>
      </w:tblGrid>
      <w:tr w:rsidR="00D6459C" w14:paraId="737B1DB8"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6BB0B9CA" w14:textId="77777777" w:rsidR="00D6459C" w:rsidRDefault="00000000">
            <w:pPr>
              <w:spacing w:before="40" w:after="40" w:line="252" w:lineRule="auto"/>
            </w:pPr>
            <w:r>
              <w:rPr>
                <w:b/>
                <w:color w:val="222222"/>
              </w:rPr>
              <w:t>Prepared for</w:t>
            </w:r>
          </w:p>
        </w:tc>
        <w:tc>
          <w:tcPr>
            <w:tcW w:w="5112" w:type="dxa"/>
            <w:tcBorders>
              <w:top w:val="single" w:sz="6" w:space="0" w:color="D9E2F1"/>
              <w:left w:val="single" w:sz="6" w:space="0" w:color="D9E2F1"/>
              <w:bottom w:val="single" w:sz="6" w:space="0" w:color="D9E2F1"/>
              <w:right w:val="single" w:sz="6" w:space="0" w:color="D9E2F1"/>
            </w:tcBorders>
            <w:shd w:val="clear" w:color="auto" w:fill="F9FBFD"/>
            <w:tcMar>
              <w:top w:w="80" w:type="dxa"/>
              <w:left w:w="90" w:type="dxa"/>
              <w:bottom w:w="80" w:type="dxa"/>
              <w:right w:w="90" w:type="dxa"/>
            </w:tcMar>
            <w:vAlign w:val="center"/>
          </w:tcPr>
          <w:p w14:paraId="75D47AE2" w14:textId="26C82BE2" w:rsidR="00D6459C" w:rsidRDefault="003211F9">
            <w:pPr>
              <w:spacing w:before="40" w:after="40" w:line="252" w:lineRule="auto"/>
            </w:pPr>
            <w:proofErr w:type="spellStart"/>
            <w:r>
              <w:rPr>
                <w:color w:val="222222"/>
              </w:rPr>
              <w:t>Opsedge</w:t>
            </w:r>
            <w:proofErr w:type="spellEnd"/>
            <w:r>
              <w:rPr>
                <w:color w:val="222222"/>
              </w:rPr>
              <w:t xml:space="preserve"> Ai</w:t>
            </w:r>
            <w:r w:rsidR="00000000">
              <w:rPr>
                <w:color w:val="222222"/>
              </w:rPr>
              <w:t xml:space="preserve"> Pvt. Ltd.</w:t>
            </w:r>
          </w:p>
        </w:tc>
      </w:tr>
      <w:tr w:rsidR="00D6459C" w14:paraId="09F7B49A"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55301228" w14:textId="77777777" w:rsidR="00D6459C" w:rsidRDefault="00000000">
            <w:pPr>
              <w:spacing w:before="40" w:after="40" w:line="252" w:lineRule="auto"/>
            </w:pPr>
            <w:r>
              <w:rPr>
                <w:b/>
              </w:rPr>
              <w:t>Prepared by</w:t>
            </w:r>
          </w:p>
        </w:tc>
        <w:tc>
          <w:tcPr>
            <w:tcW w:w="5112" w:type="dxa"/>
            <w:tcBorders>
              <w:top w:val="single" w:sz="6" w:space="0" w:color="D9E2F1"/>
              <w:left w:val="single" w:sz="6" w:space="0" w:color="D9E2F1"/>
              <w:bottom w:val="single" w:sz="6" w:space="0" w:color="D9E2F1"/>
              <w:right w:val="single" w:sz="6" w:space="0" w:color="D9E2F1"/>
            </w:tcBorders>
            <w:shd w:val="clear" w:color="auto" w:fill="F9FBFD"/>
            <w:tcMar>
              <w:top w:w="80" w:type="dxa"/>
              <w:left w:w="90" w:type="dxa"/>
              <w:bottom w:w="80" w:type="dxa"/>
              <w:right w:w="90" w:type="dxa"/>
            </w:tcMar>
            <w:vAlign w:val="center"/>
          </w:tcPr>
          <w:p w14:paraId="30355B2E" w14:textId="07582DD1" w:rsidR="00D6459C" w:rsidRDefault="003211F9">
            <w:pPr>
              <w:spacing w:before="40" w:after="40" w:line="252" w:lineRule="auto"/>
            </w:pPr>
            <w:r>
              <w:t>Aakash Vaidya</w:t>
            </w:r>
          </w:p>
        </w:tc>
      </w:tr>
      <w:tr w:rsidR="00D6459C" w14:paraId="5D8D13D5"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7ED836F5" w14:textId="77777777" w:rsidR="00D6459C" w:rsidRDefault="00000000">
            <w:pPr>
              <w:spacing w:before="40" w:after="40" w:line="252" w:lineRule="auto"/>
            </w:pPr>
            <w:r>
              <w:rPr>
                <w:b/>
              </w:rPr>
              <w:t>Delivery scope</w:t>
            </w:r>
          </w:p>
        </w:tc>
        <w:tc>
          <w:tcPr>
            <w:tcW w:w="5112" w:type="dxa"/>
            <w:tcBorders>
              <w:top w:val="single" w:sz="6" w:space="0" w:color="D9E2F1"/>
              <w:left w:val="single" w:sz="6" w:space="0" w:color="D9E2F1"/>
              <w:bottom w:val="single" w:sz="6" w:space="0" w:color="D9E2F1"/>
              <w:right w:val="single" w:sz="6" w:space="0" w:color="D9E2F1"/>
            </w:tcBorders>
            <w:shd w:val="clear" w:color="auto" w:fill="F9FBFD"/>
            <w:tcMar>
              <w:top w:w="80" w:type="dxa"/>
              <w:left w:w="90" w:type="dxa"/>
              <w:bottom w:w="80" w:type="dxa"/>
              <w:right w:w="90" w:type="dxa"/>
            </w:tcMar>
            <w:vAlign w:val="center"/>
          </w:tcPr>
          <w:p w14:paraId="47C14BFD" w14:textId="77777777" w:rsidR="00D6459C" w:rsidRDefault="00000000">
            <w:pPr>
              <w:spacing w:before="40" w:after="40" w:line="252" w:lineRule="auto"/>
            </w:pPr>
            <w:r>
              <w:t>Architecture, phased execution, database chart, standards, governance</w:t>
            </w:r>
          </w:p>
        </w:tc>
      </w:tr>
      <w:tr w:rsidR="00D6459C" w14:paraId="084BB796"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083EB3F0" w14:textId="77777777" w:rsidR="00D6459C" w:rsidRDefault="00000000">
            <w:pPr>
              <w:spacing w:before="40" w:after="40" w:line="252" w:lineRule="auto"/>
            </w:pPr>
            <w:r>
              <w:rPr>
                <w:b/>
              </w:rPr>
              <w:t>Primary stack</w:t>
            </w:r>
          </w:p>
        </w:tc>
        <w:tc>
          <w:tcPr>
            <w:tcW w:w="5112" w:type="dxa"/>
            <w:tcBorders>
              <w:top w:val="single" w:sz="6" w:space="0" w:color="D9E2F1"/>
              <w:left w:val="single" w:sz="6" w:space="0" w:color="D9E2F1"/>
              <w:bottom w:val="single" w:sz="6" w:space="0" w:color="D9E2F1"/>
              <w:right w:val="single" w:sz="6" w:space="0" w:color="D9E2F1"/>
            </w:tcBorders>
            <w:shd w:val="clear" w:color="auto" w:fill="F9FBFD"/>
            <w:tcMar>
              <w:top w:w="80" w:type="dxa"/>
              <w:left w:w="90" w:type="dxa"/>
              <w:bottom w:w="80" w:type="dxa"/>
              <w:right w:w="90" w:type="dxa"/>
            </w:tcMar>
            <w:vAlign w:val="center"/>
          </w:tcPr>
          <w:p w14:paraId="6889C4B1" w14:textId="1F06E27A" w:rsidR="00D6459C" w:rsidRDefault="003211F9">
            <w:pPr>
              <w:spacing w:before="40" w:after="40" w:line="252" w:lineRule="auto"/>
            </w:pPr>
            <w:proofErr w:type="gramStart"/>
            <w:r>
              <w:t xml:space="preserve">React, </w:t>
            </w:r>
            <w:r w:rsidR="00000000">
              <w:t xml:space="preserve"> </w:t>
            </w:r>
            <w:proofErr w:type="spellStart"/>
            <w:r>
              <w:t>NestJs</w:t>
            </w:r>
            <w:proofErr w:type="spellEnd"/>
            <w:proofErr w:type="gramEnd"/>
            <w:r w:rsidR="00000000">
              <w:t xml:space="preserve"> (Node.js), PostgreSQL, Redis</w:t>
            </w:r>
          </w:p>
        </w:tc>
      </w:tr>
      <w:tr w:rsidR="00D6459C" w14:paraId="6D0F7036"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5BCE9D94" w14:textId="77777777" w:rsidR="00D6459C" w:rsidRDefault="00000000">
            <w:pPr>
              <w:spacing w:before="40" w:after="40" w:line="252" w:lineRule="auto"/>
            </w:pPr>
            <w:r>
              <w:rPr>
                <w:b/>
              </w:rPr>
              <w:t>Reference basis</w:t>
            </w:r>
          </w:p>
        </w:tc>
        <w:tc>
          <w:tcPr>
            <w:tcW w:w="5112" w:type="dxa"/>
            <w:tcBorders>
              <w:top w:val="single" w:sz="6" w:space="0" w:color="D9E2F1"/>
              <w:left w:val="single" w:sz="6" w:space="0" w:color="D9E2F1"/>
              <w:bottom w:val="single" w:sz="6" w:space="0" w:color="D9E2F1"/>
              <w:right w:val="single" w:sz="6" w:space="0" w:color="D9E2F1"/>
            </w:tcBorders>
            <w:shd w:val="clear" w:color="auto" w:fill="F9FBFD"/>
            <w:tcMar>
              <w:top w:w="80" w:type="dxa"/>
              <w:left w:w="90" w:type="dxa"/>
              <w:bottom w:w="80" w:type="dxa"/>
              <w:right w:w="90" w:type="dxa"/>
            </w:tcMar>
            <w:vAlign w:val="center"/>
          </w:tcPr>
          <w:p w14:paraId="2080176D" w14:textId="77777777" w:rsidR="00D6459C" w:rsidRDefault="00000000">
            <w:pPr>
              <w:spacing w:before="40" w:after="40" w:line="252" w:lineRule="auto"/>
            </w:pPr>
            <w:r>
              <w:t>ERP-Application-Playbook-v2.pdf</w:t>
            </w:r>
          </w:p>
        </w:tc>
      </w:tr>
    </w:tbl>
    <w:p w14:paraId="0450A9A1" w14:textId="77777777" w:rsidR="00D6459C" w:rsidRDefault="00D6459C"/>
    <w:p w14:paraId="25882915" w14:textId="77777777" w:rsidR="00D6459C" w:rsidRDefault="00000000">
      <w:r>
        <w:t>This document provides a practical industry-standard implementation plan for building a multi-tenant ERP platform using React, Express, and PostgreSQL. It includes the tenant-facing product, the separate super admin application, the proposed data model, platform standards, security controls, delivery phases, and engineering governance needed to ship and scale the system responsibly.</w:t>
      </w:r>
    </w:p>
    <w:p w14:paraId="739CC8D1" w14:textId="77777777" w:rsidR="00D6459C" w:rsidRDefault="00000000">
      <w:r>
        <w:br w:type="page"/>
      </w:r>
    </w:p>
    <w:p w14:paraId="60D0F0FC" w14:textId="77777777" w:rsidR="00D6459C" w:rsidRDefault="00000000">
      <w:pPr>
        <w:pStyle w:val="Heading1"/>
      </w:pPr>
      <w:r>
        <w:lastRenderedPageBreak/>
        <w:t>1. Executive summary</w:t>
      </w:r>
    </w:p>
    <w:p w14:paraId="4AB9E583" w14:textId="77777777" w:rsidR="00D6459C" w:rsidRDefault="00000000">
      <w:r>
        <w:t>The recommended solution is a modular SaaS ERP platform with a shared application core, strict tenant isolation, and a separate super admin project for platform governance. The tenant application handles business operations such as identity, CRM, sales, projects, invoices, subscriptions, payments, finance, support, and reporting. The super admin platform is intentionally isolated to reduce risk and to keep cross-tenant operations, provisioning, subscription management, support tooling, and platform analytics outside the tenant runtime.</w:t>
      </w:r>
    </w:p>
    <w:tbl>
      <w:tblPr>
        <w:tblStyle w:val="TableGrid"/>
        <w:tblW w:w="0" w:type="auto"/>
        <w:jc w:val="center"/>
        <w:tblLook w:val="04A0" w:firstRow="1" w:lastRow="0" w:firstColumn="1" w:lastColumn="0" w:noHBand="0" w:noVBand="1"/>
      </w:tblPr>
      <w:tblGrid>
        <w:gridCol w:w="10224"/>
      </w:tblGrid>
      <w:tr w:rsidR="00D6459C" w14:paraId="0EC71767"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2C6CA0"/>
            <w:tcMar>
              <w:top w:w="80" w:type="dxa"/>
              <w:left w:w="90" w:type="dxa"/>
              <w:bottom w:w="80" w:type="dxa"/>
              <w:right w:w="90" w:type="dxa"/>
            </w:tcMar>
            <w:vAlign w:val="center"/>
          </w:tcPr>
          <w:p w14:paraId="58A6B6FE" w14:textId="77777777" w:rsidR="00D6459C" w:rsidRDefault="00000000">
            <w:pPr>
              <w:spacing w:before="40" w:after="40" w:line="252" w:lineRule="auto"/>
            </w:pPr>
            <w:r>
              <w:rPr>
                <w:b/>
                <w:color w:val="FFFFFF"/>
                <w:sz w:val="18"/>
              </w:rPr>
              <w:t>Key architectural decisions</w:t>
            </w:r>
          </w:p>
        </w:tc>
      </w:tr>
      <w:tr w:rsidR="00D6459C" w14:paraId="5FD6B656"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06D977D4" w14:textId="4D5B3770" w:rsidR="00D6459C" w:rsidRDefault="00000000">
            <w:r>
              <w:t>Frontend: React with feature-based modules, React Query, form validation, route guards, and reusable design system components.</w:t>
            </w:r>
          </w:p>
        </w:tc>
      </w:tr>
      <w:tr w:rsidR="00D6459C" w14:paraId="576138A6"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4B1DF588" w14:textId="7CA44CFD" w:rsidR="00D6459C" w:rsidRDefault="00000000">
            <w:r>
              <w:t xml:space="preserve">Backend: </w:t>
            </w:r>
            <w:proofErr w:type="spellStart"/>
            <w:r w:rsidR="003211F9">
              <w:t>NestJs</w:t>
            </w:r>
            <w:proofErr w:type="spellEnd"/>
            <w:r>
              <w:t xml:space="preserve"> + TypeScript </w:t>
            </w:r>
            <w:r w:rsidR="00F90CF4" w:rsidRPr="00F90CF4">
              <w:t xml:space="preserve">with a clean layered architecture (route → controller → service → repository), integrated </w:t>
            </w:r>
            <w:proofErr w:type="spellStart"/>
            <w:r w:rsidR="00F90CF4" w:rsidRPr="00F90CF4">
              <w:t>OpenAPI</w:t>
            </w:r>
            <w:proofErr w:type="spellEnd"/>
            <w:r w:rsidR="00F90CF4" w:rsidRPr="00F90CF4">
              <w:t xml:space="preserve"> (Swagger) documentation, request validation, and centralized exception handling.</w:t>
            </w:r>
          </w:p>
        </w:tc>
      </w:tr>
      <w:tr w:rsidR="00D6459C" w14:paraId="3B748296"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47C714C4" w14:textId="77777777" w:rsidR="00D6459C" w:rsidRDefault="00000000">
            <w:r>
              <w:t xml:space="preserve">Database: PostgreSQL as the source of truth for transactional data, with per-record </w:t>
            </w:r>
            <w:proofErr w:type="spellStart"/>
            <w:r>
              <w:t>tenant_id</w:t>
            </w:r>
            <w:proofErr w:type="spellEnd"/>
            <w:r>
              <w:t>, audit fields, optimized indexes, and row-level isolation patterns.</w:t>
            </w:r>
          </w:p>
        </w:tc>
      </w:tr>
      <w:tr w:rsidR="00D6459C" w14:paraId="672B756B"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7FC29718" w14:textId="77777777" w:rsidR="00D6459C" w:rsidRDefault="00000000">
            <w:r>
              <w:t>Platform split: tenant product and super admin product run as separate web projects, separate API surface, separate RBAC model, and separate deployment pipeline.</w:t>
            </w:r>
          </w:p>
        </w:tc>
      </w:tr>
      <w:tr w:rsidR="00D6459C" w14:paraId="221EF2DB"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094473E6" w14:textId="5C9770A4" w:rsidR="00D6459C" w:rsidRDefault="00000000">
            <w:r>
              <w:t>Operations: CI/CD, structured logging, monitoring, alerting, migration discipline, backups, and disaster recovery drills.</w:t>
            </w:r>
          </w:p>
        </w:tc>
      </w:tr>
    </w:tbl>
    <w:p w14:paraId="18578D29" w14:textId="77777777" w:rsidR="00D6459C" w:rsidRDefault="00D6459C"/>
    <w:p w14:paraId="71CF09F3" w14:textId="77777777" w:rsidR="00D6459C" w:rsidRDefault="00000000">
      <w:pPr>
        <w:pStyle w:val="Heading1"/>
      </w:pPr>
      <w:r>
        <w:t>2. Business and technical objectives</w:t>
      </w:r>
    </w:p>
    <w:p w14:paraId="2EBDA7FD" w14:textId="77777777" w:rsidR="00D6459C" w:rsidRDefault="00000000">
      <w:pPr>
        <w:pStyle w:val="ListBullet"/>
      </w:pPr>
      <w:r>
        <w:t>Support multiple tenants on a shared SaaS platform without cross-tenant data exposure.</w:t>
      </w:r>
    </w:p>
    <w:p w14:paraId="3CE2605D" w14:textId="77777777" w:rsidR="00D6459C" w:rsidRDefault="00000000">
      <w:pPr>
        <w:pStyle w:val="ListBullet"/>
      </w:pPr>
      <w:r>
        <w:t>Enable rapid delivery of core ERP modules while preserving maintainability and auditability.</w:t>
      </w:r>
    </w:p>
    <w:p w14:paraId="5397A640" w14:textId="77777777" w:rsidR="00D6459C" w:rsidRDefault="00000000">
      <w:pPr>
        <w:pStyle w:val="ListBullet"/>
      </w:pPr>
      <w:r>
        <w:t>Provide a foundation for subscriptions, invoicing, payments, workflows, reporting, and integrations.</w:t>
      </w:r>
    </w:p>
    <w:p w14:paraId="7BD1D69D" w14:textId="77777777" w:rsidR="00D6459C" w:rsidRDefault="00000000">
      <w:pPr>
        <w:pStyle w:val="ListBullet"/>
      </w:pPr>
      <w:r>
        <w:t>Make the platform easy to test, deploy, scale, monitor, and extend with additional modules later.</w:t>
      </w:r>
    </w:p>
    <w:p w14:paraId="3C233E6B" w14:textId="77777777" w:rsidR="00D6459C" w:rsidRDefault="00000000">
      <w:pPr>
        <w:pStyle w:val="ListBullet"/>
      </w:pPr>
      <w:r>
        <w:t>Keep super admin capability operationally powerful but logically isolated from tenant operations.</w:t>
      </w:r>
    </w:p>
    <w:p w14:paraId="2F1E729A" w14:textId="77777777" w:rsidR="00D6459C" w:rsidRDefault="00000000">
      <w:pPr>
        <w:pStyle w:val="Heading1"/>
      </w:pPr>
      <w:r>
        <w:t>3. Recommended solution overview</w:t>
      </w:r>
    </w:p>
    <w:p w14:paraId="3E1F4EB8" w14:textId="77777777" w:rsidR="00D6459C" w:rsidRDefault="00000000">
      <w:r>
        <w:t>The preferred implementation model is a modular monolith for phase 1 and phase 2, designed with clear domain boundaries and event-ready contracts so that high-load modules can be extracted into separate services later if the product and team scale justify it. This is the most practical path for a new ERP because it lowers operational complexity while still following the discipline required for long-term enterprise growth.</w:t>
      </w:r>
    </w:p>
    <w:p w14:paraId="521BBB57" w14:textId="77777777" w:rsidR="00D6459C" w:rsidRDefault="00000000">
      <w:r>
        <w:rPr>
          <w:noProof/>
        </w:rPr>
        <w:lastRenderedPageBreak/>
        <w:drawing>
          <wp:inline distT="0" distB="0" distL="0" distR="0" wp14:anchorId="5B448739" wp14:editId="6F047F21">
            <wp:extent cx="621792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6217920" cy="4023360"/>
                    </a:xfrm>
                    <a:prstGeom prst="rect">
                      <a:avLst/>
                    </a:prstGeom>
                  </pic:spPr>
                </pic:pic>
              </a:graphicData>
            </a:graphic>
          </wp:inline>
        </w:drawing>
      </w:r>
    </w:p>
    <w:p w14:paraId="0CEED1EC" w14:textId="77777777" w:rsidR="00D6459C" w:rsidRDefault="00000000">
      <w:pPr>
        <w:jc w:val="center"/>
      </w:pPr>
      <w:r>
        <w:rPr>
          <w:i/>
          <w:color w:val="666666"/>
          <w:sz w:val="18"/>
        </w:rPr>
        <w:t>Figure 1. Recommended target architecture for the tenant ERP application and separate super admin platform.</w:t>
      </w:r>
    </w:p>
    <w:p w14:paraId="40F811FE" w14:textId="77777777" w:rsidR="00D6459C" w:rsidRDefault="00000000">
      <w:pPr>
        <w:pStyle w:val="Heading1"/>
      </w:pPr>
      <w:r>
        <w:t>4. Technology stack and standards</w:t>
      </w:r>
    </w:p>
    <w:tbl>
      <w:tblPr>
        <w:tblStyle w:val="TableGrid"/>
        <w:tblW w:w="0" w:type="auto"/>
        <w:jc w:val="center"/>
        <w:tblLook w:val="04A0" w:firstRow="1" w:lastRow="0" w:firstColumn="1" w:lastColumn="0" w:noHBand="0" w:noVBand="1"/>
      </w:tblPr>
      <w:tblGrid>
        <w:gridCol w:w="2556"/>
        <w:gridCol w:w="2556"/>
        <w:gridCol w:w="2556"/>
        <w:gridCol w:w="2556"/>
      </w:tblGrid>
      <w:tr w:rsidR="00D6459C" w14:paraId="49CAF44C" w14:textId="77777777">
        <w:trPr>
          <w:tblHeade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07D70D27" w14:textId="77777777" w:rsidR="00D6459C" w:rsidRDefault="00000000">
            <w:pPr>
              <w:spacing w:before="40" w:after="40" w:line="252" w:lineRule="auto"/>
            </w:pPr>
            <w:r>
              <w:rPr>
                <w:b/>
                <w:color w:val="FFFFFF"/>
                <w:sz w:val="18"/>
              </w:rPr>
              <w:t>Layer</w:t>
            </w:r>
          </w:p>
        </w:tc>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60203668" w14:textId="77777777" w:rsidR="00D6459C" w:rsidRDefault="00000000">
            <w:pPr>
              <w:spacing w:before="40" w:after="40" w:line="252" w:lineRule="auto"/>
            </w:pPr>
            <w:r>
              <w:rPr>
                <w:b/>
                <w:color w:val="FFFFFF"/>
                <w:sz w:val="18"/>
              </w:rPr>
              <w:t>Recommendation</w:t>
            </w:r>
          </w:p>
        </w:tc>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4ED4182F" w14:textId="77777777" w:rsidR="00D6459C" w:rsidRDefault="00000000">
            <w:pPr>
              <w:spacing w:before="40" w:after="40" w:line="252" w:lineRule="auto"/>
            </w:pPr>
            <w:r>
              <w:rPr>
                <w:b/>
                <w:color w:val="FFFFFF"/>
                <w:sz w:val="18"/>
              </w:rPr>
              <w:t>Rationale</w:t>
            </w:r>
          </w:p>
        </w:tc>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39B0AC33" w14:textId="77777777" w:rsidR="00D6459C" w:rsidRDefault="00000000">
            <w:pPr>
              <w:spacing w:before="40" w:after="40" w:line="252" w:lineRule="auto"/>
            </w:pPr>
            <w:r>
              <w:rPr>
                <w:b/>
                <w:color w:val="FFFFFF"/>
                <w:sz w:val="18"/>
              </w:rPr>
              <w:t>Notes</w:t>
            </w:r>
          </w:p>
        </w:tc>
      </w:tr>
      <w:tr w:rsidR="00D6459C" w14:paraId="5FAB9A9B"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0A0AE44D" w14:textId="77777777" w:rsidR="00D6459C" w:rsidRDefault="00000000">
            <w:pPr>
              <w:spacing w:before="40" w:after="40" w:line="252" w:lineRule="auto"/>
            </w:pPr>
            <w:r>
              <w:rPr>
                <w:b/>
              </w:rPr>
              <w:t>Frontend</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EE50589" w14:textId="77777777" w:rsidR="00D6459C" w:rsidRDefault="00000000">
            <w:pPr>
              <w:spacing w:before="40" w:after="40" w:line="252" w:lineRule="auto"/>
            </w:pPr>
            <w:r>
              <w:t>React + TypeScript</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13122F04" w14:textId="77777777" w:rsidR="00D6459C" w:rsidRDefault="00000000">
            <w:pPr>
              <w:spacing w:before="40" w:after="40" w:line="252" w:lineRule="auto"/>
            </w:pPr>
            <w:r>
              <w:t>Large talent pool, reusable components, SPA ergonomics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BA2628D" w14:textId="77777777" w:rsidR="00D6459C" w:rsidRDefault="00000000">
            <w:pPr>
              <w:spacing w:before="40" w:after="40" w:line="252" w:lineRule="auto"/>
            </w:pPr>
            <w:r>
              <w:t xml:space="preserve">Prefer Vite, React Router, React Query, Zod, </w:t>
            </w:r>
            <w:proofErr w:type="spellStart"/>
            <w:r>
              <w:t>Zustand</w:t>
            </w:r>
            <w:proofErr w:type="spellEnd"/>
            <w:r>
              <w:t xml:space="preserve"> or Redux Toolkit only where needed</w:t>
            </w:r>
          </w:p>
        </w:tc>
      </w:tr>
      <w:tr w:rsidR="00D6459C" w14:paraId="3F1C0BE5"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55570EEA" w14:textId="77777777" w:rsidR="00D6459C" w:rsidRDefault="00000000">
            <w:pPr>
              <w:spacing w:before="40" w:after="40" w:line="252" w:lineRule="auto"/>
            </w:pPr>
            <w:r>
              <w:rPr>
                <w:b/>
              </w:rPr>
              <w:t>Backend</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7E40259" w14:textId="0BCDEC3B" w:rsidR="00D6459C" w:rsidRDefault="00F90CF4">
            <w:pPr>
              <w:spacing w:before="40" w:after="40" w:line="252" w:lineRule="auto"/>
            </w:pPr>
            <w:r>
              <w:t xml:space="preserve">Node.js + </w:t>
            </w:r>
            <w:proofErr w:type="spellStart"/>
            <w:r>
              <w:t>NestJS</w:t>
            </w:r>
            <w:proofErr w:type="spellEnd"/>
            <w:r>
              <w:t xml:space="preserve"> (TypeScript)</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13AD3EB" w14:textId="743C4F1E" w:rsidR="00D6459C" w:rsidRDefault="00F90CF4">
            <w:pPr>
              <w:spacing w:before="40" w:after="40" w:line="252" w:lineRule="auto"/>
            </w:pPr>
            <w:r w:rsidRPr="003211F9">
              <w:t>Highly scalable and maintainable architecture with built-in modular design, strong TypeScript support, and an ecosystem well-suited for complex enterprise systems like ERP.</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8E0B211" w14:textId="5D8B0A12" w:rsidR="00D6459C" w:rsidRDefault="00F90CF4">
            <w:pPr>
              <w:spacing w:before="40" w:after="40" w:line="252" w:lineRule="auto"/>
            </w:pPr>
            <w:r>
              <w:t>Use strict TypeScript configuration, class-validator (or Zod) for DTO validation, structured logging (Pino), Swagger (</w:t>
            </w:r>
            <w:proofErr w:type="spellStart"/>
            <w:r>
              <w:t>OpenAPI</w:t>
            </w:r>
            <w:proofErr w:type="spellEnd"/>
            <w:r>
              <w:t xml:space="preserve">) for API documentation, rate limiting, and </w:t>
            </w:r>
            <w:proofErr w:type="spellStart"/>
            <w:r>
              <w:t>NestJS</w:t>
            </w:r>
            <w:proofErr w:type="spellEnd"/>
            <w:r>
              <w:t xml:space="preserve"> guards for authentication and RBAC authorization.</w:t>
            </w:r>
          </w:p>
        </w:tc>
      </w:tr>
      <w:tr w:rsidR="00D6459C" w14:paraId="3EDC38B9"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3201223D" w14:textId="77777777" w:rsidR="00D6459C" w:rsidRDefault="00000000">
            <w:pPr>
              <w:spacing w:before="40" w:after="40" w:line="252" w:lineRule="auto"/>
            </w:pPr>
            <w:r>
              <w:rPr>
                <w:b/>
              </w:rPr>
              <w:t>Database</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08B5406" w14:textId="77777777" w:rsidR="00D6459C" w:rsidRDefault="00000000">
            <w:pPr>
              <w:spacing w:before="40" w:after="40" w:line="252" w:lineRule="auto"/>
            </w:pPr>
            <w:r>
              <w:t>PostgreSQL</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C237087" w14:textId="77777777" w:rsidR="00D6459C" w:rsidRDefault="00000000">
            <w:pPr>
              <w:spacing w:before="40" w:after="40" w:line="252" w:lineRule="auto"/>
            </w:pPr>
            <w:r>
              <w:t>Reliable ACID transactions, indexing, JSONB, reporting capability</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6A0B8BE" w14:textId="77777777" w:rsidR="00D6459C" w:rsidRDefault="00000000">
            <w:pPr>
              <w:spacing w:before="40" w:after="40" w:line="252" w:lineRule="auto"/>
            </w:pPr>
            <w:r>
              <w:t>Prefer UUID PKs, migration-based schema changes, partition audit logs if needed</w:t>
            </w:r>
          </w:p>
        </w:tc>
      </w:tr>
      <w:tr w:rsidR="00D6459C" w14:paraId="4FC6494B"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2178FA09" w14:textId="77777777" w:rsidR="00D6459C" w:rsidRDefault="00000000">
            <w:pPr>
              <w:spacing w:before="40" w:after="40" w:line="252" w:lineRule="auto"/>
            </w:pPr>
            <w:r>
              <w:rPr>
                <w:b/>
              </w:rPr>
              <w:t>Caching / jobs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91CE32B" w14:textId="77777777" w:rsidR="00D6459C" w:rsidRDefault="00000000">
            <w:pPr>
              <w:spacing w:before="40" w:after="40" w:line="252" w:lineRule="auto"/>
            </w:pPr>
            <w:r>
              <w:t>Redis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443AF6E" w14:textId="77777777" w:rsidR="00D6459C" w:rsidRDefault="00000000">
            <w:pPr>
              <w:spacing w:before="40" w:after="40" w:line="252" w:lineRule="auto"/>
            </w:pPr>
            <w:r>
              <w:t xml:space="preserve">Fast cache, queues, </w:t>
            </w:r>
            <w:r>
              <w:lastRenderedPageBreak/>
              <w:t>throttling</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3ADDB63" w14:textId="77777777" w:rsidR="00D6459C" w:rsidRDefault="00000000">
            <w:pPr>
              <w:spacing w:before="40" w:after="40" w:line="252" w:lineRule="auto"/>
            </w:pPr>
            <w:r>
              <w:lastRenderedPageBreak/>
              <w:t xml:space="preserve">Use for </w:t>
            </w:r>
            <w:proofErr w:type="spellStart"/>
            <w:r>
              <w:t>BullMQ</w:t>
            </w:r>
            <w:proofErr w:type="spellEnd"/>
            <w:r>
              <w:t xml:space="preserve"> job queues, sessions, token </w:t>
            </w:r>
            <w:r>
              <w:lastRenderedPageBreak/>
              <w:t>blocklist, short-lived projections</w:t>
            </w:r>
          </w:p>
        </w:tc>
      </w:tr>
      <w:tr w:rsidR="00D6459C" w14:paraId="63F3F8B1"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04F6A468" w14:textId="77777777" w:rsidR="00D6459C" w:rsidRDefault="00000000">
            <w:pPr>
              <w:spacing w:before="40" w:after="40" w:line="252" w:lineRule="auto"/>
            </w:pPr>
            <w:r>
              <w:rPr>
                <w:b/>
              </w:rPr>
              <w:lastRenderedPageBreak/>
              <w:t>Storage</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50DDB50" w14:textId="77777777" w:rsidR="00D6459C" w:rsidRDefault="00000000">
            <w:pPr>
              <w:spacing w:before="40" w:after="40" w:line="252" w:lineRule="auto"/>
            </w:pPr>
            <w:r>
              <w:t>Object storage</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FA34202" w14:textId="77777777" w:rsidR="00D6459C" w:rsidRDefault="00000000">
            <w:pPr>
              <w:spacing w:before="40" w:after="40" w:line="252" w:lineRule="auto"/>
            </w:pPr>
            <w:r>
              <w:t>Document and report storage</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5283E8A" w14:textId="77777777" w:rsidR="00D6459C" w:rsidRDefault="00000000">
            <w:pPr>
              <w:spacing w:before="40" w:after="40" w:line="252" w:lineRule="auto"/>
            </w:pPr>
            <w:r>
              <w:t>Signed URLs, malware scanning, retention rules</w:t>
            </w:r>
          </w:p>
        </w:tc>
      </w:tr>
      <w:tr w:rsidR="00D6459C" w14:paraId="075B872C"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21987FDC" w14:textId="77777777" w:rsidR="00D6459C" w:rsidRDefault="00000000">
            <w:pPr>
              <w:spacing w:before="40" w:after="40" w:line="252" w:lineRule="auto"/>
            </w:pPr>
            <w:r>
              <w:rPr>
                <w:b/>
              </w:rPr>
              <w:t>Authentication</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26DE16D" w14:textId="77777777" w:rsidR="00D6459C" w:rsidRDefault="00000000">
            <w:pPr>
              <w:spacing w:before="40" w:after="40" w:line="252" w:lineRule="auto"/>
            </w:pPr>
            <w:r>
              <w:t>JWT access + refresh token flow</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C6E0FE0" w14:textId="77777777" w:rsidR="00D6459C" w:rsidRDefault="00000000">
            <w:pPr>
              <w:spacing w:before="40" w:after="40" w:line="252" w:lineRule="auto"/>
            </w:pPr>
            <w:r>
              <w:t>Scalable and API friendly</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563F931" w14:textId="77777777" w:rsidR="00D6459C" w:rsidRDefault="00000000">
            <w:pPr>
              <w:spacing w:before="40" w:after="40" w:line="252" w:lineRule="auto"/>
            </w:pPr>
            <w:r>
              <w:t>Short TTL access token, rotation, device/session tracking</w:t>
            </w:r>
          </w:p>
        </w:tc>
      </w:tr>
      <w:tr w:rsidR="00D6459C" w14:paraId="1B47E621"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5D5D6991" w14:textId="77777777" w:rsidR="00D6459C" w:rsidRDefault="00000000">
            <w:pPr>
              <w:spacing w:before="40" w:after="40" w:line="252" w:lineRule="auto"/>
            </w:pPr>
            <w:r>
              <w:rPr>
                <w:b/>
              </w:rPr>
              <w:t>DevOps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3A7BD8F" w14:textId="77777777" w:rsidR="00D6459C" w:rsidRDefault="00000000">
            <w:pPr>
              <w:spacing w:before="40" w:after="40" w:line="252" w:lineRule="auto"/>
            </w:pPr>
            <w:r>
              <w:t xml:space="preserve">Docker + CI/CD + </w:t>
            </w:r>
            <w:proofErr w:type="spellStart"/>
            <w:r>
              <w:t>IaC</w:t>
            </w:r>
            <w:proofErr w:type="spellEnd"/>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52007A4" w14:textId="77777777" w:rsidR="00D6459C" w:rsidRDefault="00000000">
            <w:pPr>
              <w:spacing w:before="40" w:after="40" w:line="252" w:lineRule="auto"/>
            </w:pPr>
            <w:r>
              <w:t>Consistent delivery and recoverability</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8D1FF9D" w14:textId="77777777" w:rsidR="00D6459C" w:rsidRDefault="00000000">
            <w:pPr>
              <w:spacing w:before="40" w:after="40" w:line="252" w:lineRule="auto"/>
            </w:pPr>
            <w:r>
              <w:t>Separate dev, QA, staging, production environments</w:t>
            </w:r>
          </w:p>
        </w:tc>
      </w:tr>
    </w:tbl>
    <w:p w14:paraId="30544D64" w14:textId="77777777" w:rsidR="00D6459C" w:rsidRDefault="00000000">
      <w:pPr>
        <w:pStyle w:val="Heading1"/>
      </w:pPr>
      <w:r>
        <w:t>5. Application architecture</w:t>
      </w:r>
    </w:p>
    <w:p w14:paraId="2D29C128" w14:textId="77777777" w:rsidR="00D6459C" w:rsidRDefault="00000000">
      <w:pPr>
        <w:pStyle w:val="Heading2"/>
      </w:pPr>
      <w:r>
        <w:t>5.1 Frontend architecture</w:t>
      </w:r>
    </w:p>
    <w:p w14:paraId="35E3EE7A" w14:textId="77777777" w:rsidR="00D6459C" w:rsidRDefault="00000000">
      <w:r>
        <w:t>The React application should use a feature-first folder structure so each business domain owns its pages, components, hooks, API client adapters, validation schema, and tests. Cross-cutting concerns such as design tokens, layout shells, route guards, tables, modals, and notifications should live in shared UI packages or app-level libraries rather than inside feature folders.</w:t>
      </w:r>
    </w:p>
    <w:p w14:paraId="04409B16" w14:textId="77777777" w:rsidR="00D6459C" w:rsidRDefault="00000000">
      <w:pPr>
        <w:pStyle w:val="ListBullet"/>
      </w:pPr>
      <w:r>
        <w:t xml:space="preserve">Use TypeScript strict mode, path aliases, </w:t>
      </w:r>
      <w:proofErr w:type="spellStart"/>
      <w:r>
        <w:t>ESLint</w:t>
      </w:r>
      <w:proofErr w:type="spellEnd"/>
      <w:r>
        <w:t>, Prettier, and import boundaries.</w:t>
      </w:r>
    </w:p>
    <w:p w14:paraId="3D8A4986" w14:textId="77777777" w:rsidR="00D6459C" w:rsidRDefault="00000000">
      <w:pPr>
        <w:pStyle w:val="ListBullet"/>
      </w:pPr>
      <w:r>
        <w:t>Keep business rules out of UI components; move them into domain services or shared client-side mappers only when necessary for display logic.</w:t>
      </w:r>
    </w:p>
    <w:p w14:paraId="7D336BCC" w14:textId="77777777" w:rsidR="00D6459C" w:rsidRDefault="00000000">
      <w:pPr>
        <w:pStyle w:val="ListBullet"/>
      </w:pPr>
      <w:r>
        <w:t>Use React Query for server state, request caching, retry control, optimistic updates, and invalidation.</w:t>
      </w:r>
    </w:p>
    <w:p w14:paraId="38BB744F" w14:textId="77777777" w:rsidR="00D6459C" w:rsidRDefault="00000000">
      <w:pPr>
        <w:pStyle w:val="ListBullet"/>
      </w:pPr>
      <w:r>
        <w:t>Use form libraries with schema validation for complex workflows such as invoice creation, subscription changes, and approval forms.</w:t>
      </w:r>
    </w:p>
    <w:p w14:paraId="0A69D6A4" w14:textId="77777777" w:rsidR="00D6459C" w:rsidRDefault="00000000">
      <w:pPr>
        <w:pStyle w:val="ListBullet"/>
      </w:pPr>
      <w:r>
        <w:t>Build accessibility, localization readiness, and responsive behavior from the start instead of treating them as later fixes.</w:t>
      </w:r>
    </w:p>
    <w:p w14:paraId="195C0030" w14:textId="77777777" w:rsidR="00D6459C" w:rsidRDefault="00000000">
      <w:pPr>
        <w:pStyle w:val="Heading2"/>
      </w:pPr>
      <w:r>
        <w:t>5.2 Backend architecture</w:t>
      </w:r>
    </w:p>
    <w:p w14:paraId="797FE429" w14:textId="77777777" w:rsidR="00D6459C" w:rsidRDefault="00000000">
      <w:r>
        <w:t>The Express backend should be organized by domain modules. Each module exposes routes, controllers, services, repositories, DTOs, validators, and tests. Controllers stay thin. Services hold application rules. Repositories encapsulate SQL or query builder logic. Transactions should be coordinated at the service layer. Cross-module calls should happen through service contracts, emitted domain events, or internal command interfaces rather than direct table access.</w:t>
      </w:r>
    </w:p>
    <w:p w14:paraId="3A60F7F9" w14:textId="77777777" w:rsidR="00D6459C" w:rsidRDefault="00000000">
      <w:pPr>
        <w:pStyle w:val="ListBullet"/>
      </w:pPr>
      <w:r>
        <w:t>Middleware chain: request ID -&gt; auth -&gt; tenant context -&gt; validation -&gt; controller -&gt; service -&gt; structured response.</w:t>
      </w:r>
    </w:p>
    <w:p w14:paraId="3515E7B2" w14:textId="77777777" w:rsidR="00D6459C" w:rsidRDefault="00000000">
      <w:pPr>
        <w:pStyle w:val="ListBullet"/>
      </w:pPr>
      <w:r>
        <w:t>Standard error model with domain errors, validation errors, forbidden errors, not-found errors, and safe user-facing messages.</w:t>
      </w:r>
    </w:p>
    <w:p w14:paraId="24666225" w14:textId="77777777" w:rsidR="00D6459C" w:rsidRDefault="00000000">
      <w:pPr>
        <w:pStyle w:val="ListBullet"/>
      </w:pPr>
      <w:r>
        <w:t>Idempotency keys for financial endpoints such as payment initiation, webhook handling, invoice issue/post actions, and exports.</w:t>
      </w:r>
    </w:p>
    <w:p w14:paraId="06CFEE0D" w14:textId="77777777" w:rsidR="00D6459C" w:rsidRDefault="00000000">
      <w:pPr>
        <w:pStyle w:val="ListBullet"/>
      </w:pPr>
      <w:r>
        <w:t>Version APIs from day one, even if v1 is the only version at launch.</w:t>
      </w:r>
    </w:p>
    <w:p w14:paraId="71EC1C92" w14:textId="77777777" w:rsidR="00D6459C" w:rsidRDefault="00000000">
      <w:pPr>
        <w:pStyle w:val="ListBullet"/>
      </w:pPr>
      <w:r>
        <w:t xml:space="preserve">Use </w:t>
      </w:r>
      <w:proofErr w:type="spellStart"/>
      <w:r>
        <w:t>OpenAPI</w:t>
      </w:r>
      <w:proofErr w:type="spellEnd"/>
      <w:r>
        <w:t xml:space="preserve"> generation and publish internal API documentation continuously.</w:t>
      </w:r>
    </w:p>
    <w:p w14:paraId="0A11018E" w14:textId="77777777" w:rsidR="00D6459C" w:rsidRDefault="00000000">
      <w:pPr>
        <w:pStyle w:val="Heading2"/>
      </w:pPr>
      <w:r>
        <w:lastRenderedPageBreak/>
        <w:t>5.3 Suggested domain modules</w:t>
      </w:r>
    </w:p>
    <w:tbl>
      <w:tblPr>
        <w:tblStyle w:val="TableGrid"/>
        <w:tblW w:w="0" w:type="auto"/>
        <w:jc w:val="center"/>
        <w:tblLook w:val="04A0" w:firstRow="1" w:lastRow="0" w:firstColumn="1" w:lastColumn="0" w:noHBand="0" w:noVBand="1"/>
      </w:tblPr>
      <w:tblGrid>
        <w:gridCol w:w="2556"/>
        <w:gridCol w:w="2556"/>
        <w:gridCol w:w="2556"/>
        <w:gridCol w:w="2687"/>
      </w:tblGrid>
      <w:tr w:rsidR="00D6459C" w14:paraId="5B52D15E" w14:textId="77777777">
        <w:trPr>
          <w:tblHeade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49756972" w14:textId="77777777" w:rsidR="00D6459C" w:rsidRDefault="00000000">
            <w:pPr>
              <w:spacing w:before="40" w:after="40" w:line="252" w:lineRule="auto"/>
            </w:pPr>
            <w:r>
              <w:rPr>
                <w:b/>
                <w:color w:val="FFFFFF"/>
                <w:sz w:val="18"/>
              </w:rPr>
              <w:t>Module</w:t>
            </w:r>
          </w:p>
        </w:tc>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385B117B" w14:textId="77777777" w:rsidR="00D6459C" w:rsidRDefault="00000000">
            <w:pPr>
              <w:spacing w:before="40" w:after="40" w:line="252" w:lineRule="auto"/>
            </w:pPr>
            <w:r>
              <w:rPr>
                <w:b/>
                <w:color w:val="FFFFFF"/>
                <w:sz w:val="18"/>
              </w:rPr>
              <w:t>Primary responsibility</w:t>
            </w:r>
          </w:p>
        </w:tc>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18BA7813" w14:textId="77777777" w:rsidR="00D6459C" w:rsidRDefault="00000000">
            <w:pPr>
              <w:spacing w:before="40" w:after="40" w:line="252" w:lineRule="auto"/>
            </w:pPr>
            <w:r>
              <w:rPr>
                <w:b/>
                <w:color w:val="FFFFFF"/>
                <w:sz w:val="18"/>
              </w:rPr>
              <w:t>Owns key entities</w:t>
            </w:r>
          </w:p>
        </w:tc>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449D22F4" w14:textId="77777777" w:rsidR="00D6459C" w:rsidRDefault="00000000">
            <w:pPr>
              <w:spacing w:before="40" w:after="40" w:line="252" w:lineRule="auto"/>
            </w:pPr>
            <w:r>
              <w:rPr>
                <w:b/>
                <w:color w:val="FFFFFF"/>
                <w:sz w:val="18"/>
              </w:rPr>
              <w:t>Integration notes</w:t>
            </w:r>
          </w:p>
        </w:tc>
      </w:tr>
      <w:tr w:rsidR="00D6459C" w14:paraId="1C9522C9"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1336DE1D" w14:textId="77777777" w:rsidR="00D6459C" w:rsidRDefault="00000000">
            <w:pPr>
              <w:spacing w:before="40" w:after="40" w:line="252" w:lineRule="auto"/>
            </w:pPr>
            <w:r>
              <w:rPr>
                <w:b/>
              </w:rPr>
              <w:t>Identity &amp; RBAC</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AF3C5A5" w14:textId="77777777" w:rsidR="00D6459C" w:rsidRDefault="00000000">
            <w:pPr>
              <w:spacing w:before="40" w:after="40" w:line="252" w:lineRule="auto"/>
            </w:pPr>
            <w:r>
              <w:t>Authentication, sessions, tenant-aware authorization</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4F20CE1" w14:textId="77777777" w:rsidR="00D6459C" w:rsidRDefault="00000000">
            <w:pPr>
              <w:spacing w:before="40" w:after="40" w:line="252" w:lineRule="auto"/>
            </w:pPr>
            <w:r>
              <w:t>users, roles, permissions, sessions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44E4E795" w14:textId="77777777" w:rsidR="00D6459C" w:rsidRDefault="00000000">
            <w:pPr>
              <w:spacing w:before="40" w:after="40" w:line="252" w:lineRule="auto"/>
            </w:pPr>
            <w:r>
              <w:t>Shared by tenant app and admin app through separate API policies</w:t>
            </w:r>
          </w:p>
        </w:tc>
      </w:tr>
      <w:tr w:rsidR="00D6459C" w14:paraId="4E9E6F57"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206442D3" w14:textId="77777777" w:rsidR="00D6459C" w:rsidRDefault="00000000">
            <w:pPr>
              <w:spacing w:before="40" w:after="40" w:line="252" w:lineRule="auto"/>
            </w:pPr>
            <w:r>
              <w:rPr>
                <w:b/>
              </w:rPr>
              <w:t>Tenant setup</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41646F45" w14:textId="77777777" w:rsidR="00D6459C" w:rsidRDefault="00000000">
            <w:pPr>
              <w:spacing w:before="40" w:after="40" w:line="252" w:lineRule="auto"/>
            </w:pPr>
            <w:r>
              <w:t>Tenant profile, plan, settings, feature flags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450D8302" w14:textId="77777777" w:rsidR="00D6459C" w:rsidRDefault="00000000">
            <w:pPr>
              <w:spacing w:before="40" w:after="40" w:line="252" w:lineRule="auto"/>
            </w:pPr>
            <w:r>
              <w:t xml:space="preserve">tenants, </w:t>
            </w:r>
            <w:proofErr w:type="spellStart"/>
            <w:r>
              <w:t>tenant_settings</w:t>
            </w:r>
            <w:proofErr w:type="spellEnd"/>
            <w:r>
              <w:t xml:space="preserve">, </w:t>
            </w:r>
            <w:proofErr w:type="spellStart"/>
            <w:r>
              <w:t>plan_assignments</w:t>
            </w:r>
            <w:proofErr w:type="spellEnd"/>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267AE82" w14:textId="77777777" w:rsidR="00D6459C" w:rsidRDefault="00000000">
            <w:pPr>
              <w:spacing w:before="40" w:after="40" w:line="252" w:lineRule="auto"/>
            </w:pPr>
            <w:r>
              <w:t>Provisioned from super admin</w:t>
            </w:r>
          </w:p>
        </w:tc>
      </w:tr>
      <w:tr w:rsidR="00D6459C" w14:paraId="47047C5C"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2F224CB3" w14:textId="77777777" w:rsidR="00D6459C" w:rsidRDefault="00000000">
            <w:pPr>
              <w:spacing w:before="40" w:after="40" w:line="252" w:lineRule="auto"/>
            </w:pPr>
            <w:r>
              <w:rPr>
                <w:b/>
              </w:rPr>
              <w:t>CRM</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1E53EAD" w14:textId="77777777" w:rsidR="00D6459C" w:rsidRDefault="00000000">
            <w:pPr>
              <w:spacing w:before="40" w:after="40" w:line="252" w:lineRule="auto"/>
            </w:pPr>
            <w:r>
              <w:t>Customers, contacts, addresses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2A24FE8" w14:textId="77777777" w:rsidR="00D6459C" w:rsidRDefault="00000000">
            <w:pPr>
              <w:spacing w:before="40" w:after="40" w:line="252" w:lineRule="auto"/>
            </w:pPr>
            <w:r>
              <w:t xml:space="preserve">customers, contacts, </w:t>
            </w:r>
            <w:proofErr w:type="spellStart"/>
            <w:r>
              <w:t>customer_addresses</w:t>
            </w:r>
            <w:proofErr w:type="spellEnd"/>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7E0680D" w14:textId="77777777" w:rsidR="00D6459C" w:rsidRDefault="00000000">
            <w:pPr>
              <w:spacing w:before="40" w:after="40" w:line="252" w:lineRule="auto"/>
            </w:pPr>
            <w:r>
              <w:t>Feeds projects, invoices, subscriptions, support</w:t>
            </w:r>
          </w:p>
        </w:tc>
      </w:tr>
      <w:tr w:rsidR="00D6459C" w14:paraId="2A8FB369"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1223B3C2" w14:textId="77777777" w:rsidR="00D6459C" w:rsidRDefault="00000000">
            <w:pPr>
              <w:spacing w:before="40" w:after="40" w:line="252" w:lineRule="auto"/>
            </w:pPr>
            <w:r>
              <w:rPr>
                <w:b/>
              </w:rPr>
              <w:t>Sales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EB3E740" w14:textId="77777777" w:rsidR="00D6459C" w:rsidRDefault="00000000">
            <w:pPr>
              <w:spacing w:before="40" w:after="40" w:line="252" w:lineRule="auto"/>
            </w:pPr>
            <w:r>
              <w:t>Leads, opportunities, quotations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6BB70EB" w14:textId="77777777" w:rsidR="00D6459C" w:rsidRDefault="00000000">
            <w:pPr>
              <w:spacing w:before="40" w:after="40" w:line="252" w:lineRule="auto"/>
            </w:pPr>
            <w:r>
              <w:t>leads, opportunities, quotations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FE7CC26" w14:textId="77777777" w:rsidR="00D6459C" w:rsidRDefault="00000000">
            <w:pPr>
              <w:spacing w:before="40" w:after="40" w:line="252" w:lineRule="auto"/>
            </w:pPr>
            <w:r>
              <w:t>Converts into customers/projects/invoices</w:t>
            </w:r>
          </w:p>
        </w:tc>
      </w:tr>
      <w:tr w:rsidR="00D6459C" w14:paraId="01545D13"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65E2824F" w14:textId="77777777" w:rsidR="00D6459C" w:rsidRDefault="00000000">
            <w:pPr>
              <w:spacing w:before="40" w:after="40" w:line="252" w:lineRule="auto"/>
            </w:pPr>
            <w:r>
              <w:rPr>
                <w:b/>
              </w:rPr>
              <w:t>Projects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DADEF42" w14:textId="77777777" w:rsidR="00D6459C" w:rsidRDefault="00000000">
            <w:pPr>
              <w:spacing w:before="40" w:after="40" w:line="252" w:lineRule="auto"/>
            </w:pPr>
            <w:r>
              <w:t>Delivery planning and billable work</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4C099A8" w14:textId="77777777" w:rsidR="00D6459C" w:rsidRDefault="00000000">
            <w:pPr>
              <w:spacing w:before="40" w:after="40" w:line="252" w:lineRule="auto"/>
            </w:pPr>
            <w:r>
              <w:t xml:space="preserve">projects, milestones, </w:t>
            </w:r>
            <w:proofErr w:type="spellStart"/>
            <w:r>
              <w:t>project_members</w:t>
            </w:r>
            <w:proofErr w:type="spellEnd"/>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BD3A455" w14:textId="77777777" w:rsidR="00D6459C" w:rsidRDefault="00000000">
            <w:pPr>
              <w:spacing w:before="40" w:after="40" w:line="252" w:lineRule="auto"/>
            </w:pPr>
            <w:r>
              <w:t>Can trigger billing events</w:t>
            </w:r>
          </w:p>
        </w:tc>
      </w:tr>
      <w:tr w:rsidR="00D6459C" w14:paraId="5B03E7DE"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1C834FB0" w14:textId="77777777" w:rsidR="00D6459C" w:rsidRDefault="00000000">
            <w:pPr>
              <w:spacing w:before="40" w:after="40" w:line="252" w:lineRule="auto"/>
            </w:pPr>
            <w:r>
              <w:rPr>
                <w:b/>
              </w:rPr>
              <w:t>Billing</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494C5BD" w14:textId="77777777" w:rsidR="00D6459C" w:rsidRDefault="00000000">
            <w:pPr>
              <w:spacing w:before="40" w:after="40" w:line="252" w:lineRule="auto"/>
            </w:pPr>
            <w:r>
              <w:t>Invoices, credit notes, tax snapshots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A72CED9" w14:textId="77777777" w:rsidR="00D6459C" w:rsidRDefault="00000000">
            <w:pPr>
              <w:spacing w:before="40" w:after="40" w:line="252" w:lineRule="auto"/>
            </w:pPr>
            <w:r>
              <w:t xml:space="preserve">invoices, </w:t>
            </w:r>
            <w:proofErr w:type="spellStart"/>
            <w:r>
              <w:t>invoice_items</w:t>
            </w:r>
            <w:proofErr w:type="spellEnd"/>
            <w:r>
              <w:t xml:space="preserve">, </w:t>
            </w:r>
            <w:proofErr w:type="spellStart"/>
            <w:r>
              <w:t>credit_notes</w:t>
            </w:r>
            <w:proofErr w:type="spellEnd"/>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1761B58" w14:textId="77777777" w:rsidR="00D6459C" w:rsidRDefault="00000000">
            <w:pPr>
              <w:spacing w:before="40" w:after="40" w:line="252" w:lineRule="auto"/>
            </w:pPr>
            <w:r>
              <w:t>Consumes customer and subscription data</w:t>
            </w:r>
          </w:p>
        </w:tc>
      </w:tr>
      <w:tr w:rsidR="00D6459C" w14:paraId="372038D6"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3FE314E0" w14:textId="77777777" w:rsidR="00D6459C" w:rsidRDefault="00000000">
            <w:pPr>
              <w:spacing w:before="40" w:after="40" w:line="252" w:lineRule="auto"/>
            </w:pPr>
            <w:r>
              <w:rPr>
                <w:b/>
              </w:rPr>
              <w:t>Subscriptions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5A4BE6E" w14:textId="77777777" w:rsidR="00D6459C" w:rsidRDefault="00000000">
            <w:pPr>
              <w:spacing w:before="40" w:after="40" w:line="252" w:lineRule="auto"/>
            </w:pPr>
            <w:r>
              <w:t>Recurring plans and renewals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1C2A2867" w14:textId="77777777" w:rsidR="00D6459C" w:rsidRDefault="00000000">
            <w:pPr>
              <w:spacing w:before="40" w:after="40" w:line="252" w:lineRule="auto"/>
            </w:pPr>
            <w:proofErr w:type="spellStart"/>
            <w:r>
              <w:t>subscription_plans</w:t>
            </w:r>
            <w:proofErr w:type="spellEnd"/>
            <w:r>
              <w:t xml:space="preserve">, subscriptions, </w:t>
            </w:r>
            <w:proofErr w:type="spellStart"/>
            <w:r>
              <w:t>subscription_changes</w:t>
            </w:r>
            <w:proofErr w:type="spellEnd"/>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185CB1DD" w14:textId="77777777" w:rsidR="00D6459C" w:rsidRDefault="00000000">
            <w:pPr>
              <w:spacing w:before="40" w:after="40" w:line="252" w:lineRule="auto"/>
            </w:pPr>
            <w:r>
              <w:t>Generates billing schedules</w:t>
            </w:r>
          </w:p>
        </w:tc>
      </w:tr>
      <w:tr w:rsidR="00D6459C" w14:paraId="533C970C"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6A314381" w14:textId="77777777" w:rsidR="00D6459C" w:rsidRDefault="00000000">
            <w:pPr>
              <w:spacing w:before="40" w:after="40" w:line="252" w:lineRule="auto"/>
            </w:pPr>
            <w:r>
              <w:rPr>
                <w:b/>
              </w:rPr>
              <w:t>Payments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EF79CED" w14:textId="77777777" w:rsidR="00D6459C" w:rsidRDefault="00000000">
            <w:pPr>
              <w:spacing w:before="40" w:after="40" w:line="252" w:lineRule="auto"/>
            </w:pPr>
            <w:r>
              <w:t>Payment intent, reconciliation, refunds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C4C33F8" w14:textId="77777777" w:rsidR="00D6459C" w:rsidRDefault="00000000">
            <w:pPr>
              <w:spacing w:before="40" w:after="40" w:line="252" w:lineRule="auto"/>
            </w:pPr>
            <w:r>
              <w:t xml:space="preserve">payments, </w:t>
            </w:r>
            <w:proofErr w:type="spellStart"/>
            <w:r>
              <w:t>payment_attempts</w:t>
            </w:r>
            <w:proofErr w:type="spellEnd"/>
            <w:r>
              <w:t>, refunds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1272A550" w14:textId="77777777" w:rsidR="00D6459C" w:rsidRDefault="00000000">
            <w:pPr>
              <w:spacing w:before="40" w:after="40" w:line="252" w:lineRule="auto"/>
            </w:pPr>
            <w:r>
              <w:t>Integrates with gateway via webhooks</w:t>
            </w:r>
          </w:p>
        </w:tc>
      </w:tr>
      <w:tr w:rsidR="00D6459C" w14:paraId="30FE42DD"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567B8EE9" w14:textId="77777777" w:rsidR="00D6459C" w:rsidRDefault="00000000">
            <w:pPr>
              <w:spacing w:before="40" w:after="40" w:line="252" w:lineRule="auto"/>
            </w:pPr>
            <w:r>
              <w:rPr>
                <w:b/>
              </w:rPr>
              <w:t>Finance</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D265B88" w14:textId="77777777" w:rsidR="00D6459C" w:rsidRDefault="00000000">
            <w:pPr>
              <w:spacing w:before="40" w:after="40" w:line="252" w:lineRule="auto"/>
            </w:pPr>
            <w:r>
              <w:t>Ledger, journal entries, fiscal periods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39256E9" w14:textId="77777777" w:rsidR="00D6459C" w:rsidRDefault="00000000">
            <w:pPr>
              <w:spacing w:before="40" w:after="40" w:line="252" w:lineRule="auto"/>
            </w:pPr>
            <w:r>
              <w:t xml:space="preserve">journals, </w:t>
            </w:r>
            <w:proofErr w:type="spellStart"/>
            <w:r>
              <w:t>ledger_entries</w:t>
            </w:r>
            <w:proofErr w:type="spellEnd"/>
            <w:r>
              <w:t>, accounts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401CEEB4" w14:textId="77777777" w:rsidR="00D6459C" w:rsidRDefault="00000000">
            <w:pPr>
              <w:spacing w:before="40" w:after="40" w:line="252" w:lineRule="auto"/>
            </w:pPr>
            <w:r>
              <w:t>Consumes billing and payment events</w:t>
            </w:r>
          </w:p>
        </w:tc>
      </w:tr>
      <w:tr w:rsidR="00D6459C" w14:paraId="2DB2DDBB"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2557D91A" w14:textId="77777777" w:rsidR="00D6459C" w:rsidRDefault="00000000">
            <w:pPr>
              <w:spacing w:before="40" w:after="40" w:line="252" w:lineRule="auto"/>
            </w:pPr>
            <w:r>
              <w:rPr>
                <w:b/>
              </w:rPr>
              <w:t>Workflow</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630727E" w14:textId="77777777" w:rsidR="00D6459C" w:rsidRDefault="00000000">
            <w:pPr>
              <w:spacing w:before="40" w:after="40" w:line="252" w:lineRule="auto"/>
            </w:pPr>
            <w:r>
              <w:t>Approvals, policies, SLA/rules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BA52084" w14:textId="77777777" w:rsidR="00D6459C" w:rsidRDefault="00000000">
            <w:pPr>
              <w:spacing w:before="40" w:after="40" w:line="252" w:lineRule="auto"/>
            </w:pPr>
            <w:proofErr w:type="spellStart"/>
            <w:r>
              <w:t>workflow_definitions</w:t>
            </w:r>
            <w:proofErr w:type="spellEnd"/>
            <w:r>
              <w:t>, approvals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8DD5281" w14:textId="77777777" w:rsidR="00D6459C" w:rsidRDefault="00000000">
            <w:pPr>
              <w:spacing w:before="40" w:after="40" w:line="252" w:lineRule="auto"/>
            </w:pPr>
            <w:r>
              <w:t>Cross-cutting orchestration</w:t>
            </w:r>
          </w:p>
        </w:tc>
      </w:tr>
      <w:tr w:rsidR="00D6459C" w14:paraId="093A4D55"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41F1119F" w14:textId="77777777" w:rsidR="00D6459C" w:rsidRDefault="00000000">
            <w:pPr>
              <w:spacing w:before="40" w:after="40" w:line="252" w:lineRule="auto"/>
            </w:pPr>
            <w:r>
              <w:rPr>
                <w:b/>
              </w:rPr>
              <w:t>Support</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83DCD90" w14:textId="77777777" w:rsidR="00D6459C" w:rsidRDefault="00000000">
            <w:pPr>
              <w:spacing w:before="40" w:after="40" w:line="252" w:lineRule="auto"/>
            </w:pPr>
            <w:r>
              <w:t>Tickets, comments, SLA handling</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603EE1E" w14:textId="77777777" w:rsidR="00D6459C" w:rsidRDefault="00000000">
            <w:pPr>
              <w:spacing w:before="40" w:after="40" w:line="252" w:lineRule="auto"/>
            </w:pPr>
            <w:r>
              <w:t xml:space="preserve">tickets, </w:t>
            </w:r>
            <w:proofErr w:type="spellStart"/>
            <w:r>
              <w:t>ticket_comments</w:t>
            </w:r>
            <w:proofErr w:type="spellEnd"/>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FD2E8CF" w14:textId="77777777" w:rsidR="00D6459C" w:rsidRDefault="00000000">
            <w:pPr>
              <w:spacing w:before="40" w:after="40" w:line="252" w:lineRule="auto"/>
            </w:pPr>
            <w:r>
              <w:t>Customer-facing service module</w:t>
            </w:r>
          </w:p>
        </w:tc>
      </w:tr>
      <w:tr w:rsidR="00D6459C" w14:paraId="410D8D10"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1CB55A5F" w14:textId="77777777" w:rsidR="00D6459C" w:rsidRDefault="00000000">
            <w:pPr>
              <w:spacing w:before="40" w:after="40" w:line="252" w:lineRule="auto"/>
            </w:pPr>
            <w:r>
              <w:rPr>
                <w:b/>
              </w:rPr>
              <w:t>Reporting</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458B398" w14:textId="77777777" w:rsidR="00D6459C" w:rsidRDefault="00000000">
            <w:pPr>
              <w:spacing w:before="40" w:after="40" w:line="252" w:lineRule="auto"/>
            </w:pPr>
            <w:r>
              <w:t>Aggregated analytics and exports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9EEBA32" w14:textId="77777777" w:rsidR="00D6459C" w:rsidRDefault="00000000">
            <w:pPr>
              <w:spacing w:before="40" w:after="40" w:line="252" w:lineRule="auto"/>
            </w:pPr>
            <w:r>
              <w:t>materialized views, snapshots, exports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669B9E7" w14:textId="77777777" w:rsidR="00D6459C" w:rsidRDefault="00000000">
            <w:pPr>
              <w:spacing w:before="40" w:after="40" w:line="252" w:lineRule="auto"/>
            </w:pPr>
            <w:r>
              <w:t>Read optimized, no ownership of transactional truth</w:t>
            </w:r>
          </w:p>
        </w:tc>
      </w:tr>
      <w:tr w:rsidR="00D6459C" w14:paraId="2EC9AF0E"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FF6FB"/>
            <w:tcMar>
              <w:top w:w="80" w:type="dxa"/>
              <w:left w:w="90" w:type="dxa"/>
              <w:bottom w:w="80" w:type="dxa"/>
              <w:right w:w="90" w:type="dxa"/>
            </w:tcMar>
            <w:vAlign w:val="center"/>
          </w:tcPr>
          <w:p w14:paraId="3FE976DB" w14:textId="77777777" w:rsidR="00D6459C" w:rsidRDefault="00000000">
            <w:pPr>
              <w:spacing w:before="40" w:after="40" w:line="252" w:lineRule="auto"/>
            </w:pPr>
            <w:r>
              <w:rPr>
                <w:b/>
              </w:rPr>
              <w:t>Audit</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A817371" w14:textId="77777777" w:rsidR="00D6459C" w:rsidRDefault="00000000">
            <w:pPr>
              <w:spacing w:before="40" w:after="40" w:line="252" w:lineRule="auto"/>
            </w:pPr>
            <w:r>
              <w:t>Immutable activity and security logging</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336A59E" w14:textId="77777777" w:rsidR="00D6459C" w:rsidRDefault="00000000">
            <w:pPr>
              <w:spacing w:before="40" w:after="40" w:line="252" w:lineRule="auto"/>
            </w:pPr>
            <w:proofErr w:type="spellStart"/>
            <w:r>
              <w:t>audit_logs</w:t>
            </w:r>
            <w:proofErr w:type="spellEnd"/>
            <w:r>
              <w:t xml:space="preserve">, </w:t>
            </w:r>
            <w:proofErr w:type="spellStart"/>
            <w:r>
              <w:t>login_events</w:t>
            </w:r>
            <w:proofErr w:type="spellEnd"/>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27C8A11" w14:textId="77777777" w:rsidR="00D6459C" w:rsidRDefault="00000000">
            <w:pPr>
              <w:spacing w:before="40" w:after="40" w:line="252" w:lineRule="auto"/>
            </w:pPr>
            <w:r>
              <w:t>Appends from all domains</w:t>
            </w:r>
          </w:p>
        </w:tc>
      </w:tr>
    </w:tbl>
    <w:p w14:paraId="0A4D6FC0" w14:textId="77777777" w:rsidR="00D6459C" w:rsidRDefault="00000000">
      <w:pPr>
        <w:pStyle w:val="Heading1"/>
      </w:pPr>
      <w:r>
        <w:t>6. Separate super admin project</w:t>
      </w:r>
    </w:p>
    <w:p w14:paraId="57C4CD0C" w14:textId="77777777" w:rsidR="00D6459C" w:rsidRDefault="00000000">
      <w:r>
        <w:t>The super admin capability should not be merged into the tenant application UI. It should be delivered as a separate React project with its own routes, permissions, navigation, branding treatment, deployment pipeline, and audit policy. It may reuse a shared component library and selected backend packages, but its runtime boundary should remain separate.</w:t>
      </w:r>
    </w:p>
    <w:tbl>
      <w:tblPr>
        <w:tblStyle w:val="TableGrid"/>
        <w:tblW w:w="0" w:type="auto"/>
        <w:jc w:val="center"/>
        <w:tblLook w:val="04A0" w:firstRow="1" w:lastRow="0" w:firstColumn="1" w:lastColumn="0" w:noHBand="0" w:noVBand="1"/>
      </w:tblPr>
      <w:tblGrid>
        <w:gridCol w:w="10224"/>
      </w:tblGrid>
      <w:tr w:rsidR="00D6459C" w14:paraId="486C4536"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2C6CA0"/>
            <w:tcMar>
              <w:top w:w="80" w:type="dxa"/>
              <w:left w:w="90" w:type="dxa"/>
              <w:bottom w:w="80" w:type="dxa"/>
              <w:right w:w="90" w:type="dxa"/>
            </w:tcMar>
            <w:vAlign w:val="center"/>
          </w:tcPr>
          <w:p w14:paraId="33FB3D52" w14:textId="77777777" w:rsidR="00D6459C" w:rsidRDefault="00000000">
            <w:pPr>
              <w:spacing w:before="40" w:after="40" w:line="252" w:lineRule="auto"/>
            </w:pPr>
            <w:r>
              <w:rPr>
                <w:b/>
                <w:color w:val="FFFFFF"/>
                <w:sz w:val="18"/>
              </w:rPr>
              <w:lastRenderedPageBreak/>
              <w:t>Why it should be separate</w:t>
            </w:r>
          </w:p>
        </w:tc>
      </w:tr>
      <w:tr w:rsidR="00D6459C" w14:paraId="5353A11C"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7CA7FAF6" w14:textId="77777777" w:rsidR="00D6459C" w:rsidRDefault="00000000">
            <w:r>
              <w:t>Reduces the blast radius of privileged features and lowers the chance of accidental cross-tenant exposure.</w:t>
            </w:r>
          </w:p>
        </w:tc>
      </w:tr>
      <w:tr w:rsidR="00D6459C" w14:paraId="40061B5A"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4A587ED2" w14:textId="77777777" w:rsidR="00D6459C" w:rsidRDefault="00000000">
            <w:r>
              <w:t>Makes RBAC cleaner: platform administrators, support operations, finance operations, and compliance roles are not mixed with tenant roles.</w:t>
            </w:r>
          </w:p>
        </w:tc>
      </w:tr>
      <w:tr w:rsidR="00D6459C" w14:paraId="45E0A515"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45541619" w14:textId="77777777" w:rsidR="00D6459C" w:rsidRDefault="00000000">
            <w:r>
              <w:t>Allows independent release cadence, stronger audit logging, and separate MFA or network controls for highly privileged users.</w:t>
            </w:r>
          </w:p>
        </w:tc>
      </w:tr>
      <w:tr w:rsidR="00D6459C" w14:paraId="22A77582"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5629F4F6" w14:textId="77777777" w:rsidR="00D6459C" w:rsidRDefault="00000000">
            <w:r>
              <w:t>Keeps tenant UX focused on operational work instead of platform-management concerns.</w:t>
            </w:r>
          </w:p>
        </w:tc>
      </w:tr>
    </w:tbl>
    <w:p w14:paraId="0D53C489" w14:textId="77777777" w:rsidR="00D6459C" w:rsidRDefault="00D6459C"/>
    <w:tbl>
      <w:tblPr>
        <w:tblStyle w:val="TableGrid"/>
        <w:tblW w:w="0" w:type="auto"/>
        <w:jc w:val="center"/>
        <w:tblLook w:val="04A0" w:firstRow="1" w:lastRow="0" w:firstColumn="1" w:lastColumn="0" w:noHBand="0" w:noVBand="1"/>
      </w:tblPr>
      <w:tblGrid>
        <w:gridCol w:w="3408"/>
        <w:gridCol w:w="3408"/>
        <w:gridCol w:w="3408"/>
      </w:tblGrid>
      <w:tr w:rsidR="00D6459C" w14:paraId="10820D63" w14:textId="77777777">
        <w:trPr>
          <w:tblHeade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61A77A1C" w14:textId="77777777" w:rsidR="00D6459C" w:rsidRDefault="00000000">
            <w:pPr>
              <w:spacing w:before="40" w:after="40" w:line="252" w:lineRule="auto"/>
            </w:pPr>
            <w:r>
              <w:rPr>
                <w:b/>
                <w:color w:val="FFFFFF"/>
                <w:sz w:val="18"/>
              </w:rPr>
              <w:t>Area</w:t>
            </w:r>
          </w:p>
        </w:tc>
        <w:tc>
          <w:tcPr>
            <w:tcW w:w="3408"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710462CE" w14:textId="77777777" w:rsidR="00D6459C" w:rsidRDefault="00000000">
            <w:pPr>
              <w:spacing w:before="40" w:after="40" w:line="252" w:lineRule="auto"/>
            </w:pPr>
            <w:r>
              <w:rPr>
                <w:b/>
                <w:color w:val="FFFFFF"/>
                <w:sz w:val="18"/>
              </w:rPr>
              <w:t>Responsibilities</w:t>
            </w:r>
          </w:p>
        </w:tc>
        <w:tc>
          <w:tcPr>
            <w:tcW w:w="3408"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504F627C" w14:textId="77777777" w:rsidR="00D6459C" w:rsidRDefault="00000000">
            <w:pPr>
              <w:spacing w:before="40" w:after="40" w:line="252" w:lineRule="auto"/>
            </w:pPr>
            <w:r>
              <w:rPr>
                <w:b/>
                <w:color w:val="FFFFFF"/>
                <w:sz w:val="18"/>
              </w:rPr>
              <w:t>Guardrails</w:t>
            </w:r>
          </w:p>
        </w:tc>
      </w:tr>
      <w:tr w:rsidR="00D6459C" w14:paraId="4FA35F29"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68483660" w14:textId="77777777" w:rsidR="00D6459C" w:rsidRDefault="00000000">
            <w:pPr>
              <w:spacing w:before="40" w:after="40" w:line="252" w:lineRule="auto"/>
            </w:pPr>
            <w:r>
              <w:rPr>
                <w:b/>
              </w:rPr>
              <w:t>Tenant lifecycle</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55AEF8C" w14:textId="77777777" w:rsidR="00D6459C" w:rsidRDefault="00000000">
            <w:pPr>
              <w:spacing w:before="40" w:after="40" w:line="252" w:lineRule="auto"/>
            </w:pPr>
            <w:r>
              <w:t>Create tenant, suspend, reactivate, archive, assign plan, seed defaults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CA48C32" w14:textId="77777777" w:rsidR="00D6459C" w:rsidRDefault="00000000">
            <w:pPr>
              <w:spacing w:before="40" w:after="40" w:line="252" w:lineRule="auto"/>
            </w:pPr>
            <w:r>
              <w:t>Every action logged with justification and actor identity</w:t>
            </w:r>
          </w:p>
        </w:tc>
      </w:tr>
      <w:tr w:rsidR="00D6459C" w14:paraId="544F0F42"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4986919E" w14:textId="77777777" w:rsidR="00D6459C" w:rsidRDefault="00000000">
            <w:pPr>
              <w:spacing w:before="40" w:after="40" w:line="252" w:lineRule="auto"/>
            </w:pPr>
            <w:r>
              <w:rPr>
                <w:b/>
              </w:rPr>
              <w:t>Platform subscriptions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4A8D3F8D" w14:textId="77777777" w:rsidR="00D6459C" w:rsidRDefault="00000000">
            <w:pPr>
              <w:spacing w:before="40" w:after="40" w:line="252" w:lineRule="auto"/>
            </w:pPr>
            <w:r>
              <w:t>Global pricing plans, billing oversight, invoice disputes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7CBE64E" w14:textId="77777777" w:rsidR="00D6459C" w:rsidRDefault="00000000">
            <w:pPr>
              <w:spacing w:before="40" w:after="40" w:line="252" w:lineRule="auto"/>
            </w:pPr>
            <w:r>
              <w:t>No direct edits to tenant transactional records without approved override flow</w:t>
            </w:r>
          </w:p>
        </w:tc>
      </w:tr>
      <w:tr w:rsidR="00D6459C" w14:paraId="0702C945"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78093768" w14:textId="77777777" w:rsidR="00D6459C" w:rsidRDefault="00000000">
            <w:pPr>
              <w:spacing w:before="40" w:after="40" w:line="252" w:lineRule="auto"/>
            </w:pPr>
            <w:r>
              <w:rPr>
                <w:b/>
              </w:rPr>
              <w:t>Feature governance</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149F8838" w14:textId="77777777" w:rsidR="00D6459C" w:rsidRDefault="00000000">
            <w:pPr>
              <w:spacing w:before="40" w:after="40" w:line="252" w:lineRule="auto"/>
            </w:pPr>
            <w:r>
              <w:t>Enable/disable modules, beta flags, regional controls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47399480" w14:textId="77777777" w:rsidR="00D6459C" w:rsidRDefault="00000000">
            <w:pPr>
              <w:spacing w:before="40" w:after="40" w:line="252" w:lineRule="auto"/>
            </w:pPr>
            <w:r>
              <w:t>Use configuration records, not code edits in production</w:t>
            </w:r>
          </w:p>
        </w:tc>
      </w:tr>
      <w:tr w:rsidR="00D6459C" w14:paraId="4871A499"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10F01C95" w14:textId="77777777" w:rsidR="00D6459C" w:rsidRDefault="00000000">
            <w:pPr>
              <w:spacing w:before="40" w:after="40" w:line="252" w:lineRule="auto"/>
            </w:pPr>
            <w:r>
              <w:rPr>
                <w:b/>
              </w:rPr>
              <w:t>Support tooling</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68542AA" w14:textId="77777777" w:rsidR="00D6459C" w:rsidRDefault="00000000">
            <w:pPr>
              <w:spacing w:before="40" w:after="40" w:line="252" w:lineRule="auto"/>
            </w:pPr>
            <w:r>
              <w:t>Safe impersonation or support session approval</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15B58FD" w14:textId="77777777" w:rsidR="00D6459C" w:rsidRDefault="00000000">
            <w:pPr>
              <w:spacing w:before="40" w:after="40" w:line="252" w:lineRule="auto"/>
            </w:pPr>
            <w:r>
              <w:t>Time-boxed, approved, visible to audit, masked where required</w:t>
            </w:r>
          </w:p>
        </w:tc>
      </w:tr>
      <w:tr w:rsidR="00D6459C" w14:paraId="5F94E16D"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4AC44E62" w14:textId="77777777" w:rsidR="00D6459C" w:rsidRDefault="00000000">
            <w:pPr>
              <w:spacing w:before="40" w:after="40" w:line="252" w:lineRule="auto"/>
            </w:pPr>
            <w:r>
              <w:rPr>
                <w:b/>
              </w:rPr>
              <w:t>Compliance &amp; risk</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7FFE668" w14:textId="77777777" w:rsidR="00D6459C" w:rsidRDefault="00000000">
            <w:pPr>
              <w:spacing w:before="40" w:after="40" w:line="252" w:lineRule="auto"/>
            </w:pPr>
            <w:r>
              <w:t>Access reviews, export approvals, retention policy triggers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F3717B2" w14:textId="77777777" w:rsidR="00D6459C" w:rsidRDefault="00000000">
            <w:pPr>
              <w:spacing w:before="40" w:after="40" w:line="252" w:lineRule="auto"/>
            </w:pPr>
            <w:r>
              <w:t>Restricted to dedicated admin roles and dual control for sensitive actions</w:t>
            </w:r>
          </w:p>
        </w:tc>
      </w:tr>
      <w:tr w:rsidR="00D6459C" w14:paraId="119A78A6"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6D9903A9" w14:textId="77777777" w:rsidR="00D6459C" w:rsidRDefault="00000000">
            <w:pPr>
              <w:spacing w:before="40" w:after="40" w:line="252" w:lineRule="auto"/>
            </w:pPr>
            <w:r>
              <w:rPr>
                <w:b/>
              </w:rPr>
              <w:t>Operations dashboard</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22E6E45" w14:textId="77777777" w:rsidR="00D6459C" w:rsidRDefault="00000000">
            <w:pPr>
              <w:spacing w:before="40" w:after="40" w:line="252" w:lineRule="auto"/>
            </w:pPr>
            <w:r>
              <w:t>Health, alerts, queue depth, tenant usage trends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A491AEA" w14:textId="77777777" w:rsidR="00D6459C" w:rsidRDefault="00000000">
            <w:pPr>
              <w:spacing w:before="40" w:after="40" w:line="252" w:lineRule="auto"/>
            </w:pPr>
            <w:r>
              <w:t>Read-only operational dashboards separate from write actions</w:t>
            </w:r>
          </w:p>
        </w:tc>
      </w:tr>
    </w:tbl>
    <w:p w14:paraId="6E133286" w14:textId="77777777" w:rsidR="00D6459C" w:rsidRDefault="00000000">
      <w:pPr>
        <w:pStyle w:val="Heading1"/>
      </w:pPr>
      <w:r>
        <w:t>7. Data architecture and database chart</w:t>
      </w:r>
    </w:p>
    <w:p w14:paraId="71861DB0" w14:textId="77777777" w:rsidR="00D6459C" w:rsidRDefault="00000000">
      <w:r>
        <w:t xml:space="preserve">PostgreSQL is the transactional system of record. The recommended starting point is one PostgreSQL cluster with clearly separated schemas or bounded domain tables, enforced tenant scoping, migration-based schema management, and a documented path for extracting heavy modules later. Every tenant-owned table must include </w:t>
      </w:r>
      <w:proofErr w:type="spellStart"/>
      <w:r>
        <w:t>tenant_id</w:t>
      </w:r>
      <w:proofErr w:type="spellEnd"/>
      <w:r>
        <w:t xml:space="preserve">, </w:t>
      </w:r>
      <w:proofErr w:type="spellStart"/>
      <w:r>
        <w:t>created_at</w:t>
      </w:r>
      <w:proofErr w:type="spellEnd"/>
      <w:r>
        <w:t xml:space="preserve">, </w:t>
      </w:r>
      <w:proofErr w:type="spellStart"/>
      <w:r>
        <w:t>updated_at</w:t>
      </w:r>
      <w:proofErr w:type="spellEnd"/>
      <w:r>
        <w:t xml:space="preserve">, </w:t>
      </w:r>
      <w:proofErr w:type="spellStart"/>
      <w:r>
        <w:t>created_by</w:t>
      </w:r>
      <w:proofErr w:type="spellEnd"/>
      <w:r>
        <w:t xml:space="preserve">, </w:t>
      </w:r>
      <w:proofErr w:type="spellStart"/>
      <w:r>
        <w:t>updated_by</w:t>
      </w:r>
      <w:proofErr w:type="spellEnd"/>
      <w:r>
        <w:t>, and a soft-delete status when business retention rules require it.</w:t>
      </w:r>
    </w:p>
    <w:p w14:paraId="412DCF11" w14:textId="77777777" w:rsidR="00D6459C" w:rsidRDefault="00000000">
      <w:r>
        <w:rPr>
          <w:noProof/>
        </w:rPr>
        <w:lastRenderedPageBreak/>
        <w:drawing>
          <wp:inline distT="0" distB="0" distL="0" distR="0" wp14:anchorId="1A8E04A2" wp14:editId="55548734">
            <wp:extent cx="6217920" cy="483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_diagram.png"/>
                    <pic:cNvPicPr/>
                  </pic:nvPicPr>
                  <pic:blipFill>
                    <a:blip r:embed="rId9"/>
                    <a:stretch>
                      <a:fillRect/>
                    </a:stretch>
                  </pic:blipFill>
                  <pic:spPr>
                    <a:xfrm>
                      <a:off x="0" y="0"/>
                      <a:ext cx="6217920" cy="4836160"/>
                    </a:xfrm>
                    <a:prstGeom prst="rect">
                      <a:avLst/>
                    </a:prstGeom>
                  </pic:spPr>
                </pic:pic>
              </a:graphicData>
            </a:graphic>
          </wp:inline>
        </w:drawing>
      </w:r>
    </w:p>
    <w:p w14:paraId="156D88D5" w14:textId="77777777" w:rsidR="00D6459C" w:rsidRDefault="00000000">
      <w:pPr>
        <w:jc w:val="center"/>
      </w:pPr>
      <w:r>
        <w:rPr>
          <w:i/>
          <w:color w:val="666666"/>
          <w:sz w:val="18"/>
        </w:rPr>
        <w:t>Figure 2. Core logical database chart for the tenant ERP schema. This is a planning baseline, not the final exhaustive schema.</w:t>
      </w:r>
    </w:p>
    <w:p w14:paraId="26271C10" w14:textId="77777777" w:rsidR="00D6459C" w:rsidRDefault="00000000">
      <w:pPr>
        <w:pStyle w:val="Heading2"/>
      </w:pPr>
      <w:r>
        <w:t>7.1 Core schema standards</w:t>
      </w:r>
    </w:p>
    <w:p w14:paraId="456C4CA2" w14:textId="77777777" w:rsidR="00D6459C" w:rsidRDefault="00000000">
      <w:pPr>
        <w:pStyle w:val="ListBullet"/>
      </w:pPr>
      <w:r>
        <w:t>Use UUID primary keys for internal identity and separate human-friendly codes for invoice numbers, customer codes, ticket codes, and project numbers.</w:t>
      </w:r>
    </w:p>
    <w:p w14:paraId="66C4ACE1" w14:textId="77777777" w:rsidR="00D6459C" w:rsidRDefault="00000000">
      <w:pPr>
        <w:pStyle w:val="ListBullet"/>
      </w:pPr>
      <w:r>
        <w:t xml:space="preserve">Apply NOT NULL constraints intentionally, use check constraints for </w:t>
      </w:r>
      <w:proofErr w:type="spellStart"/>
      <w:r>
        <w:t>enum</w:t>
      </w:r>
      <w:proofErr w:type="spellEnd"/>
      <w:r>
        <w:t>-like status values where appropriate, and keep reference data normalized.</w:t>
      </w:r>
    </w:p>
    <w:p w14:paraId="22291F43" w14:textId="77777777" w:rsidR="00D6459C" w:rsidRDefault="00000000">
      <w:pPr>
        <w:pStyle w:val="ListBullet"/>
      </w:pPr>
      <w:r>
        <w:t xml:space="preserve">Create compound indexes around </w:t>
      </w:r>
      <w:proofErr w:type="spellStart"/>
      <w:r>
        <w:t>tenant_id</w:t>
      </w:r>
      <w:proofErr w:type="spellEnd"/>
      <w:r>
        <w:t xml:space="preserve"> plus the main filter columns, for example (</w:t>
      </w:r>
      <w:proofErr w:type="spellStart"/>
      <w:r>
        <w:t>tenant_id</w:t>
      </w:r>
      <w:proofErr w:type="spellEnd"/>
      <w:r>
        <w:t>, status), (</w:t>
      </w:r>
      <w:proofErr w:type="spellStart"/>
      <w:r>
        <w:t>tenant_id</w:t>
      </w:r>
      <w:proofErr w:type="spellEnd"/>
      <w:r>
        <w:t xml:space="preserve">, </w:t>
      </w:r>
      <w:proofErr w:type="spellStart"/>
      <w:r>
        <w:t>created_at</w:t>
      </w:r>
      <w:proofErr w:type="spellEnd"/>
      <w:r>
        <w:t>), and unique (</w:t>
      </w:r>
      <w:proofErr w:type="spellStart"/>
      <w:r>
        <w:t>tenant_id</w:t>
      </w:r>
      <w:proofErr w:type="spellEnd"/>
      <w:r>
        <w:t xml:space="preserve">, </w:t>
      </w:r>
      <w:proofErr w:type="spellStart"/>
      <w:r>
        <w:t>invoice_no</w:t>
      </w:r>
      <w:proofErr w:type="spellEnd"/>
      <w:r>
        <w:t>).</w:t>
      </w:r>
    </w:p>
    <w:p w14:paraId="1EA119EB" w14:textId="77777777" w:rsidR="00D6459C" w:rsidRDefault="00000000">
      <w:pPr>
        <w:pStyle w:val="ListBullet"/>
      </w:pPr>
      <w:r>
        <w:t>Prefer append-only records for financial history and audit events; do not overwrite material financial facts after posting.</w:t>
      </w:r>
    </w:p>
    <w:p w14:paraId="256C1847" w14:textId="77777777" w:rsidR="00D6459C" w:rsidRDefault="00000000">
      <w:pPr>
        <w:pStyle w:val="ListBullet"/>
      </w:pPr>
      <w:r>
        <w:t>Use migration tooling for all schema changes, including backfill scripts, rollbacks, and release notes.</w:t>
      </w:r>
    </w:p>
    <w:p w14:paraId="3EEC0F58" w14:textId="77777777" w:rsidR="00D6459C" w:rsidRDefault="00000000">
      <w:pPr>
        <w:pStyle w:val="Heading2"/>
      </w:pPr>
      <w:r>
        <w:t>7.2 Proposed key tables and fields</w:t>
      </w:r>
    </w:p>
    <w:p w14:paraId="01157B9D" w14:textId="77777777" w:rsidR="00D6459C" w:rsidRDefault="00000000">
      <w:r>
        <w:rPr>
          <w:b/>
          <w:color w:val="2C6CA0"/>
          <w:sz w:val="22"/>
        </w:rPr>
        <w:t>Platform / identity</w:t>
      </w:r>
    </w:p>
    <w:tbl>
      <w:tblPr>
        <w:tblStyle w:val="TableGrid"/>
        <w:tblW w:w="0" w:type="auto"/>
        <w:jc w:val="center"/>
        <w:tblLook w:val="04A0" w:firstRow="1" w:lastRow="0" w:firstColumn="1" w:lastColumn="0" w:noHBand="0" w:noVBand="1"/>
      </w:tblPr>
      <w:tblGrid>
        <w:gridCol w:w="5112"/>
        <w:gridCol w:w="5112"/>
      </w:tblGrid>
      <w:tr w:rsidR="00D6459C" w14:paraId="02F26BE8" w14:textId="77777777">
        <w:trPr>
          <w:tblHeade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3033E4F1" w14:textId="77777777" w:rsidR="00D6459C" w:rsidRDefault="00000000">
            <w:pPr>
              <w:spacing w:before="40" w:after="40" w:line="252" w:lineRule="auto"/>
            </w:pPr>
            <w:r>
              <w:rPr>
                <w:b/>
                <w:color w:val="FFFFFF"/>
                <w:sz w:val="18"/>
              </w:rPr>
              <w:t>Table</w:t>
            </w:r>
          </w:p>
        </w:tc>
        <w:tc>
          <w:tcPr>
            <w:tcW w:w="5112"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51E2C027" w14:textId="77777777" w:rsidR="00D6459C" w:rsidRDefault="00000000">
            <w:pPr>
              <w:spacing w:before="40" w:after="40" w:line="252" w:lineRule="auto"/>
            </w:pPr>
            <w:r>
              <w:rPr>
                <w:b/>
                <w:color w:val="FFFFFF"/>
                <w:sz w:val="18"/>
              </w:rPr>
              <w:t>Key fields</w:t>
            </w:r>
          </w:p>
        </w:tc>
      </w:tr>
      <w:tr w:rsidR="00D6459C" w14:paraId="59B25F2C"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292242E7" w14:textId="77777777" w:rsidR="00D6459C" w:rsidRDefault="00000000">
            <w:pPr>
              <w:spacing w:before="40" w:after="40" w:line="252" w:lineRule="auto"/>
            </w:pPr>
            <w:r>
              <w:rPr>
                <w:b/>
              </w:rPr>
              <w:t>tenants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226D646D" w14:textId="77777777" w:rsidR="00D6459C" w:rsidRDefault="00000000">
            <w:pPr>
              <w:spacing w:before="40" w:after="40" w:line="252" w:lineRule="auto"/>
            </w:pPr>
            <w:r>
              <w:t xml:space="preserve">id, name, slug, status, </w:t>
            </w:r>
            <w:proofErr w:type="spellStart"/>
            <w:r>
              <w:t>plan_id</w:t>
            </w:r>
            <w:proofErr w:type="spellEnd"/>
            <w:r>
              <w:t xml:space="preserve">, </w:t>
            </w:r>
            <w:proofErr w:type="spellStart"/>
            <w:r>
              <w:t>default_currency</w:t>
            </w:r>
            <w:proofErr w:type="spellEnd"/>
            <w:r>
              <w:t xml:space="preserve">, </w:t>
            </w:r>
            <w:proofErr w:type="spellStart"/>
            <w:r>
              <w:t>timezone</w:t>
            </w:r>
            <w:proofErr w:type="spellEnd"/>
            <w:r>
              <w:t xml:space="preserve">, </w:t>
            </w:r>
            <w:proofErr w:type="spellStart"/>
            <w:r>
              <w:t>billing_email</w:t>
            </w:r>
            <w:proofErr w:type="spellEnd"/>
            <w:r>
              <w:t xml:space="preserve">, </w:t>
            </w:r>
            <w:proofErr w:type="spellStart"/>
            <w:r>
              <w:t>created_at</w:t>
            </w:r>
            <w:proofErr w:type="spellEnd"/>
          </w:p>
        </w:tc>
      </w:tr>
      <w:tr w:rsidR="00D6459C" w14:paraId="6661AAA6"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2AF9EFF4" w14:textId="77777777" w:rsidR="00D6459C" w:rsidRDefault="00000000">
            <w:pPr>
              <w:spacing w:before="40" w:after="40" w:line="252" w:lineRule="auto"/>
            </w:pPr>
            <w:proofErr w:type="spellStart"/>
            <w:r>
              <w:rPr>
                <w:b/>
              </w:rPr>
              <w:t>tenant_settings</w:t>
            </w:r>
            <w:proofErr w:type="spellEnd"/>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51773CBB" w14:textId="77777777" w:rsidR="00D6459C" w:rsidRDefault="00000000">
            <w:pPr>
              <w:spacing w:before="40" w:after="40" w:line="252" w:lineRule="auto"/>
            </w:pPr>
            <w:r>
              <w:t xml:space="preserve">id, </w:t>
            </w:r>
            <w:proofErr w:type="spellStart"/>
            <w:r>
              <w:t>tenant_id</w:t>
            </w:r>
            <w:proofErr w:type="spellEnd"/>
            <w:r>
              <w:t xml:space="preserve">, key, </w:t>
            </w:r>
            <w:proofErr w:type="spellStart"/>
            <w:r>
              <w:t>value_json</w:t>
            </w:r>
            <w:proofErr w:type="spellEnd"/>
            <w:r>
              <w:t xml:space="preserve">, </w:t>
            </w:r>
            <w:proofErr w:type="spellStart"/>
            <w:r>
              <w:t>updated_at</w:t>
            </w:r>
            <w:proofErr w:type="spellEnd"/>
          </w:p>
        </w:tc>
      </w:tr>
      <w:tr w:rsidR="00D6459C" w14:paraId="4F01936D"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4BDC7E8B" w14:textId="77777777" w:rsidR="00D6459C" w:rsidRDefault="00000000">
            <w:pPr>
              <w:spacing w:before="40" w:after="40" w:line="252" w:lineRule="auto"/>
            </w:pPr>
            <w:r>
              <w:rPr>
                <w:b/>
              </w:rPr>
              <w:lastRenderedPageBreak/>
              <w:t>users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64EF64F9" w14:textId="77777777" w:rsidR="00D6459C" w:rsidRDefault="00000000">
            <w:pPr>
              <w:spacing w:before="40" w:after="40" w:line="252" w:lineRule="auto"/>
            </w:pPr>
            <w:r>
              <w:t xml:space="preserve">id, </w:t>
            </w:r>
            <w:proofErr w:type="spellStart"/>
            <w:r>
              <w:t>tenant_id</w:t>
            </w:r>
            <w:proofErr w:type="spellEnd"/>
            <w:r>
              <w:t xml:space="preserve">, email, </w:t>
            </w:r>
            <w:proofErr w:type="spellStart"/>
            <w:r>
              <w:t>password_hash</w:t>
            </w:r>
            <w:proofErr w:type="spellEnd"/>
            <w:r>
              <w:t xml:space="preserve">, </w:t>
            </w:r>
            <w:proofErr w:type="spellStart"/>
            <w:r>
              <w:t>full_name</w:t>
            </w:r>
            <w:proofErr w:type="spellEnd"/>
            <w:r>
              <w:t xml:space="preserve">, status, </w:t>
            </w:r>
            <w:proofErr w:type="spellStart"/>
            <w:r>
              <w:t>last_login_at</w:t>
            </w:r>
            <w:proofErr w:type="spellEnd"/>
            <w:r>
              <w:t xml:space="preserve">, </w:t>
            </w:r>
            <w:proofErr w:type="spellStart"/>
            <w:r>
              <w:t>created_at</w:t>
            </w:r>
            <w:proofErr w:type="spellEnd"/>
          </w:p>
        </w:tc>
      </w:tr>
      <w:tr w:rsidR="00D6459C" w14:paraId="56946C43"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0A8196D1" w14:textId="77777777" w:rsidR="00D6459C" w:rsidRDefault="00000000">
            <w:pPr>
              <w:spacing w:before="40" w:after="40" w:line="252" w:lineRule="auto"/>
            </w:pPr>
            <w:r>
              <w:rPr>
                <w:b/>
              </w:rPr>
              <w:t>roles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288377B7" w14:textId="77777777" w:rsidR="00D6459C" w:rsidRDefault="00000000">
            <w:pPr>
              <w:spacing w:before="40" w:after="40" w:line="252" w:lineRule="auto"/>
            </w:pPr>
            <w:r>
              <w:t xml:space="preserve">id, </w:t>
            </w:r>
            <w:proofErr w:type="spellStart"/>
            <w:r>
              <w:t>tenant_id</w:t>
            </w:r>
            <w:proofErr w:type="spellEnd"/>
            <w:r>
              <w:t xml:space="preserve">, name, description, </w:t>
            </w:r>
            <w:proofErr w:type="spellStart"/>
            <w:r>
              <w:t>is_system</w:t>
            </w:r>
            <w:proofErr w:type="spellEnd"/>
            <w:r>
              <w:t xml:space="preserve">, </w:t>
            </w:r>
            <w:proofErr w:type="spellStart"/>
            <w:r>
              <w:t>created_at</w:t>
            </w:r>
            <w:proofErr w:type="spellEnd"/>
          </w:p>
        </w:tc>
      </w:tr>
      <w:tr w:rsidR="00D6459C" w14:paraId="5BEDC939"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170A3CCE" w14:textId="77777777" w:rsidR="00D6459C" w:rsidRDefault="00000000">
            <w:pPr>
              <w:spacing w:before="40" w:after="40" w:line="252" w:lineRule="auto"/>
            </w:pPr>
            <w:r>
              <w:rPr>
                <w:b/>
              </w:rPr>
              <w:t>permissions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7ECB64FA" w14:textId="77777777" w:rsidR="00D6459C" w:rsidRDefault="00000000">
            <w:pPr>
              <w:spacing w:before="40" w:after="40" w:line="252" w:lineRule="auto"/>
            </w:pPr>
            <w:r>
              <w:t>id, code, module, action, description</w:t>
            </w:r>
          </w:p>
        </w:tc>
      </w:tr>
      <w:tr w:rsidR="00D6459C" w14:paraId="257FC7BE"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4C4D7A08" w14:textId="77777777" w:rsidR="00D6459C" w:rsidRDefault="00000000">
            <w:pPr>
              <w:spacing w:before="40" w:after="40" w:line="252" w:lineRule="auto"/>
            </w:pPr>
            <w:proofErr w:type="spellStart"/>
            <w:r>
              <w:rPr>
                <w:b/>
              </w:rPr>
              <w:t>user_roles</w:t>
            </w:r>
            <w:proofErr w:type="spellEnd"/>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534F5514" w14:textId="77777777" w:rsidR="00D6459C" w:rsidRDefault="00000000">
            <w:pPr>
              <w:spacing w:before="40" w:after="40" w:line="252" w:lineRule="auto"/>
            </w:pPr>
            <w:proofErr w:type="spellStart"/>
            <w:r>
              <w:t>tenant_id</w:t>
            </w:r>
            <w:proofErr w:type="spellEnd"/>
            <w:r>
              <w:t xml:space="preserve">, </w:t>
            </w:r>
            <w:proofErr w:type="spellStart"/>
            <w:r>
              <w:t>user_id</w:t>
            </w:r>
            <w:proofErr w:type="spellEnd"/>
            <w:r>
              <w:t xml:space="preserve">, </w:t>
            </w:r>
            <w:proofErr w:type="spellStart"/>
            <w:r>
              <w:t>role_id</w:t>
            </w:r>
            <w:proofErr w:type="spellEnd"/>
            <w:r>
              <w:t xml:space="preserve">, </w:t>
            </w:r>
            <w:proofErr w:type="spellStart"/>
            <w:r>
              <w:t>assigned_at</w:t>
            </w:r>
            <w:proofErr w:type="spellEnd"/>
            <w:r>
              <w:t xml:space="preserve">, </w:t>
            </w:r>
            <w:proofErr w:type="spellStart"/>
            <w:r>
              <w:t>assigned_by</w:t>
            </w:r>
            <w:proofErr w:type="spellEnd"/>
          </w:p>
        </w:tc>
      </w:tr>
      <w:tr w:rsidR="00D6459C" w14:paraId="5B92FB08"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321E97F2" w14:textId="77777777" w:rsidR="00D6459C" w:rsidRDefault="00000000">
            <w:pPr>
              <w:spacing w:before="40" w:after="40" w:line="252" w:lineRule="auto"/>
            </w:pPr>
            <w:r>
              <w:rPr>
                <w:b/>
              </w:rPr>
              <w:t>sessions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5AB7E32C" w14:textId="77777777" w:rsidR="00D6459C" w:rsidRDefault="00000000">
            <w:pPr>
              <w:spacing w:before="40" w:after="40" w:line="252" w:lineRule="auto"/>
            </w:pPr>
            <w:r>
              <w:t xml:space="preserve">id, </w:t>
            </w:r>
            <w:proofErr w:type="spellStart"/>
            <w:r>
              <w:t>user_id</w:t>
            </w:r>
            <w:proofErr w:type="spellEnd"/>
            <w:r>
              <w:t xml:space="preserve">, </w:t>
            </w:r>
            <w:proofErr w:type="spellStart"/>
            <w:r>
              <w:t>tenant_id</w:t>
            </w:r>
            <w:proofErr w:type="spellEnd"/>
            <w:r>
              <w:t xml:space="preserve">, </w:t>
            </w:r>
            <w:proofErr w:type="spellStart"/>
            <w:r>
              <w:t>refresh_token_hash</w:t>
            </w:r>
            <w:proofErr w:type="spellEnd"/>
            <w:r>
              <w:t xml:space="preserve">, </w:t>
            </w:r>
            <w:proofErr w:type="spellStart"/>
            <w:r>
              <w:t>ip_address</w:t>
            </w:r>
            <w:proofErr w:type="spellEnd"/>
            <w:r>
              <w:t xml:space="preserve">, </w:t>
            </w:r>
            <w:proofErr w:type="spellStart"/>
            <w:r>
              <w:t>user_agent</w:t>
            </w:r>
            <w:proofErr w:type="spellEnd"/>
            <w:r>
              <w:t xml:space="preserve">, </w:t>
            </w:r>
            <w:proofErr w:type="spellStart"/>
            <w:r>
              <w:t>expires_at</w:t>
            </w:r>
            <w:proofErr w:type="spellEnd"/>
          </w:p>
        </w:tc>
      </w:tr>
    </w:tbl>
    <w:p w14:paraId="30B538E6" w14:textId="77777777" w:rsidR="00D6459C" w:rsidRDefault="00D6459C"/>
    <w:p w14:paraId="3354A4F9" w14:textId="77777777" w:rsidR="00D6459C" w:rsidRDefault="00000000">
      <w:r>
        <w:rPr>
          <w:b/>
          <w:color w:val="2C6CA0"/>
          <w:sz w:val="22"/>
        </w:rPr>
        <w:t>CRM / sales / project</w:t>
      </w:r>
    </w:p>
    <w:tbl>
      <w:tblPr>
        <w:tblStyle w:val="TableGrid"/>
        <w:tblW w:w="0" w:type="auto"/>
        <w:jc w:val="center"/>
        <w:tblLook w:val="04A0" w:firstRow="1" w:lastRow="0" w:firstColumn="1" w:lastColumn="0" w:noHBand="0" w:noVBand="1"/>
      </w:tblPr>
      <w:tblGrid>
        <w:gridCol w:w="5112"/>
        <w:gridCol w:w="5112"/>
      </w:tblGrid>
      <w:tr w:rsidR="00D6459C" w14:paraId="12D3F69D" w14:textId="77777777">
        <w:trPr>
          <w:tblHeade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5149C0FE" w14:textId="77777777" w:rsidR="00D6459C" w:rsidRDefault="00000000">
            <w:pPr>
              <w:spacing w:before="40" w:after="40" w:line="252" w:lineRule="auto"/>
            </w:pPr>
            <w:r>
              <w:rPr>
                <w:b/>
                <w:color w:val="FFFFFF"/>
                <w:sz w:val="18"/>
              </w:rPr>
              <w:t>Table</w:t>
            </w:r>
          </w:p>
        </w:tc>
        <w:tc>
          <w:tcPr>
            <w:tcW w:w="5112"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157DB6A1" w14:textId="77777777" w:rsidR="00D6459C" w:rsidRDefault="00000000">
            <w:pPr>
              <w:spacing w:before="40" w:after="40" w:line="252" w:lineRule="auto"/>
            </w:pPr>
            <w:r>
              <w:rPr>
                <w:b/>
                <w:color w:val="FFFFFF"/>
                <w:sz w:val="18"/>
              </w:rPr>
              <w:t>Key fields</w:t>
            </w:r>
          </w:p>
        </w:tc>
      </w:tr>
      <w:tr w:rsidR="00D6459C" w14:paraId="186A5A00"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68A89A62" w14:textId="77777777" w:rsidR="00D6459C" w:rsidRDefault="00000000">
            <w:pPr>
              <w:spacing w:before="40" w:after="40" w:line="252" w:lineRule="auto"/>
            </w:pPr>
            <w:r>
              <w:rPr>
                <w:b/>
              </w:rPr>
              <w:t>customers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27378808" w14:textId="77777777" w:rsidR="00D6459C" w:rsidRDefault="00000000">
            <w:pPr>
              <w:spacing w:before="40" w:after="40" w:line="252" w:lineRule="auto"/>
            </w:pPr>
            <w:r>
              <w:t xml:space="preserve">id, </w:t>
            </w:r>
            <w:proofErr w:type="spellStart"/>
            <w:r>
              <w:t>tenant_id</w:t>
            </w:r>
            <w:proofErr w:type="spellEnd"/>
            <w:r>
              <w:t xml:space="preserve">, </w:t>
            </w:r>
            <w:proofErr w:type="spellStart"/>
            <w:r>
              <w:t>customer_code</w:t>
            </w:r>
            <w:proofErr w:type="spellEnd"/>
            <w:r>
              <w:t xml:space="preserve">, name, email, phone, status, </w:t>
            </w:r>
            <w:proofErr w:type="spellStart"/>
            <w:r>
              <w:t>tax_id</w:t>
            </w:r>
            <w:proofErr w:type="spellEnd"/>
            <w:r>
              <w:t xml:space="preserve">, </w:t>
            </w:r>
            <w:proofErr w:type="spellStart"/>
            <w:r>
              <w:t>created_at</w:t>
            </w:r>
            <w:proofErr w:type="spellEnd"/>
          </w:p>
        </w:tc>
      </w:tr>
      <w:tr w:rsidR="00D6459C" w14:paraId="0F77E2F2"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430B633A" w14:textId="77777777" w:rsidR="00D6459C" w:rsidRDefault="00000000">
            <w:pPr>
              <w:spacing w:before="40" w:after="40" w:line="252" w:lineRule="auto"/>
            </w:pPr>
            <w:r>
              <w:rPr>
                <w:b/>
              </w:rPr>
              <w:t>contacts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26EA8EE0" w14:textId="77777777" w:rsidR="00D6459C" w:rsidRDefault="00000000">
            <w:pPr>
              <w:spacing w:before="40" w:after="40" w:line="252" w:lineRule="auto"/>
            </w:pPr>
            <w:r>
              <w:t xml:space="preserve">id, </w:t>
            </w:r>
            <w:proofErr w:type="spellStart"/>
            <w:r>
              <w:t>tenant_id</w:t>
            </w:r>
            <w:proofErr w:type="spellEnd"/>
            <w:r>
              <w:t xml:space="preserve">, </w:t>
            </w:r>
            <w:proofErr w:type="spellStart"/>
            <w:r>
              <w:t>customer_id</w:t>
            </w:r>
            <w:proofErr w:type="spellEnd"/>
            <w:r>
              <w:t xml:space="preserve">, name, email, phone, role, </w:t>
            </w:r>
            <w:proofErr w:type="spellStart"/>
            <w:r>
              <w:t>is_primary</w:t>
            </w:r>
            <w:proofErr w:type="spellEnd"/>
          </w:p>
        </w:tc>
      </w:tr>
      <w:tr w:rsidR="00D6459C" w14:paraId="445EA7C2"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054A20E7" w14:textId="77777777" w:rsidR="00D6459C" w:rsidRDefault="00000000">
            <w:pPr>
              <w:spacing w:before="40" w:after="40" w:line="252" w:lineRule="auto"/>
            </w:pPr>
            <w:r>
              <w:rPr>
                <w:b/>
              </w:rPr>
              <w:t>leads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07DD003C" w14:textId="77777777" w:rsidR="00D6459C" w:rsidRDefault="00000000">
            <w:pPr>
              <w:spacing w:before="40" w:after="40" w:line="252" w:lineRule="auto"/>
            </w:pPr>
            <w:r>
              <w:t xml:space="preserve">id, </w:t>
            </w:r>
            <w:proofErr w:type="spellStart"/>
            <w:r>
              <w:t>tenant_id</w:t>
            </w:r>
            <w:proofErr w:type="spellEnd"/>
            <w:r>
              <w:t xml:space="preserve">, source, </w:t>
            </w:r>
            <w:proofErr w:type="spellStart"/>
            <w:r>
              <w:t>owner_user_id</w:t>
            </w:r>
            <w:proofErr w:type="spellEnd"/>
            <w:r>
              <w:t xml:space="preserve">, stage, </w:t>
            </w:r>
            <w:proofErr w:type="spellStart"/>
            <w:r>
              <w:t>expected_value</w:t>
            </w:r>
            <w:proofErr w:type="spellEnd"/>
            <w:r>
              <w:t xml:space="preserve">, </w:t>
            </w:r>
            <w:proofErr w:type="spellStart"/>
            <w:r>
              <w:t>created_at</w:t>
            </w:r>
            <w:proofErr w:type="spellEnd"/>
          </w:p>
        </w:tc>
      </w:tr>
      <w:tr w:rsidR="00D6459C" w14:paraId="685B985D"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7E568C86" w14:textId="77777777" w:rsidR="00D6459C" w:rsidRDefault="00000000">
            <w:pPr>
              <w:spacing w:before="40" w:after="40" w:line="252" w:lineRule="auto"/>
            </w:pPr>
            <w:r>
              <w:rPr>
                <w:b/>
              </w:rPr>
              <w:t>opportunities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5959E2B8" w14:textId="77777777" w:rsidR="00D6459C" w:rsidRDefault="00000000">
            <w:pPr>
              <w:spacing w:before="40" w:after="40" w:line="252" w:lineRule="auto"/>
            </w:pPr>
            <w:r>
              <w:t xml:space="preserve">id, </w:t>
            </w:r>
            <w:proofErr w:type="spellStart"/>
            <w:r>
              <w:t>tenant_id</w:t>
            </w:r>
            <w:proofErr w:type="spellEnd"/>
            <w:r>
              <w:t xml:space="preserve">, </w:t>
            </w:r>
            <w:proofErr w:type="spellStart"/>
            <w:r>
              <w:t>customer_id</w:t>
            </w:r>
            <w:proofErr w:type="spellEnd"/>
            <w:r>
              <w:t xml:space="preserve">, stage, amount, </w:t>
            </w:r>
            <w:proofErr w:type="spellStart"/>
            <w:r>
              <w:t>close_date</w:t>
            </w:r>
            <w:proofErr w:type="spellEnd"/>
            <w:r>
              <w:t xml:space="preserve">, </w:t>
            </w:r>
            <w:proofErr w:type="spellStart"/>
            <w:r>
              <w:t>owner_user_id</w:t>
            </w:r>
            <w:proofErr w:type="spellEnd"/>
          </w:p>
        </w:tc>
      </w:tr>
      <w:tr w:rsidR="00D6459C" w14:paraId="21C684E0"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1CF11ABA" w14:textId="77777777" w:rsidR="00D6459C" w:rsidRDefault="00000000">
            <w:pPr>
              <w:spacing w:before="40" w:after="40" w:line="252" w:lineRule="auto"/>
            </w:pPr>
            <w:r>
              <w:rPr>
                <w:b/>
              </w:rPr>
              <w:t>projects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689B1D78" w14:textId="77777777" w:rsidR="00D6459C" w:rsidRDefault="00000000">
            <w:pPr>
              <w:spacing w:before="40" w:after="40" w:line="252" w:lineRule="auto"/>
            </w:pPr>
            <w:r>
              <w:t xml:space="preserve">id, </w:t>
            </w:r>
            <w:proofErr w:type="spellStart"/>
            <w:r>
              <w:t>tenant_id</w:t>
            </w:r>
            <w:proofErr w:type="spellEnd"/>
            <w:r>
              <w:t xml:space="preserve">, </w:t>
            </w:r>
            <w:proofErr w:type="spellStart"/>
            <w:r>
              <w:t>customer_id</w:t>
            </w:r>
            <w:proofErr w:type="spellEnd"/>
            <w:r>
              <w:t xml:space="preserve">, name, stage, </w:t>
            </w:r>
            <w:proofErr w:type="spellStart"/>
            <w:r>
              <w:t>start_date</w:t>
            </w:r>
            <w:proofErr w:type="spellEnd"/>
            <w:r>
              <w:t xml:space="preserve">, </w:t>
            </w:r>
            <w:proofErr w:type="spellStart"/>
            <w:r>
              <w:t>end_date</w:t>
            </w:r>
            <w:proofErr w:type="spellEnd"/>
            <w:r>
              <w:t xml:space="preserve">, </w:t>
            </w:r>
            <w:proofErr w:type="spellStart"/>
            <w:r>
              <w:t>owner_user_id</w:t>
            </w:r>
            <w:proofErr w:type="spellEnd"/>
          </w:p>
        </w:tc>
      </w:tr>
      <w:tr w:rsidR="00D6459C" w14:paraId="1E3D83CA"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57E437A7" w14:textId="77777777" w:rsidR="00D6459C" w:rsidRDefault="00000000">
            <w:pPr>
              <w:spacing w:before="40" w:after="40" w:line="252" w:lineRule="auto"/>
            </w:pPr>
            <w:proofErr w:type="spellStart"/>
            <w:r>
              <w:rPr>
                <w:b/>
              </w:rPr>
              <w:t>project_milestones</w:t>
            </w:r>
            <w:proofErr w:type="spellEnd"/>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6937D6EF" w14:textId="77777777" w:rsidR="00D6459C" w:rsidRDefault="00000000">
            <w:pPr>
              <w:spacing w:before="40" w:after="40" w:line="252" w:lineRule="auto"/>
            </w:pPr>
            <w:r>
              <w:t xml:space="preserve">id, </w:t>
            </w:r>
            <w:proofErr w:type="spellStart"/>
            <w:r>
              <w:t>tenant_id</w:t>
            </w:r>
            <w:proofErr w:type="spellEnd"/>
            <w:r>
              <w:t xml:space="preserve">, </w:t>
            </w:r>
            <w:proofErr w:type="spellStart"/>
            <w:r>
              <w:t>project_id</w:t>
            </w:r>
            <w:proofErr w:type="spellEnd"/>
            <w:r>
              <w:t xml:space="preserve">, name, </w:t>
            </w:r>
            <w:proofErr w:type="spellStart"/>
            <w:r>
              <w:t>due_date</w:t>
            </w:r>
            <w:proofErr w:type="spellEnd"/>
            <w:r>
              <w:t xml:space="preserve">, </w:t>
            </w:r>
            <w:proofErr w:type="spellStart"/>
            <w:r>
              <w:t>billing_status</w:t>
            </w:r>
            <w:proofErr w:type="spellEnd"/>
            <w:r>
              <w:t>, amount</w:t>
            </w:r>
          </w:p>
        </w:tc>
      </w:tr>
    </w:tbl>
    <w:p w14:paraId="38F5A49D" w14:textId="77777777" w:rsidR="00D6459C" w:rsidRDefault="00D6459C"/>
    <w:p w14:paraId="42B8F8C5" w14:textId="77777777" w:rsidR="00D6459C" w:rsidRDefault="00000000">
      <w:r>
        <w:rPr>
          <w:b/>
          <w:color w:val="2C6CA0"/>
          <w:sz w:val="22"/>
        </w:rPr>
        <w:t>Billing / subscription / payment</w:t>
      </w:r>
    </w:p>
    <w:tbl>
      <w:tblPr>
        <w:tblStyle w:val="TableGrid"/>
        <w:tblW w:w="0" w:type="auto"/>
        <w:jc w:val="center"/>
        <w:tblLook w:val="04A0" w:firstRow="1" w:lastRow="0" w:firstColumn="1" w:lastColumn="0" w:noHBand="0" w:noVBand="1"/>
      </w:tblPr>
      <w:tblGrid>
        <w:gridCol w:w="5112"/>
        <w:gridCol w:w="5112"/>
      </w:tblGrid>
      <w:tr w:rsidR="00D6459C" w14:paraId="23394E85" w14:textId="77777777">
        <w:trPr>
          <w:tblHeade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4D2C8052" w14:textId="77777777" w:rsidR="00D6459C" w:rsidRDefault="00000000">
            <w:pPr>
              <w:spacing w:before="40" w:after="40" w:line="252" w:lineRule="auto"/>
            </w:pPr>
            <w:r>
              <w:rPr>
                <w:b/>
                <w:color w:val="FFFFFF"/>
                <w:sz w:val="18"/>
              </w:rPr>
              <w:t>Table</w:t>
            </w:r>
          </w:p>
        </w:tc>
        <w:tc>
          <w:tcPr>
            <w:tcW w:w="5112"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3F43B310" w14:textId="77777777" w:rsidR="00D6459C" w:rsidRDefault="00000000">
            <w:pPr>
              <w:spacing w:before="40" w:after="40" w:line="252" w:lineRule="auto"/>
            </w:pPr>
            <w:r>
              <w:rPr>
                <w:b/>
                <w:color w:val="FFFFFF"/>
                <w:sz w:val="18"/>
              </w:rPr>
              <w:t>Key fields</w:t>
            </w:r>
          </w:p>
        </w:tc>
      </w:tr>
      <w:tr w:rsidR="00D6459C" w14:paraId="2F6FFA27"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688618C2" w14:textId="77777777" w:rsidR="00D6459C" w:rsidRDefault="00000000">
            <w:pPr>
              <w:spacing w:before="40" w:after="40" w:line="252" w:lineRule="auto"/>
            </w:pPr>
            <w:proofErr w:type="spellStart"/>
            <w:r>
              <w:rPr>
                <w:b/>
              </w:rPr>
              <w:t>subscription_plans</w:t>
            </w:r>
            <w:proofErr w:type="spellEnd"/>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7B70BF83" w14:textId="77777777" w:rsidR="00D6459C" w:rsidRDefault="00000000">
            <w:pPr>
              <w:spacing w:before="40" w:after="40" w:line="252" w:lineRule="auto"/>
            </w:pPr>
            <w:r>
              <w:t xml:space="preserve">id, code, name, </w:t>
            </w:r>
            <w:proofErr w:type="spellStart"/>
            <w:r>
              <w:t>billing_cycle</w:t>
            </w:r>
            <w:proofErr w:type="spellEnd"/>
            <w:r>
              <w:t>, price, currency, active</w:t>
            </w:r>
          </w:p>
        </w:tc>
      </w:tr>
      <w:tr w:rsidR="00D6459C" w14:paraId="585ED8A9"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75DC83DB" w14:textId="77777777" w:rsidR="00D6459C" w:rsidRDefault="00000000">
            <w:pPr>
              <w:spacing w:before="40" w:after="40" w:line="252" w:lineRule="auto"/>
            </w:pPr>
            <w:r>
              <w:rPr>
                <w:b/>
              </w:rPr>
              <w:t>subscriptions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27BB52A9" w14:textId="77777777" w:rsidR="00D6459C" w:rsidRDefault="00000000">
            <w:pPr>
              <w:spacing w:before="40" w:after="40" w:line="252" w:lineRule="auto"/>
            </w:pPr>
            <w:r>
              <w:t xml:space="preserve">id, </w:t>
            </w:r>
            <w:proofErr w:type="spellStart"/>
            <w:r>
              <w:t>tenant_id</w:t>
            </w:r>
            <w:proofErr w:type="spellEnd"/>
            <w:r>
              <w:t xml:space="preserve">, </w:t>
            </w:r>
            <w:proofErr w:type="spellStart"/>
            <w:r>
              <w:t>customer_id</w:t>
            </w:r>
            <w:proofErr w:type="spellEnd"/>
            <w:r>
              <w:t xml:space="preserve">, </w:t>
            </w:r>
            <w:proofErr w:type="spellStart"/>
            <w:r>
              <w:t>plan_id</w:t>
            </w:r>
            <w:proofErr w:type="spellEnd"/>
            <w:r>
              <w:t xml:space="preserve">, status, </w:t>
            </w:r>
            <w:proofErr w:type="spellStart"/>
            <w:r>
              <w:t>start_at</w:t>
            </w:r>
            <w:proofErr w:type="spellEnd"/>
            <w:r>
              <w:t xml:space="preserve">, </w:t>
            </w:r>
            <w:proofErr w:type="spellStart"/>
            <w:r>
              <w:t>next_billing_at</w:t>
            </w:r>
            <w:proofErr w:type="spellEnd"/>
            <w:r>
              <w:t xml:space="preserve">, </w:t>
            </w:r>
            <w:proofErr w:type="spellStart"/>
            <w:r>
              <w:t>cancel_at</w:t>
            </w:r>
            <w:proofErr w:type="spellEnd"/>
          </w:p>
        </w:tc>
      </w:tr>
      <w:tr w:rsidR="00D6459C" w14:paraId="16031D0C"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49AABF3C" w14:textId="77777777" w:rsidR="00D6459C" w:rsidRDefault="00000000">
            <w:pPr>
              <w:spacing w:before="40" w:after="40" w:line="252" w:lineRule="auto"/>
            </w:pPr>
            <w:r>
              <w:rPr>
                <w:b/>
              </w:rPr>
              <w:t>invoices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36773398" w14:textId="77777777" w:rsidR="00D6459C" w:rsidRDefault="00000000">
            <w:pPr>
              <w:spacing w:before="40" w:after="40" w:line="252" w:lineRule="auto"/>
            </w:pPr>
            <w:r>
              <w:t xml:space="preserve">id, </w:t>
            </w:r>
            <w:proofErr w:type="spellStart"/>
            <w:r>
              <w:t>tenant_id</w:t>
            </w:r>
            <w:proofErr w:type="spellEnd"/>
            <w:r>
              <w:t xml:space="preserve">, </w:t>
            </w:r>
            <w:proofErr w:type="spellStart"/>
            <w:r>
              <w:t>customer_id</w:t>
            </w:r>
            <w:proofErr w:type="spellEnd"/>
            <w:r>
              <w:t xml:space="preserve">, </w:t>
            </w:r>
            <w:proofErr w:type="spellStart"/>
            <w:r>
              <w:t>subscription_id</w:t>
            </w:r>
            <w:proofErr w:type="spellEnd"/>
            <w:r>
              <w:t xml:space="preserve">, </w:t>
            </w:r>
            <w:proofErr w:type="spellStart"/>
            <w:r>
              <w:t>invoice_no</w:t>
            </w:r>
            <w:proofErr w:type="spellEnd"/>
            <w:r>
              <w:t xml:space="preserve">, status, subtotal, </w:t>
            </w:r>
            <w:proofErr w:type="spellStart"/>
            <w:r>
              <w:t>tax_total</w:t>
            </w:r>
            <w:proofErr w:type="spellEnd"/>
            <w:r>
              <w:t xml:space="preserve">, </w:t>
            </w:r>
            <w:proofErr w:type="spellStart"/>
            <w:r>
              <w:t>grand_total</w:t>
            </w:r>
            <w:proofErr w:type="spellEnd"/>
            <w:r>
              <w:t xml:space="preserve">, </w:t>
            </w:r>
            <w:proofErr w:type="spellStart"/>
            <w:r>
              <w:t>issued_at</w:t>
            </w:r>
            <w:proofErr w:type="spellEnd"/>
            <w:r>
              <w:t xml:space="preserve">, </w:t>
            </w:r>
            <w:proofErr w:type="spellStart"/>
            <w:r>
              <w:t>due_at</w:t>
            </w:r>
            <w:proofErr w:type="spellEnd"/>
          </w:p>
        </w:tc>
      </w:tr>
      <w:tr w:rsidR="00D6459C" w14:paraId="0F13AE17"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107E0C23" w14:textId="77777777" w:rsidR="00D6459C" w:rsidRDefault="00000000">
            <w:pPr>
              <w:spacing w:before="40" w:after="40" w:line="252" w:lineRule="auto"/>
            </w:pPr>
            <w:proofErr w:type="spellStart"/>
            <w:r>
              <w:rPr>
                <w:b/>
              </w:rPr>
              <w:t>invoice_items</w:t>
            </w:r>
            <w:proofErr w:type="spellEnd"/>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4EA445B9" w14:textId="77777777" w:rsidR="00D6459C" w:rsidRDefault="00000000">
            <w:pPr>
              <w:spacing w:before="40" w:after="40" w:line="252" w:lineRule="auto"/>
            </w:pPr>
            <w:r>
              <w:t xml:space="preserve">id, </w:t>
            </w:r>
            <w:proofErr w:type="spellStart"/>
            <w:r>
              <w:t>tenant_id</w:t>
            </w:r>
            <w:proofErr w:type="spellEnd"/>
            <w:r>
              <w:t xml:space="preserve">, </w:t>
            </w:r>
            <w:proofErr w:type="spellStart"/>
            <w:r>
              <w:t>invoice_id</w:t>
            </w:r>
            <w:proofErr w:type="spellEnd"/>
            <w:r>
              <w:t xml:space="preserve">, </w:t>
            </w:r>
            <w:proofErr w:type="spellStart"/>
            <w:r>
              <w:t>line_no</w:t>
            </w:r>
            <w:proofErr w:type="spellEnd"/>
            <w:r>
              <w:t xml:space="preserve">, </w:t>
            </w:r>
            <w:proofErr w:type="spellStart"/>
            <w:r>
              <w:t>item_type</w:t>
            </w:r>
            <w:proofErr w:type="spellEnd"/>
            <w:r>
              <w:t xml:space="preserve">, description, qty, </w:t>
            </w:r>
            <w:proofErr w:type="spellStart"/>
            <w:r>
              <w:t>unit_price</w:t>
            </w:r>
            <w:proofErr w:type="spellEnd"/>
            <w:r>
              <w:t xml:space="preserve">, </w:t>
            </w:r>
            <w:proofErr w:type="spellStart"/>
            <w:r>
              <w:t>tax_rate</w:t>
            </w:r>
            <w:proofErr w:type="spellEnd"/>
            <w:r>
              <w:t xml:space="preserve">, </w:t>
            </w:r>
            <w:proofErr w:type="spellStart"/>
            <w:r>
              <w:t>line_total</w:t>
            </w:r>
            <w:proofErr w:type="spellEnd"/>
          </w:p>
        </w:tc>
      </w:tr>
      <w:tr w:rsidR="00D6459C" w14:paraId="798ECB01"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010A60B5" w14:textId="77777777" w:rsidR="00D6459C" w:rsidRDefault="00000000">
            <w:pPr>
              <w:spacing w:before="40" w:after="40" w:line="252" w:lineRule="auto"/>
            </w:pPr>
            <w:r>
              <w:rPr>
                <w:b/>
              </w:rPr>
              <w:t>payments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062CA3A6" w14:textId="77777777" w:rsidR="00D6459C" w:rsidRDefault="00000000">
            <w:pPr>
              <w:spacing w:before="40" w:after="40" w:line="252" w:lineRule="auto"/>
            </w:pPr>
            <w:r>
              <w:t xml:space="preserve">id, </w:t>
            </w:r>
            <w:proofErr w:type="spellStart"/>
            <w:r>
              <w:t>tenant_id</w:t>
            </w:r>
            <w:proofErr w:type="spellEnd"/>
            <w:r>
              <w:t xml:space="preserve">, </w:t>
            </w:r>
            <w:proofErr w:type="spellStart"/>
            <w:r>
              <w:t>invoice_id</w:t>
            </w:r>
            <w:proofErr w:type="spellEnd"/>
            <w:r>
              <w:t xml:space="preserve">, provider, </w:t>
            </w:r>
            <w:proofErr w:type="spellStart"/>
            <w:r>
              <w:t>provider_ref</w:t>
            </w:r>
            <w:proofErr w:type="spellEnd"/>
            <w:r>
              <w:t xml:space="preserve">, status, </w:t>
            </w:r>
            <w:r>
              <w:lastRenderedPageBreak/>
              <w:t xml:space="preserve">amount, currency, </w:t>
            </w:r>
            <w:proofErr w:type="spellStart"/>
            <w:r>
              <w:t>paid_at</w:t>
            </w:r>
            <w:proofErr w:type="spellEnd"/>
          </w:p>
        </w:tc>
      </w:tr>
      <w:tr w:rsidR="00D6459C" w14:paraId="69783F9E"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760ED76F" w14:textId="77777777" w:rsidR="00D6459C" w:rsidRDefault="00000000">
            <w:pPr>
              <w:spacing w:before="40" w:after="40" w:line="252" w:lineRule="auto"/>
            </w:pPr>
            <w:r>
              <w:rPr>
                <w:b/>
              </w:rPr>
              <w:lastRenderedPageBreak/>
              <w:t>refunds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326BB7D5" w14:textId="77777777" w:rsidR="00D6459C" w:rsidRDefault="00000000">
            <w:pPr>
              <w:spacing w:before="40" w:after="40" w:line="252" w:lineRule="auto"/>
            </w:pPr>
            <w:r>
              <w:t xml:space="preserve">id, </w:t>
            </w:r>
            <w:proofErr w:type="spellStart"/>
            <w:r>
              <w:t>tenant_id</w:t>
            </w:r>
            <w:proofErr w:type="spellEnd"/>
            <w:r>
              <w:t xml:space="preserve">, </w:t>
            </w:r>
            <w:proofErr w:type="spellStart"/>
            <w:r>
              <w:t>payment_id</w:t>
            </w:r>
            <w:proofErr w:type="spellEnd"/>
            <w:r>
              <w:t xml:space="preserve">, amount, reason, status, </w:t>
            </w:r>
            <w:proofErr w:type="spellStart"/>
            <w:r>
              <w:t>approved_by</w:t>
            </w:r>
            <w:proofErr w:type="spellEnd"/>
            <w:r>
              <w:t xml:space="preserve">, </w:t>
            </w:r>
            <w:proofErr w:type="spellStart"/>
            <w:r>
              <w:t>created_at</w:t>
            </w:r>
            <w:proofErr w:type="spellEnd"/>
          </w:p>
        </w:tc>
      </w:tr>
    </w:tbl>
    <w:p w14:paraId="452D770D" w14:textId="77777777" w:rsidR="00D6459C" w:rsidRDefault="00D6459C"/>
    <w:p w14:paraId="7C3D01B7" w14:textId="77777777" w:rsidR="00D6459C" w:rsidRDefault="00000000">
      <w:r>
        <w:rPr>
          <w:b/>
          <w:color w:val="2C6CA0"/>
          <w:sz w:val="22"/>
        </w:rPr>
        <w:t>Finance / workflow / support / audit</w:t>
      </w:r>
    </w:p>
    <w:tbl>
      <w:tblPr>
        <w:tblStyle w:val="TableGrid"/>
        <w:tblW w:w="0" w:type="auto"/>
        <w:jc w:val="center"/>
        <w:tblLook w:val="04A0" w:firstRow="1" w:lastRow="0" w:firstColumn="1" w:lastColumn="0" w:noHBand="0" w:noVBand="1"/>
      </w:tblPr>
      <w:tblGrid>
        <w:gridCol w:w="5112"/>
        <w:gridCol w:w="5112"/>
      </w:tblGrid>
      <w:tr w:rsidR="00D6459C" w14:paraId="6BB67198" w14:textId="77777777">
        <w:trPr>
          <w:tblHeade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4B77BB12" w14:textId="77777777" w:rsidR="00D6459C" w:rsidRDefault="00000000">
            <w:pPr>
              <w:spacing w:before="40" w:after="40" w:line="252" w:lineRule="auto"/>
            </w:pPr>
            <w:r>
              <w:rPr>
                <w:b/>
                <w:color w:val="FFFFFF"/>
                <w:sz w:val="18"/>
              </w:rPr>
              <w:t>Table</w:t>
            </w:r>
          </w:p>
        </w:tc>
        <w:tc>
          <w:tcPr>
            <w:tcW w:w="5112"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4B508977" w14:textId="77777777" w:rsidR="00D6459C" w:rsidRDefault="00000000">
            <w:pPr>
              <w:spacing w:before="40" w:after="40" w:line="252" w:lineRule="auto"/>
            </w:pPr>
            <w:r>
              <w:rPr>
                <w:b/>
                <w:color w:val="FFFFFF"/>
                <w:sz w:val="18"/>
              </w:rPr>
              <w:t>Key fields</w:t>
            </w:r>
          </w:p>
        </w:tc>
      </w:tr>
      <w:tr w:rsidR="00D6459C" w14:paraId="116E1922"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5130CC7A" w14:textId="77777777" w:rsidR="00D6459C" w:rsidRDefault="00000000">
            <w:pPr>
              <w:spacing w:before="40" w:after="40" w:line="252" w:lineRule="auto"/>
            </w:pPr>
            <w:r>
              <w:rPr>
                <w:b/>
              </w:rPr>
              <w:t>accounts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582152B0" w14:textId="77777777" w:rsidR="00D6459C" w:rsidRDefault="00000000">
            <w:pPr>
              <w:spacing w:before="40" w:after="40" w:line="252" w:lineRule="auto"/>
            </w:pPr>
            <w:r>
              <w:t xml:space="preserve">id, </w:t>
            </w:r>
            <w:proofErr w:type="spellStart"/>
            <w:r>
              <w:t>tenant_id</w:t>
            </w:r>
            <w:proofErr w:type="spellEnd"/>
            <w:r>
              <w:t xml:space="preserve">, </w:t>
            </w:r>
            <w:proofErr w:type="spellStart"/>
            <w:r>
              <w:t>account_code</w:t>
            </w:r>
            <w:proofErr w:type="spellEnd"/>
            <w:r>
              <w:t xml:space="preserve">, </w:t>
            </w:r>
            <w:proofErr w:type="spellStart"/>
            <w:r>
              <w:t>account_name</w:t>
            </w:r>
            <w:proofErr w:type="spellEnd"/>
            <w:r>
              <w:t xml:space="preserve">, </w:t>
            </w:r>
            <w:proofErr w:type="spellStart"/>
            <w:r>
              <w:t>account_type</w:t>
            </w:r>
            <w:proofErr w:type="spellEnd"/>
            <w:r>
              <w:t>, status</w:t>
            </w:r>
          </w:p>
        </w:tc>
      </w:tr>
      <w:tr w:rsidR="00D6459C" w14:paraId="3D411047"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47C6F61B" w14:textId="77777777" w:rsidR="00D6459C" w:rsidRDefault="00000000">
            <w:pPr>
              <w:spacing w:before="40" w:after="40" w:line="252" w:lineRule="auto"/>
            </w:pPr>
            <w:proofErr w:type="spellStart"/>
            <w:r>
              <w:rPr>
                <w:b/>
              </w:rPr>
              <w:t>ledger_entries</w:t>
            </w:r>
            <w:proofErr w:type="spellEnd"/>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36DC51F6" w14:textId="77777777" w:rsidR="00D6459C" w:rsidRDefault="00000000">
            <w:pPr>
              <w:spacing w:before="40" w:after="40" w:line="252" w:lineRule="auto"/>
            </w:pPr>
            <w:r>
              <w:t xml:space="preserve">id, </w:t>
            </w:r>
            <w:proofErr w:type="spellStart"/>
            <w:r>
              <w:t>tenant_id</w:t>
            </w:r>
            <w:proofErr w:type="spellEnd"/>
            <w:r>
              <w:t xml:space="preserve">, </w:t>
            </w:r>
            <w:proofErr w:type="spellStart"/>
            <w:r>
              <w:t>journal_id</w:t>
            </w:r>
            <w:proofErr w:type="spellEnd"/>
            <w:r>
              <w:t xml:space="preserve">, </w:t>
            </w:r>
            <w:proofErr w:type="spellStart"/>
            <w:r>
              <w:t>account_id</w:t>
            </w:r>
            <w:proofErr w:type="spellEnd"/>
            <w:r>
              <w:t xml:space="preserve">, debit, credit, </w:t>
            </w:r>
            <w:proofErr w:type="spellStart"/>
            <w:r>
              <w:t>reference_type</w:t>
            </w:r>
            <w:proofErr w:type="spellEnd"/>
            <w:r>
              <w:t xml:space="preserve">, </w:t>
            </w:r>
            <w:proofErr w:type="spellStart"/>
            <w:r>
              <w:t>reference_id</w:t>
            </w:r>
            <w:proofErr w:type="spellEnd"/>
            <w:r>
              <w:t xml:space="preserve">, </w:t>
            </w:r>
            <w:proofErr w:type="spellStart"/>
            <w:r>
              <w:t>posted_at</w:t>
            </w:r>
            <w:proofErr w:type="spellEnd"/>
          </w:p>
        </w:tc>
      </w:tr>
      <w:tr w:rsidR="00D6459C" w14:paraId="532002B3"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041A3955" w14:textId="77777777" w:rsidR="00D6459C" w:rsidRDefault="00000000">
            <w:pPr>
              <w:spacing w:before="40" w:after="40" w:line="252" w:lineRule="auto"/>
            </w:pPr>
            <w:proofErr w:type="spellStart"/>
            <w:r>
              <w:rPr>
                <w:b/>
              </w:rPr>
              <w:t>workflow_definitions</w:t>
            </w:r>
            <w:proofErr w:type="spellEnd"/>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7D161491" w14:textId="77777777" w:rsidR="00D6459C" w:rsidRDefault="00000000">
            <w:pPr>
              <w:spacing w:before="40" w:after="40" w:line="252" w:lineRule="auto"/>
            </w:pPr>
            <w:r>
              <w:t xml:space="preserve">id, </w:t>
            </w:r>
            <w:proofErr w:type="spellStart"/>
            <w:r>
              <w:t>tenant_id</w:t>
            </w:r>
            <w:proofErr w:type="spellEnd"/>
            <w:r>
              <w:t xml:space="preserve">, code, name, </w:t>
            </w:r>
            <w:proofErr w:type="spellStart"/>
            <w:r>
              <w:t>trigger_event</w:t>
            </w:r>
            <w:proofErr w:type="spellEnd"/>
            <w:r>
              <w:t xml:space="preserve">, status, </w:t>
            </w:r>
            <w:proofErr w:type="spellStart"/>
            <w:r>
              <w:t>definition_json</w:t>
            </w:r>
            <w:proofErr w:type="spellEnd"/>
          </w:p>
        </w:tc>
      </w:tr>
      <w:tr w:rsidR="00D6459C" w14:paraId="1920CC1F"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0E1468F8" w14:textId="77777777" w:rsidR="00D6459C" w:rsidRDefault="00000000">
            <w:pPr>
              <w:spacing w:before="40" w:after="40" w:line="252" w:lineRule="auto"/>
            </w:pPr>
            <w:r>
              <w:rPr>
                <w:b/>
              </w:rPr>
              <w:t>approvals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400BA0B3" w14:textId="77777777" w:rsidR="00D6459C" w:rsidRDefault="00000000">
            <w:pPr>
              <w:spacing w:before="40" w:after="40" w:line="252" w:lineRule="auto"/>
            </w:pPr>
            <w:r>
              <w:t xml:space="preserve">id, </w:t>
            </w:r>
            <w:proofErr w:type="spellStart"/>
            <w:r>
              <w:t>tenant_id</w:t>
            </w:r>
            <w:proofErr w:type="spellEnd"/>
            <w:r>
              <w:t xml:space="preserve">, </w:t>
            </w:r>
            <w:proofErr w:type="spellStart"/>
            <w:r>
              <w:t>workflow_instance_id</w:t>
            </w:r>
            <w:proofErr w:type="spellEnd"/>
            <w:r>
              <w:t xml:space="preserve">, </w:t>
            </w:r>
            <w:proofErr w:type="spellStart"/>
            <w:r>
              <w:t>approver_user_id</w:t>
            </w:r>
            <w:proofErr w:type="spellEnd"/>
            <w:r>
              <w:t xml:space="preserve">, decision, comments, </w:t>
            </w:r>
            <w:proofErr w:type="spellStart"/>
            <w:r>
              <w:t>decided_at</w:t>
            </w:r>
            <w:proofErr w:type="spellEnd"/>
          </w:p>
        </w:tc>
      </w:tr>
      <w:tr w:rsidR="00D6459C" w14:paraId="15DD89E9"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1A43739E" w14:textId="77777777" w:rsidR="00D6459C" w:rsidRDefault="00000000">
            <w:pPr>
              <w:spacing w:before="40" w:after="40" w:line="252" w:lineRule="auto"/>
            </w:pPr>
            <w:r>
              <w:rPr>
                <w:b/>
              </w:rPr>
              <w:t>tickets</w:t>
            </w:r>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28B72A46" w14:textId="77777777" w:rsidR="00D6459C" w:rsidRDefault="00000000">
            <w:pPr>
              <w:spacing w:before="40" w:after="40" w:line="252" w:lineRule="auto"/>
            </w:pPr>
            <w:r>
              <w:t xml:space="preserve">id, </w:t>
            </w:r>
            <w:proofErr w:type="spellStart"/>
            <w:r>
              <w:t>tenant_id</w:t>
            </w:r>
            <w:proofErr w:type="spellEnd"/>
            <w:r>
              <w:t xml:space="preserve">, </w:t>
            </w:r>
            <w:proofErr w:type="spellStart"/>
            <w:r>
              <w:t>customer_id</w:t>
            </w:r>
            <w:proofErr w:type="spellEnd"/>
            <w:r>
              <w:t xml:space="preserve">, subject, priority, status, </w:t>
            </w:r>
            <w:proofErr w:type="spellStart"/>
            <w:r>
              <w:t>assigned_user_id</w:t>
            </w:r>
            <w:proofErr w:type="spellEnd"/>
            <w:r>
              <w:t xml:space="preserve">, </w:t>
            </w:r>
            <w:proofErr w:type="spellStart"/>
            <w:r>
              <w:t>opened_at</w:t>
            </w:r>
            <w:proofErr w:type="spellEnd"/>
          </w:p>
        </w:tc>
      </w:tr>
      <w:tr w:rsidR="00D6459C" w14:paraId="4F01E861" w14:textId="77777777">
        <w:trPr>
          <w:jc w:val="center"/>
        </w:trPr>
        <w:tc>
          <w:tcPr>
            <w:tcW w:w="5112"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6F00783F" w14:textId="77777777" w:rsidR="00D6459C" w:rsidRDefault="00000000">
            <w:pPr>
              <w:spacing w:before="40" w:after="40" w:line="252" w:lineRule="auto"/>
            </w:pPr>
            <w:proofErr w:type="spellStart"/>
            <w:r>
              <w:rPr>
                <w:b/>
              </w:rPr>
              <w:t>audit_logs</w:t>
            </w:r>
            <w:proofErr w:type="spellEnd"/>
          </w:p>
        </w:tc>
        <w:tc>
          <w:tcPr>
            <w:tcW w:w="5112"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00120978" w14:textId="77777777" w:rsidR="00D6459C" w:rsidRDefault="00000000">
            <w:pPr>
              <w:spacing w:before="40" w:after="40" w:line="252" w:lineRule="auto"/>
            </w:pPr>
            <w:r>
              <w:t xml:space="preserve">id, </w:t>
            </w:r>
            <w:proofErr w:type="spellStart"/>
            <w:r>
              <w:t>tenant_id</w:t>
            </w:r>
            <w:proofErr w:type="spellEnd"/>
            <w:r>
              <w:t xml:space="preserve">, </w:t>
            </w:r>
            <w:proofErr w:type="spellStart"/>
            <w:r>
              <w:t>actor_user_id</w:t>
            </w:r>
            <w:proofErr w:type="spellEnd"/>
            <w:r>
              <w:t xml:space="preserve">, module, action, </w:t>
            </w:r>
            <w:proofErr w:type="spellStart"/>
            <w:r>
              <w:t>entity_type</w:t>
            </w:r>
            <w:proofErr w:type="spellEnd"/>
            <w:r>
              <w:t xml:space="preserve">, </w:t>
            </w:r>
            <w:proofErr w:type="spellStart"/>
            <w:r>
              <w:t>entity_id</w:t>
            </w:r>
            <w:proofErr w:type="spellEnd"/>
            <w:r>
              <w:t xml:space="preserve">, </w:t>
            </w:r>
            <w:proofErr w:type="spellStart"/>
            <w:r>
              <w:t>metadata_json</w:t>
            </w:r>
            <w:proofErr w:type="spellEnd"/>
            <w:r>
              <w:t xml:space="preserve">, </w:t>
            </w:r>
            <w:proofErr w:type="spellStart"/>
            <w:r>
              <w:t>created_at</w:t>
            </w:r>
            <w:proofErr w:type="spellEnd"/>
          </w:p>
        </w:tc>
      </w:tr>
    </w:tbl>
    <w:p w14:paraId="173CBC64" w14:textId="77777777" w:rsidR="00D6459C" w:rsidRDefault="00D6459C"/>
    <w:p w14:paraId="1013FFB4" w14:textId="77777777" w:rsidR="00D6459C" w:rsidRDefault="00000000">
      <w:pPr>
        <w:pStyle w:val="Heading2"/>
      </w:pPr>
      <w:r>
        <w:t>7.3 Data isolation rules</w:t>
      </w:r>
    </w:p>
    <w:p w14:paraId="6A4558C8" w14:textId="77777777" w:rsidR="00D6459C" w:rsidRDefault="00000000">
      <w:pPr>
        <w:pStyle w:val="ListBullet"/>
      </w:pPr>
      <w:r>
        <w:t xml:space="preserve">Tenant data queries always filter by </w:t>
      </w:r>
      <w:proofErr w:type="spellStart"/>
      <w:r>
        <w:t>tenant_id</w:t>
      </w:r>
      <w:proofErr w:type="spellEnd"/>
      <w:r>
        <w:t xml:space="preserve"> in application code and database access abstractions.</w:t>
      </w:r>
    </w:p>
    <w:p w14:paraId="016BD9EF" w14:textId="77777777" w:rsidR="00D6459C" w:rsidRDefault="00000000">
      <w:pPr>
        <w:pStyle w:val="ListBullet"/>
      </w:pPr>
      <w:r>
        <w:t>Super admin reads across tenants only through a separate admin path with explicit audit logging and approval where required.</w:t>
      </w:r>
    </w:p>
    <w:p w14:paraId="2194612B" w14:textId="77777777" w:rsidR="00D6459C" w:rsidRDefault="00000000">
      <w:pPr>
        <w:pStyle w:val="ListBullet"/>
      </w:pPr>
      <w:r>
        <w:t>Direct cross-module database access is prohibited; modules communicate through services or events.</w:t>
      </w:r>
    </w:p>
    <w:p w14:paraId="54608311" w14:textId="77777777" w:rsidR="00D6459C" w:rsidRDefault="00000000">
      <w:pPr>
        <w:pStyle w:val="ListBullet"/>
      </w:pPr>
      <w:r>
        <w:t>Sensitive fields such as tax identifiers, secrets, and payment provider references should be encrypted or tokenized according to risk level.</w:t>
      </w:r>
    </w:p>
    <w:p w14:paraId="1590FD5B" w14:textId="77777777" w:rsidR="00D6459C" w:rsidRDefault="00000000">
      <w:pPr>
        <w:pStyle w:val="ListBullet"/>
      </w:pPr>
      <w:r>
        <w:t>Soft delete is the default unless legal or financial retention rules require immutable archival instead.</w:t>
      </w:r>
    </w:p>
    <w:p w14:paraId="76544381" w14:textId="77777777" w:rsidR="00D6459C" w:rsidRDefault="00000000">
      <w:pPr>
        <w:pStyle w:val="Heading1"/>
      </w:pPr>
      <w:r>
        <w:t>8. Security, compliance, and operational best practices</w:t>
      </w:r>
    </w:p>
    <w:tbl>
      <w:tblPr>
        <w:tblStyle w:val="TableGrid"/>
        <w:tblW w:w="0" w:type="auto"/>
        <w:jc w:val="center"/>
        <w:tblLook w:val="04A0" w:firstRow="1" w:lastRow="0" w:firstColumn="1" w:lastColumn="0" w:noHBand="0" w:noVBand="1"/>
      </w:tblPr>
      <w:tblGrid>
        <w:gridCol w:w="3408"/>
        <w:gridCol w:w="3408"/>
        <w:gridCol w:w="3408"/>
      </w:tblGrid>
      <w:tr w:rsidR="00D6459C" w14:paraId="7BDF4CFD" w14:textId="77777777">
        <w:trPr>
          <w:tblHeade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19AE9597" w14:textId="77777777" w:rsidR="00D6459C" w:rsidRDefault="00000000">
            <w:pPr>
              <w:spacing w:before="40" w:after="40" w:line="252" w:lineRule="auto"/>
            </w:pPr>
            <w:r>
              <w:rPr>
                <w:b/>
                <w:color w:val="FFFFFF"/>
                <w:sz w:val="18"/>
              </w:rPr>
              <w:t>Area</w:t>
            </w:r>
          </w:p>
        </w:tc>
        <w:tc>
          <w:tcPr>
            <w:tcW w:w="3408"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59AD80B8" w14:textId="77777777" w:rsidR="00D6459C" w:rsidRDefault="00000000">
            <w:pPr>
              <w:spacing w:before="40" w:after="40" w:line="252" w:lineRule="auto"/>
            </w:pPr>
            <w:r>
              <w:rPr>
                <w:b/>
                <w:color w:val="FFFFFF"/>
                <w:sz w:val="18"/>
              </w:rPr>
              <w:t>Minimum standard</w:t>
            </w:r>
          </w:p>
        </w:tc>
        <w:tc>
          <w:tcPr>
            <w:tcW w:w="3408"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702FFBE4" w14:textId="77777777" w:rsidR="00D6459C" w:rsidRDefault="00000000">
            <w:pPr>
              <w:spacing w:before="40" w:after="40" w:line="252" w:lineRule="auto"/>
            </w:pPr>
            <w:r>
              <w:rPr>
                <w:b/>
                <w:color w:val="FFFFFF"/>
                <w:sz w:val="18"/>
              </w:rPr>
              <w:t>Implementation notes</w:t>
            </w:r>
          </w:p>
        </w:tc>
      </w:tr>
      <w:tr w:rsidR="00D6459C" w14:paraId="14265F1F"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40998D28" w14:textId="77777777" w:rsidR="00D6459C" w:rsidRDefault="00000000">
            <w:pPr>
              <w:spacing w:before="40" w:after="40" w:line="252" w:lineRule="auto"/>
            </w:pPr>
            <w:r>
              <w:rPr>
                <w:b/>
              </w:rPr>
              <w:t>Authentication</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DC90C20" w14:textId="77777777" w:rsidR="00D6459C" w:rsidRDefault="00000000">
            <w:pPr>
              <w:spacing w:before="40" w:after="40" w:line="252" w:lineRule="auto"/>
            </w:pPr>
            <w:r>
              <w:t>JWT access token + rotating refresh token + MFA for privileged users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4E3043E" w14:textId="77777777" w:rsidR="00D6459C" w:rsidRDefault="00000000">
            <w:pPr>
              <w:spacing w:before="40" w:after="40" w:line="252" w:lineRule="auto"/>
            </w:pPr>
            <w:r>
              <w:t>Store refresh token hashes only, track device/session, revoke on logout or compromise</w:t>
            </w:r>
          </w:p>
        </w:tc>
      </w:tr>
      <w:tr w:rsidR="00D6459C" w14:paraId="45415FB6"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1F1BDC44" w14:textId="77777777" w:rsidR="00D6459C" w:rsidRDefault="00000000">
            <w:pPr>
              <w:spacing w:before="40" w:after="40" w:line="252" w:lineRule="auto"/>
            </w:pPr>
            <w:r>
              <w:rPr>
                <w:b/>
              </w:rPr>
              <w:t>Authorization</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ADDD26E" w14:textId="77777777" w:rsidR="00D6459C" w:rsidRDefault="00000000">
            <w:pPr>
              <w:spacing w:before="40" w:after="40" w:line="252" w:lineRule="auto"/>
            </w:pPr>
            <w:r>
              <w:t>Role-based access control with explicit permissions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ADE8280" w14:textId="77777777" w:rsidR="00D6459C" w:rsidRDefault="00000000">
            <w:pPr>
              <w:spacing w:before="40" w:after="40" w:line="252" w:lineRule="auto"/>
            </w:pPr>
            <w:r>
              <w:t xml:space="preserve">Permission naming pattern </w:t>
            </w:r>
            <w:proofErr w:type="spellStart"/>
            <w:proofErr w:type="gramStart"/>
            <w:r>
              <w:t>module.action</w:t>
            </w:r>
            <w:proofErr w:type="spellEnd"/>
            <w:proofErr w:type="gramEnd"/>
            <w:r>
              <w:t>; audit all privilege changes</w:t>
            </w:r>
          </w:p>
        </w:tc>
      </w:tr>
      <w:tr w:rsidR="00D6459C" w14:paraId="34485164"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7801A2A7" w14:textId="77777777" w:rsidR="00D6459C" w:rsidRDefault="00000000">
            <w:pPr>
              <w:spacing w:before="40" w:after="40" w:line="252" w:lineRule="auto"/>
            </w:pPr>
            <w:r>
              <w:rPr>
                <w:b/>
              </w:rPr>
              <w:lastRenderedPageBreak/>
              <w:t>API security</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1C9E331" w14:textId="77777777" w:rsidR="00D6459C" w:rsidRDefault="00000000">
            <w:pPr>
              <w:spacing w:before="40" w:after="40" w:line="252" w:lineRule="auto"/>
            </w:pPr>
            <w:r>
              <w:t>TLS everywhere, rate limiting, input validation, safe serialization</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91DB8D2" w14:textId="77777777" w:rsidR="00D6459C" w:rsidRDefault="00000000">
            <w:pPr>
              <w:spacing w:before="40" w:after="40" w:line="252" w:lineRule="auto"/>
            </w:pPr>
            <w:r>
              <w:t>Apply helmet, CORS policy, request size limits, and webhook signature verification</w:t>
            </w:r>
          </w:p>
        </w:tc>
      </w:tr>
      <w:tr w:rsidR="00D6459C" w14:paraId="560ACFFE"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556741E4" w14:textId="77777777" w:rsidR="00D6459C" w:rsidRDefault="00000000">
            <w:pPr>
              <w:spacing w:before="40" w:after="40" w:line="252" w:lineRule="auto"/>
            </w:pPr>
            <w:r>
              <w:rPr>
                <w:b/>
              </w:rPr>
              <w:t>Data protection</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557BC7D" w14:textId="77777777" w:rsidR="00D6459C" w:rsidRDefault="00000000">
            <w:pPr>
              <w:spacing w:before="40" w:after="40" w:line="252" w:lineRule="auto"/>
            </w:pPr>
            <w:r>
              <w:t>Encryption in transit and at rest for sensitive records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41E7007F" w14:textId="77777777" w:rsidR="00D6459C" w:rsidRDefault="00000000">
            <w:pPr>
              <w:spacing w:before="40" w:after="40" w:line="252" w:lineRule="auto"/>
            </w:pPr>
            <w:r>
              <w:t>Use secret manager, backup encryption, signed URLs for documents</w:t>
            </w:r>
          </w:p>
        </w:tc>
      </w:tr>
      <w:tr w:rsidR="00D6459C" w14:paraId="359B591D"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77DA2487" w14:textId="77777777" w:rsidR="00D6459C" w:rsidRDefault="00000000">
            <w:pPr>
              <w:spacing w:before="40" w:after="40" w:line="252" w:lineRule="auto"/>
            </w:pPr>
            <w:r>
              <w:rPr>
                <w:b/>
              </w:rPr>
              <w:t>Auditability</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6B84668" w14:textId="77777777" w:rsidR="00D6459C" w:rsidRDefault="00000000">
            <w:pPr>
              <w:spacing w:before="40" w:after="40" w:line="252" w:lineRule="auto"/>
            </w:pPr>
            <w:r>
              <w:t>Immutable security and business audit logs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671C4E4" w14:textId="77777777" w:rsidR="00D6459C" w:rsidRDefault="00000000">
            <w:pPr>
              <w:spacing w:before="40" w:after="40" w:line="252" w:lineRule="auto"/>
            </w:pPr>
            <w:r>
              <w:t>Log actor, tenant, action, entity, before/after summary, timestamp, IP when relevant</w:t>
            </w:r>
          </w:p>
        </w:tc>
      </w:tr>
      <w:tr w:rsidR="00D6459C" w14:paraId="00C6A615"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23B671CC" w14:textId="77777777" w:rsidR="00D6459C" w:rsidRDefault="00000000">
            <w:pPr>
              <w:spacing w:before="40" w:after="40" w:line="252" w:lineRule="auto"/>
            </w:pPr>
            <w:r>
              <w:rPr>
                <w:b/>
              </w:rPr>
              <w:t>Operational resilience</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93864CB" w14:textId="77777777" w:rsidR="00D6459C" w:rsidRDefault="00000000">
            <w:pPr>
              <w:spacing w:before="40" w:after="40" w:line="252" w:lineRule="auto"/>
            </w:pPr>
            <w:r>
              <w:t>Automated backups, restore tests, health checks, alerting</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37F96BC" w14:textId="77777777" w:rsidR="00D6459C" w:rsidRDefault="00000000">
            <w:pPr>
              <w:spacing w:before="40" w:after="40" w:line="252" w:lineRule="auto"/>
            </w:pPr>
            <w:r>
              <w:t>Define RPO/RTO targets and test them quarterly</w:t>
            </w:r>
          </w:p>
        </w:tc>
      </w:tr>
      <w:tr w:rsidR="00D6459C" w14:paraId="3BC52AA4"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5FDE29CD" w14:textId="77777777" w:rsidR="00D6459C" w:rsidRDefault="00000000">
            <w:pPr>
              <w:spacing w:before="40" w:after="40" w:line="252" w:lineRule="auto"/>
            </w:pPr>
            <w:r>
              <w:rPr>
                <w:b/>
              </w:rPr>
              <w:t>Release control</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8F683D3" w14:textId="77777777" w:rsidR="00D6459C" w:rsidRDefault="00000000">
            <w:pPr>
              <w:spacing w:before="40" w:after="40" w:line="252" w:lineRule="auto"/>
            </w:pPr>
            <w:r>
              <w:t>CI/CD with mandatory review and automated gates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42C1F9A" w14:textId="77777777" w:rsidR="00D6459C" w:rsidRDefault="00000000">
            <w:pPr>
              <w:spacing w:before="40" w:after="40" w:line="252" w:lineRule="auto"/>
            </w:pPr>
            <w:r>
              <w:t>No manual database edits in production outside approved break-glass process</w:t>
            </w:r>
          </w:p>
        </w:tc>
      </w:tr>
    </w:tbl>
    <w:p w14:paraId="1601AB4D" w14:textId="77777777" w:rsidR="00D6459C" w:rsidRDefault="00000000">
      <w:pPr>
        <w:pStyle w:val="Heading1"/>
      </w:pPr>
      <w:r>
        <w:t>9. DevOps and deployment model</w:t>
      </w:r>
    </w:p>
    <w:p w14:paraId="591554A8" w14:textId="77777777" w:rsidR="00D6459C" w:rsidRDefault="00000000">
      <w:pPr>
        <w:pStyle w:val="ListBullet"/>
      </w:pPr>
      <w:r>
        <w:t>Repository strategy: either one mono-repo with apps/tenant-web, apps/admin-web, apps/</w:t>
      </w:r>
      <w:proofErr w:type="spellStart"/>
      <w:r>
        <w:t>api</w:t>
      </w:r>
      <w:proofErr w:type="spellEnd"/>
      <w:r>
        <w:t>, packages/shared-</w:t>
      </w:r>
      <w:proofErr w:type="spellStart"/>
      <w:r>
        <w:t>ui</w:t>
      </w:r>
      <w:proofErr w:type="spellEnd"/>
      <w:r>
        <w:t>, packages/config, packages/types; or two repos if organizational controls require stricter separation.</w:t>
      </w:r>
    </w:p>
    <w:p w14:paraId="225D86E7" w14:textId="77777777" w:rsidR="00D6459C" w:rsidRDefault="00000000">
      <w:pPr>
        <w:pStyle w:val="ListBullet"/>
      </w:pPr>
      <w:r>
        <w:t>Environment strategy: local, development, QA, staging, production. Keep infrastructure, secrets, and environment variables separate.</w:t>
      </w:r>
    </w:p>
    <w:p w14:paraId="790D0589" w14:textId="77777777" w:rsidR="00D6459C" w:rsidRDefault="00000000">
      <w:pPr>
        <w:pStyle w:val="ListBullet"/>
      </w:pPr>
      <w:r>
        <w:t>Deployment baseline: Docker images, reverse proxy / ingress, PostgreSQL managed service or HA setup, Redis, object storage, centralized logs, metrics, and tracing.</w:t>
      </w:r>
    </w:p>
    <w:p w14:paraId="039A4CC3" w14:textId="77777777" w:rsidR="00D6459C" w:rsidRDefault="00000000">
      <w:pPr>
        <w:pStyle w:val="ListBullet"/>
      </w:pPr>
      <w:r>
        <w:t>CI pipeline: install, lint, type-check, unit tests, integration tests, build, security scans, migration check, artifact publish.</w:t>
      </w:r>
    </w:p>
    <w:p w14:paraId="517F8F35" w14:textId="77777777" w:rsidR="00D6459C" w:rsidRDefault="00000000">
      <w:pPr>
        <w:pStyle w:val="ListBullet"/>
      </w:pPr>
      <w:r>
        <w:t>CD pipeline: deploy to staging automatically, run smoke tests, require approval for production, enable rollback and previous image redeploy.</w:t>
      </w:r>
    </w:p>
    <w:p w14:paraId="25A5D134" w14:textId="77777777" w:rsidR="00D6459C" w:rsidRDefault="00000000">
      <w:pPr>
        <w:pStyle w:val="Heading1"/>
      </w:pPr>
      <w:r>
        <w:t>10. Testing and quality strategy</w:t>
      </w:r>
    </w:p>
    <w:tbl>
      <w:tblPr>
        <w:tblStyle w:val="TableGrid"/>
        <w:tblW w:w="0" w:type="auto"/>
        <w:jc w:val="center"/>
        <w:tblLook w:val="04A0" w:firstRow="1" w:lastRow="0" w:firstColumn="1" w:lastColumn="0" w:noHBand="0" w:noVBand="1"/>
      </w:tblPr>
      <w:tblGrid>
        <w:gridCol w:w="2556"/>
        <w:gridCol w:w="2556"/>
        <w:gridCol w:w="2556"/>
        <w:gridCol w:w="2556"/>
      </w:tblGrid>
      <w:tr w:rsidR="00D6459C" w14:paraId="5993365D" w14:textId="77777777">
        <w:trPr>
          <w:tblHeade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65576F69" w14:textId="77777777" w:rsidR="00D6459C" w:rsidRDefault="00000000">
            <w:pPr>
              <w:spacing w:before="40" w:after="40" w:line="252" w:lineRule="auto"/>
            </w:pPr>
            <w:r>
              <w:rPr>
                <w:b/>
                <w:color w:val="FFFFFF"/>
                <w:sz w:val="18"/>
              </w:rPr>
              <w:t>Test type</w:t>
            </w:r>
          </w:p>
        </w:tc>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6659FFD6" w14:textId="77777777" w:rsidR="00D6459C" w:rsidRDefault="00000000">
            <w:pPr>
              <w:spacing w:before="40" w:after="40" w:line="252" w:lineRule="auto"/>
            </w:pPr>
            <w:r>
              <w:rPr>
                <w:b/>
                <w:color w:val="FFFFFF"/>
                <w:sz w:val="18"/>
              </w:rPr>
              <w:t>Scope</w:t>
            </w:r>
          </w:p>
        </w:tc>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25B895C7" w14:textId="77777777" w:rsidR="00D6459C" w:rsidRDefault="00000000">
            <w:pPr>
              <w:spacing w:before="40" w:after="40" w:line="252" w:lineRule="auto"/>
            </w:pPr>
            <w:r>
              <w:rPr>
                <w:b/>
                <w:color w:val="FFFFFF"/>
                <w:sz w:val="18"/>
              </w:rPr>
              <w:t>Tools</w:t>
            </w:r>
          </w:p>
        </w:tc>
        <w:tc>
          <w:tcPr>
            <w:tcW w:w="2556"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3556AF63" w14:textId="77777777" w:rsidR="00D6459C" w:rsidRDefault="00000000">
            <w:pPr>
              <w:spacing w:before="40" w:after="40" w:line="252" w:lineRule="auto"/>
            </w:pPr>
            <w:r>
              <w:rPr>
                <w:b/>
                <w:color w:val="FFFFFF"/>
                <w:sz w:val="18"/>
              </w:rPr>
              <w:t>Release rule</w:t>
            </w:r>
          </w:p>
        </w:tc>
      </w:tr>
      <w:tr w:rsidR="00D6459C" w14:paraId="21BB1D24"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7F997FF9" w14:textId="77777777" w:rsidR="00D6459C" w:rsidRDefault="00000000">
            <w:pPr>
              <w:spacing w:before="40" w:after="40" w:line="252" w:lineRule="auto"/>
            </w:pPr>
            <w:r>
              <w:rPr>
                <w:b/>
              </w:rPr>
              <w:t>Unit tests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ECF6CC4" w14:textId="77777777" w:rsidR="00D6459C" w:rsidRDefault="00000000">
            <w:pPr>
              <w:spacing w:before="40" w:after="40" w:line="252" w:lineRule="auto"/>
            </w:pPr>
            <w:r>
              <w:t>Core services, validators, utility functions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68C780A" w14:textId="77777777" w:rsidR="00D6459C" w:rsidRDefault="00000000">
            <w:pPr>
              <w:spacing w:before="40" w:after="40" w:line="252" w:lineRule="auto"/>
            </w:pPr>
            <w:proofErr w:type="spellStart"/>
            <w:r>
              <w:t>Vitest</w:t>
            </w:r>
            <w:proofErr w:type="spellEnd"/>
            <w:r>
              <w:t>/Jest</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45E5F37F" w14:textId="77777777" w:rsidR="00D6459C" w:rsidRDefault="00000000">
            <w:pPr>
              <w:spacing w:before="40" w:after="40" w:line="252" w:lineRule="auto"/>
            </w:pPr>
            <w:r>
              <w:t>Required on changed modules</w:t>
            </w:r>
          </w:p>
        </w:tc>
      </w:tr>
      <w:tr w:rsidR="00D6459C" w14:paraId="2E87313C"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2259A4EE" w14:textId="77777777" w:rsidR="00D6459C" w:rsidRDefault="00000000">
            <w:pPr>
              <w:spacing w:before="40" w:after="40" w:line="252" w:lineRule="auto"/>
            </w:pPr>
            <w:r>
              <w:rPr>
                <w:b/>
              </w:rPr>
              <w:t>API integration tests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418F070" w14:textId="77777777" w:rsidR="00D6459C" w:rsidRDefault="00000000">
            <w:pPr>
              <w:spacing w:before="40" w:after="40" w:line="252" w:lineRule="auto"/>
            </w:pPr>
            <w:r>
              <w:t>Routes, auth, tenant isolation, posting rules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BCCD873" w14:textId="77777777" w:rsidR="00D6459C" w:rsidRDefault="00000000">
            <w:pPr>
              <w:spacing w:before="40" w:after="40" w:line="252" w:lineRule="auto"/>
            </w:pPr>
            <w:proofErr w:type="spellStart"/>
            <w:r>
              <w:t>Supertest</w:t>
            </w:r>
            <w:proofErr w:type="spellEnd"/>
            <w:r>
              <w:t xml:space="preserve"> + test DB</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C986C7F" w14:textId="77777777" w:rsidR="00D6459C" w:rsidRDefault="00000000">
            <w:pPr>
              <w:spacing w:before="40" w:after="40" w:line="252" w:lineRule="auto"/>
            </w:pPr>
            <w:r>
              <w:t>Must pass before merge</w:t>
            </w:r>
          </w:p>
        </w:tc>
      </w:tr>
      <w:tr w:rsidR="00D6459C" w14:paraId="330B7868"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13789042" w14:textId="77777777" w:rsidR="00D6459C" w:rsidRDefault="00000000">
            <w:pPr>
              <w:spacing w:before="40" w:after="40" w:line="252" w:lineRule="auto"/>
            </w:pPr>
            <w:r>
              <w:rPr>
                <w:b/>
              </w:rPr>
              <w:t>UI tests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1342F611" w14:textId="77777777" w:rsidR="00D6459C" w:rsidRDefault="00000000">
            <w:pPr>
              <w:spacing w:before="40" w:after="40" w:line="252" w:lineRule="auto"/>
            </w:pPr>
            <w:r>
              <w:t>Critical user journeys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AE6A599" w14:textId="77777777" w:rsidR="00D6459C" w:rsidRDefault="00000000">
            <w:pPr>
              <w:spacing w:before="40" w:after="40" w:line="252" w:lineRule="auto"/>
            </w:pPr>
            <w:r>
              <w:t>Playwright</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4D6B93A1" w14:textId="77777777" w:rsidR="00D6459C" w:rsidRDefault="00000000">
            <w:pPr>
              <w:spacing w:before="40" w:after="40" w:line="252" w:lineRule="auto"/>
            </w:pPr>
            <w:r>
              <w:t>Run on staging and before production release</w:t>
            </w:r>
          </w:p>
        </w:tc>
      </w:tr>
      <w:tr w:rsidR="00D6459C" w14:paraId="107F3EF5"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5A16FD5B" w14:textId="77777777" w:rsidR="00D6459C" w:rsidRDefault="00000000">
            <w:pPr>
              <w:spacing w:before="40" w:after="40" w:line="252" w:lineRule="auto"/>
            </w:pPr>
            <w:r>
              <w:rPr>
                <w:b/>
              </w:rPr>
              <w:t>Contract tests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F026227" w14:textId="77777777" w:rsidR="00D6459C" w:rsidRDefault="00000000">
            <w:pPr>
              <w:spacing w:before="40" w:after="40" w:line="252" w:lineRule="auto"/>
            </w:pPr>
            <w:r>
              <w:t>Gateway webhooks, admin APIs, exports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97C40B1" w14:textId="77777777" w:rsidR="00D6459C" w:rsidRDefault="00000000">
            <w:pPr>
              <w:spacing w:before="40" w:after="40" w:line="252" w:lineRule="auto"/>
            </w:pPr>
            <w:r>
              <w:t>Mock servers / pact style tests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ECAADEE" w14:textId="77777777" w:rsidR="00D6459C" w:rsidRDefault="00000000">
            <w:pPr>
              <w:spacing w:before="40" w:after="40" w:line="252" w:lineRule="auto"/>
            </w:pPr>
            <w:r>
              <w:t>Required for third-party integrations</w:t>
            </w:r>
          </w:p>
        </w:tc>
      </w:tr>
      <w:tr w:rsidR="00D6459C" w14:paraId="195AE821"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7C9EF905" w14:textId="77777777" w:rsidR="00D6459C" w:rsidRDefault="00000000">
            <w:pPr>
              <w:spacing w:before="40" w:after="40" w:line="252" w:lineRule="auto"/>
            </w:pPr>
            <w:r>
              <w:rPr>
                <w:b/>
              </w:rPr>
              <w:t>Performance tests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9C4219C" w14:textId="77777777" w:rsidR="00D6459C" w:rsidRDefault="00000000">
            <w:pPr>
              <w:spacing w:before="40" w:after="40" w:line="252" w:lineRule="auto"/>
            </w:pPr>
            <w:r>
              <w:t>Invoice posting, payment webhook burst, exports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44A53FB" w14:textId="77777777" w:rsidR="00D6459C" w:rsidRDefault="00000000">
            <w:pPr>
              <w:spacing w:before="40" w:after="40" w:line="252" w:lineRule="auto"/>
            </w:pPr>
            <w:r>
              <w:t>k6 / Artillery</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284BD31" w14:textId="77777777" w:rsidR="00D6459C" w:rsidRDefault="00000000">
            <w:pPr>
              <w:spacing w:before="40" w:after="40" w:line="252" w:lineRule="auto"/>
            </w:pPr>
            <w:r>
              <w:t>Baseline before go-live and each major release</w:t>
            </w:r>
          </w:p>
        </w:tc>
      </w:tr>
      <w:tr w:rsidR="00D6459C" w14:paraId="3667D9FE" w14:textId="77777777">
        <w:trPr>
          <w:jc w:val="center"/>
        </w:trPr>
        <w:tc>
          <w:tcPr>
            <w:tcW w:w="2556"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4F87FFF8" w14:textId="77777777" w:rsidR="00D6459C" w:rsidRDefault="00000000">
            <w:pPr>
              <w:spacing w:before="40" w:after="40" w:line="252" w:lineRule="auto"/>
            </w:pPr>
            <w:r>
              <w:rPr>
                <w:b/>
              </w:rPr>
              <w:lastRenderedPageBreak/>
              <w:t>Security tests</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F73BFF6" w14:textId="77777777" w:rsidR="00D6459C" w:rsidRDefault="00000000">
            <w:pPr>
              <w:spacing w:before="40" w:after="40" w:line="252" w:lineRule="auto"/>
            </w:pPr>
            <w:r>
              <w:t>Dependency scans, SAST, auth checks, penetration testing</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698054E" w14:textId="77777777" w:rsidR="00D6459C" w:rsidRDefault="00000000">
            <w:pPr>
              <w:spacing w:before="40" w:after="40" w:line="252" w:lineRule="auto"/>
            </w:pPr>
            <w:r>
              <w:t>CI scanners + external review</w:t>
            </w:r>
          </w:p>
        </w:tc>
        <w:tc>
          <w:tcPr>
            <w:tcW w:w="2556"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11103903" w14:textId="77777777" w:rsidR="00D6459C" w:rsidRDefault="00000000">
            <w:pPr>
              <w:spacing w:before="40" w:after="40" w:line="252" w:lineRule="auto"/>
            </w:pPr>
            <w:r>
              <w:t>Critical findings block release</w:t>
            </w:r>
          </w:p>
        </w:tc>
      </w:tr>
    </w:tbl>
    <w:p w14:paraId="4922BE10" w14:textId="100596F3" w:rsidR="00D6459C" w:rsidRDefault="00D6459C">
      <w:pPr>
        <w:pStyle w:val="Heading1"/>
      </w:pPr>
    </w:p>
    <w:tbl>
      <w:tblPr>
        <w:tblStyle w:val="TableGrid"/>
        <w:tblW w:w="0" w:type="auto"/>
        <w:jc w:val="center"/>
        <w:tblLook w:val="04A0" w:firstRow="1" w:lastRow="0" w:firstColumn="1" w:lastColumn="0" w:noHBand="0" w:noVBand="1"/>
      </w:tblPr>
      <w:tblGrid>
        <w:gridCol w:w="2045"/>
        <w:gridCol w:w="2045"/>
        <w:gridCol w:w="2045"/>
        <w:gridCol w:w="2045"/>
        <w:gridCol w:w="2045"/>
      </w:tblGrid>
      <w:tr w:rsidR="00D6459C" w14:paraId="366DBFEB" w14:textId="77777777">
        <w:trPr>
          <w:tblHeader/>
          <w:jc w:val="center"/>
        </w:trPr>
        <w:tc>
          <w:tcPr>
            <w:tcW w:w="2045"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54E24F04" w14:textId="77777777" w:rsidR="00D6459C" w:rsidRDefault="00000000">
            <w:pPr>
              <w:spacing w:before="40" w:after="40" w:line="252" w:lineRule="auto"/>
            </w:pPr>
            <w:r>
              <w:rPr>
                <w:b/>
                <w:color w:val="FFFFFF"/>
                <w:sz w:val="18"/>
              </w:rPr>
              <w:t>Phase</w:t>
            </w:r>
          </w:p>
        </w:tc>
        <w:tc>
          <w:tcPr>
            <w:tcW w:w="2045"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08FE392E" w14:textId="77777777" w:rsidR="00D6459C" w:rsidRDefault="00000000">
            <w:pPr>
              <w:spacing w:before="40" w:after="40" w:line="252" w:lineRule="auto"/>
            </w:pPr>
            <w:r>
              <w:rPr>
                <w:b/>
                <w:color w:val="FFFFFF"/>
                <w:sz w:val="18"/>
              </w:rPr>
              <w:t>Target outcome</w:t>
            </w:r>
          </w:p>
        </w:tc>
        <w:tc>
          <w:tcPr>
            <w:tcW w:w="2045"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1BE43C55" w14:textId="77777777" w:rsidR="00D6459C" w:rsidRDefault="00000000">
            <w:pPr>
              <w:spacing w:before="40" w:after="40" w:line="252" w:lineRule="auto"/>
            </w:pPr>
            <w:r>
              <w:rPr>
                <w:b/>
                <w:color w:val="FFFFFF"/>
                <w:sz w:val="18"/>
              </w:rPr>
              <w:t>Major deliverables</w:t>
            </w:r>
          </w:p>
        </w:tc>
        <w:tc>
          <w:tcPr>
            <w:tcW w:w="2045"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1DEB3936" w14:textId="77777777" w:rsidR="00D6459C" w:rsidRDefault="00000000">
            <w:pPr>
              <w:spacing w:before="40" w:after="40" w:line="252" w:lineRule="auto"/>
            </w:pPr>
            <w:r>
              <w:rPr>
                <w:b/>
                <w:color w:val="FFFFFF"/>
                <w:sz w:val="18"/>
              </w:rPr>
              <w:t>Suggested duration</w:t>
            </w:r>
          </w:p>
        </w:tc>
        <w:tc>
          <w:tcPr>
            <w:tcW w:w="2045"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63FE8629" w14:textId="77777777" w:rsidR="00D6459C" w:rsidRDefault="00000000">
            <w:pPr>
              <w:spacing w:before="40" w:after="40" w:line="252" w:lineRule="auto"/>
            </w:pPr>
            <w:r>
              <w:rPr>
                <w:b/>
                <w:color w:val="FFFFFF"/>
                <w:sz w:val="18"/>
              </w:rPr>
              <w:t>Exit criteria</w:t>
            </w:r>
          </w:p>
        </w:tc>
      </w:tr>
      <w:tr w:rsidR="00D6459C" w14:paraId="3B4DCE26" w14:textId="77777777">
        <w:trPr>
          <w:jc w:val="center"/>
        </w:trPr>
        <w:tc>
          <w:tcPr>
            <w:tcW w:w="2045"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2B6858DD" w14:textId="77777777" w:rsidR="00D6459C" w:rsidRDefault="00000000">
            <w:pPr>
              <w:spacing w:before="40" w:after="40" w:line="252" w:lineRule="auto"/>
            </w:pPr>
            <w:r>
              <w:rPr>
                <w:b/>
              </w:rPr>
              <w:t>0. Discovery &amp; blueprint</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5D25DC7E" w14:textId="77777777" w:rsidR="00D6459C" w:rsidRDefault="00000000">
            <w:pPr>
              <w:spacing w:before="40" w:after="40" w:line="252" w:lineRule="auto"/>
            </w:pPr>
            <w:r>
              <w:t>Freeze scope and operating model</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1088AF2F" w14:textId="77777777" w:rsidR="00D6459C" w:rsidRDefault="00000000">
            <w:pPr>
              <w:spacing w:before="40" w:after="40" w:line="252" w:lineRule="auto"/>
            </w:pPr>
            <w:r>
              <w:t>BRD refinement, domain map, wireframes, backlog, ADRs, solution blueprint</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66B556A5" w14:textId="77777777" w:rsidR="00D6459C" w:rsidRDefault="00000000">
            <w:pPr>
              <w:spacing w:before="40" w:after="40" w:line="252" w:lineRule="auto"/>
            </w:pPr>
            <w:r>
              <w:t>2-4 weeks</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55C9D719" w14:textId="77777777" w:rsidR="00D6459C" w:rsidRDefault="00000000">
            <w:pPr>
              <w:spacing w:before="40" w:after="40" w:line="252" w:lineRule="auto"/>
            </w:pPr>
            <w:r>
              <w:t>Signed architecture, module priority, non-functional requirements</w:t>
            </w:r>
          </w:p>
        </w:tc>
      </w:tr>
      <w:tr w:rsidR="00D6459C" w14:paraId="6894105A" w14:textId="77777777">
        <w:trPr>
          <w:jc w:val="center"/>
        </w:trPr>
        <w:tc>
          <w:tcPr>
            <w:tcW w:w="2045"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32EA4925" w14:textId="77777777" w:rsidR="00D6459C" w:rsidRDefault="00000000">
            <w:pPr>
              <w:spacing w:before="40" w:after="40" w:line="252" w:lineRule="auto"/>
            </w:pPr>
            <w:r>
              <w:rPr>
                <w:b/>
              </w:rPr>
              <w:t>1. Platform foundation</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6104D2E7" w14:textId="77777777" w:rsidR="00D6459C" w:rsidRDefault="00000000">
            <w:pPr>
              <w:spacing w:before="40" w:after="40" w:line="252" w:lineRule="auto"/>
            </w:pPr>
            <w:r>
              <w:t>Make the product runnable end-to-end</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111BC62E" w14:textId="77777777" w:rsidR="00D6459C" w:rsidRDefault="00000000">
            <w:pPr>
              <w:spacing w:before="40" w:after="40" w:line="252" w:lineRule="auto"/>
            </w:pPr>
            <w:r>
              <w:t>Repo setup, auth, tenant context, design system, CI/CD, migrations, audit baseline</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718E9984" w14:textId="77777777" w:rsidR="00D6459C" w:rsidRDefault="00000000">
            <w:pPr>
              <w:spacing w:before="40" w:after="40" w:line="252" w:lineRule="auto"/>
            </w:pPr>
            <w:r>
              <w:t>3-5 weeks</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06A44FBF" w14:textId="77777777" w:rsidR="00D6459C" w:rsidRDefault="00000000">
            <w:pPr>
              <w:spacing w:before="40" w:after="40" w:line="252" w:lineRule="auto"/>
            </w:pPr>
            <w:r>
              <w:t>Users can log in, create tenant-scoped records, deploy safely</w:t>
            </w:r>
          </w:p>
        </w:tc>
      </w:tr>
      <w:tr w:rsidR="00D6459C" w14:paraId="1E354074" w14:textId="77777777">
        <w:trPr>
          <w:jc w:val="center"/>
        </w:trPr>
        <w:tc>
          <w:tcPr>
            <w:tcW w:w="2045"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13442EDB" w14:textId="77777777" w:rsidR="00D6459C" w:rsidRDefault="00000000">
            <w:pPr>
              <w:spacing w:before="40" w:after="40" w:line="252" w:lineRule="auto"/>
            </w:pPr>
            <w:r>
              <w:rPr>
                <w:b/>
              </w:rPr>
              <w:t>2. Core operations</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39C63916" w14:textId="77777777" w:rsidR="00D6459C" w:rsidRDefault="00000000">
            <w:pPr>
              <w:spacing w:before="40" w:after="40" w:line="252" w:lineRule="auto"/>
            </w:pPr>
            <w:r>
              <w:t>Deliver initial business value</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0488DD4F" w14:textId="77777777" w:rsidR="00D6459C" w:rsidRDefault="00000000">
            <w:pPr>
              <w:spacing w:before="40" w:after="40" w:line="252" w:lineRule="auto"/>
            </w:pPr>
            <w:r>
              <w:t>Customers, roles, dashboard, projects, leads/opportunities, document storage</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119ECAC9" w14:textId="77777777" w:rsidR="00D6459C" w:rsidRDefault="00000000">
            <w:pPr>
              <w:spacing w:before="40" w:after="40" w:line="252" w:lineRule="auto"/>
            </w:pPr>
            <w:r>
              <w:t>4-8 weeks</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13D64582" w14:textId="77777777" w:rsidR="00D6459C" w:rsidRDefault="00000000">
            <w:pPr>
              <w:spacing w:before="40" w:after="40" w:line="252" w:lineRule="auto"/>
            </w:pPr>
            <w:r>
              <w:t>Tenant admins can operate day-to-day workflows</w:t>
            </w:r>
          </w:p>
        </w:tc>
      </w:tr>
      <w:tr w:rsidR="00D6459C" w14:paraId="3D685292" w14:textId="77777777">
        <w:trPr>
          <w:jc w:val="center"/>
        </w:trPr>
        <w:tc>
          <w:tcPr>
            <w:tcW w:w="2045"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7BF66CC4" w14:textId="77777777" w:rsidR="00D6459C" w:rsidRDefault="00000000">
            <w:pPr>
              <w:spacing w:before="40" w:after="40" w:line="252" w:lineRule="auto"/>
            </w:pPr>
            <w:r>
              <w:rPr>
                <w:b/>
              </w:rPr>
              <w:t>3. Billing &amp; finance</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37B7981C" w14:textId="77777777" w:rsidR="00D6459C" w:rsidRDefault="00000000">
            <w:pPr>
              <w:spacing w:before="40" w:after="40" w:line="252" w:lineRule="auto"/>
            </w:pPr>
            <w:r>
              <w:t>Revenue operations online</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19533C39" w14:textId="77777777" w:rsidR="00D6459C" w:rsidRDefault="00000000">
            <w:pPr>
              <w:spacing w:before="40" w:after="40" w:line="252" w:lineRule="auto"/>
            </w:pPr>
            <w:r>
              <w:t>Plans, subscriptions, invoices, payments, refunds, ledger foundation, reports</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293A0637" w14:textId="77777777" w:rsidR="00D6459C" w:rsidRDefault="00000000">
            <w:pPr>
              <w:spacing w:before="40" w:after="40" w:line="252" w:lineRule="auto"/>
            </w:pPr>
            <w:r>
              <w:t>5-9 weeks</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320D259A" w14:textId="77777777" w:rsidR="00D6459C" w:rsidRDefault="00000000">
            <w:pPr>
              <w:spacing w:before="40" w:after="40" w:line="252" w:lineRule="auto"/>
            </w:pPr>
            <w:r>
              <w:t>Financial workflow tested, auditable, reconciliation baseline ready</w:t>
            </w:r>
          </w:p>
        </w:tc>
      </w:tr>
      <w:tr w:rsidR="00D6459C" w14:paraId="043E40B4" w14:textId="77777777">
        <w:trPr>
          <w:jc w:val="center"/>
        </w:trPr>
        <w:tc>
          <w:tcPr>
            <w:tcW w:w="2045"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66348BC5" w14:textId="77777777" w:rsidR="00D6459C" w:rsidRDefault="00000000">
            <w:pPr>
              <w:spacing w:before="40" w:after="40" w:line="252" w:lineRule="auto"/>
            </w:pPr>
            <w:r>
              <w:rPr>
                <w:b/>
              </w:rPr>
              <w:t>4. Super admin project</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08E2F184" w14:textId="77777777" w:rsidR="00D6459C" w:rsidRDefault="00000000">
            <w:pPr>
              <w:spacing w:before="40" w:after="40" w:line="252" w:lineRule="auto"/>
            </w:pPr>
            <w:r>
              <w:t>Platform controls online</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05580C7B" w14:textId="77777777" w:rsidR="00D6459C" w:rsidRDefault="00000000">
            <w:pPr>
              <w:spacing w:before="40" w:after="40" w:line="252" w:lineRule="auto"/>
            </w:pPr>
            <w:r>
              <w:t>Admin web, tenant lifecycle tools, global plans, support controls, ops dashboard</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1DE36EA7" w14:textId="77777777" w:rsidR="00D6459C" w:rsidRDefault="00000000">
            <w:pPr>
              <w:spacing w:before="40" w:after="40" w:line="252" w:lineRule="auto"/>
            </w:pPr>
            <w:r>
              <w:t>3-6 weeks</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3918B756" w14:textId="77777777" w:rsidR="00D6459C" w:rsidRDefault="00000000">
            <w:pPr>
              <w:spacing w:before="40" w:after="40" w:line="252" w:lineRule="auto"/>
            </w:pPr>
            <w:r>
              <w:t>Privileged workflows isolated, MFA and audit policies enforced</w:t>
            </w:r>
          </w:p>
        </w:tc>
      </w:tr>
      <w:tr w:rsidR="00D6459C" w14:paraId="4CB2E40F" w14:textId="77777777">
        <w:trPr>
          <w:jc w:val="center"/>
        </w:trPr>
        <w:tc>
          <w:tcPr>
            <w:tcW w:w="2045" w:type="dxa"/>
            <w:tcBorders>
              <w:top w:val="single" w:sz="6" w:space="0" w:color="D9E2F1"/>
              <w:left w:val="single" w:sz="6" w:space="0" w:color="D9E2F1"/>
              <w:bottom w:val="single" w:sz="6" w:space="0" w:color="D9E2F1"/>
              <w:right w:val="single" w:sz="6" w:space="0" w:color="D9E2F1"/>
            </w:tcBorders>
            <w:shd w:val="clear" w:color="auto" w:fill="EEF5FA"/>
            <w:tcMar>
              <w:top w:w="80" w:type="dxa"/>
              <w:left w:w="90" w:type="dxa"/>
              <w:bottom w:w="80" w:type="dxa"/>
              <w:right w:w="90" w:type="dxa"/>
            </w:tcMar>
            <w:vAlign w:val="center"/>
          </w:tcPr>
          <w:p w14:paraId="6344E06D" w14:textId="77777777" w:rsidR="00D6459C" w:rsidRDefault="00000000">
            <w:pPr>
              <w:spacing w:before="40" w:after="40" w:line="252" w:lineRule="auto"/>
            </w:pPr>
            <w:r>
              <w:rPr>
                <w:b/>
              </w:rPr>
              <w:t>5. Hardening &amp; go-live</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6462A7C9" w14:textId="77777777" w:rsidR="00D6459C" w:rsidRDefault="00000000">
            <w:pPr>
              <w:spacing w:before="40" w:after="40" w:line="252" w:lineRule="auto"/>
            </w:pPr>
            <w:r>
              <w:t>Production readiness</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37CBC354" w14:textId="77777777" w:rsidR="00D6459C" w:rsidRDefault="00000000">
            <w:pPr>
              <w:spacing w:before="40" w:after="40" w:line="252" w:lineRule="auto"/>
            </w:pPr>
            <w:r>
              <w:t>Load tests, security testing, DR drill, runbooks, training, launch checklist</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1F114A47" w14:textId="77777777" w:rsidR="00D6459C" w:rsidRDefault="00000000">
            <w:pPr>
              <w:spacing w:before="40" w:after="40" w:line="252" w:lineRule="auto"/>
            </w:pPr>
            <w:r>
              <w:t>2-4 weeks</w:t>
            </w:r>
          </w:p>
        </w:tc>
        <w:tc>
          <w:tcPr>
            <w:tcW w:w="2045" w:type="dxa"/>
            <w:tcBorders>
              <w:top w:val="single" w:sz="6" w:space="0" w:color="D9E2F1"/>
              <w:left w:val="single" w:sz="6" w:space="0" w:color="D9E2F1"/>
              <w:bottom w:val="single" w:sz="6" w:space="0" w:color="D9E2F1"/>
              <w:right w:val="single" w:sz="6" w:space="0" w:color="D9E2F1"/>
            </w:tcBorders>
            <w:shd w:val="clear" w:color="auto" w:fill="FCFDFE"/>
            <w:tcMar>
              <w:top w:w="80" w:type="dxa"/>
              <w:left w:w="90" w:type="dxa"/>
              <w:bottom w:w="80" w:type="dxa"/>
              <w:right w:w="90" w:type="dxa"/>
            </w:tcMar>
            <w:vAlign w:val="center"/>
          </w:tcPr>
          <w:p w14:paraId="755B5AAF" w14:textId="77777777" w:rsidR="00D6459C" w:rsidRDefault="00000000">
            <w:pPr>
              <w:spacing w:before="40" w:after="40" w:line="252" w:lineRule="auto"/>
            </w:pPr>
            <w:r>
              <w:t>Go-live checklist signed, monitored production release completed</w:t>
            </w:r>
          </w:p>
        </w:tc>
      </w:tr>
    </w:tbl>
    <w:p w14:paraId="05E3F04A" w14:textId="3497EC23" w:rsidR="00D6459C" w:rsidRDefault="00000000">
      <w:pPr>
        <w:pStyle w:val="Heading1"/>
      </w:pPr>
      <w:r>
        <w:t>1</w:t>
      </w:r>
      <w:r w:rsidR="00797380">
        <w:t>1</w:t>
      </w:r>
      <w:r>
        <w:t>. Team structure and ownership</w:t>
      </w:r>
    </w:p>
    <w:p w14:paraId="1485FC62" w14:textId="77777777" w:rsidR="00D6459C" w:rsidRDefault="00000000">
      <w:pPr>
        <w:pStyle w:val="ListBullet"/>
      </w:pPr>
      <w:r>
        <w:t>Product owner / business analyst: requirement definition, prioritization, UAT sign-off, change control.</w:t>
      </w:r>
    </w:p>
    <w:p w14:paraId="73300999" w14:textId="77777777" w:rsidR="00D6459C" w:rsidRDefault="00000000">
      <w:pPr>
        <w:pStyle w:val="ListBullet"/>
      </w:pPr>
      <w:r>
        <w:t>Solution architect / technical lead: architecture governance, domain boundaries, API contracts, database review, security design.</w:t>
      </w:r>
    </w:p>
    <w:p w14:paraId="14ED3629" w14:textId="77777777" w:rsidR="00D6459C" w:rsidRDefault="00000000">
      <w:pPr>
        <w:pStyle w:val="ListBullet"/>
      </w:pPr>
      <w:r>
        <w:t>Frontend engineers: tenant app and admin app delivery, design system, accessibility, test automation.</w:t>
      </w:r>
    </w:p>
    <w:p w14:paraId="6B4374DF" w14:textId="77777777" w:rsidR="00D6459C" w:rsidRDefault="00000000">
      <w:pPr>
        <w:pStyle w:val="ListBullet"/>
      </w:pPr>
      <w:r>
        <w:t>Backend engineers: domain modules, APIs, migrations, integrations, events, performance tuning.</w:t>
      </w:r>
    </w:p>
    <w:p w14:paraId="15E76EC6" w14:textId="77777777" w:rsidR="00D6459C" w:rsidRDefault="00000000">
      <w:pPr>
        <w:pStyle w:val="ListBullet"/>
      </w:pPr>
      <w:r>
        <w:t>QA engineer: test strategy, automated regression, non-functional validation, release gate support.</w:t>
      </w:r>
    </w:p>
    <w:p w14:paraId="6A915ACC" w14:textId="77777777" w:rsidR="00D6459C" w:rsidRDefault="00000000">
      <w:pPr>
        <w:pStyle w:val="ListBullet"/>
      </w:pPr>
      <w:r>
        <w:t>DevOps engineer: environments, CI/CD, infrastructure, observability, backup and recovery.</w:t>
      </w:r>
    </w:p>
    <w:p w14:paraId="65553F24" w14:textId="77777777" w:rsidR="00D6459C" w:rsidRDefault="00000000">
      <w:pPr>
        <w:pStyle w:val="ListBullet"/>
      </w:pPr>
      <w:r>
        <w:lastRenderedPageBreak/>
        <w:t>Security/compliance reviewer: privileged access policy, audit, vulnerability management, release risk review.</w:t>
      </w:r>
    </w:p>
    <w:p w14:paraId="12642BA9" w14:textId="28F15B73" w:rsidR="00D6459C" w:rsidRDefault="00000000">
      <w:pPr>
        <w:pStyle w:val="Heading1"/>
      </w:pPr>
      <w:r>
        <w:t>1</w:t>
      </w:r>
      <w:r w:rsidR="00797380">
        <w:t>2</w:t>
      </w:r>
      <w:r>
        <w:t>. Risks and mitigation plan</w:t>
      </w:r>
    </w:p>
    <w:tbl>
      <w:tblPr>
        <w:tblStyle w:val="TableGrid"/>
        <w:tblW w:w="0" w:type="auto"/>
        <w:jc w:val="center"/>
        <w:tblLook w:val="04A0" w:firstRow="1" w:lastRow="0" w:firstColumn="1" w:lastColumn="0" w:noHBand="0" w:noVBand="1"/>
      </w:tblPr>
      <w:tblGrid>
        <w:gridCol w:w="3408"/>
        <w:gridCol w:w="3408"/>
        <w:gridCol w:w="3408"/>
      </w:tblGrid>
      <w:tr w:rsidR="00D6459C" w14:paraId="0646EA87" w14:textId="77777777">
        <w:trPr>
          <w:tblHeade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27EBB53B" w14:textId="77777777" w:rsidR="00D6459C" w:rsidRDefault="00000000">
            <w:pPr>
              <w:spacing w:before="40" w:after="40" w:line="252" w:lineRule="auto"/>
            </w:pPr>
            <w:r>
              <w:rPr>
                <w:b/>
                <w:color w:val="FFFFFF"/>
                <w:sz w:val="18"/>
              </w:rPr>
              <w:t>Risk</w:t>
            </w:r>
          </w:p>
        </w:tc>
        <w:tc>
          <w:tcPr>
            <w:tcW w:w="3408"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1894732D" w14:textId="77777777" w:rsidR="00D6459C" w:rsidRDefault="00000000">
            <w:pPr>
              <w:spacing w:before="40" w:after="40" w:line="252" w:lineRule="auto"/>
            </w:pPr>
            <w:r>
              <w:rPr>
                <w:b/>
                <w:color w:val="FFFFFF"/>
                <w:sz w:val="18"/>
              </w:rPr>
              <w:t>Impact</w:t>
            </w:r>
          </w:p>
        </w:tc>
        <w:tc>
          <w:tcPr>
            <w:tcW w:w="3408" w:type="dxa"/>
            <w:tcBorders>
              <w:top w:val="single" w:sz="6" w:space="0" w:color="D9E2F1"/>
              <w:left w:val="single" w:sz="6" w:space="0" w:color="D9E2F1"/>
              <w:bottom w:val="single" w:sz="6" w:space="0" w:color="D9E2F1"/>
              <w:right w:val="single" w:sz="6" w:space="0" w:color="D9E2F1"/>
            </w:tcBorders>
            <w:shd w:val="clear" w:color="auto" w:fill="1A4775"/>
            <w:tcMar>
              <w:top w:w="80" w:type="dxa"/>
              <w:left w:w="90" w:type="dxa"/>
              <w:bottom w:w="80" w:type="dxa"/>
              <w:right w:w="90" w:type="dxa"/>
            </w:tcMar>
            <w:vAlign w:val="center"/>
          </w:tcPr>
          <w:p w14:paraId="1213378E" w14:textId="77777777" w:rsidR="00D6459C" w:rsidRDefault="00000000">
            <w:pPr>
              <w:spacing w:before="40" w:after="40" w:line="252" w:lineRule="auto"/>
            </w:pPr>
            <w:r>
              <w:rPr>
                <w:b/>
                <w:color w:val="FFFFFF"/>
                <w:sz w:val="18"/>
              </w:rPr>
              <w:t>Mitigation</w:t>
            </w:r>
          </w:p>
        </w:tc>
      </w:tr>
      <w:tr w:rsidR="00D6459C" w14:paraId="1A8212F0"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699FE966" w14:textId="77777777" w:rsidR="00D6459C" w:rsidRDefault="00000000">
            <w:pPr>
              <w:spacing w:before="40" w:after="40" w:line="252" w:lineRule="auto"/>
            </w:pPr>
            <w:r>
              <w:rPr>
                <w:b/>
              </w:rPr>
              <w:t>Unclear ERP scope or frequent requirement changes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36C9DC46" w14:textId="77777777" w:rsidR="00D6459C" w:rsidRDefault="00000000">
            <w:pPr>
              <w:spacing w:before="40" w:after="40" w:line="252" w:lineRule="auto"/>
            </w:pPr>
            <w:r>
              <w:t>Delays, rework, unstable delivery plan</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9144AAF" w14:textId="77777777" w:rsidR="00D6459C" w:rsidRDefault="00000000">
            <w:pPr>
              <w:spacing w:before="40" w:after="40" w:line="252" w:lineRule="auto"/>
            </w:pPr>
            <w:r>
              <w:t>Freeze MVP per phase, maintain change log, use ADRs and backlog prioritization discipline</w:t>
            </w:r>
          </w:p>
        </w:tc>
      </w:tr>
      <w:tr w:rsidR="00D6459C" w14:paraId="174317E7"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0B1D424E" w14:textId="77777777" w:rsidR="00D6459C" w:rsidRDefault="00000000">
            <w:pPr>
              <w:spacing w:before="40" w:after="40" w:line="252" w:lineRule="auto"/>
            </w:pPr>
            <w:r>
              <w:rPr>
                <w:b/>
              </w:rPr>
              <w:t>Cross-tenant leakage through poorly designed queries</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C8557E4" w14:textId="77777777" w:rsidR="00D6459C" w:rsidRDefault="00000000">
            <w:pPr>
              <w:spacing w:before="40" w:after="40" w:line="252" w:lineRule="auto"/>
            </w:pPr>
            <w:r>
              <w:t>Critical security incident</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289B074" w14:textId="77777777" w:rsidR="00D6459C" w:rsidRDefault="00000000">
            <w:pPr>
              <w:spacing w:before="40" w:after="40" w:line="252" w:lineRule="auto"/>
            </w:pPr>
            <w:r>
              <w:t>Mandatory tenant context middleware, repository patterns, integration tests for isolation, admin-path segregation</w:t>
            </w:r>
          </w:p>
        </w:tc>
      </w:tr>
      <w:tr w:rsidR="00D6459C" w14:paraId="395BBCBA"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03F8B085" w14:textId="77777777" w:rsidR="00D6459C" w:rsidRDefault="00000000">
            <w:pPr>
              <w:spacing w:before="40" w:after="40" w:line="252" w:lineRule="auto"/>
            </w:pPr>
            <w:r>
              <w:rPr>
                <w:b/>
              </w:rPr>
              <w:t>Billing logic changes late in project</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7698893F" w14:textId="77777777" w:rsidR="00D6459C" w:rsidRDefault="00000000">
            <w:pPr>
              <w:spacing w:before="40" w:after="40" w:line="252" w:lineRule="auto"/>
            </w:pPr>
            <w:r>
              <w:t>Financial defects and audit pain</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54D63929" w14:textId="77777777" w:rsidR="00D6459C" w:rsidRDefault="00000000">
            <w:pPr>
              <w:spacing w:before="40" w:after="40" w:line="252" w:lineRule="auto"/>
            </w:pPr>
            <w:r>
              <w:t>Domain modeling workshops early, invoice lifecycle locked, idempotent integration design</w:t>
            </w:r>
          </w:p>
        </w:tc>
      </w:tr>
      <w:tr w:rsidR="00D6459C" w14:paraId="6A67A376"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0F63F574" w14:textId="77777777" w:rsidR="00D6459C" w:rsidRDefault="00000000">
            <w:pPr>
              <w:spacing w:before="40" w:after="40" w:line="252" w:lineRule="auto"/>
            </w:pPr>
            <w:r>
              <w:rPr>
                <w:b/>
              </w:rPr>
              <w:t>Over-engineering into microservices too early</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8CC1A5E" w14:textId="77777777" w:rsidR="00D6459C" w:rsidRDefault="00000000">
            <w:pPr>
              <w:spacing w:before="40" w:after="40" w:line="252" w:lineRule="auto"/>
            </w:pPr>
            <w:r>
              <w:t>Slower delivery and ops burden</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191C369B" w14:textId="77777777" w:rsidR="00D6459C" w:rsidRDefault="00000000">
            <w:pPr>
              <w:spacing w:before="40" w:after="40" w:line="252" w:lineRule="auto"/>
            </w:pPr>
            <w:r>
              <w:t>Start with modular monolith and extract only proven hotspots</w:t>
            </w:r>
          </w:p>
        </w:tc>
      </w:tr>
      <w:tr w:rsidR="00D6459C" w14:paraId="0C452567"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24F6C6D4" w14:textId="77777777" w:rsidR="00D6459C" w:rsidRDefault="00000000">
            <w:pPr>
              <w:spacing w:before="40" w:after="40" w:line="252" w:lineRule="auto"/>
            </w:pPr>
            <w:r>
              <w:rPr>
                <w:b/>
              </w:rPr>
              <w:t>Privileged admin features mixed with tenant app</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2A366824" w14:textId="77777777" w:rsidR="00D6459C" w:rsidRDefault="00000000">
            <w:pPr>
              <w:spacing w:before="40" w:after="40" w:line="252" w:lineRule="auto"/>
            </w:pPr>
            <w:r>
              <w:t>Governance confusion and higher breach risk</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0445FE9B" w14:textId="77777777" w:rsidR="00D6459C" w:rsidRDefault="00000000">
            <w:pPr>
              <w:spacing w:before="40" w:after="40" w:line="252" w:lineRule="auto"/>
            </w:pPr>
            <w:r>
              <w:t>Separate super admin project with distinct auth policy and audit logs</w:t>
            </w:r>
          </w:p>
        </w:tc>
      </w:tr>
      <w:tr w:rsidR="00D6459C" w14:paraId="39A7EDF3" w14:textId="77777777">
        <w:trPr>
          <w:jc w:val="center"/>
        </w:trPr>
        <w:tc>
          <w:tcPr>
            <w:tcW w:w="3408" w:type="dxa"/>
            <w:tcBorders>
              <w:top w:val="single" w:sz="6" w:space="0" w:color="D9E2F1"/>
              <w:left w:val="single" w:sz="6" w:space="0" w:color="D9E2F1"/>
              <w:bottom w:val="single" w:sz="6" w:space="0" w:color="D9E2F1"/>
              <w:right w:val="single" w:sz="6" w:space="0" w:color="D9E2F1"/>
            </w:tcBorders>
            <w:shd w:val="clear" w:color="auto" w:fill="EAF2F8"/>
            <w:tcMar>
              <w:top w:w="80" w:type="dxa"/>
              <w:left w:w="90" w:type="dxa"/>
              <w:bottom w:w="80" w:type="dxa"/>
              <w:right w:w="90" w:type="dxa"/>
            </w:tcMar>
            <w:vAlign w:val="center"/>
          </w:tcPr>
          <w:p w14:paraId="53B89085" w14:textId="77777777" w:rsidR="00D6459C" w:rsidRDefault="00000000">
            <w:pPr>
              <w:spacing w:before="40" w:after="40" w:line="252" w:lineRule="auto"/>
            </w:pPr>
            <w:r>
              <w:rPr>
                <w:b/>
              </w:rPr>
              <w:t>Weak migration and release discipline</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6A8D2FAE" w14:textId="77777777" w:rsidR="00D6459C" w:rsidRDefault="00000000">
            <w:pPr>
              <w:spacing w:before="40" w:after="40" w:line="252" w:lineRule="auto"/>
            </w:pPr>
            <w:r>
              <w:t>Production instability and data drift</w:t>
            </w:r>
          </w:p>
        </w:tc>
        <w:tc>
          <w:tcPr>
            <w:tcW w:w="3408" w:type="dxa"/>
            <w:tcBorders>
              <w:top w:val="single" w:sz="6" w:space="0" w:color="D9E2F1"/>
              <w:left w:val="single" w:sz="6" w:space="0" w:color="D9E2F1"/>
              <w:bottom w:val="single" w:sz="6" w:space="0" w:color="D9E2F1"/>
              <w:right w:val="single" w:sz="6" w:space="0" w:color="D9E2F1"/>
            </w:tcBorders>
            <w:shd w:val="clear" w:color="auto" w:fill="FBFCFE"/>
            <w:tcMar>
              <w:top w:w="80" w:type="dxa"/>
              <w:left w:w="90" w:type="dxa"/>
              <w:bottom w:w="80" w:type="dxa"/>
              <w:right w:w="90" w:type="dxa"/>
            </w:tcMar>
            <w:vAlign w:val="center"/>
          </w:tcPr>
          <w:p w14:paraId="456B1F98" w14:textId="77777777" w:rsidR="00D6459C" w:rsidRDefault="00000000">
            <w:pPr>
              <w:spacing w:before="40" w:after="40" w:line="252" w:lineRule="auto"/>
            </w:pPr>
            <w:r>
              <w:t>Migration reviews, staging rehearsal, rollback plans, tested restores</w:t>
            </w:r>
          </w:p>
        </w:tc>
      </w:tr>
    </w:tbl>
    <w:p w14:paraId="7A60540C" w14:textId="19D6AD29" w:rsidR="00D6459C" w:rsidRDefault="00000000">
      <w:pPr>
        <w:pStyle w:val="Heading1"/>
      </w:pPr>
      <w:r>
        <w:t>1</w:t>
      </w:r>
      <w:r w:rsidR="00797380">
        <w:t>3</w:t>
      </w:r>
      <w:r>
        <w:t>. Recommended coding and engineering standards</w:t>
      </w:r>
    </w:p>
    <w:p w14:paraId="5C854938" w14:textId="77777777" w:rsidR="00D6459C" w:rsidRDefault="00000000">
      <w:pPr>
        <w:pStyle w:val="ListBullet"/>
      </w:pPr>
      <w:r>
        <w:t>Adopt trunk-based or short-lived branch workflow with pull requests, code review, and conventional commits or release tags.</w:t>
      </w:r>
    </w:p>
    <w:p w14:paraId="0056C2BD" w14:textId="77777777" w:rsidR="00D6459C" w:rsidRDefault="00000000">
      <w:pPr>
        <w:pStyle w:val="ListBullet"/>
      </w:pPr>
      <w:r>
        <w:t>Protect main branch with required checks: lint, type-check, tests, secret scan, dependency scan, and migration validation.</w:t>
      </w:r>
    </w:p>
    <w:p w14:paraId="1B797486" w14:textId="77777777" w:rsidR="00D6459C" w:rsidRDefault="00000000">
      <w:pPr>
        <w:pStyle w:val="ListBullet"/>
      </w:pPr>
      <w:r>
        <w:t>Define naming conventions for modules, APIs, events, permissions, DB tables, columns, and job queues early and document them.</w:t>
      </w:r>
    </w:p>
    <w:p w14:paraId="1D780470" w14:textId="77777777" w:rsidR="00D6459C" w:rsidRDefault="00000000">
      <w:pPr>
        <w:pStyle w:val="ListBullet"/>
      </w:pPr>
      <w:r>
        <w:t>Use DTO validation on every external input, sanitize outputs, and never trust client-supplied tenant identifiers.</w:t>
      </w:r>
    </w:p>
    <w:p w14:paraId="204EF0B1" w14:textId="77777777" w:rsidR="00D6459C" w:rsidRDefault="00000000">
      <w:pPr>
        <w:pStyle w:val="ListBullet"/>
      </w:pPr>
      <w:r>
        <w:t>Implement structured logging from the beginning with correlation ID, actor ID, tenant ID, module, and request latency.</w:t>
      </w:r>
    </w:p>
    <w:p w14:paraId="0F746C07" w14:textId="77777777" w:rsidR="00D6459C" w:rsidRDefault="00000000">
      <w:pPr>
        <w:pStyle w:val="ListBullet"/>
      </w:pPr>
      <w:r>
        <w:t>Track architecture decisions in ADRs and review any changes to auth, tenancy, billing, integration, or data retention design.</w:t>
      </w:r>
    </w:p>
    <w:p w14:paraId="00610517" w14:textId="77777777" w:rsidR="00D6459C" w:rsidRDefault="00000000">
      <w:pPr>
        <w:pStyle w:val="ListBullet"/>
      </w:pPr>
      <w:r>
        <w:t>Write documentation alongside code: setup guide, API docs, runbooks, migration notes, and troubleshooting guides.</w:t>
      </w:r>
    </w:p>
    <w:p w14:paraId="250CEDD7" w14:textId="1686E3FB" w:rsidR="00D6459C" w:rsidRDefault="00000000">
      <w:pPr>
        <w:pStyle w:val="Heading1"/>
      </w:pPr>
      <w:r>
        <w:t>1</w:t>
      </w:r>
      <w:r w:rsidR="00797380">
        <w:t>4</w:t>
      </w:r>
      <w:r>
        <w:t>. Suggested initial backlog</w:t>
      </w:r>
    </w:p>
    <w:p w14:paraId="7C0D2A91" w14:textId="77777777" w:rsidR="00D6459C" w:rsidRDefault="00000000">
      <w:pPr>
        <w:pStyle w:val="ListNumber"/>
      </w:pPr>
      <w:r>
        <w:t>Set up repositories, package management, linting, formatting, TypeScript config, commit hooks, and CI pipeline.</w:t>
      </w:r>
    </w:p>
    <w:p w14:paraId="2027069F" w14:textId="77777777" w:rsidR="00D6459C" w:rsidRDefault="00000000">
      <w:pPr>
        <w:pStyle w:val="ListNumber"/>
      </w:pPr>
      <w:r>
        <w:t>Create database migration framework, base schema, audit columns, tenant context, and seed data pipeline.</w:t>
      </w:r>
    </w:p>
    <w:p w14:paraId="1435C4AD" w14:textId="77777777" w:rsidR="00D6459C" w:rsidRDefault="00000000">
      <w:pPr>
        <w:pStyle w:val="ListNumber"/>
      </w:pPr>
      <w:r>
        <w:t>Implement auth module with login, refresh, logout, password reset, RBAC, session tracking, and permission middleware.</w:t>
      </w:r>
    </w:p>
    <w:p w14:paraId="6DC6DC30" w14:textId="77777777" w:rsidR="00D6459C" w:rsidRDefault="00000000">
      <w:pPr>
        <w:pStyle w:val="ListNumber"/>
      </w:pPr>
      <w:r>
        <w:t>Build tenant app shell, navigation, dashboard, generic data table, form primitives, and notification patterns.</w:t>
      </w:r>
    </w:p>
    <w:p w14:paraId="00FA1840" w14:textId="77777777" w:rsidR="00D6459C" w:rsidRDefault="00000000">
      <w:pPr>
        <w:pStyle w:val="ListNumber"/>
      </w:pPr>
      <w:r>
        <w:t>Build super admin shell, tenant list, tenant detail, plan assignment, suspend/reactivate flow, and audit view.</w:t>
      </w:r>
    </w:p>
    <w:p w14:paraId="1580F7A4" w14:textId="77777777" w:rsidR="00D6459C" w:rsidRDefault="00000000">
      <w:pPr>
        <w:pStyle w:val="ListNumber"/>
      </w:pPr>
      <w:r>
        <w:lastRenderedPageBreak/>
        <w:t>Deliver customers, contacts, projects, and document upload foundations before complex finance workflows.</w:t>
      </w:r>
    </w:p>
    <w:p w14:paraId="0FA8FE63" w14:textId="77777777" w:rsidR="00D6459C" w:rsidRDefault="00000000">
      <w:pPr>
        <w:pStyle w:val="ListNumber"/>
      </w:pPr>
      <w:r>
        <w:t>Implement subscription plans, invoice generation, payment webhooks, posting rules, and financial reports in controlled order.</w:t>
      </w:r>
    </w:p>
    <w:p w14:paraId="6133D698" w14:textId="187B9CAC" w:rsidR="00D6459C" w:rsidRDefault="00000000">
      <w:pPr>
        <w:pStyle w:val="Heading1"/>
      </w:pPr>
      <w:r>
        <w:t>1</w:t>
      </w:r>
      <w:r w:rsidR="00797380">
        <w:t>5</w:t>
      </w:r>
      <w:r>
        <w:t>. Final recommendation</w:t>
      </w:r>
    </w:p>
    <w:p w14:paraId="1CBC7760" w14:textId="77777777" w:rsidR="00D6459C" w:rsidRDefault="00000000">
      <w:r>
        <w:t>Proceed with React, Express, and PostgreSQL as the approved stack, but execute the solution with TypeScript, modular architecture, disciplined schema design, and strong operational controls. Build the tenant ERP and super admin as separate web projects from the start. Use a modular monolith first, not a premature microservice landscape. Lock down tenant isolation and billing lifecycle rules early. Treat auditability, backups, migrations, and testing as release-blocking concerns rather than optional cleanup.</w:t>
      </w:r>
    </w:p>
    <w:tbl>
      <w:tblPr>
        <w:tblStyle w:val="TableGrid"/>
        <w:tblW w:w="0" w:type="auto"/>
        <w:jc w:val="center"/>
        <w:tblLook w:val="04A0" w:firstRow="1" w:lastRow="0" w:firstColumn="1" w:lastColumn="0" w:noHBand="0" w:noVBand="1"/>
      </w:tblPr>
      <w:tblGrid>
        <w:gridCol w:w="10224"/>
      </w:tblGrid>
      <w:tr w:rsidR="00D6459C" w14:paraId="775A0C3C"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2C6CA0"/>
            <w:tcMar>
              <w:top w:w="80" w:type="dxa"/>
              <w:left w:w="90" w:type="dxa"/>
              <w:bottom w:w="80" w:type="dxa"/>
              <w:right w:w="90" w:type="dxa"/>
            </w:tcMar>
            <w:vAlign w:val="center"/>
          </w:tcPr>
          <w:p w14:paraId="053C5A1F" w14:textId="77777777" w:rsidR="00D6459C" w:rsidRDefault="00000000">
            <w:pPr>
              <w:spacing w:before="40" w:after="40" w:line="252" w:lineRule="auto"/>
            </w:pPr>
            <w:r>
              <w:rPr>
                <w:b/>
                <w:color w:val="FFFFFF"/>
                <w:sz w:val="18"/>
              </w:rPr>
              <w:t>Go-live readiness checklist</w:t>
            </w:r>
          </w:p>
        </w:tc>
      </w:tr>
      <w:tr w:rsidR="00D6459C" w14:paraId="56F7CA3B"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F5FAF7"/>
            <w:tcMar>
              <w:top w:w="80" w:type="dxa"/>
              <w:left w:w="90" w:type="dxa"/>
              <w:bottom w:w="80" w:type="dxa"/>
              <w:right w:w="90" w:type="dxa"/>
            </w:tcMar>
            <w:vAlign w:val="center"/>
          </w:tcPr>
          <w:p w14:paraId="549443BF" w14:textId="77777777" w:rsidR="00D6459C" w:rsidRDefault="00000000">
            <w:r>
              <w:t>Tenant isolation tested across API, UI, exports, reports, and admin paths.</w:t>
            </w:r>
          </w:p>
        </w:tc>
      </w:tr>
      <w:tr w:rsidR="00D6459C" w14:paraId="1A66C52A"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F5FAF7"/>
            <w:tcMar>
              <w:top w:w="80" w:type="dxa"/>
              <w:left w:w="90" w:type="dxa"/>
              <w:bottom w:w="80" w:type="dxa"/>
              <w:right w:w="90" w:type="dxa"/>
            </w:tcMar>
            <w:vAlign w:val="center"/>
          </w:tcPr>
          <w:p w14:paraId="7B161D16" w14:textId="77777777" w:rsidR="00D6459C" w:rsidRDefault="00000000">
            <w:r>
              <w:t>Invoice, payment, refund, and subscription lifecycles validated with real edge cases.</w:t>
            </w:r>
          </w:p>
        </w:tc>
      </w:tr>
      <w:tr w:rsidR="00D6459C" w14:paraId="576C3666"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F5FAF7"/>
            <w:tcMar>
              <w:top w:w="80" w:type="dxa"/>
              <w:left w:w="90" w:type="dxa"/>
              <w:bottom w:w="80" w:type="dxa"/>
              <w:right w:w="90" w:type="dxa"/>
            </w:tcMar>
            <w:vAlign w:val="center"/>
          </w:tcPr>
          <w:p w14:paraId="73A68C95" w14:textId="77777777" w:rsidR="00D6459C" w:rsidRDefault="00000000">
            <w:r>
              <w:t>Backups restored successfully in a rehearsal environment.</w:t>
            </w:r>
          </w:p>
        </w:tc>
      </w:tr>
      <w:tr w:rsidR="00D6459C" w14:paraId="7627C1C1"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F5FAF7"/>
            <w:tcMar>
              <w:top w:w="80" w:type="dxa"/>
              <w:left w:w="90" w:type="dxa"/>
              <w:bottom w:w="80" w:type="dxa"/>
              <w:right w:w="90" w:type="dxa"/>
            </w:tcMar>
            <w:vAlign w:val="center"/>
          </w:tcPr>
          <w:p w14:paraId="6D6FD413" w14:textId="77777777" w:rsidR="00D6459C" w:rsidRDefault="00000000">
            <w:r>
              <w:t>Monitoring, alerts, runbooks, and escalation matrix reviewed by the team.</w:t>
            </w:r>
          </w:p>
        </w:tc>
      </w:tr>
      <w:tr w:rsidR="00D6459C" w14:paraId="4D23DBCC" w14:textId="77777777">
        <w:trPr>
          <w:jc w:val="center"/>
        </w:trPr>
        <w:tc>
          <w:tcPr>
            <w:tcW w:w="10224" w:type="dxa"/>
            <w:tcBorders>
              <w:top w:val="single" w:sz="6" w:space="0" w:color="D9E2F1"/>
              <w:left w:val="single" w:sz="6" w:space="0" w:color="D9E2F1"/>
              <w:bottom w:val="single" w:sz="6" w:space="0" w:color="D9E2F1"/>
              <w:right w:val="single" w:sz="6" w:space="0" w:color="D9E2F1"/>
            </w:tcBorders>
            <w:shd w:val="clear" w:color="auto" w:fill="F5FAF7"/>
            <w:tcMar>
              <w:top w:w="80" w:type="dxa"/>
              <w:left w:w="90" w:type="dxa"/>
              <w:bottom w:w="80" w:type="dxa"/>
              <w:right w:w="90" w:type="dxa"/>
            </w:tcMar>
            <w:vAlign w:val="center"/>
          </w:tcPr>
          <w:p w14:paraId="6E40F5D5" w14:textId="77777777" w:rsidR="00D6459C" w:rsidRDefault="00000000">
            <w:r>
              <w:t>Super admin MFA, privileged action logging, and support access controls verified.</w:t>
            </w:r>
          </w:p>
        </w:tc>
      </w:tr>
    </w:tbl>
    <w:p w14:paraId="73B3FED8" w14:textId="77777777" w:rsidR="00D6459C" w:rsidRDefault="00D6459C"/>
    <w:sectPr w:rsidR="00D6459C" w:rsidSect="00034616">
      <w:footerReference w:type="default" r:id="rId10"/>
      <w:pgSz w:w="12240" w:h="15840"/>
      <w:pgMar w:top="864"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3BEE8" w14:textId="77777777" w:rsidR="00480F36" w:rsidRDefault="00480F36">
      <w:pPr>
        <w:spacing w:after="0" w:line="240" w:lineRule="auto"/>
      </w:pPr>
      <w:r>
        <w:separator/>
      </w:r>
    </w:p>
  </w:endnote>
  <w:endnote w:type="continuationSeparator" w:id="0">
    <w:p w14:paraId="74545196" w14:textId="77777777" w:rsidR="00480F36" w:rsidRDefault="00480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B57A" w14:textId="77777777" w:rsidR="00D6459C" w:rsidRDefault="00000000">
    <w:pPr>
      <w:pStyle w:val="Footer"/>
      <w:jc w:val="right"/>
    </w:pPr>
    <w:r>
      <w:t xml:space="preserve">Page </w:t>
    </w:r>
    <w:r>
      <w:fldChar w:fldCharType="begin"/>
    </w:r>
    <w:r>
      <w:instrText>PAGE</w:instrText>
    </w:r>
    <w:r>
      <w:fldChar w:fldCharType="separate"/>
    </w:r>
    <w:r w:rsidR="007973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250BB" w14:textId="77777777" w:rsidR="00480F36" w:rsidRDefault="00480F36">
      <w:pPr>
        <w:spacing w:after="0" w:line="240" w:lineRule="auto"/>
      </w:pPr>
      <w:r>
        <w:separator/>
      </w:r>
    </w:p>
  </w:footnote>
  <w:footnote w:type="continuationSeparator" w:id="0">
    <w:p w14:paraId="511A77F9" w14:textId="77777777" w:rsidR="00480F36" w:rsidRDefault="00480F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634107">
    <w:abstractNumId w:val="8"/>
  </w:num>
  <w:num w:numId="2" w16cid:durableId="127434727">
    <w:abstractNumId w:val="6"/>
  </w:num>
  <w:num w:numId="3" w16cid:durableId="2034964200">
    <w:abstractNumId w:val="5"/>
  </w:num>
  <w:num w:numId="4" w16cid:durableId="728382433">
    <w:abstractNumId w:val="4"/>
  </w:num>
  <w:num w:numId="5" w16cid:durableId="2066758617">
    <w:abstractNumId w:val="7"/>
  </w:num>
  <w:num w:numId="6" w16cid:durableId="328601578">
    <w:abstractNumId w:val="3"/>
  </w:num>
  <w:num w:numId="7" w16cid:durableId="1426416054">
    <w:abstractNumId w:val="2"/>
  </w:num>
  <w:num w:numId="8" w16cid:durableId="1009868868">
    <w:abstractNumId w:val="1"/>
  </w:num>
  <w:num w:numId="9" w16cid:durableId="526404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C45"/>
    <w:rsid w:val="00235166"/>
    <w:rsid w:val="0029639D"/>
    <w:rsid w:val="003211F9"/>
    <w:rsid w:val="00326F90"/>
    <w:rsid w:val="00480F36"/>
    <w:rsid w:val="00797380"/>
    <w:rsid w:val="00AA1D8D"/>
    <w:rsid w:val="00B47730"/>
    <w:rsid w:val="00CB0664"/>
    <w:rsid w:val="00D6459C"/>
    <w:rsid w:val="00E91AA6"/>
    <w:rsid w:val="00F90C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7B7C9"/>
  <w14:defaultImageDpi w14:val="300"/>
  <w15:docId w15:val="{18ABC3F3-49CF-464C-A697-99CAC202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Lato" w:eastAsia="Lato" w:hAnsi="Lato"/>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A4775"/>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A4775"/>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C6C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3399</Words>
  <Characters>19380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4</cp:revision>
  <dcterms:created xsi:type="dcterms:W3CDTF">2013-12-23T23:15:00Z</dcterms:created>
  <dcterms:modified xsi:type="dcterms:W3CDTF">2026-03-26T06:14:00Z</dcterms:modified>
  <cp:category/>
</cp:coreProperties>
</file>