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Q. Program for Password verification.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SEGMENT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MSG1 DB 10,13,'ENTER PASSWORD : $'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MSG2 DB 10,13,'YOU HAVE ENTERED THE WRONG PASSWORD !!! $'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MSG3 DB 10,13,'YOU HAVE ENTERED THE CORRECT PASSWORD !$'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MSG4 DB 10,13,'PASSWORD LENGTH IS NOT EQUAL $'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STR1 DB "JNEC"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P1 LABEL BYTE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M1 DB 0FFH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L1 DB ?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P11 DB 0FFH DUP ('$')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ENDS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MACRO MSG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AH,9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 DX,MSG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SEGMENT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ASSUME CS:CODE,DS:DATA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START: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AX,DATA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DS,AX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 MSG1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LEA DX,P1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AH,0AH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21H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CMP L1,4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JNE NOTEQUAL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LEA SI,STR1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LEA DI,P11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CX,4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CHECK: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MOV AL,[SI]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CMP [DI],AL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JNE </w:t>
      </w:r>
      <w:r w:rsidDel="00000000" w:rsidR="00000000" w:rsidRPr="00000000">
        <w:rPr>
          <w:sz w:val="24"/>
          <w:szCs w:val="24"/>
          <w:rtl w:val="0"/>
        </w:rPr>
        <w:t xml:space="preserve">NOPASWD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INC SI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INC DI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LOOP CHECK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 MSG3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JMP EXIT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NOTEQUAL: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 MSG4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NOPASWD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 MSG2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JMP EXIT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EXIT: MOV AH,4CH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ENDS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START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4988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481" l="0" r="40650" t="43016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