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69" w:rsidRDefault="005B5FD5">
      <w:pPr>
        <w:rPr>
          <w:b/>
          <w:sz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0</wp:posOffset>
            </wp:positionV>
            <wp:extent cx="1149985" cy="1410335"/>
            <wp:effectExtent l="0" t="0" r="8255" b="6985"/>
            <wp:wrapSquare wrapText="bothSides"/>
            <wp:docPr id="3" name="Picture 3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0476" name="Picture 3" descr="a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8" w:tgtFrame="_blank" w:tooltip="Share Job on Twitter" w:history="1">
        <w:r>
          <w:rPr>
            <w:rStyle w:val="Hyperlink"/>
            <w:rFonts w:ascii="Arial" w:hAnsi="Arial" w:cs="Arial"/>
            <w:color w:val="0099CC"/>
            <w:sz w:val="18"/>
            <w:szCs w:val="18"/>
          </w:rPr>
          <w:t> </w:t>
        </w:r>
      </w:hyperlink>
    </w:p>
    <w:p w:rsidR="00406569" w:rsidRDefault="005B5FD5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  Ashish Tomar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06569" w:rsidRDefault="005B5FD5">
      <w:pPr>
        <w:rPr>
          <w:b/>
          <w:sz w:val="24"/>
          <w:szCs w:val="24"/>
        </w:rPr>
      </w:pPr>
      <w:r>
        <w:rPr>
          <w:sz w:val="24"/>
          <w:szCs w:val="24"/>
        </w:rPr>
        <w:t>Phone</w:t>
      </w:r>
      <w:r w:rsidR="001B422F">
        <w:rPr>
          <w:sz w:val="24"/>
          <w:szCs w:val="24"/>
        </w:rPr>
        <w:t xml:space="preserve"> No</w:t>
      </w:r>
      <w:r>
        <w:rPr>
          <w:sz w:val="24"/>
          <w:szCs w:val="24"/>
        </w:rPr>
        <w:t>:</w:t>
      </w:r>
      <w:r w:rsidR="001B42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- 7065409999 </w:t>
      </w:r>
    </w:p>
    <w:p w:rsidR="00406569" w:rsidRDefault="005B5FD5">
      <w:pPr>
        <w:pStyle w:val="Style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E-</w:t>
      </w:r>
      <w:r w:rsidR="001B422F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>ail</w:t>
      </w:r>
      <w:r w:rsidR="001B422F">
        <w:rPr>
          <w:rFonts w:ascii="Times New Roman" w:hAnsi="Times New Roman"/>
          <w:szCs w:val="24"/>
        </w:rPr>
        <w:t xml:space="preserve"> ID</w:t>
      </w:r>
      <w:r>
        <w:rPr>
          <w:rFonts w:ascii="Times New Roman" w:hAnsi="Times New Roman"/>
          <w:szCs w:val="24"/>
        </w:rPr>
        <w:t>:</w:t>
      </w:r>
      <w:r w:rsidR="001B422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- tomar.vineet1@gmail.com     </w:t>
      </w:r>
    </w:p>
    <w:p w:rsidR="00406569" w:rsidRDefault="005B5FD5">
      <w:pPr>
        <w:pStyle w:val="Style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 of Birth:</w:t>
      </w:r>
      <w:r w:rsidR="001B422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-29-08-1991</w:t>
      </w:r>
    </w:p>
    <w:p w:rsidR="00406569" w:rsidRDefault="005B5FD5">
      <w:pPr>
        <w:pStyle w:val="Style1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Address: - </w:t>
      </w:r>
      <w:r>
        <w:rPr>
          <w:rFonts w:ascii="Times New Roman" w:hAnsi="Times New Roman"/>
          <w:szCs w:val="24"/>
          <w:lang w:val="en-US"/>
        </w:rPr>
        <w:t>E- 40-07- FF, P</w:t>
      </w:r>
      <w:r>
        <w:rPr>
          <w:rFonts w:ascii="Times New Roman" w:hAnsi="Times New Roman"/>
          <w:szCs w:val="24"/>
          <w:lang w:val="en-US"/>
        </w:rPr>
        <w:t>ark Elite Floor,</w:t>
      </w:r>
    </w:p>
    <w:p w:rsidR="00406569" w:rsidRDefault="005B5FD5">
      <w:pPr>
        <w:pStyle w:val="Style1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Sector- 85, Pin Code- 121002</w:t>
      </w:r>
    </w:p>
    <w:p w:rsidR="00406569" w:rsidRDefault="005B5FD5">
      <w:pPr>
        <w:pStyle w:val="Style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Marital Status- Married </w:t>
      </w:r>
    </w:p>
    <w:p w:rsidR="00406569" w:rsidRDefault="005B5FD5">
      <w:pPr>
        <w:pStyle w:val="Heading5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13335" t="10160" r="571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_x0000_s1026" o:spid="_x0000_s1025" style="mso-height-relative:page;mso-width-relative:page;position:absolute;z-index:251660288" from="0,4.6pt" to="423pt,4.6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 xml:space="preserve">         </w:t>
      </w:r>
    </w:p>
    <w:p w:rsidR="00406569" w:rsidRDefault="005B5FD5">
      <w:pPr>
        <w:pStyle w:val="Heading1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Profile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Synopsis</w:t>
      </w:r>
    </w:p>
    <w:p w:rsidR="00406569" w:rsidRDefault="00406569">
      <w:pPr>
        <w:rPr>
          <w:lang w:val="en-AU"/>
        </w:rPr>
      </w:pPr>
    </w:p>
    <w:p w:rsidR="00406569" w:rsidRDefault="005B5FD5">
      <w:pPr>
        <w:spacing w:before="155" w:line="278" w:lineRule="auto"/>
        <w:ind w:left="577" w:right="403"/>
        <w:jc w:val="both"/>
        <w:rPr>
          <w:b/>
        </w:rPr>
      </w:pPr>
      <w:r>
        <w:rPr>
          <w:b/>
        </w:rPr>
        <w:t xml:space="preserve">Committed &amp; Enthusiast HR professional with a demonstrated experience of </w:t>
      </w:r>
      <w:r w:rsidR="001B422F">
        <w:rPr>
          <w:b/>
        </w:rPr>
        <w:t>7</w:t>
      </w:r>
      <w:r w:rsidR="00EE6956">
        <w:rPr>
          <w:b/>
        </w:rPr>
        <w:t>.5</w:t>
      </w:r>
      <w:r>
        <w:rPr>
          <w:b/>
        </w:rPr>
        <w:t xml:space="preserve"> Years in core HR functions. Enriched in various realms like Talent Acquisition &amp; Management, Learning &amp; Development, Organizational Development, Performance Management &amp; Employee Engagement etc.</w:t>
      </w:r>
    </w:p>
    <w:p w:rsidR="00406569" w:rsidRDefault="005B5FD5">
      <w:pPr>
        <w:pStyle w:val="Heading1"/>
        <w:rPr>
          <w:rFonts w:ascii="Arial" w:hAnsi="Arial" w:cs="Arial"/>
          <w:iCs/>
          <w:color w:val="000000"/>
          <w:sz w:val="26"/>
          <w:szCs w:val="26"/>
          <w:lang w:val="en-US"/>
        </w:rPr>
      </w:pPr>
      <w:r>
        <w:rPr>
          <w:rFonts w:ascii="Arial" w:hAnsi="Arial" w:cs="Arial"/>
          <w:iCs/>
          <w:color w:val="000000"/>
          <w:sz w:val="26"/>
          <w:szCs w:val="26"/>
          <w:lang w:val="en-US"/>
        </w:rPr>
        <w:t>Career profile</w:t>
      </w:r>
    </w:p>
    <w:p w:rsidR="00406569" w:rsidRDefault="00406569"/>
    <w:p w:rsidR="005D3CAC" w:rsidRDefault="005B5FD5">
      <w:pPr>
        <w:pStyle w:val="Style1"/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 w:rsidRPr="00CE591A">
        <w:rPr>
          <w:rFonts w:ascii="Times New Roman" w:hAnsi="Times New Roman"/>
          <w:b/>
          <w:iCs/>
          <w:color w:val="000000"/>
          <w:sz w:val="20"/>
          <w:szCs w:val="26"/>
          <w:lang w:val="en-US"/>
        </w:rPr>
        <w:t>Hero MotoCorp Limited</w:t>
      </w:r>
      <w:r w:rsidRPr="005D3CAC">
        <w:rPr>
          <w:rFonts w:ascii="Times New Roman" w:hAnsi="Times New Roman"/>
          <w:iCs/>
          <w:color w:val="000000"/>
          <w:sz w:val="20"/>
          <w:szCs w:val="26"/>
          <w:lang w:val="en-US"/>
        </w:rPr>
        <w:t xml:space="preserve"> is an Indian multinati</w:t>
      </w:r>
      <w:r w:rsidRPr="005D3CAC">
        <w:rPr>
          <w:rFonts w:ascii="Times New Roman" w:hAnsi="Times New Roman"/>
          <w:iCs/>
          <w:color w:val="000000"/>
          <w:sz w:val="20"/>
          <w:szCs w:val="26"/>
          <w:lang w:val="en-US"/>
        </w:rPr>
        <w:t>onal motorcycle and scooter manufacturer headquartered in New Delhi. It is the world's largest two-wheeler manufacturer </w:t>
      </w:r>
    </w:p>
    <w:p w:rsidR="005D3CAC" w:rsidRDefault="005D3CAC">
      <w:pPr>
        <w:pStyle w:val="Style1"/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</w:p>
    <w:p w:rsidR="005D3CAC" w:rsidRDefault="005B5FD5">
      <w:pPr>
        <w:pStyle w:val="Style1"/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  <w:lang w:val="en-US"/>
        </w:rPr>
        <w:t xml:space="preserve">Assistant Manager- Talent Acquisition (R &amp; D Centre- </w:t>
      </w:r>
      <w:r w:rsidRPr="005D3CAC">
        <w:rPr>
          <w:rFonts w:ascii="Times New Roman" w:hAnsi="Times New Roman"/>
          <w:iCs/>
          <w:color w:val="000000"/>
          <w:sz w:val="20"/>
          <w:szCs w:val="26"/>
          <w:lang w:val="en-US"/>
        </w:rPr>
        <w:t>Centre of Innovation and Technology</w:t>
      </w:r>
      <w:r>
        <w:rPr>
          <w:rFonts w:ascii="Times New Roman" w:hAnsi="Times New Roman"/>
          <w:iCs/>
          <w:color w:val="000000"/>
          <w:sz w:val="20"/>
          <w:szCs w:val="26"/>
          <w:lang w:val="en-US"/>
        </w:rPr>
        <w:t>)</w:t>
      </w:r>
    </w:p>
    <w:p w:rsidR="005D3CAC" w:rsidRDefault="005B5FD5">
      <w:pPr>
        <w:pStyle w:val="Style1"/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  <w:lang w:val="en-US"/>
        </w:rPr>
        <w:t>22- Aug-202</w:t>
      </w:r>
      <w:r w:rsidR="002D3CB5">
        <w:rPr>
          <w:rFonts w:ascii="Times New Roman" w:hAnsi="Times New Roman"/>
          <w:iCs/>
          <w:color w:val="000000"/>
          <w:sz w:val="20"/>
          <w:szCs w:val="26"/>
          <w:lang w:val="en-US"/>
        </w:rPr>
        <w:t>2</w:t>
      </w:r>
      <w:r>
        <w:rPr>
          <w:rFonts w:ascii="Times New Roman" w:hAnsi="Times New Roman"/>
          <w:iCs/>
          <w:color w:val="000000"/>
          <w:sz w:val="20"/>
          <w:szCs w:val="26"/>
          <w:lang w:val="en-US"/>
        </w:rPr>
        <w:t>- Till Date</w:t>
      </w:r>
    </w:p>
    <w:p w:rsidR="005D3CAC" w:rsidRDefault="005D3CAC">
      <w:pPr>
        <w:pStyle w:val="Style1"/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</w:p>
    <w:p w:rsidR="005D3CAC" w:rsidRPr="002E244B" w:rsidRDefault="005B5FD5" w:rsidP="005D3CAC">
      <w:pPr>
        <w:spacing w:after="150" w:line="259" w:lineRule="auto"/>
        <w:ind w:left="595"/>
        <w:rPr>
          <w:b/>
        </w:rPr>
      </w:pPr>
      <w:r w:rsidRPr="002E244B">
        <w:rPr>
          <w:b/>
          <w:u w:val="single" w:color="000000"/>
        </w:rPr>
        <w:t xml:space="preserve">Key </w:t>
      </w:r>
      <w:r w:rsidRPr="002E244B">
        <w:rPr>
          <w:b/>
          <w:u w:val="single" w:color="000000"/>
        </w:rPr>
        <w:t>Responsibilities/Highlights:</w:t>
      </w:r>
      <w:r w:rsidRPr="002E244B">
        <w:rPr>
          <w:b/>
        </w:rPr>
        <w:t xml:space="preserve"> </w:t>
      </w:r>
    </w:p>
    <w:p w:rsidR="005D3CAC" w:rsidRPr="005D3CAC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 xml:space="preserve">Managing </w:t>
      </w:r>
      <w:r w:rsidR="001B422F">
        <w:rPr>
          <w:rFonts w:ascii="Times New Roman" w:hAnsi="Times New Roman"/>
          <w:iCs/>
          <w:color w:val="000000"/>
          <w:sz w:val="20"/>
          <w:szCs w:val="26"/>
        </w:rPr>
        <w:t xml:space="preserve">End to End </w:t>
      </w:r>
      <w:r w:rsidRPr="002E244B">
        <w:rPr>
          <w:rFonts w:ascii="Times New Roman" w:hAnsi="Times New Roman"/>
          <w:iCs/>
          <w:color w:val="000000"/>
          <w:sz w:val="20"/>
          <w:szCs w:val="26"/>
        </w:rPr>
        <w:t>recruitment for R &amp; D</w:t>
      </w:r>
      <w:r>
        <w:rPr>
          <w:rFonts w:ascii="Times New Roman" w:hAnsi="Times New Roman"/>
          <w:iCs/>
          <w:color w:val="000000"/>
          <w:sz w:val="20"/>
          <w:szCs w:val="26"/>
        </w:rPr>
        <w:t xml:space="preserve"> (Technical Hiring)</w:t>
      </w:r>
    </w:p>
    <w:p w:rsidR="005D3CAC" w:rsidRPr="005D3CAC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>Expertise in EV hiring.</w:t>
      </w:r>
    </w:p>
    <w:p w:rsidR="001B422F" w:rsidRPr="001B422F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>Stakeholder Management</w:t>
      </w:r>
    </w:p>
    <w:p w:rsidR="005D3CAC" w:rsidRPr="001B422F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>Taking care of Campus hiring.</w:t>
      </w:r>
    </w:p>
    <w:p w:rsidR="001B422F" w:rsidRPr="001B422F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>Preparation of Recruitment Dashboard and MIS.</w:t>
      </w:r>
    </w:p>
    <w:p w:rsidR="001B422F" w:rsidRPr="001B422F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>Success Factor- Recruitment</w:t>
      </w:r>
    </w:p>
    <w:p w:rsidR="001B422F" w:rsidRPr="001B422F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 xml:space="preserve">Employee </w:t>
      </w:r>
      <w:r>
        <w:rPr>
          <w:rFonts w:ascii="Times New Roman" w:hAnsi="Times New Roman"/>
          <w:iCs/>
          <w:color w:val="000000"/>
          <w:sz w:val="20"/>
          <w:szCs w:val="26"/>
        </w:rPr>
        <w:t>Branding</w:t>
      </w:r>
    </w:p>
    <w:p w:rsidR="001B422F" w:rsidRPr="00CE591A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 xml:space="preserve">Gender Diversity Hiring  </w:t>
      </w:r>
    </w:p>
    <w:p w:rsidR="00CE591A" w:rsidRPr="005D3CAC" w:rsidRDefault="005B5FD5" w:rsidP="005D3CAC">
      <w:pPr>
        <w:pStyle w:val="Style1"/>
        <w:numPr>
          <w:ilvl w:val="0"/>
          <w:numId w:val="14"/>
        </w:numPr>
        <w:tabs>
          <w:tab w:val="left" w:pos="1170"/>
        </w:tabs>
        <w:rPr>
          <w:rFonts w:ascii="Times New Roman" w:hAnsi="Times New Roman"/>
          <w:iCs/>
          <w:color w:val="000000"/>
          <w:sz w:val="20"/>
          <w:szCs w:val="26"/>
          <w:lang w:val="en-US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t>Managing Recruitment Drive</w:t>
      </w:r>
    </w:p>
    <w:p w:rsidR="005D3CAC" w:rsidRDefault="005D3CAC">
      <w:pPr>
        <w:pStyle w:val="Style1"/>
        <w:tabs>
          <w:tab w:val="left" w:pos="1170"/>
        </w:tabs>
        <w:rPr>
          <w:rFonts w:ascii="Times New Roman" w:hAnsi="Times New Roman"/>
          <w:b/>
          <w:iCs/>
          <w:color w:val="000000"/>
          <w:sz w:val="20"/>
          <w:szCs w:val="26"/>
          <w:lang w:val="en-US"/>
        </w:rPr>
      </w:pPr>
    </w:p>
    <w:p w:rsidR="005D3CAC" w:rsidRDefault="005D3CAC">
      <w:pPr>
        <w:pStyle w:val="Style1"/>
        <w:tabs>
          <w:tab w:val="left" w:pos="1170"/>
        </w:tabs>
        <w:rPr>
          <w:rFonts w:ascii="Times New Roman" w:hAnsi="Times New Roman"/>
          <w:b/>
          <w:iCs/>
          <w:color w:val="000000"/>
          <w:sz w:val="20"/>
          <w:szCs w:val="26"/>
          <w:lang w:val="en-US"/>
        </w:rPr>
      </w:pPr>
    </w:p>
    <w:p w:rsidR="00DC63D5" w:rsidRPr="002E244B" w:rsidRDefault="005B5FD5">
      <w:pPr>
        <w:pStyle w:val="Style1"/>
        <w:tabs>
          <w:tab w:val="left" w:pos="1170"/>
        </w:tabs>
        <w:rPr>
          <w:rFonts w:ascii="Times New Roman" w:hAnsi="Times New Roman"/>
          <w:b/>
          <w:iCs/>
          <w:color w:val="000000"/>
          <w:sz w:val="20"/>
          <w:szCs w:val="26"/>
          <w:lang w:val="en-US"/>
        </w:rPr>
      </w:pPr>
      <w:r w:rsidRPr="002E244B">
        <w:rPr>
          <w:rFonts w:ascii="Times New Roman" w:hAnsi="Times New Roman"/>
          <w:b/>
          <w:iCs/>
          <w:color w:val="000000"/>
          <w:sz w:val="20"/>
          <w:szCs w:val="26"/>
          <w:lang w:val="en-US"/>
        </w:rPr>
        <w:t xml:space="preserve">Denso International India Pvt Ltd. </w:t>
      </w:r>
    </w:p>
    <w:p w:rsidR="00DC63D5" w:rsidRPr="002E244B" w:rsidRDefault="005B5FD5" w:rsidP="00DC63D5">
      <w:pPr>
        <w:tabs>
          <w:tab w:val="center" w:pos="307"/>
          <w:tab w:val="center" w:pos="1844"/>
          <w:tab w:val="center" w:pos="8265"/>
        </w:tabs>
        <w:spacing w:after="94" w:line="259" w:lineRule="auto"/>
        <w:rPr>
          <w:b/>
          <w:iCs/>
          <w:color w:val="000000"/>
          <w:szCs w:val="26"/>
        </w:rPr>
      </w:pPr>
      <w:r w:rsidRPr="002E244B">
        <w:rPr>
          <w:b/>
          <w:iCs/>
          <w:color w:val="000000"/>
          <w:szCs w:val="26"/>
        </w:rPr>
        <w:t>Sr. Executi</w:t>
      </w:r>
      <w:r w:rsidR="005D3CAC">
        <w:rPr>
          <w:b/>
          <w:iCs/>
          <w:color w:val="000000"/>
          <w:szCs w:val="26"/>
        </w:rPr>
        <w:t>ve-</w:t>
      </w:r>
      <w:r w:rsidR="002D3CB5">
        <w:rPr>
          <w:b/>
          <w:iCs/>
          <w:color w:val="000000"/>
          <w:szCs w:val="26"/>
        </w:rPr>
        <w:t xml:space="preserve"> HR, 28 Oct 2021 To 26- Jul-2022</w:t>
      </w:r>
    </w:p>
    <w:p w:rsidR="005430FA" w:rsidRPr="002E244B" w:rsidRDefault="005B5FD5" w:rsidP="00DC63D5">
      <w:pPr>
        <w:tabs>
          <w:tab w:val="center" w:pos="307"/>
          <w:tab w:val="center" w:pos="1844"/>
          <w:tab w:val="center" w:pos="8265"/>
        </w:tabs>
        <w:spacing w:after="94" w:line="259" w:lineRule="auto"/>
        <w:rPr>
          <w:iCs/>
          <w:color w:val="000000"/>
          <w:szCs w:val="26"/>
        </w:rPr>
      </w:pPr>
      <w:r w:rsidRPr="002E244B">
        <w:rPr>
          <w:iCs/>
          <w:color w:val="000000"/>
          <w:szCs w:val="26"/>
        </w:rPr>
        <w:t xml:space="preserve">Denso is a global leader in automotive component </w:t>
      </w:r>
      <w:r w:rsidR="00CB0479">
        <w:rPr>
          <w:iCs/>
          <w:color w:val="000000"/>
          <w:szCs w:val="26"/>
        </w:rPr>
        <w:t>manufacturer</w:t>
      </w:r>
      <w:r w:rsidRPr="002E244B">
        <w:rPr>
          <w:iCs/>
          <w:color w:val="000000"/>
          <w:szCs w:val="26"/>
        </w:rPr>
        <w:t>.</w:t>
      </w:r>
    </w:p>
    <w:p w:rsidR="005430FA" w:rsidRPr="002E244B" w:rsidRDefault="005B5FD5" w:rsidP="005430FA">
      <w:pPr>
        <w:spacing w:after="150" w:line="259" w:lineRule="auto"/>
        <w:ind w:left="595"/>
        <w:rPr>
          <w:b/>
        </w:rPr>
      </w:pPr>
      <w:r w:rsidRPr="002E244B">
        <w:rPr>
          <w:b/>
          <w:u w:val="single" w:color="000000"/>
        </w:rPr>
        <w:t>Key Responsibilities/Highlights:</w:t>
      </w:r>
      <w:r w:rsidRPr="002E244B">
        <w:rPr>
          <w:b/>
        </w:rPr>
        <w:t xml:space="preserve"> </w:t>
      </w:r>
    </w:p>
    <w:p w:rsidR="005430FA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 xml:space="preserve">Managing </w:t>
      </w:r>
      <w:r w:rsidRPr="002E244B">
        <w:rPr>
          <w:rFonts w:ascii="Times New Roman" w:hAnsi="Times New Roman"/>
          <w:iCs/>
          <w:color w:val="000000"/>
          <w:sz w:val="20"/>
          <w:szCs w:val="26"/>
        </w:rPr>
        <w:t>entire recruitment for R &amp; D and Corporate Office.</w:t>
      </w:r>
    </w:p>
    <w:p w:rsidR="005430FA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Induction &amp; Orientation of New Joiners</w:t>
      </w:r>
    </w:p>
    <w:p w:rsidR="005430FA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Learning &amp; Development intervention for DIIN.</w:t>
      </w:r>
    </w:p>
    <w:p w:rsidR="005430FA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Campus Placement.</w:t>
      </w:r>
    </w:p>
    <w:p w:rsidR="005430FA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Policy formulation and Revision</w:t>
      </w:r>
    </w:p>
    <w:p w:rsidR="005430FA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Introducing SAP Suc</w:t>
      </w:r>
      <w:r w:rsidR="002E244B" w:rsidRPr="002E244B">
        <w:rPr>
          <w:rFonts w:ascii="Times New Roman" w:hAnsi="Times New Roman"/>
          <w:iCs/>
          <w:color w:val="000000"/>
          <w:sz w:val="20"/>
          <w:szCs w:val="26"/>
        </w:rPr>
        <w:t xml:space="preserve">cess Factors in HR </w:t>
      </w:r>
      <w:r w:rsidRPr="002E244B">
        <w:rPr>
          <w:rFonts w:ascii="Times New Roman" w:hAnsi="Times New Roman"/>
          <w:iCs/>
          <w:color w:val="000000"/>
          <w:sz w:val="20"/>
          <w:szCs w:val="26"/>
        </w:rPr>
        <w:t xml:space="preserve"> </w:t>
      </w:r>
    </w:p>
    <w:p w:rsidR="002E244B" w:rsidRPr="002E244B" w:rsidRDefault="005B5FD5" w:rsidP="002E244B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Times New Roman" w:hAnsi="Times New Roman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Preparing &amp; Representing Month</w:t>
      </w:r>
      <w:r w:rsidRPr="002E244B">
        <w:rPr>
          <w:rFonts w:ascii="Times New Roman" w:hAnsi="Times New Roman"/>
          <w:iCs/>
          <w:color w:val="000000"/>
          <w:sz w:val="20"/>
          <w:szCs w:val="26"/>
        </w:rPr>
        <w:t>ly KPI.</w:t>
      </w:r>
    </w:p>
    <w:p w:rsidR="00EE6956" w:rsidRPr="008D58F1" w:rsidRDefault="005B5FD5" w:rsidP="00EE6956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Arial" w:hAnsi="Arial" w:cs="Arial"/>
          <w:iCs/>
          <w:color w:val="000000"/>
          <w:sz w:val="20"/>
          <w:szCs w:val="26"/>
        </w:rPr>
      </w:pPr>
      <w:r w:rsidRPr="002E244B">
        <w:rPr>
          <w:rFonts w:ascii="Times New Roman" w:hAnsi="Times New Roman"/>
          <w:iCs/>
          <w:color w:val="000000"/>
          <w:sz w:val="20"/>
          <w:szCs w:val="26"/>
        </w:rPr>
        <w:t>Employee Engagement</w:t>
      </w:r>
    </w:p>
    <w:p w:rsidR="008D58F1" w:rsidRPr="00EE6956" w:rsidRDefault="005B5FD5" w:rsidP="00EE6956">
      <w:pPr>
        <w:pStyle w:val="ListParagraph"/>
        <w:numPr>
          <w:ilvl w:val="0"/>
          <w:numId w:val="12"/>
        </w:numPr>
        <w:tabs>
          <w:tab w:val="center" w:pos="307"/>
          <w:tab w:val="center" w:pos="1844"/>
          <w:tab w:val="center" w:pos="8265"/>
        </w:tabs>
        <w:spacing w:after="94" w:line="259" w:lineRule="auto"/>
        <w:rPr>
          <w:rFonts w:ascii="Arial" w:hAnsi="Arial" w:cs="Arial"/>
          <w:iCs/>
          <w:color w:val="000000"/>
          <w:sz w:val="20"/>
          <w:szCs w:val="26"/>
        </w:rPr>
      </w:pPr>
      <w:r>
        <w:rPr>
          <w:rFonts w:ascii="Times New Roman" w:hAnsi="Times New Roman"/>
          <w:iCs/>
          <w:color w:val="000000"/>
          <w:sz w:val="20"/>
          <w:szCs w:val="26"/>
        </w:rPr>
        <w:lastRenderedPageBreak/>
        <w:t>Preparing Visa Documents of Expats</w:t>
      </w:r>
    </w:p>
    <w:p w:rsidR="00406569" w:rsidRPr="00EE6956" w:rsidRDefault="005B5FD5" w:rsidP="00EE6956">
      <w:pPr>
        <w:pStyle w:val="ListParagraph"/>
        <w:tabs>
          <w:tab w:val="center" w:pos="307"/>
          <w:tab w:val="center" w:pos="1844"/>
          <w:tab w:val="center" w:pos="8265"/>
        </w:tabs>
        <w:spacing w:after="94" w:line="259" w:lineRule="auto"/>
        <w:ind w:left="1494"/>
        <w:rPr>
          <w:rFonts w:ascii="Arial" w:hAnsi="Arial" w:cs="Arial"/>
          <w:iCs/>
          <w:color w:val="000000"/>
          <w:sz w:val="20"/>
          <w:szCs w:val="26"/>
        </w:rPr>
      </w:pPr>
      <w:r w:rsidRPr="00EE6956">
        <w:rPr>
          <w:rFonts w:ascii="Arial" w:hAnsi="Arial" w:cs="Arial"/>
          <w:b/>
          <w:iCs/>
          <w:color w:val="000000"/>
          <w:sz w:val="26"/>
          <w:szCs w:val="26"/>
          <w:lang w:val="en-US"/>
        </w:rPr>
        <w:t xml:space="preserve">             </w:t>
      </w:r>
    </w:p>
    <w:p w:rsidR="00406569" w:rsidRDefault="005B5FD5">
      <w:pPr>
        <w:tabs>
          <w:tab w:val="center" w:pos="307"/>
          <w:tab w:val="center" w:pos="1844"/>
          <w:tab w:val="center" w:pos="8265"/>
        </w:tabs>
        <w:spacing w:after="94" w:line="259" w:lineRule="auto"/>
        <w:rPr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Ayurvet  Limited, Ghaziabad  </w:t>
      </w:r>
      <w:r w:rsidR="00840F9B">
        <w:rPr>
          <w:b/>
        </w:rPr>
        <w:t xml:space="preserve">(Formally Known as Dabur) </w:t>
      </w:r>
      <w:r>
        <w:rPr>
          <w:b/>
        </w:rPr>
        <w:tab/>
      </w:r>
    </w:p>
    <w:p w:rsidR="00406569" w:rsidRDefault="005B5FD5">
      <w:pPr>
        <w:tabs>
          <w:tab w:val="center" w:pos="307"/>
          <w:tab w:val="center" w:pos="1844"/>
          <w:tab w:val="center" w:pos="8265"/>
        </w:tabs>
        <w:spacing w:after="94" w:line="259" w:lineRule="auto"/>
        <w:jc w:val="both"/>
      </w:pPr>
      <w:r>
        <w:rPr>
          <w:b/>
        </w:rPr>
        <w:t xml:space="preserve"> Sr. Executive- HR, 16 May 2019 – </w:t>
      </w:r>
      <w:r w:rsidR="00DC63D5">
        <w:rPr>
          <w:b/>
        </w:rPr>
        <w:t>27 Oct 2021</w:t>
      </w:r>
    </w:p>
    <w:p w:rsidR="00406569" w:rsidRDefault="005B5FD5">
      <w:pPr>
        <w:spacing w:after="173"/>
        <w:ind w:left="6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10038080</wp:posOffset>
                </wp:positionV>
                <wp:extent cx="7537450" cy="156845"/>
                <wp:effectExtent l="0" t="0" r="0" b="0"/>
                <wp:wrapTopAndBottom/>
                <wp:docPr id="3950" name="Group 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704" cy="156887"/>
                          <a:chOff x="0" y="0"/>
                          <a:chExt cx="7537704" cy="156887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6762369" y="0"/>
                            <a:ext cx="775335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" h="146304">
                                <a:moveTo>
                                  <a:pt x="775335" y="146304"/>
                                </a:moveTo>
                                <a:lnTo>
                                  <a:pt x="387350" y="146304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A3A3A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676236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369" h="146304">
                                <a:moveTo>
                                  <a:pt x="0" y="146304"/>
                                </a:moveTo>
                                <a:lnTo>
                                  <a:pt x="6544564" y="146304"/>
                                </a:lnTo>
                                <a:lnTo>
                                  <a:pt x="6544564" y="0"/>
                                </a:lnTo>
                                <a:lnTo>
                                  <a:pt x="6762369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A3A3A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6852" y="13716"/>
                            <a:ext cx="73152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Shape 253"/>
                        <wps:cNvSpPr/>
                        <wps:spPr>
                          <a:xfrm>
                            <a:off x="6824980" y="39980"/>
                            <a:ext cx="43942" cy="86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86513">
                                <a:moveTo>
                                  <a:pt x="29972" y="0"/>
                                </a:moveTo>
                                <a:lnTo>
                                  <a:pt x="31877" y="0"/>
                                </a:lnTo>
                                <a:lnTo>
                                  <a:pt x="31877" y="69317"/>
                                </a:lnTo>
                                <a:cubicBezTo>
                                  <a:pt x="31877" y="74537"/>
                                  <a:pt x="32131" y="77851"/>
                                  <a:pt x="32512" y="79287"/>
                                </a:cubicBezTo>
                                <a:cubicBezTo>
                                  <a:pt x="33020" y="80734"/>
                                  <a:pt x="33909" y="81903"/>
                                  <a:pt x="35306" y="82830"/>
                                </a:cubicBezTo>
                                <a:cubicBezTo>
                                  <a:pt x="36703" y="83744"/>
                                  <a:pt x="38989" y="84201"/>
                                  <a:pt x="42037" y="84201"/>
                                </a:cubicBezTo>
                                <a:lnTo>
                                  <a:pt x="43942" y="84201"/>
                                </a:lnTo>
                                <a:lnTo>
                                  <a:pt x="43942" y="86513"/>
                                </a:lnTo>
                                <a:lnTo>
                                  <a:pt x="1016" y="86513"/>
                                </a:lnTo>
                                <a:lnTo>
                                  <a:pt x="1016" y="84201"/>
                                </a:lnTo>
                                <a:lnTo>
                                  <a:pt x="3175" y="84201"/>
                                </a:lnTo>
                                <a:cubicBezTo>
                                  <a:pt x="6731" y="84201"/>
                                  <a:pt x="9144" y="83782"/>
                                  <a:pt x="10668" y="82944"/>
                                </a:cubicBezTo>
                                <a:cubicBezTo>
                                  <a:pt x="12192" y="82118"/>
                                  <a:pt x="13081" y="80976"/>
                                  <a:pt x="13716" y="79515"/>
                                </a:cubicBezTo>
                                <a:cubicBezTo>
                                  <a:pt x="14224" y="78054"/>
                                  <a:pt x="14478" y="74650"/>
                                  <a:pt x="14478" y="69317"/>
                                </a:cubicBezTo>
                                <a:lnTo>
                                  <a:pt x="14478" y="25374"/>
                                </a:lnTo>
                                <a:cubicBezTo>
                                  <a:pt x="14478" y="21463"/>
                                  <a:pt x="14224" y="19012"/>
                                  <a:pt x="13843" y="18035"/>
                                </a:cubicBezTo>
                                <a:cubicBezTo>
                                  <a:pt x="13589" y="17056"/>
                                  <a:pt x="12827" y="16218"/>
                                  <a:pt x="11938" y="15532"/>
                                </a:cubicBezTo>
                                <a:cubicBezTo>
                                  <a:pt x="10922" y="14846"/>
                                  <a:pt x="9779" y="14504"/>
                                  <a:pt x="8509" y="14504"/>
                                </a:cubicBezTo>
                                <a:cubicBezTo>
                                  <a:pt x="6477" y="14504"/>
                                  <a:pt x="3937" y="15164"/>
                                  <a:pt x="1016" y="16497"/>
                                </a:cubicBezTo>
                                <a:lnTo>
                                  <a:pt x="0" y="14250"/>
                                </a:lnTo>
                                <a:lnTo>
                                  <a:pt x="2997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880606" y="15173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6569" w:rsidRDefault="005B5FD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950" o:spid="_x0000_s1026" style="width:593.5pt;height:12.35pt;margin-top:790.4pt;margin-left:0.8pt;mso-position-horizontal-relative:page;mso-position-vertical-relative:page;position:absolute;z-index:251663360" coordsize="75377,1568">
                <v:shape id="Shape 249" o:spid="_x0000_s1027" style="width:7754;height:1463;left:67623;mso-wrap-style:square;position:absolute;visibility:visible;v-text-anchor:top" coordsize="775335,146304" path="m775335,146304l387350,146304l387350,,,e" filled="f" strokecolor="#9f9f9f" strokeweight="0.72pt">
                  <v:path arrowok="t" textboxrect="0,0,775335,146304"/>
                </v:shape>
                <v:shape id="Shape 250" o:spid="_x0000_s1028" style="width:67623;height:1463;mso-wrap-style:square;position:absolute;visibility:visible;v-text-anchor:top" coordsize="6762369,146304" path="m,146304l6544564,146304l6544564,l6762369,e" filled="f" strokecolor="#9f9f9f" strokeweight="0.72pt">
                  <v:path arrowok="t" textboxrect="0,0,6762369,1463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2" o:spid="_x0000_s1029" type="#_x0000_t75" style="width:732;height:1402;left:68168;mso-wrap-style:square;position:absolute;top:137;visibility:visible">
                  <v:imagedata r:id="rId10" o:title=""/>
                </v:shape>
                <v:shape id="Shape 253" o:spid="_x0000_s1030" style="width:440;height:865;left:68249;mso-wrap-style:square;position:absolute;top:399;visibility:visible;v-text-anchor:top" coordsize="43942,86513" path="m29972,l31877,l31877,69317c31877,74537,32131,77851,32512,79287c33020,80734,33909,81903,35306,82830c36703,83744,38989,84201,42037,84201l43942,84201l43942,86513l1016,86513l1016,84201l3175,84201c6731,84201,9144,83782,10668,82944c12192,82118,13081,80976,13716,79515c14224,78054,14478,74650,14478,69317l14478,25374c14478,21463,14224,19012,13843,18035c13589,17056,12827,16218,11938,15532,10922,14846,9779,14504,8509,14504c6477,14504,3937,15164,1016,16497l,14250,29972,xe" fillcolor="#8a8a8a" stroked="f">
                  <v:path arrowok="t" textboxrect="0,0,43942,86513"/>
                </v:shape>
                <v:rect id="Rectangle 254" o:spid="_x0000_s1031" style="width:425;height:1885;left:68806;mso-wrap-style:square;position:absolute;top:151;visibility:visible;v-text-anchor:top" filled="f" stroked="f">
                  <v:textbox inset="0,0,0,0">
                    <w:txbxContent>
                      <w:p w:rsidR="00406569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A pedigree of Dabur India. Ayurvet Limited is India’s leading veterinary pharmaceutical company specialized in providing herbal healthcare products. </w:t>
      </w:r>
    </w:p>
    <w:p w:rsidR="00406569" w:rsidRDefault="005B5FD5">
      <w:pPr>
        <w:spacing w:after="150" w:line="259" w:lineRule="auto"/>
        <w:ind w:left="595"/>
      </w:pPr>
      <w:r>
        <w:rPr>
          <w:b/>
          <w:u w:val="single" w:color="000000"/>
        </w:rPr>
        <w:t>Key Responsibilities/Highlights:</w:t>
      </w:r>
      <w:r>
        <w:rPr>
          <w:b/>
        </w:rPr>
        <w:t xml:space="preserve"> </w:t>
      </w:r>
    </w:p>
    <w:p w:rsidR="00406569" w:rsidRDefault="005B5FD5">
      <w:pPr>
        <w:numPr>
          <w:ilvl w:val="0"/>
          <w:numId w:val="1"/>
        </w:numPr>
        <w:spacing w:after="156" w:line="251" w:lineRule="auto"/>
        <w:ind w:hanging="360"/>
        <w:jc w:val="both"/>
      </w:pPr>
      <w:r>
        <w:rPr>
          <w:b/>
        </w:rPr>
        <w:t xml:space="preserve">Talent Acquisition &amp; Management </w:t>
      </w:r>
    </w:p>
    <w:p w:rsidR="00406569" w:rsidRDefault="005B5FD5">
      <w:pPr>
        <w:numPr>
          <w:ilvl w:val="2"/>
          <w:numId w:val="2"/>
        </w:numPr>
        <w:spacing w:after="158" w:line="265" w:lineRule="auto"/>
        <w:ind w:hanging="360"/>
      </w:pPr>
      <w:r>
        <w:t>Involved in hiring of all level positio</w:t>
      </w:r>
      <w:r>
        <w:t xml:space="preserve">ns across Ayurvet &amp; Group Companies on Pan India basis. </w:t>
      </w:r>
    </w:p>
    <w:p w:rsidR="00406569" w:rsidRDefault="005B5FD5">
      <w:pPr>
        <w:numPr>
          <w:ilvl w:val="2"/>
          <w:numId w:val="2"/>
        </w:numPr>
        <w:spacing w:after="162" w:line="265" w:lineRule="auto"/>
        <w:ind w:hanging="360"/>
      </w:pPr>
      <w:r>
        <w:t xml:space="preserve">Exposure of Resdex, Campus Placements, Poaching, Referrals &amp; hiring through various other modern sources of recruitment. </w:t>
      </w:r>
    </w:p>
    <w:p w:rsidR="00406569" w:rsidRDefault="005B5FD5">
      <w:pPr>
        <w:numPr>
          <w:ilvl w:val="2"/>
          <w:numId w:val="2"/>
        </w:numPr>
        <w:spacing w:after="167" w:line="265" w:lineRule="auto"/>
        <w:ind w:hanging="360"/>
      </w:pPr>
      <w:r>
        <w:t xml:space="preserve">Independently taking care of Induction &amp; Onboarding of all the new joiners across Ayurvet &amp; Group Companies. </w:t>
      </w:r>
    </w:p>
    <w:p w:rsidR="00406569" w:rsidRDefault="005B5FD5">
      <w:pPr>
        <w:numPr>
          <w:ilvl w:val="0"/>
          <w:numId w:val="1"/>
        </w:numPr>
        <w:spacing w:after="156" w:line="251" w:lineRule="auto"/>
        <w:ind w:hanging="360"/>
        <w:jc w:val="both"/>
      </w:pPr>
      <w:r>
        <w:rPr>
          <w:b/>
        </w:rPr>
        <w:t xml:space="preserve">Learning &amp; Development Interventions </w:t>
      </w:r>
    </w:p>
    <w:p w:rsidR="00406569" w:rsidRDefault="005B5FD5">
      <w:pPr>
        <w:numPr>
          <w:ilvl w:val="2"/>
          <w:numId w:val="3"/>
        </w:numPr>
        <w:spacing w:after="172" w:line="265" w:lineRule="auto"/>
        <w:ind w:hanging="360"/>
      </w:pPr>
      <w:r>
        <w:t>Responsible for identifying and analyzing the training needs for all the employees based on the input provid</w:t>
      </w:r>
      <w:r>
        <w:t xml:space="preserve">ed &amp; delivering appropriate trainings. </w:t>
      </w:r>
    </w:p>
    <w:p w:rsidR="00406569" w:rsidRDefault="005B5FD5">
      <w:pPr>
        <w:numPr>
          <w:ilvl w:val="2"/>
          <w:numId w:val="3"/>
        </w:numPr>
        <w:spacing w:after="156" w:line="251" w:lineRule="auto"/>
        <w:ind w:hanging="360"/>
        <w:rPr>
          <w:rFonts w:ascii="Wingdings" w:eastAsia="Wingdings" w:hAnsi="Wingdings" w:cs="Wingdings"/>
        </w:rPr>
      </w:pPr>
      <w:r>
        <w:rPr>
          <w:b/>
        </w:rPr>
        <w:t xml:space="preserve">Successfully introduced the concept of Friday Development Hours, Management Development Program &amp; Web Based Online Training Module for fulfilling the various functional &amp; behavioral training needs of the employees. </w:t>
      </w:r>
    </w:p>
    <w:p w:rsidR="00406569" w:rsidRDefault="005B5FD5" w:rsidP="002E244B">
      <w:pPr>
        <w:pStyle w:val="Heading1"/>
        <w:numPr>
          <w:ilvl w:val="1"/>
          <w:numId w:val="4"/>
        </w:numPr>
        <w:shd w:val="clear" w:color="auto" w:fill="FFFFFF" w:themeFill="background1"/>
        <w:tabs>
          <w:tab w:val="left" w:pos="908"/>
          <w:tab w:val="left" w:pos="909"/>
        </w:tabs>
        <w:ind w:hanging="361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Employee Engagement &amp; Connect</w:t>
      </w:r>
    </w:p>
    <w:p w:rsidR="00EE6956" w:rsidRPr="00EE6956" w:rsidRDefault="00EE6956" w:rsidP="00EE6956">
      <w:pPr>
        <w:rPr>
          <w:sz w:val="6"/>
        </w:rPr>
      </w:pPr>
    </w:p>
    <w:p w:rsidR="00406569" w:rsidRDefault="005B5FD5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spacing w:line="245" w:lineRule="exact"/>
        <w:ind w:left="1657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Handling employee engagement initiatives like Reward &amp; Recognition.</w:t>
      </w:r>
    </w:p>
    <w:p w:rsidR="002E244B" w:rsidRDefault="005B5FD5" w:rsidP="002E244B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spacing w:line="242" w:lineRule="exact"/>
        <w:ind w:left="1657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Responsible for organizing events like Annual Sports Celebration, Family Day, Birthdays &amp; Fun Fridays.</w:t>
      </w:r>
    </w:p>
    <w:p w:rsidR="002E244B" w:rsidRPr="002E244B" w:rsidRDefault="002E244B" w:rsidP="002E244B">
      <w:pPr>
        <w:pStyle w:val="ListParagraph"/>
        <w:tabs>
          <w:tab w:val="left" w:pos="1657"/>
          <w:tab w:val="left" w:pos="1658"/>
        </w:tabs>
        <w:spacing w:line="242" w:lineRule="exact"/>
        <w:ind w:left="1657"/>
        <w:rPr>
          <w:rFonts w:ascii="Times New Roman" w:eastAsia="Times New Roman" w:hAnsi="Times New Roman"/>
          <w:sz w:val="20"/>
          <w:szCs w:val="20"/>
          <w:lang w:val="en-US"/>
        </w:rPr>
      </w:pPr>
    </w:p>
    <w:p w:rsidR="00406569" w:rsidRPr="002E244B" w:rsidRDefault="005B5FD5" w:rsidP="002E244B">
      <w:pPr>
        <w:pStyle w:val="ListParagraph"/>
        <w:numPr>
          <w:ilvl w:val="1"/>
          <w:numId w:val="4"/>
        </w:numPr>
        <w:tabs>
          <w:tab w:val="left" w:pos="908"/>
          <w:tab w:val="left" w:pos="909"/>
        </w:tabs>
        <w:spacing w:before="1"/>
        <w:ind w:hanging="361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Performance Management</w:t>
      </w:r>
      <w:r>
        <w:rPr>
          <w:rFonts w:ascii="Times New Roman" w:hAnsi="Times New Roman"/>
          <w:b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System</w:t>
      </w:r>
    </w:p>
    <w:p w:rsidR="00406569" w:rsidRDefault="005B5FD5">
      <w:pPr>
        <w:pStyle w:val="ListParagraph"/>
        <w:numPr>
          <w:ilvl w:val="2"/>
          <w:numId w:val="4"/>
        </w:numPr>
        <w:tabs>
          <w:tab w:val="left" w:pos="1572"/>
        </w:tabs>
        <w:spacing w:before="24"/>
        <w:ind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Effectively supported in implementation </w:t>
      </w:r>
      <w:r>
        <w:rPr>
          <w:rFonts w:ascii="Times New Roman" w:hAnsi="Times New Roman"/>
          <w:spacing w:val="-3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paperless </w:t>
      </w:r>
      <w:r>
        <w:rPr>
          <w:rFonts w:ascii="Times New Roman" w:hAnsi="Times New Roman"/>
          <w:b/>
          <w:sz w:val="20"/>
          <w:szCs w:val="20"/>
        </w:rPr>
        <w:t xml:space="preserve">Performance Review System </w:t>
      </w:r>
      <w:r>
        <w:rPr>
          <w:rFonts w:ascii="Times New Roman" w:hAnsi="Times New Roman"/>
          <w:sz w:val="20"/>
          <w:szCs w:val="20"/>
        </w:rPr>
        <w:t>.i.e.,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E-PMS</w:t>
      </w:r>
      <w:r>
        <w:rPr>
          <w:rFonts w:ascii="Times New Roman" w:hAnsi="Times New Roman"/>
          <w:sz w:val="20"/>
          <w:szCs w:val="20"/>
        </w:rPr>
        <w:t>.</w:t>
      </w:r>
    </w:p>
    <w:p w:rsidR="00406569" w:rsidRDefault="005B5FD5">
      <w:pPr>
        <w:pStyle w:val="ListParagraph"/>
        <w:numPr>
          <w:ilvl w:val="2"/>
          <w:numId w:val="4"/>
        </w:numPr>
        <w:tabs>
          <w:tab w:val="left" w:pos="1572"/>
        </w:tabs>
        <w:spacing w:before="29" w:line="245" w:lineRule="exact"/>
        <w:ind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Handling Confirmation/Extension &amp; PIP </w:t>
      </w:r>
      <w:r>
        <w:rPr>
          <w:rFonts w:ascii="Times New Roman" w:hAnsi="Times New Roman"/>
          <w:spacing w:val="-3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all employees across </w:t>
      </w:r>
      <w:r>
        <w:rPr>
          <w:rFonts w:ascii="Times New Roman" w:hAnsi="Times New Roman"/>
          <w:spacing w:val="-3"/>
          <w:sz w:val="20"/>
          <w:szCs w:val="20"/>
        </w:rPr>
        <w:t xml:space="preserve">Ayurvet </w:t>
      </w:r>
      <w:r>
        <w:rPr>
          <w:rFonts w:ascii="Times New Roman" w:hAnsi="Times New Roman"/>
          <w:sz w:val="20"/>
          <w:szCs w:val="20"/>
        </w:rPr>
        <w:t>&amp; Group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Companies.</w:t>
      </w:r>
    </w:p>
    <w:p w:rsidR="00406569" w:rsidRPr="002E244B" w:rsidRDefault="005B5FD5" w:rsidP="002E244B">
      <w:pPr>
        <w:pStyle w:val="ListParagraph"/>
        <w:numPr>
          <w:ilvl w:val="2"/>
          <w:numId w:val="4"/>
        </w:numPr>
        <w:tabs>
          <w:tab w:val="left" w:pos="1572"/>
        </w:tabs>
        <w:spacing w:before="29" w:line="245" w:lineRule="exact"/>
        <w:ind w:hanging="284"/>
        <w:rPr>
          <w:rFonts w:ascii="Wingdings" w:eastAsia="Wingdings" w:hAnsi="Wingdings" w:cs="Wingdings"/>
        </w:rPr>
      </w:pPr>
      <w:r>
        <w:rPr>
          <w:rFonts w:ascii="Times New Roman" w:hAnsi="Times New Roman"/>
          <w:sz w:val="20"/>
          <w:szCs w:val="20"/>
        </w:rPr>
        <w:t>Responsible for all Mid-Year Appraisals/Increments across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board.</w:t>
      </w:r>
    </w:p>
    <w:p w:rsidR="00406569" w:rsidRDefault="005B5FD5" w:rsidP="002E244B">
      <w:pPr>
        <w:spacing w:line="368" w:lineRule="auto"/>
        <w:ind w:right="3278" w:firstLineChars="500" w:firstLine="1000"/>
        <w:rPr>
          <w:b/>
        </w:rPr>
      </w:pPr>
      <w:r>
        <w:rPr>
          <w:rFonts w:ascii="Wingdings" w:eastAsia="Wingdings" w:hAnsi="Wingdings" w:cs="Wingdings"/>
        </w:rPr>
        <w:sym w:font="Wingdings" w:char="F0D8"/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Preparation of monthly HR MIS &amp; other Management </w:t>
      </w:r>
    </w:p>
    <w:p w:rsidR="00406569" w:rsidRDefault="005B5FD5">
      <w:pPr>
        <w:numPr>
          <w:ilvl w:val="1"/>
          <w:numId w:val="1"/>
        </w:numPr>
        <w:spacing w:after="123" w:line="265" w:lineRule="auto"/>
        <w:ind w:hanging="312"/>
      </w:pPr>
      <w:r>
        <w:t xml:space="preserve">Exit Dashboard &amp; detailed analysis every fortnightly. </w:t>
      </w:r>
    </w:p>
    <w:p w:rsidR="00406569" w:rsidRDefault="005B5FD5">
      <w:pPr>
        <w:numPr>
          <w:ilvl w:val="1"/>
          <w:numId w:val="1"/>
        </w:numPr>
        <w:spacing w:after="105" w:line="265" w:lineRule="auto"/>
        <w:ind w:hanging="312"/>
      </w:pPr>
      <w:r>
        <w:t xml:space="preserve">Monthly HR MIS </w:t>
      </w:r>
    </w:p>
    <w:p w:rsidR="005430FA" w:rsidRDefault="005B5FD5">
      <w:pPr>
        <w:numPr>
          <w:ilvl w:val="1"/>
          <w:numId w:val="1"/>
        </w:numPr>
        <w:spacing w:after="105" w:line="265" w:lineRule="auto"/>
        <w:ind w:hanging="312"/>
      </w:pPr>
      <w:r>
        <w:t>Implemented the SAP Hana in the Organization.</w:t>
      </w:r>
    </w:p>
    <w:p w:rsidR="00406569" w:rsidRDefault="00406569">
      <w:pPr>
        <w:spacing w:after="105" w:line="265" w:lineRule="auto"/>
        <w:ind w:left="1301"/>
      </w:pPr>
    </w:p>
    <w:p w:rsidR="00406569" w:rsidRDefault="005B5FD5">
      <w:r>
        <w:rPr>
          <w:b/>
        </w:rPr>
        <w:t xml:space="preserve">ACTION CONSTRUCTION EQUIPMENT  LTD.                                                     </w:t>
      </w:r>
      <w:r>
        <w:rPr>
          <w:b/>
        </w:rPr>
        <w:t xml:space="preserve">                                               September, 2016  to May, 15 2019.                            </w:t>
      </w:r>
    </w:p>
    <w:p w:rsidR="00406569" w:rsidRDefault="005B5FD5">
      <w:r>
        <w:rPr>
          <w:b/>
        </w:rPr>
        <w:t>Designation – Sr. Executive - HR</w:t>
      </w:r>
      <w:r>
        <w:t>.</w:t>
      </w:r>
    </w:p>
    <w:p w:rsidR="00406569" w:rsidRDefault="00406569"/>
    <w:p w:rsidR="00406569" w:rsidRDefault="005B5FD5">
      <w:r>
        <w:t> </w:t>
      </w:r>
    </w:p>
    <w:p w:rsidR="00406569" w:rsidRDefault="005B5FD5">
      <w:pPr>
        <w:jc w:val="both"/>
      </w:pPr>
      <w:r>
        <w:rPr>
          <w:b/>
          <w:bCs/>
          <w:color w:val="000000"/>
          <w:lang w:val="en-GB"/>
        </w:rPr>
        <w:t>Action Construction</w:t>
      </w:r>
      <w:r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GB"/>
        </w:rPr>
        <w:t>Equipment Ltd. (ACE)</w:t>
      </w:r>
      <w:r>
        <w:rPr>
          <w:color w:val="000000"/>
          <w:lang w:val="en-GB"/>
        </w:rPr>
        <w:t xml:space="preserve"> </w:t>
      </w:r>
      <w:r>
        <w:rPr>
          <w:color w:val="222222"/>
          <w:lang w:val="en-GB"/>
        </w:rPr>
        <w:t xml:space="preserve">is India's leading material handling and construction equipment manufacturing company with over 50% market share in mobile </w:t>
      </w:r>
      <w:r>
        <w:rPr>
          <w:lang w:val="en-GB"/>
        </w:rPr>
        <w:t xml:space="preserve">cranes segment. In addition to Mobile Cranes, ACE also offers Mobile / Fixed Tower Cranes, Loaders, Vibratory Rollers, Truck Mounted </w:t>
      </w:r>
      <w:r>
        <w:rPr>
          <w:lang w:val="en-GB"/>
        </w:rPr>
        <w:t xml:space="preserve">Cranes, Crawler Cranes, </w:t>
      </w:r>
      <w:r>
        <w:rPr>
          <w:lang w:val="en-GB"/>
        </w:rPr>
        <w:lastRenderedPageBreak/>
        <w:t>Forklifts, Tractor, Harvester, Rotavator, Backhoe Loader, Compactor, Motor grader  and other Construction Equipment. ACE has a consolidated</w:t>
      </w:r>
      <w:r>
        <w:rPr>
          <w:color w:val="222222"/>
          <w:lang w:val="en-GB"/>
        </w:rPr>
        <w:t xml:space="preserve"> presence in all major Infrastructure, Construction, Heavy Engineering and Industrial Project</w:t>
      </w:r>
      <w:r>
        <w:rPr>
          <w:color w:val="222222"/>
          <w:lang w:val="en-GB"/>
        </w:rPr>
        <w:t>s across the country</w:t>
      </w:r>
    </w:p>
    <w:p w:rsidR="00406569" w:rsidRDefault="00406569">
      <w:pPr>
        <w:rPr>
          <w:b/>
        </w:rPr>
      </w:pPr>
    </w:p>
    <w:p w:rsidR="00406569" w:rsidRDefault="005B5FD5">
      <w:pPr>
        <w:rPr>
          <w:b/>
        </w:rPr>
      </w:pPr>
      <w:r>
        <w:rPr>
          <w:b/>
        </w:rPr>
        <w:t>Job Profile / Key </w:t>
      </w:r>
    </w:p>
    <w:p w:rsidR="00406569" w:rsidRDefault="005B5FD5">
      <w:r>
        <w:rPr>
          <w:b/>
        </w:rPr>
        <w:t>Responsibilities</w:t>
      </w:r>
      <w:r>
        <w:t>:</w:t>
      </w:r>
    </w:p>
    <w:p w:rsidR="00406569" w:rsidRDefault="00406569">
      <w:pPr>
        <w:pStyle w:val="Style1"/>
        <w:tabs>
          <w:tab w:val="left" w:pos="1170"/>
        </w:tabs>
        <w:rPr>
          <w:rFonts w:ascii="Times New Roman" w:hAnsi="Times New Roman"/>
          <w:b/>
          <w:iCs/>
          <w:color w:val="000000"/>
          <w:sz w:val="20"/>
          <w:lang w:val="en-US"/>
        </w:rPr>
      </w:pPr>
    </w:p>
    <w:p w:rsidR="00406569" w:rsidRDefault="005B5FD5">
      <w:pPr>
        <w:pStyle w:val="Style1"/>
        <w:tabs>
          <w:tab w:val="left" w:pos="1170"/>
        </w:tabs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b/>
          <w:iCs/>
          <w:color w:val="000000"/>
          <w:sz w:val="20"/>
          <w:lang w:val="en-US"/>
        </w:rPr>
        <w:t>1</w:t>
      </w:r>
      <w:r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b/>
          <w:color w:val="000000"/>
          <w:sz w:val="20"/>
          <w:u w:val="single"/>
          <w:shd w:val="clear" w:color="auto" w:fill="FFFFFF"/>
          <w:lang w:val="en-US"/>
        </w:rPr>
        <w:t>Talent Management</w:t>
      </w:r>
      <w:r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  <w:t>:</w:t>
      </w:r>
    </w:p>
    <w:p w:rsidR="00406569" w:rsidRDefault="00406569">
      <w:pPr>
        <w:pStyle w:val="Style1"/>
        <w:tabs>
          <w:tab w:val="left" w:pos="1170"/>
        </w:tabs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Responsible for recruiting for all levels of positions, from the entry/fresher level to the top levels for all the vertical.</w:t>
      </w:r>
    </w:p>
    <w:p w:rsidR="00406569" w:rsidRPr="00023780" w:rsidRDefault="005B5FD5" w:rsidP="00023780">
      <w:pPr>
        <w:numPr>
          <w:ilvl w:val="0"/>
          <w:numId w:val="5"/>
        </w:numPr>
        <w:rPr>
          <w:color w:val="000000"/>
        </w:rPr>
      </w:pPr>
      <w:r>
        <w:rPr>
          <w:color w:val="000000"/>
          <w:shd w:val="clear" w:color="auto" w:fill="FFFFFF"/>
        </w:rPr>
        <w:t xml:space="preserve">Sourcing of relevant candidates through job </w:t>
      </w:r>
      <w:r>
        <w:rPr>
          <w:color w:val="000000"/>
          <w:shd w:val="clear" w:color="auto" w:fill="FFFFFF"/>
        </w:rPr>
        <w:t>portals, social networking, references, head hunting, etc.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This involved analyzing job requirements, co-coordinating with recruitment agencies, screening the applications and conducting interviews and reference checks.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Increase process efficiency and effec</w:t>
      </w: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tiveness. Reduce Recruitment Cost by using the most cost effective method of recruitment.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Personnel Cost analysis and budgeting; job analysis, job description and job specification.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Maintaining the complete SOP for recruitment cycle.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 xml:space="preserve">Ensuring the complete </w:t>
      </w: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recruitment cycle completion as per the business process mechanism system.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Maintaining the TAT for the complete recruitment cycle till boarding the candidate.</w:t>
      </w:r>
    </w:p>
    <w:p w:rsidR="00406569" w:rsidRDefault="005B5FD5">
      <w:pPr>
        <w:pStyle w:val="Style1"/>
        <w:numPr>
          <w:ilvl w:val="0"/>
          <w:numId w:val="5"/>
        </w:numPr>
        <w:jc w:val="both"/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 xml:space="preserve"> Actively involved in attrition analysis &amp; amp; understanding the factors responsible.</w:t>
      </w:r>
    </w:p>
    <w:p w:rsidR="00406569" w:rsidRDefault="00406569">
      <w:pPr>
        <w:pStyle w:val="Style1"/>
        <w:tabs>
          <w:tab w:val="left" w:pos="1170"/>
        </w:tabs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</w:pPr>
    </w:p>
    <w:p w:rsidR="00406569" w:rsidRDefault="005B5FD5">
      <w:pPr>
        <w:pStyle w:val="Style1"/>
        <w:tabs>
          <w:tab w:val="left" w:pos="1170"/>
        </w:tabs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  <w:t xml:space="preserve">2.  </w:t>
      </w:r>
      <w:r>
        <w:rPr>
          <w:rFonts w:ascii="Times New Roman" w:hAnsi="Times New Roman"/>
          <w:b/>
          <w:color w:val="000000"/>
          <w:sz w:val="20"/>
          <w:u w:val="single"/>
          <w:shd w:val="clear" w:color="auto" w:fill="FFFFFF"/>
          <w:lang w:val="en-US"/>
        </w:rPr>
        <w:t>INDUC</w:t>
      </w:r>
      <w:r>
        <w:rPr>
          <w:rFonts w:ascii="Times New Roman" w:hAnsi="Times New Roman"/>
          <w:b/>
          <w:color w:val="000000"/>
          <w:sz w:val="20"/>
          <w:u w:val="single"/>
          <w:shd w:val="clear" w:color="auto" w:fill="FFFFFF"/>
          <w:lang w:val="en-US"/>
        </w:rPr>
        <w:t>TION:</w:t>
      </w:r>
    </w:p>
    <w:p w:rsidR="00406569" w:rsidRDefault="00406569">
      <w:pPr>
        <w:pStyle w:val="Style1"/>
        <w:tabs>
          <w:tab w:val="left" w:pos="1170"/>
        </w:tabs>
        <w:rPr>
          <w:rFonts w:ascii="Times New Roman" w:hAnsi="Times New Roman"/>
          <w:b/>
          <w:color w:val="000000"/>
          <w:sz w:val="20"/>
          <w:shd w:val="clear" w:color="auto" w:fill="FFFFFF"/>
          <w:lang w:val="en-US"/>
        </w:rPr>
      </w:pPr>
    </w:p>
    <w:p w:rsidR="00406569" w:rsidRDefault="005B5FD5">
      <w:pPr>
        <w:pStyle w:val="Style1"/>
        <w:numPr>
          <w:ilvl w:val="0"/>
          <w:numId w:val="6"/>
        </w:numPr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Responsible for complete induction process for new joinees.</w:t>
      </w:r>
    </w:p>
    <w:p w:rsidR="00406569" w:rsidRDefault="005B5FD5">
      <w:pPr>
        <w:pStyle w:val="Style1"/>
        <w:numPr>
          <w:ilvl w:val="0"/>
          <w:numId w:val="6"/>
        </w:numPr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Handling transactions related to HRIS for new joinees.</w:t>
      </w:r>
    </w:p>
    <w:p w:rsidR="00406569" w:rsidRDefault="005B5FD5">
      <w:pPr>
        <w:pStyle w:val="Style1"/>
        <w:numPr>
          <w:ilvl w:val="0"/>
          <w:numId w:val="6"/>
        </w:numPr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Completing the employee file with necessary documents &amp;amp; statutory forms.</w:t>
      </w:r>
    </w:p>
    <w:p w:rsidR="00406569" w:rsidRDefault="005B5FD5">
      <w:pPr>
        <w:pStyle w:val="Style1"/>
        <w:numPr>
          <w:ilvl w:val="0"/>
          <w:numId w:val="6"/>
        </w:numPr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Following the three day induction program from presentati</w:t>
      </w: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ons to interaction session with board members.</w:t>
      </w:r>
    </w:p>
    <w:p w:rsidR="00406569" w:rsidRDefault="005B5FD5">
      <w:pPr>
        <w:pStyle w:val="Style1"/>
        <w:numPr>
          <w:ilvl w:val="0"/>
          <w:numId w:val="6"/>
        </w:numPr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Responsible for SOP for new employees.</w:t>
      </w:r>
    </w:p>
    <w:p w:rsidR="00406569" w:rsidRDefault="005B5FD5">
      <w:pPr>
        <w:pStyle w:val="Style1"/>
        <w:numPr>
          <w:ilvl w:val="0"/>
          <w:numId w:val="6"/>
        </w:numPr>
        <w:rPr>
          <w:rFonts w:ascii="Times New Roman" w:hAnsi="Times New Roman"/>
          <w:color w:val="000000"/>
          <w:sz w:val="2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>Trainings for new joinee (Company presentation, shop floor visit, core values etc.) Providing complete information about the company and giving presentation on core value</w:t>
      </w:r>
      <w:r>
        <w:rPr>
          <w:rFonts w:ascii="Times New Roman" w:hAnsi="Times New Roman"/>
          <w:color w:val="000000"/>
          <w:sz w:val="20"/>
          <w:shd w:val="clear" w:color="auto" w:fill="FFFFFF"/>
          <w:lang w:val="en-US"/>
        </w:rPr>
        <w:t xml:space="preserve"> and ethics of the company.</w:t>
      </w:r>
    </w:p>
    <w:p w:rsidR="00406569" w:rsidRDefault="00406569"/>
    <w:p w:rsidR="00406569" w:rsidRDefault="005B5FD5">
      <w:pPr>
        <w:pStyle w:val="Style1"/>
        <w:tabs>
          <w:tab w:val="left" w:pos="1170"/>
        </w:tabs>
        <w:rPr>
          <w:rFonts w:ascii="Times New Roman" w:hAnsi="Times New Roman"/>
          <w:b/>
          <w:iCs/>
          <w:color w:val="000000"/>
          <w:sz w:val="20"/>
          <w:lang w:val="en-US"/>
        </w:rPr>
      </w:pPr>
      <w:r>
        <w:rPr>
          <w:rFonts w:ascii="Times New Roman" w:hAnsi="Times New Roman"/>
          <w:b/>
          <w:iCs/>
          <w:color w:val="000000"/>
          <w:sz w:val="20"/>
          <w:lang w:val="en-US"/>
        </w:rPr>
        <w:t>Onboard professional private limited</w:t>
      </w:r>
    </w:p>
    <w:p w:rsidR="00406569" w:rsidRDefault="005B5FD5">
      <w:pPr>
        <w:pStyle w:val="Style1"/>
        <w:tabs>
          <w:tab w:val="left" w:pos="1170"/>
        </w:tabs>
        <w:rPr>
          <w:rFonts w:ascii="Times New Roman" w:hAnsi="Times New Roman"/>
          <w:b/>
          <w:iCs/>
          <w:color w:val="000000"/>
          <w:sz w:val="20"/>
          <w:lang w:val="en-US"/>
        </w:rPr>
      </w:pPr>
      <w:r>
        <w:rPr>
          <w:rFonts w:ascii="Times New Roman" w:hAnsi="Times New Roman"/>
          <w:b/>
          <w:iCs/>
          <w:color w:val="000000"/>
          <w:sz w:val="20"/>
          <w:lang w:val="en-US"/>
        </w:rPr>
        <w:t>Executive- HR Consultant (15</w:t>
      </w:r>
      <w:r>
        <w:rPr>
          <w:rFonts w:ascii="Times New Roman" w:hAnsi="Times New Roman"/>
          <w:b/>
          <w:iCs/>
          <w:color w:val="000000"/>
          <w:sz w:val="20"/>
          <w:vertAlign w:val="superscript"/>
          <w:lang w:val="en-US"/>
        </w:rPr>
        <w:t>th</w:t>
      </w:r>
      <w:r>
        <w:rPr>
          <w:rFonts w:ascii="Times New Roman" w:hAnsi="Times New Roman"/>
          <w:b/>
          <w:iCs/>
          <w:color w:val="000000"/>
          <w:sz w:val="20"/>
          <w:lang w:val="en-US"/>
        </w:rPr>
        <w:t xml:space="preserve"> June 2015 to 31 August 2016)</w:t>
      </w:r>
    </w:p>
    <w:p w:rsidR="00406569" w:rsidRDefault="00406569">
      <w:pPr>
        <w:pStyle w:val="Style1"/>
        <w:tabs>
          <w:tab w:val="left" w:pos="1170"/>
        </w:tabs>
        <w:jc w:val="center"/>
        <w:rPr>
          <w:rFonts w:ascii="Times New Roman" w:hAnsi="Times New Roman"/>
          <w:b/>
          <w:iCs/>
          <w:color w:val="000000"/>
          <w:sz w:val="20"/>
          <w:lang w:val="en-US"/>
        </w:rPr>
      </w:pPr>
    </w:p>
    <w:p w:rsidR="00406569" w:rsidRDefault="005B5FD5">
      <w:pPr>
        <w:numPr>
          <w:ilvl w:val="0"/>
          <w:numId w:val="9"/>
        </w:numPr>
        <w:rPr>
          <w:color w:val="000000"/>
        </w:rPr>
      </w:pPr>
      <w:r>
        <w:rPr>
          <w:color w:val="000000"/>
          <w:shd w:val="clear" w:color="auto" w:fill="FFFFFF"/>
        </w:rPr>
        <w:t xml:space="preserve">Manage the complete life cycle of the Recruitment Process for the clients, beginning from understanding &amp; analyzing the </w:t>
      </w:r>
      <w:r>
        <w:rPr>
          <w:color w:val="000000"/>
          <w:shd w:val="clear" w:color="auto" w:fill="FFFFFF"/>
        </w:rPr>
        <w:t>requirement, mapping target companies, sourcing, screening, evaluation, scheduling interviews, follow-ups, facilitate offer negotiations, joining.</w:t>
      </w:r>
    </w:p>
    <w:p w:rsidR="00406569" w:rsidRDefault="005B5FD5">
      <w:pPr>
        <w:numPr>
          <w:ilvl w:val="0"/>
          <w:numId w:val="9"/>
        </w:numPr>
        <w:rPr>
          <w:color w:val="000000"/>
        </w:rPr>
      </w:pPr>
      <w:r>
        <w:rPr>
          <w:color w:val="000000"/>
          <w:shd w:val="clear" w:color="auto" w:fill="FFFFFF"/>
        </w:rPr>
        <w:t xml:space="preserve">Sourcing of relevant candidates for number of positions at different levels for clients through job portals, </w:t>
      </w:r>
      <w:r>
        <w:rPr>
          <w:color w:val="000000"/>
          <w:shd w:val="clear" w:color="auto" w:fill="FFFFFF"/>
        </w:rPr>
        <w:t>social networking, references, head hunting, etc.</w:t>
      </w:r>
    </w:p>
    <w:p w:rsidR="00406569" w:rsidRDefault="005B5FD5">
      <w:pPr>
        <w:numPr>
          <w:ilvl w:val="0"/>
          <w:numId w:val="9"/>
        </w:numPr>
        <w:rPr>
          <w:color w:val="000000"/>
        </w:rPr>
      </w:pPr>
      <w:r>
        <w:rPr>
          <w:color w:val="000000"/>
          <w:shd w:val="clear" w:color="auto" w:fill="FFFFFF"/>
        </w:rPr>
        <w:t>Analyzing candidate's interest, suitability, eligibility &amp; fitment before sharing his CV</w:t>
      </w:r>
    </w:p>
    <w:p w:rsidR="00406569" w:rsidRDefault="005B5FD5">
      <w:pPr>
        <w:numPr>
          <w:ilvl w:val="0"/>
          <w:numId w:val="9"/>
        </w:numPr>
        <w:rPr>
          <w:color w:val="000000"/>
        </w:rPr>
      </w:pPr>
      <w:r>
        <w:rPr>
          <w:color w:val="000000"/>
          <w:shd w:val="clear" w:color="auto" w:fill="FFFFFF"/>
        </w:rPr>
        <w:t>Clearly communicating the candidate about the organization, industry, job profile, etc</w:t>
      </w:r>
    </w:p>
    <w:p w:rsidR="00406569" w:rsidRDefault="005B5FD5">
      <w:pPr>
        <w:numPr>
          <w:ilvl w:val="0"/>
          <w:numId w:val="9"/>
        </w:numPr>
        <w:rPr>
          <w:color w:val="000000"/>
        </w:rPr>
      </w:pPr>
      <w:r>
        <w:rPr>
          <w:color w:val="000000"/>
          <w:shd w:val="clear" w:color="auto" w:fill="FFFFFF"/>
        </w:rPr>
        <w:t xml:space="preserve">Coordinate interviews, follow </w:t>
      </w:r>
      <w:r>
        <w:rPr>
          <w:color w:val="000000"/>
          <w:shd w:val="clear" w:color="auto" w:fill="FFFFFF"/>
        </w:rPr>
        <w:t>up to ensure feedback is received, acceptance of offers, joining etc and maintain a relationship thereafter.</w:t>
      </w:r>
    </w:p>
    <w:p w:rsidR="00406569" w:rsidRDefault="005B5FD5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Academic Qualifications</w:t>
      </w:r>
    </w:p>
    <w:p w:rsidR="00406569" w:rsidRDefault="00406569">
      <w:pPr>
        <w:rPr>
          <w:lang w:val="en-AU"/>
        </w:rPr>
      </w:pPr>
    </w:p>
    <w:p w:rsidR="00406569" w:rsidRDefault="005B5FD5">
      <w:pPr>
        <w:pStyle w:val="Heading3"/>
        <w:numPr>
          <w:ilvl w:val="0"/>
          <w:numId w:val="10"/>
        </w:numPr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>M.B.A in (HR) from  DAV Institute Of  Management, in 2015 with 67.61%</w:t>
      </w:r>
    </w:p>
    <w:p w:rsidR="00406569" w:rsidRDefault="00406569"/>
    <w:p w:rsidR="00406569" w:rsidRDefault="005B5FD5">
      <w:pPr>
        <w:numPr>
          <w:ilvl w:val="0"/>
          <w:numId w:val="10"/>
        </w:numPr>
      </w:pPr>
      <w:r>
        <w:t>B.B.A from BSAITM, in 2013 with 64.54%</w:t>
      </w:r>
    </w:p>
    <w:p w:rsidR="00406569" w:rsidRDefault="00406569"/>
    <w:p w:rsidR="00406569" w:rsidRDefault="005B5FD5">
      <w:pPr>
        <w:numPr>
          <w:ilvl w:val="0"/>
          <w:numId w:val="10"/>
        </w:numPr>
      </w:pPr>
      <w:r>
        <w:t>XII From Vi</w:t>
      </w:r>
      <w:r>
        <w:t>dya</w:t>
      </w:r>
      <w:r w:rsidR="00EE6956">
        <w:t xml:space="preserve"> </w:t>
      </w:r>
      <w:r>
        <w:t xml:space="preserve"> Mandir Public School, Faridabad </w:t>
      </w:r>
    </w:p>
    <w:p w:rsidR="00406569" w:rsidRDefault="00406569"/>
    <w:p w:rsidR="00406569" w:rsidRDefault="005B5FD5">
      <w:pPr>
        <w:numPr>
          <w:ilvl w:val="0"/>
          <w:numId w:val="10"/>
        </w:numPr>
      </w:pPr>
      <w:r>
        <w:t xml:space="preserve">X From KV NO-1, Faridabad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40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BC6"/>
    <w:multiLevelType w:val="multilevel"/>
    <w:tmpl w:val="02117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1E60"/>
    <w:multiLevelType w:val="multilevel"/>
    <w:tmpl w:val="1E3C1E60"/>
    <w:lvl w:ilvl="0">
      <w:numFmt w:val="bullet"/>
      <w:lvlText w:val=""/>
      <w:lvlJc w:val="left"/>
      <w:pPr>
        <w:ind w:left="99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6814"/>
    <w:multiLevelType w:val="multilevel"/>
    <w:tmpl w:val="27286814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•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BA04C19"/>
    <w:multiLevelType w:val="multilevel"/>
    <w:tmpl w:val="2BA04C19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50748B"/>
    <w:multiLevelType w:val="hybridMultilevel"/>
    <w:tmpl w:val="0F42DB9A"/>
    <w:lvl w:ilvl="0" w:tplc="BDE4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85484" w:tentative="1">
      <w:start w:val="1"/>
      <w:numFmt w:val="lowerLetter"/>
      <w:lvlText w:val="%2."/>
      <w:lvlJc w:val="left"/>
      <w:pPr>
        <w:ind w:left="1440" w:hanging="360"/>
      </w:pPr>
    </w:lvl>
    <w:lvl w:ilvl="2" w:tplc="E0CA6A5E" w:tentative="1">
      <w:start w:val="1"/>
      <w:numFmt w:val="lowerRoman"/>
      <w:lvlText w:val="%3."/>
      <w:lvlJc w:val="right"/>
      <w:pPr>
        <w:ind w:left="2160" w:hanging="180"/>
      </w:pPr>
    </w:lvl>
    <w:lvl w:ilvl="3" w:tplc="1962399A" w:tentative="1">
      <w:start w:val="1"/>
      <w:numFmt w:val="decimal"/>
      <w:lvlText w:val="%4."/>
      <w:lvlJc w:val="left"/>
      <w:pPr>
        <w:ind w:left="2880" w:hanging="360"/>
      </w:pPr>
    </w:lvl>
    <w:lvl w:ilvl="4" w:tplc="3C7E000E" w:tentative="1">
      <w:start w:val="1"/>
      <w:numFmt w:val="lowerLetter"/>
      <w:lvlText w:val="%5."/>
      <w:lvlJc w:val="left"/>
      <w:pPr>
        <w:ind w:left="3600" w:hanging="360"/>
      </w:pPr>
    </w:lvl>
    <w:lvl w:ilvl="5" w:tplc="6456D4AC" w:tentative="1">
      <w:start w:val="1"/>
      <w:numFmt w:val="lowerRoman"/>
      <w:lvlText w:val="%6."/>
      <w:lvlJc w:val="right"/>
      <w:pPr>
        <w:ind w:left="4320" w:hanging="180"/>
      </w:pPr>
    </w:lvl>
    <w:lvl w:ilvl="6" w:tplc="4EC41312" w:tentative="1">
      <w:start w:val="1"/>
      <w:numFmt w:val="decimal"/>
      <w:lvlText w:val="%7."/>
      <w:lvlJc w:val="left"/>
      <w:pPr>
        <w:ind w:left="5040" w:hanging="360"/>
      </w:pPr>
    </w:lvl>
    <w:lvl w:ilvl="7" w:tplc="040CAF70" w:tentative="1">
      <w:start w:val="1"/>
      <w:numFmt w:val="lowerLetter"/>
      <w:lvlText w:val="%8."/>
      <w:lvlJc w:val="left"/>
      <w:pPr>
        <w:ind w:left="5760" w:hanging="360"/>
      </w:pPr>
    </w:lvl>
    <w:lvl w:ilvl="8" w:tplc="E684F7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45E4"/>
    <w:multiLevelType w:val="multilevel"/>
    <w:tmpl w:val="31DA45E4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•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401F3695"/>
    <w:multiLevelType w:val="hybridMultilevel"/>
    <w:tmpl w:val="3B1E541C"/>
    <w:lvl w:ilvl="0" w:tplc="33FA5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7AC864" w:tentative="1">
      <w:start w:val="1"/>
      <w:numFmt w:val="lowerLetter"/>
      <w:lvlText w:val="%2."/>
      <w:lvlJc w:val="left"/>
      <w:pPr>
        <w:ind w:left="1440" w:hanging="360"/>
      </w:pPr>
    </w:lvl>
    <w:lvl w:ilvl="2" w:tplc="1E64512E" w:tentative="1">
      <w:start w:val="1"/>
      <w:numFmt w:val="lowerRoman"/>
      <w:lvlText w:val="%3."/>
      <w:lvlJc w:val="right"/>
      <w:pPr>
        <w:ind w:left="2160" w:hanging="180"/>
      </w:pPr>
    </w:lvl>
    <w:lvl w:ilvl="3" w:tplc="B0506234" w:tentative="1">
      <w:start w:val="1"/>
      <w:numFmt w:val="decimal"/>
      <w:lvlText w:val="%4."/>
      <w:lvlJc w:val="left"/>
      <w:pPr>
        <w:ind w:left="2880" w:hanging="360"/>
      </w:pPr>
    </w:lvl>
    <w:lvl w:ilvl="4" w:tplc="E878DE78" w:tentative="1">
      <w:start w:val="1"/>
      <w:numFmt w:val="lowerLetter"/>
      <w:lvlText w:val="%5."/>
      <w:lvlJc w:val="left"/>
      <w:pPr>
        <w:ind w:left="3600" w:hanging="360"/>
      </w:pPr>
    </w:lvl>
    <w:lvl w:ilvl="5" w:tplc="5FE2F22C" w:tentative="1">
      <w:start w:val="1"/>
      <w:numFmt w:val="lowerRoman"/>
      <w:lvlText w:val="%6."/>
      <w:lvlJc w:val="right"/>
      <w:pPr>
        <w:ind w:left="4320" w:hanging="180"/>
      </w:pPr>
    </w:lvl>
    <w:lvl w:ilvl="6" w:tplc="3F98F940" w:tentative="1">
      <w:start w:val="1"/>
      <w:numFmt w:val="decimal"/>
      <w:lvlText w:val="%7."/>
      <w:lvlJc w:val="left"/>
      <w:pPr>
        <w:ind w:left="5040" w:hanging="360"/>
      </w:pPr>
    </w:lvl>
    <w:lvl w:ilvl="7" w:tplc="B85AEF14" w:tentative="1">
      <w:start w:val="1"/>
      <w:numFmt w:val="lowerLetter"/>
      <w:lvlText w:val="%8."/>
      <w:lvlJc w:val="left"/>
      <w:pPr>
        <w:ind w:left="5760" w:hanging="360"/>
      </w:pPr>
    </w:lvl>
    <w:lvl w:ilvl="8" w:tplc="7F38E8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14E2"/>
    <w:multiLevelType w:val="multilevel"/>
    <w:tmpl w:val="54A21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43DD1"/>
    <w:multiLevelType w:val="hybridMultilevel"/>
    <w:tmpl w:val="590237D6"/>
    <w:lvl w:ilvl="0" w:tplc="318E919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56481A" w:tentative="1">
      <w:start w:val="1"/>
      <w:numFmt w:val="lowerLetter"/>
      <w:lvlText w:val="%2."/>
      <w:lvlJc w:val="left"/>
      <w:pPr>
        <w:ind w:left="1440" w:hanging="360"/>
      </w:pPr>
    </w:lvl>
    <w:lvl w:ilvl="2" w:tplc="815296DC" w:tentative="1">
      <w:start w:val="1"/>
      <w:numFmt w:val="lowerRoman"/>
      <w:lvlText w:val="%3."/>
      <w:lvlJc w:val="right"/>
      <w:pPr>
        <w:ind w:left="2160" w:hanging="180"/>
      </w:pPr>
    </w:lvl>
    <w:lvl w:ilvl="3" w:tplc="0178C2E4" w:tentative="1">
      <w:start w:val="1"/>
      <w:numFmt w:val="decimal"/>
      <w:lvlText w:val="%4."/>
      <w:lvlJc w:val="left"/>
      <w:pPr>
        <w:ind w:left="2880" w:hanging="360"/>
      </w:pPr>
    </w:lvl>
    <w:lvl w:ilvl="4" w:tplc="3920EFCE" w:tentative="1">
      <w:start w:val="1"/>
      <w:numFmt w:val="lowerLetter"/>
      <w:lvlText w:val="%5."/>
      <w:lvlJc w:val="left"/>
      <w:pPr>
        <w:ind w:left="3600" w:hanging="360"/>
      </w:pPr>
    </w:lvl>
    <w:lvl w:ilvl="5" w:tplc="71E0056E" w:tentative="1">
      <w:start w:val="1"/>
      <w:numFmt w:val="lowerRoman"/>
      <w:lvlText w:val="%6."/>
      <w:lvlJc w:val="right"/>
      <w:pPr>
        <w:ind w:left="4320" w:hanging="180"/>
      </w:pPr>
    </w:lvl>
    <w:lvl w:ilvl="6" w:tplc="936C252E" w:tentative="1">
      <w:start w:val="1"/>
      <w:numFmt w:val="decimal"/>
      <w:lvlText w:val="%7."/>
      <w:lvlJc w:val="left"/>
      <w:pPr>
        <w:ind w:left="5040" w:hanging="360"/>
      </w:pPr>
    </w:lvl>
    <w:lvl w:ilvl="7" w:tplc="D8E8F4C4" w:tentative="1">
      <w:start w:val="1"/>
      <w:numFmt w:val="lowerLetter"/>
      <w:lvlText w:val="%8."/>
      <w:lvlJc w:val="left"/>
      <w:pPr>
        <w:ind w:left="5760" w:hanging="360"/>
      </w:pPr>
    </w:lvl>
    <w:lvl w:ilvl="8" w:tplc="B0D20A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62272"/>
    <w:multiLevelType w:val="hybridMultilevel"/>
    <w:tmpl w:val="D60E8522"/>
    <w:lvl w:ilvl="0" w:tplc="D1C65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D2539C" w:tentative="1">
      <w:start w:val="1"/>
      <w:numFmt w:val="lowerLetter"/>
      <w:lvlText w:val="%2."/>
      <w:lvlJc w:val="left"/>
      <w:pPr>
        <w:ind w:left="1440" w:hanging="360"/>
      </w:pPr>
    </w:lvl>
    <w:lvl w:ilvl="2" w:tplc="EF24EB9E" w:tentative="1">
      <w:start w:val="1"/>
      <w:numFmt w:val="lowerRoman"/>
      <w:lvlText w:val="%3."/>
      <w:lvlJc w:val="right"/>
      <w:pPr>
        <w:ind w:left="2160" w:hanging="180"/>
      </w:pPr>
    </w:lvl>
    <w:lvl w:ilvl="3" w:tplc="9702B49C" w:tentative="1">
      <w:start w:val="1"/>
      <w:numFmt w:val="decimal"/>
      <w:lvlText w:val="%4."/>
      <w:lvlJc w:val="left"/>
      <w:pPr>
        <w:ind w:left="2880" w:hanging="360"/>
      </w:pPr>
    </w:lvl>
    <w:lvl w:ilvl="4" w:tplc="4CD4B6A4" w:tentative="1">
      <w:start w:val="1"/>
      <w:numFmt w:val="lowerLetter"/>
      <w:lvlText w:val="%5."/>
      <w:lvlJc w:val="left"/>
      <w:pPr>
        <w:ind w:left="3600" w:hanging="360"/>
      </w:pPr>
    </w:lvl>
    <w:lvl w:ilvl="5" w:tplc="53123A4A" w:tentative="1">
      <w:start w:val="1"/>
      <w:numFmt w:val="lowerRoman"/>
      <w:lvlText w:val="%6."/>
      <w:lvlJc w:val="right"/>
      <w:pPr>
        <w:ind w:left="4320" w:hanging="180"/>
      </w:pPr>
    </w:lvl>
    <w:lvl w:ilvl="6" w:tplc="85187026" w:tentative="1">
      <w:start w:val="1"/>
      <w:numFmt w:val="decimal"/>
      <w:lvlText w:val="%7."/>
      <w:lvlJc w:val="left"/>
      <w:pPr>
        <w:ind w:left="5040" w:hanging="360"/>
      </w:pPr>
    </w:lvl>
    <w:lvl w:ilvl="7" w:tplc="C03A08C0" w:tentative="1">
      <w:start w:val="1"/>
      <w:numFmt w:val="lowerLetter"/>
      <w:lvlText w:val="%8."/>
      <w:lvlJc w:val="left"/>
      <w:pPr>
        <w:ind w:left="5760" w:hanging="360"/>
      </w:pPr>
    </w:lvl>
    <w:lvl w:ilvl="8" w:tplc="04EAC9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F1B80"/>
    <w:multiLevelType w:val="multilevel"/>
    <w:tmpl w:val="6A4F1B80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732409F1"/>
    <w:multiLevelType w:val="multilevel"/>
    <w:tmpl w:val="732409F1"/>
    <w:lvl w:ilvl="0">
      <w:start w:val="1"/>
      <w:numFmt w:val="decimal"/>
      <w:lvlText w:val="%1."/>
      <w:lvlJc w:val="left"/>
      <w:pPr>
        <w:ind w:left="577" w:hanging="360"/>
      </w:pPr>
      <w:rPr>
        <w:rFonts w:ascii="Times New Roman" w:eastAsia="Times New Roman" w:hAnsi="Times New Roman" w:cs="Times New Roman" w:hint="default"/>
        <w:b/>
        <w:bCs/>
        <w:w w:val="95"/>
        <w:sz w:val="20"/>
        <w:szCs w:val="20"/>
        <w:lang w:val="en-US" w:eastAsia="en-US" w:bidi="ar-SA"/>
      </w:rPr>
    </w:lvl>
    <w:lvl w:ilvl="1">
      <w:numFmt w:val="bullet"/>
      <w:lvlText w:val=""/>
      <w:lvlJc w:val="left"/>
      <w:pPr>
        <w:ind w:left="136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57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8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4901A50"/>
    <w:multiLevelType w:val="multilevel"/>
    <w:tmpl w:val="74901A50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DAF7713"/>
    <w:multiLevelType w:val="multilevel"/>
    <w:tmpl w:val="7DAF7713"/>
    <w:lvl w:ilvl="0">
      <w:start w:val="1"/>
      <w:numFmt w:val="bullet"/>
      <w:lvlText w:val="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1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CB"/>
    <w:rsid w:val="00023780"/>
    <w:rsid w:val="0003405F"/>
    <w:rsid w:val="000744D3"/>
    <w:rsid w:val="000C72E8"/>
    <w:rsid w:val="00160050"/>
    <w:rsid w:val="001838B9"/>
    <w:rsid w:val="001900A6"/>
    <w:rsid w:val="001B2DC4"/>
    <w:rsid w:val="001B422F"/>
    <w:rsid w:val="001D5D86"/>
    <w:rsid w:val="002468D2"/>
    <w:rsid w:val="00247989"/>
    <w:rsid w:val="00290FCD"/>
    <w:rsid w:val="002B232A"/>
    <w:rsid w:val="002D3CB5"/>
    <w:rsid w:val="002E244B"/>
    <w:rsid w:val="002F51B7"/>
    <w:rsid w:val="0032389F"/>
    <w:rsid w:val="003313B5"/>
    <w:rsid w:val="00406569"/>
    <w:rsid w:val="00432786"/>
    <w:rsid w:val="0045005D"/>
    <w:rsid w:val="00451599"/>
    <w:rsid w:val="005430FA"/>
    <w:rsid w:val="005527E1"/>
    <w:rsid w:val="00590450"/>
    <w:rsid w:val="005949AC"/>
    <w:rsid w:val="005B5FD5"/>
    <w:rsid w:val="005D3CAC"/>
    <w:rsid w:val="006843DC"/>
    <w:rsid w:val="007E5136"/>
    <w:rsid w:val="007F03C0"/>
    <w:rsid w:val="00840F9B"/>
    <w:rsid w:val="008632BC"/>
    <w:rsid w:val="00875A0A"/>
    <w:rsid w:val="008D0336"/>
    <w:rsid w:val="008D58F1"/>
    <w:rsid w:val="00912A37"/>
    <w:rsid w:val="009135C3"/>
    <w:rsid w:val="009720E7"/>
    <w:rsid w:val="00A03B6D"/>
    <w:rsid w:val="00A363AE"/>
    <w:rsid w:val="00A566B3"/>
    <w:rsid w:val="00AC298B"/>
    <w:rsid w:val="00B7476C"/>
    <w:rsid w:val="00B86FD2"/>
    <w:rsid w:val="00C555AC"/>
    <w:rsid w:val="00CB0479"/>
    <w:rsid w:val="00CE591A"/>
    <w:rsid w:val="00CF6AF6"/>
    <w:rsid w:val="00D347B6"/>
    <w:rsid w:val="00D363B6"/>
    <w:rsid w:val="00D67287"/>
    <w:rsid w:val="00DC63D5"/>
    <w:rsid w:val="00E61E2A"/>
    <w:rsid w:val="00EB4C24"/>
    <w:rsid w:val="00EC1373"/>
    <w:rsid w:val="00EE6956"/>
    <w:rsid w:val="00EF3EC6"/>
    <w:rsid w:val="00FB6BCB"/>
    <w:rsid w:val="034900AA"/>
    <w:rsid w:val="1A233B90"/>
    <w:rsid w:val="28A73FC6"/>
    <w:rsid w:val="3ADA406E"/>
    <w:rsid w:val="488A2BD4"/>
    <w:rsid w:val="684C25C8"/>
    <w:rsid w:val="6BDF1BDA"/>
    <w:rsid w:val="6FA3710D"/>
    <w:rsid w:val="6FC9729B"/>
    <w:rsid w:val="712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7959E562-13B4-473C-9321-C665D89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C0C0C0"/>
      <w:spacing w:before="120"/>
      <w:outlineLvl w:val="0"/>
    </w:pPr>
    <w:rPr>
      <w:rFonts w:ascii="Garamond" w:hAnsi="Garamond"/>
      <w:b/>
      <w:sz w:val="24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pPr>
      <w:keepNext/>
      <w:spacing w:before="120"/>
      <w:outlineLvl w:val="4"/>
    </w:pPr>
    <w:rPr>
      <w:rFonts w:ascii="Garamond" w:hAnsi="Garamond"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Garamond" w:eastAsia="Times New Roman" w:hAnsi="Garamond" w:cs="Times New Roman"/>
      <w:b/>
      <w:sz w:val="24"/>
      <w:szCs w:val="20"/>
      <w:shd w:val="clear" w:color="auto" w:fill="C0C0C0"/>
      <w:lang w:val="en-AU"/>
    </w:rPr>
  </w:style>
  <w:style w:type="character" w:customStyle="1" w:styleId="Heading2Char">
    <w:name w:val="Heading 2 Char"/>
    <w:basedOn w:val="DefaultParagraphFont"/>
    <w:link w:val="Heading2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Pr>
      <w:rFonts w:ascii="Garamond" w:eastAsia="Times New Roman" w:hAnsi="Garamond" w:cs="Times New Roman"/>
      <w:sz w:val="44"/>
      <w:szCs w:val="20"/>
      <w:lang w:val="en-AU"/>
    </w:rPr>
  </w:style>
  <w:style w:type="paragraph" w:customStyle="1" w:styleId="Style1">
    <w:name w:val="Style1"/>
    <w:basedOn w:val="Normal"/>
    <w:rPr>
      <w:rFonts w:ascii="Garamond" w:hAnsi="Garamond"/>
      <w:sz w:val="24"/>
      <w:lang w:val="en-AU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text1">
    <w:name w:val="text1"/>
    <w:basedOn w:val="DefaultParagraphFont"/>
  </w:style>
  <w:style w:type="character" w:customStyle="1" w:styleId="text2">
    <w:name w:val="text2"/>
    <w:basedOn w:val="DefaultParagraphFont"/>
  </w:style>
  <w:style w:type="character" w:customStyle="1" w:styleId="text3">
    <w:name w:val="text3"/>
    <w:basedOn w:val="DefaultParagraphFont"/>
  </w:style>
  <w:style w:type="character" w:customStyle="1" w:styleId="stl07">
    <w:name w:val="stl_07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url=http%3A%2F%2Fjobsearch.naukri.com%2Fjob-listings-HR-Executive-Ultra-Tech-Corporation-Pvt-Ltd-Delhi-NCR-National-Capital-Region-Kanpur-Noida-0-to-5-years-301015001363%3Fxz%3D0_0_18%26src%3Dcja102919%26xid%3D102919%25255Egm%25255E0%26f%3D-301015001363-xz%3D0_0_54%26f%3D-301015001363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3325a9b1f78784450b3f6d93cdfd364e134f4b0419514c4847440321091b5b581108110419444a411b091351504f54671e1a4f030f0f4f550d11421e051d580f036a5d030903495c550d58580f1b4b5c43220d085204086a5d03090340585d015642130f12110d531b045d4340011b5c6&amp;docType=doc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8B109-9660-4A99-8176-46FFD69A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ADMIN</cp:lastModifiedBy>
  <cp:revision>2</cp:revision>
  <dcterms:created xsi:type="dcterms:W3CDTF">2024-02-24T04:41:00Z</dcterms:created>
  <dcterms:modified xsi:type="dcterms:W3CDTF">2024-02-24T04:41:00Z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