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6AC66" w14:textId="77777777" w:rsidR="00C90235" w:rsidRDefault="00C90235"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5A999E87" w14:textId="77777777" w:rsidR="00FC654F" w:rsidRPr="007C5A0E" w:rsidRDefault="00FC654F" w:rsidP="00C90235">
      <w:pPr>
        <w:autoSpaceDE w:val="0"/>
        <w:autoSpaceDN w:val="0"/>
        <w:adjustRightInd w:val="0"/>
        <w:spacing w:line="480" w:lineRule="auto"/>
        <w:jc w:val="center"/>
        <w:rPr>
          <w:rFonts w:ascii="Times New Roman" w:eastAsia="SimSun" w:hAnsi="Times New Roman" w:cs="Times New Roman"/>
          <w:b/>
          <w:bCs/>
          <w:sz w:val="24"/>
          <w:szCs w:val="24"/>
          <w:u w:val="single"/>
          <w:lang w:val="en-IN" w:eastAsia="en-IN"/>
        </w:rPr>
      </w:pPr>
    </w:p>
    <w:p w14:paraId="33D0A916" w14:textId="77777777" w:rsidR="00C90235" w:rsidRDefault="00C90235" w:rsidP="00C90235">
      <w:pPr>
        <w:pStyle w:val="BodyText"/>
        <w:ind w:left="1538"/>
        <w:rPr>
          <w:sz w:val="20"/>
        </w:rPr>
      </w:pPr>
      <w:r>
        <w:rPr>
          <w:noProof/>
          <w:sz w:val="20"/>
        </w:rPr>
        <w:drawing>
          <wp:inline distT="0" distB="0" distL="0" distR="0" wp14:anchorId="24A79BDD" wp14:editId="4D133D88">
            <wp:extent cx="3659009" cy="1077849"/>
            <wp:effectExtent l="0" t="0" r="0" b="0"/>
            <wp:docPr id="1" name="image1.jpeg" descr="A blue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3659009" cy="1077849"/>
                    </a:xfrm>
                    <a:prstGeom prst="rect">
                      <a:avLst/>
                    </a:prstGeom>
                  </pic:spPr>
                </pic:pic>
              </a:graphicData>
            </a:graphic>
          </wp:inline>
        </w:drawing>
      </w:r>
    </w:p>
    <w:p w14:paraId="66F37759" w14:textId="77777777" w:rsidR="00C90235" w:rsidRDefault="00C90235" w:rsidP="00C90235">
      <w:pPr>
        <w:pStyle w:val="BodyText"/>
        <w:rPr>
          <w:sz w:val="20"/>
        </w:rPr>
      </w:pPr>
    </w:p>
    <w:p w14:paraId="253680AD" w14:textId="77777777" w:rsidR="00C90235" w:rsidRDefault="00C90235" w:rsidP="00C90235">
      <w:pPr>
        <w:spacing w:line="367" w:lineRule="exact"/>
        <w:ind w:left="1004" w:right="-176"/>
        <w:jc w:val="center"/>
        <w:rPr>
          <w:b/>
          <w:sz w:val="32"/>
        </w:rPr>
      </w:pPr>
      <w:r>
        <w:rPr>
          <w:b/>
          <w:sz w:val="32"/>
        </w:rPr>
        <w:t>AMITYUNIVERSITY</w:t>
      </w:r>
      <w:r>
        <w:rPr>
          <w:b/>
          <w:spacing w:val="-3"/>
          <w:sz w:val="32"/>
        </w:rPr>
        <w:t xml:space="preserve"> ONLINE, </w:t>
      </w:r>
      <w:r>
        <w:rPr>
          <w:b/>
          <w:sz w:val="32"/>
        </w:rPr>
        <w:t>NOIDA</w:t>
      </w:r>
      <w:r>
        <w:rPr>
          <w:b/>
          <w:spacing w:val="-1"/>
          <w:sz w:val="32"/>
        </w:rPr>
        <w:t xml:space="preserve">, </w:t>
      </w:r>
      <w:r>
        <w:rPr>
          <w:b/>
          <w:sz w:val="32"/>
        </w:rPr>
        <w:t>UTTAR PRADESH</w:t>
      </w:r>
    </w:p>
    <w:p w14:paraId="36F3438A" w14:textId="77777777" w:rsidR="00C90235" w:rsidRDefault="00C90235" w:rsidP="00C90235">
      <w:pPr>
        <w:spacing w:line="367" w:lineRule="exact"/>
        <w:ind w:left="1004" w:right="-176"/>
        <w:rPr>
          <w:b/>
          <w:sz w:val="32"/>
        </w:rPr>
      </w:pPr>
    </w:p>
    <w:p w14:paraId="2D72E50B" w14:textId="5002FFDC" w:rsidR="00C90235" w:rsidRPr="00DA628E" w:rsidRDefault="00C90235" w:rsidP="00C90235">
      <w:pPr>
        <w:pStyle w:val="Heading2"/>
        <w:spacing w:before="279" w:line="276" w:lineRule="auto"/>
        <w:ind w:left="1276" w:right="914"/>
        <w:jc w:val="center"/>
        <w:rPr>
          <w:b/>
          <w:bCs/>
        </w:rPr>
      </w:pPr>
      <w:r>
        <w:t xml:space="preserve">In partial fulfillment of the requirement for the award of degree of </w:t>
      </w:r>
      <w:r w:rsidRPr="00DA628E">
        <w:rPr>
          <w:b/>
          <w:bCs/>
        </w:rPr>
        <w:t>Master of</w:t>
      </w:r>
      <w:r w:rsidR="000D3267">
        <w:rPr>
          <w:b/>
          <w:bCs/>
        </w:rPr>
        <w:t xml:space="preserve"> Business Administration </w:t>
      </w:r>
      <w:r w:rsidRPr="00DA628E">
        <w:rPr>
          <w:b/>
          <w:bCs/>
        </w:rPr>
        <w:t>(Discipline -</w:t>
      </w:r>
      <w:r w:rsidR="000D3267">
        <w:rPr>
          <w:b/>
          <w:bCs/>
        </w:rPr>
        <w:t xml:space="preserve"> HRM</w:t>
      </w:r>
      <w:r w:rsidRPr="00DA628E">
        <w:rPr>
          <w:b/>
          <w:bCs/>
        </w:rPr>
        <w:t>)</w:t>
      </w:r>
    </w:p>
    <w:p w14:paraId="2BC99DA8" w14:textId="77777777" w:rsidR="00C90235" w:rsidRPr="00564089" w:rsidRDefault="00C90235" w:rsidP="00C90235">
      <w:pPr>
        <w:pStyle w:val="Heading2"/>
        <w:spacing w:before="279" w:line="276" w:lineRule="auto"/>
        <w:ind w:left="389" w:right="914"/>
        <w:jc w:val="center"/>
      </w:pPr>
    </w:p>
    <w:p w14:paraId="70B1F485" w14:textId="4CBC8434" w:rsidR="00C90235" w:rsidRDefault="00C90235" w:rsidP="00E55D84">
      <w:pPr>
        <w:spacing w:before="177" w:line="259" w:lineRule="auto"/>
        <w:ind w:left="120" w:right="707"/>
        <w:jc w:val="center"/>
        <w:rPr>
          <w:b/>
          <w:sz w:val="28"/>
        </w:rPr>
      </w:pPr>
      <w:r>
        <w:rPr>
          <w:sz w:val="28"/>
        </w:rPr>
        <w:t xml:space="preserve">TITLE: </w:t>
      </w:r>
      <w:r w:rsidR="002222B4">
        <w:rPr>
          <w:b/>
          <w:sz w:val="28"/>
        </w:rPr>
        <w:t xml:space="preserve">Artificial Intelligence </w:t>
      </w:r>
      <w:r w:rsidR="00AE0FD6">
        <w:rPr>
          <w:b/>
          <w:sz w:val="28"/>
        </w:rPr>
        <w:t>application in facial recognition</w:t>
      </w:r>
      <w:r w:rsidR="00D40ADD">
        <w:rPr>
          <w:b/>
          <w:sz w:val="28"/>
        </w:rPr>
        <w:t>: Privacy and ethical considerations</w:t>
      </w:r>
    </w:p>
    <w:p w14:paraId="75FE7EE2" w14:textId="77777777" w:rsidR="00C90235" w:rsidRDefault="00C90235" w:rsidP="00C90235">
      <w:pPr>
        <w:spacing w:before="147"/>
        <w:ind w:left="120"/>
        <w:rPr>
          <w:rFonts w:ascii="Calibri Light"/>
          <w:i/>
        </w:rPr>
      </w:pPr>
    </w:p>
    <w:p w14:paraId="3F56ABF2" w14:textId="77777777" w:rsidR="00C90235" w:rsidRDefault="00C90235" w:rsidP="00C90235">
      <w:pPr>
        <w:pStyle w:val="BodyText"/>
        <w:rPr>
          <w:rFonts w:ascii="Calibri Light"/>
          <w:i/>
          <w:sz w:val="22"/>
        </w:rPr>
      </w:pPr>
    </w:p>
    <w:p w14:paraId="7B0F48E3" w14:textId="77777777" w:rsidR="00C90235" w:rsidRDefault="00C90235" w:rsidP="00C90235">
      <w:pPr>
        <w:pStyle w:val="BodyText"/>
        <w:rPr>
          <w:rFonts w:ascii="Calibri Light"/>
          <w:i/>
          <w:sz w:val="22"/>
        </w:rPr>
      </w:pPr>
    </w:p>
    <w:p w14:paraId="146C34D6" w14:textId="77777777" w:rsidR="00C90235" w:rsidRDefault="00C90235" w:rsidP="00C90235">
      <w:pPr>
        <w:pStyle w:val="BodyText"/>
        <w:spacing w:before="7"/>
        <w:rPr>
          <w:rFonts w:ascii="Calibri Light"/>
          <w:i/>
          <w:sz w:val="20"/>
        </w:rPr>
      </w:pPr>
    </w:p>
    <w:p w14:paraId="1633BFB3" w14:textId="77777777" w:rsidR="00C90235" w:rsidRDefault="00C90235" w:rsidP="00C90235">
      <w:pPr>
        <w:tabs>
          <w:tab w:val="left" w:pos="6238"/>
        </w:tabs>
        <w:ind w:left="120"/>
        <w:jc w:val="center"/>
        <w:rPr>
          <w:b/>
          <w:sz w:val="28"/>
        </w:rPr>
      </w:pPr>
      <w:r>
        <w:rPr>
          <w:b/>
          <w:sz w:val="28"/>
        </w:rPr>
        <w:t>Guide Details:</w:t>
      </w:r>
    </w:p>
    <w:p w14:paraId="5A4DF437" w14:textId="7760D1F1" w:rsidR="00C90235" w:rsidRPr="004E6A2D" w:rsidRDefault="00C90235" w:rsidP="00C90235">
      <w:pPr>
        <w:pStyle w:val="Heading2"/>
        <w:tabs>
          <w:tab w:val="left" w:pos="6425"/>
        </w:tabs>
        <w:spacing w:before="158"/>
        <w:jc w:val="center"/>
        <w:rPr>
          <w:rFonts w:ascii="Times New Roman" w:hAnsi="Times New Roman" w:cs="Times New Roman"/>
          <w:sz w:val="28"/>
          <w:szCs w:val="28"/>
        </w:rPr>
      </w:pPr>
      <w:r>
        <w:t>Name of Mentor</w:t>
      </w:r>
      <w:r w:rsidRPr="004E6A2D">
        <w:rPr>
          <w:rFonts w:ascii="Times New Roman" w:hAnsi="Times New Roman" w:cs="Times New Roman"/>
          <w:sz w:val="28"/>
          <w:szCs w:val="28"/>
        </w:rPr>
        <w:t>:</w:t>
      </w:r>
      <w:r w:rsidR="001A6785" w:rsidRPr="004E6A2D">
        <w:rPr>
          <w:rFonts w:ascii="Times New Roman" w:hAnsi="Times New Roman" w:cs="Times New Roman"/>
          <w:sz w:val="28"/>
          <w:szCs w:val="28"/>
        </w:rPr>
        <w:t xml:space="preserve"> Vasanthi Chandram</w:t>
      </w:r>
    </w:p>
    <w:p w14:paraId="7B9ED90A" w14:textId="77777777" w:rsidR="00C90235" w:rsidRDefault="00C90235" w:rsidP="00C90235">
      <w:pPr>
        <w:pStyle w:val="BodyText"/>
        <w:jc w:val="center"/>
        <w:rPr>
          <w:sz w:val="30"/>
        </w:rPr>
      </w:pPr>
    </w:p>
    <w:p w14:paraId="17F94687" w14:textId="77777777" w:rsidR="00C90235" w:rsidRDefault="00C90235" w:rsidP="00C90235">
      <w:pPr>
        <w:pStyle w:val="BodyText"/>
        <w:jc w:val="center"/>
        <w:rPr>
          <w:sz w:val="30"/>
        </w:rPr>
      </w:pPr>
    </w:p>
    <w:p w14:paraId="5113601D" w14:textId="77777777" w:rsidR="00C90235" w:rsidRDefault="00C90235" w:rsidP="00C90235">
      <w:pPr>
        <w:spacing w:before="207"/>
        <w:ind w:left="259"/>
        <w:jc w:val="center"/>
        <w:rPr>
          <w:b/>
          <w:sz w:val="28"/>
        </w:rPr>
      </w:pPr>
      <w:r>
        <w:rPr>
          <w:b/>
          <w:sz w:val="28"/>
        </w:rPr>
        <w:t>Submitted By:</w:t>
      </w:r>
    </w:p>
    <w:p w14:paraId="6F5B25C7" w14:textId="77777777" w:rsidR="00C90235" w:rsidRDefault="00C90235" w:rsidP="00D77263">
      <w:pPr>
        <w:pStyle w:val="BodyText"/>
        <w:spacing w:before="11"/>
        <w:rPr>
          <w:b/>
          <w:sz w:val="23"/>
        </w:rPr>
      </w:pPr>
    </w:p>
    <w:p w14:paraId="0998BE8E" w14:textId="2222D0A3" w:rsidR="00E03314" w:rsidRDefault="004F639E" w:rsidP="00E03314">
      <w:pPr>
        <w:ind w:left="289" w:right="5086"/>
        <w:jc w:val="center"/>
        <w:rPr>
          <w:sz w:val="28"/>
        </w:rPr>
      </w:pPr>
      <w:r>
        <w:rPr>
          <w:rFonts w:ascii="Times New Roman" w:hAnsi="Times New Roman" w:cs="Times New Roman"/>
          <w:sz w:val="28"/>
        </w:rPr>
        <w:t xml:space="preserve">      </w:t>
      </w:r>
      <w:r w:rsidR="00165FF0">
        <w:rPr>
          <w:sz w:val="28"/>
        </w:rPr>
        <w:t>Name of the Student</w:t>
      </w:r>
      <w:r w:rsidR="00E03314">
        <w:rPr>
          <w:sz w:val="28"/>
        </w:rPr>
        <w:t xml:space="preserve">: </w:t>
      </w:r>
      <w:r w:rsidR="008737BF" w:rsidRPr="008737BF">
        <w:rPr>
          <w:sz w:val="28"/>
        </w:rPr>
        <w:t>Dishant Kirodiwal</w:t>
      </w:r>
    </w:p>
    <w:p w14:paraId="2F8D4439" w14:textId="77777777" w:rsidR="00FE22DE" w:rsidRDefault="00FE22DE" w:rsidP="00E03314">
      <w:pPr>
        <w:ind w:left="289" w:right="5086"/>
        <w:jc w:val="center"/>
        <w:rPr>
          <w:sz w:val="28"/>
        </w:rPr>
      </w:pPr>
    </w:p>
    <w:p w14:paraId="32997ECA" w14:textId="77777777" w:rsidR="004E6A2D" w:rsidRDefault="00165FF0" w:rsidP="004E6A2D">
      <w:pPr>
        <w:ind w:left="289" w:right="5086"/>
        <w:rPr>
          <w:sz w:val="28"/>
        </w:rPr>
      </w:pPr>
      <w:r>
        <w:rPr>
          <w:sz w:val="28"/>
        </w:rPr>
        <w:t xml:space="preserve">             </w:t>
      </w:r>
      <w:r w:rsidR="00E03314">
        <w:rPr>
          <w:sz w:val="28"/>
        </w:rPr>
        <w:t xml:space="preserve"> </w:t>
      </w:r>
      <w:r>
        <w:rPr>
          <w:sz w:val="28"/>
        </w:rPr>
        <w:t>Enrollment No:</w:t>
      </w:r>
      <w:r w:rsidR="00FE22DE">
        <w:rPr>
          <w:sz w:val="28"/>
        </w:rPr>
        <w:t xml:space="preserve"> </w:t>
      </w:r>
    </w:p>
    <w:p w14:paraId="47F7EBB4" w14:textId="47C85937" w:rsidR="004E6A2D" w:rsidRDefault="004E6A2D" w:rsidP="004E6A2D">
      <w:pPr>
        <w:ind w:left="289" w:right="5086"/>
        <w:rPr>
          <w:sz w:val="28"/>
        </w:rPr>
      </w:pPr>
      <w:r>
        <w:rPr>
          <w:sz w:val="28"/>
        </w:rPr>
        <w:t xml:space="preserve">              </w:t>
      </w:r>
      <w:r w:rsidR="00FE22DE">
        <w:rPr>
          <w:sz w:val="28"/>
        </w:rPr>
        <w:t>A99201240027</w:t>
      </w:r>
      <w:r>
        <w:rPr>
          <w:sz w:val="28"/>
        </w:rPr>
        <w:t>42</w:t>
      </w:r>
    </w:p>
    <w:p w14:paraId="27C3FC02" w14:textId="4E500A0C" w:rsidR="00C90235" w:rsidRPr="00097225" w:rsidRDefault="00C90235" w:rsidP="00165FF0">
      <w:pPr>
        <w:spacing w:line="446" w:lineRule="auto"/>
        <w:ind w:left="290" w:right="5086"/>
        <w:rPr>
          <w:rFonts w:ascii="Times New Roman" w:hAnsi="Times New Roman" w:cs="Times New Roman"/>
          <w:sz w:val="28"/>
        </w:rPr>
      </w:pPr>
    </w:p>
    <w:p w14:paraId="6576F555" w14:textId="77777777" w:rsidR="00E32C70" w:rsidRDefault="00E32C70" w:rsidP="00AE12F6">
      <w:pPr>
        <w:pStyle w:val="BodyText"/>
        <w:ind w:left="1538"/>
        <w:jc w:val="both"/>
      </w:pPr>
    </w:p>
    <w:p w14:paraId="51B5B5A7" w14:textId="77777777" w:rsidR="00B92E23" w:rsidRDefault="00E32C70" w:rsidP="00B92E23">
      <w:pPr>
        <w:autoSpaceDE w:val="0"/>
        <w:autoSpaceDN w:val="0"/>
        <w:adjustRightInd w:val="0"/>
        <w:jc w:val="center"/>
        <w:rPr>
          <w:rFonts w:ascii="Times New Roman" w:eastAsia="SimSun" w:hAnsi="Times New Roman" w:cs="Times New Roman"/>
          <w:b/>
          <w:bCs/>
          <w:sz w:val="30"/>
          <w:szCs w:val="30"/>
          <w:u w:val="single"/>
          <w:lang w:val="en-IN" w:eastAsia="en-IN"/>
        </w:rPr>
      </w:pPr>
      <w:r>
        <w:br w:type="page"/>
      </w:r>
    </w:p>
    <w:p w14:paraId="4306AEFF"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r w:rsidRPr="0009780A">
        <w:rPr>
          <w:rFonts w:ascii="Times New Roman" w:eastAsia="SimSun" w:hAnsi="Times New Roman" w:cs="Times New Roman"/>
          <w:b/>
          <w:bCs/>
          <w:sz w:val="30"/>
          <w:szCs w:val="30"/>
          <w:u w:val="single"/>
          <w:lang w:val="en-IN" w:eastAsia="en-IN"/>
        </w:rPr>
        <w:lastRenderedPageBreak/>
        <w:t>DECLARATION</w:t>
      </w:r>
    </w:p>
    <w:p w14:paraId="7274329E" w14:textId="77777777" w:rsidR="00B92E23" w:rsidRDefault="00B92E23" w:rsidP="00B92E23">
      <w:pPr>
        <w:autoSpaceDE w:val="0"/>
        <w:autoSpaceDN w:val="0"/>
        <w:adjustRightInd w:val="0"/>
        <w:jc w:val="center"/>
        <w:rPr>
          <w:rFonts w:ascii="Times New Roman" w:eastAsia="SimSun" w:hAnsi="Times New Roman" w:cs="Times New Roman"/>
          <w:b/>
          <w:bCs/>
          <w:sz w:val="30"/>
          <w:szCs w:val="30"/>
          <w:u w:val="single"/>
          <w:lang w:val="en-IN" w:eastAsia="en-IN"/>
        </w:rPr>
      </w:pPr>
    </w:p>
    <w:p w14:paraId="27B5A72B" w14:textId="14750B8F" w:rsidR="00126B9B" w:rsidRPr="00C6509E"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r w:rsidRPr="00C6509E">
        <w:rPr>
          <w:rFonts w:ascii="Times New Roman" w:eastAsia="SimSun" w:hAnsi="Times New Roman" w:cs="Times New Roman"/>
          <w:sz w:val="24"/>
          <w:szCs w:val="24"/>
          <w:lang w:val="en-IN" w:eastAsia="en-IN"/>
        </w:rPr>
        <w:t xml:space="preserve">I,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Dishant Kirodiwal</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 student pursuing </w:t>
      </w:r>
      <w:r w:rsidR="00AC6C05">
        <w:rPr>
          <w:rFonts w:ascii="Times New Roman" w:eastAsia="SimSun" w:hAnsi="Times New Roman" w:cs="Times New Roman"/>
          <w:sz w:val="24"/>
          <w:szCs w:val="24"/>
          <w:lang w:val="en-IN" w:eastAsia="en-IN"/>
        </w:rPr>
        <w:t>[</w:t>
      </w:r>
      <w:r w:rsidR="00C82E89">
        <w:rPr>
          <w:rFonts w:ascii="Times New Roman" w:eastAsia="SimSun" w:hAnsi="Times New Roman" w:cs="Times New Roman"/>
          <w:sz w:val="24"/>
          <w:szCs w:val="24"/>
          <w:lang w:val="en-IN" w:eastAsia="en-IN"/>
        </w:rPr>
        <w:t>MBA</w:t>
      </w:r>
      <w:r w:rsidR="00DD728B">
        <w:rPr>
          <w:rFonts w:ascii="Times New Roman" w:eastAsia="SimSun" w:hAnsi="Times New Roman" w:cs="Times New Roman"/>
          <w:sz w:val="24"/>
          <w:szCs w:val="24"/>
          <w:lang w:val="en-IN" w:eastAsia="en-IN"/>
        </w:rPr>
        <w:t xml:space="preserve"> (</w:t>
      </w:r>
      <w:r w:rsidR="00C82E89">
        <w:rPr>
          <w:rFonts w:ascii="Times New Roman" w:eastAsia="SimSun" w:hAnsi="Times New Roman" w:cs="Times New Roman"/>
          <w:sz w:val="24"/>
          <w:szCs w:val="24"/>
          <w:lang w:val="en-IN" w:eastAsia="en-IN"/>
        </w:rPr>
        <w:t>HRM</w:t>
      </w:r>
      <w:r w:rsidR="00DD728B">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and </w:t>
      </w:r>
      <w:r w:rsidR="00DD728B">
        <w:rPr>
          <w:rFonts w:ascii="Times New Roman" w:eastAsia="SimSun" w:hAnsi="Times New Roman" w:cs="Times New Roman"/>
          <w:sz w:val="24"/>
          <w:szCs w:val="24"/>
          <w:lang w:val="en-IN" w:eastAsia="en-IN"/>
        </w:rPr>
        <w:t>4</w:t>
      </w:r>
      <w:r w:rsidR="009239D4">
        <w:rPr>
          <w:rFonts w:ascii="Times New Roman" w:eastAsia="SimSun" w:hAnsi="Times New Roman" w:cs="Times New Roman"/>
          <w:sz w:val="24"/>
          <w:szCs w:val="24"/>
          <w:lang w:val="en-IN" w:eastAsia="en-IN"/>
        </w:rPr>
        <w:t>th</w:t>
      </w:r>
      <w:r w:rsidR="00DD728B">
        <w:rPr>
          <w:rFonts w:ascii="Times New Roman" w:eastAsia="SimSun" w:hAnsi="Times New Roman" w:cs="Times New Roman"/>
          <w:sz w:val="24"/>
          <w:szCs w:val="24"/>
          <w:lang w:val="en-IN" w:eastAsia="en-IN"/>
        </w:rPr>
        <w:t xml:space="preserve"> </w:t>
      </w:r>
      <w:r w:rsidRPr="00C6509E">
        <w:rPr>
          <w:rFonts w:ascii="Times New Roman" w:eastAsia="SimSun" w:hAnsi="Times New Roman" w:cs="Times New Roman"/>
          <w:sz w:val="24"/>
          <w:szCs w:val="24"/>
          <w:lang w:val="en-IN" w:eastAsia="en-IN"/>
        </w:rPr>
        <w:t>Semester</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xml:space="preserve"> at </w:t>
      </w:r>
      <w:r w:rsidR="00AC6C05">
        <w:rPr>
          <w:rFonts w:ascii="Times New Roman" w:eastAsia="SimSun" w:hAnsi="Times New Roman" w:cs="Times New Roman"/>
          <w:sz w:val="24"/>
          <w:szCs w:val="24"/>
          <w:lang w:val="en-IN" w:eastAsia="en-IN"/>
        </w:rPr>
        <w:t>[</w:t>
      </w:r>
      <w:r>
        <w:rPr>
          <w:rFonts w:ascii="Times New Roman" w:eastAsia="SimSun" w:hAnsi="Times New Roman" w:cs="Times New Roman"/>
          <w:sz w:val="24"/>
          <w:szCs w:val="24"/>
          <w:lang w:val="en-IN" w:eastAsia="en-IN"/>
        </w:rPr>
        <w:t xml:space="preserve">Amity </w:t>
      </w:r>
      <w:r w:rsidRPr="00C6509E">
        <w:rPr>
          <w:rFonts w:ascii="Times New Roman" w:eastAsia="SimSun" w:hAnsi="Times New Roman" w:cs="Times New Roman"/>
          <w:sz w:val="24"/>
          <w:szCs w:val="24"/>
          <w:lang w:val="en-IN" w:eastAsia="en-IN"/>
        </w:rPr>
        <w:t>University</w:t>
      </w:r>
      <w:r>
        <w:rPr>
          <w:rFonts w:ascii="Times New Roman" w:eastAsia="SimSun" w:hAnsi="Times New Roman" w:cs="Times New Roman"/>
          <w:sz w:val="24"/>
          <w:szCs w:val="24"/>
          <w:lang w:val="en-IN" w:eastAsia="en-IN"/>
        </w:rPr>
        <w:t xml:space="preserve"> Online</w:t>
      </w:r>
      <w:r w:rsidR="00AC6C05">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hereby declare that the project work entitled “</w:t>
      </w:r>
      <w:r w:rsidR="008675F2">
        <w:rPr>
          <w:rFonts w:ascii="Times New Roman" w:eastAsia="SimSun" w:hAnsi="Times New Roman" w:cs="Times New Roman"/>
          <w:sz w:val="24"/>
          <w:szCs w:val="24"/>
          <w:lang w:val="en-IN" w:eastAsia="en-IN"/>
        </w:rPr>
        <w:t>Artificial Intelligence application in facial recognition</w:t>
      </w:r>
      <w:r w:rsidR="00AC00D2">
        <w:rPr>
          <w:rFonts w:ascii="Times New Roman" w:eastAsia="SimSun" w:hAnsi="Times New Roman" w:cs="Times New Roman"/>
          <w:sz w:val="24"/>
          <w:szCs w:val="24"/>
          <w:lang w:val="en-IN" w:eastAsia="en-IN"/>
        </w:rPr>
        <w:t>: Privacy and ethical considerations</w:t>
      </w:r>
      <w:r w:rsidRPr="00C6509E">
        <w:rPr>
          <w:rFonts w:ascii="Times New Roman" w:eastAsia="SimSun" w:hAnsi="Times New Roman" w:cs="Times New Roman"/>
          <w:sz w:val="24"/>
          <w:szCs w:val="24"/>
          <w:lang w:val="en-IN" w:eastAsia="en-IN"/>
        </w:rPr>
        <w:t xml:space="preserve">” has been prepared by me during the academic year </w:t>
      </w:r>
      <w:r w:rsidR="005F1B5A">
        <w:rPr>
          <w:rFonts w:ascii="Times New Roman" w:eastAsia="SimSun" w:hAnsi="Times New Roman" w:cs="Times New Roman"/>
          <w:sz w:val="24"/>
          <w:szCs w:val="24"/>
          <w:lang w:val="en-IN" w:eastAsia="en-IN"/>
        </w:rPr>
        <w:t>[2024 – 2026]</w:t>
      </w:r>
      <w:r w:rsidRPr="00C6509E">
        <w:rPr>
          <w:rFonts w:ascii="Times New Roman" w:eastAsia="SimSun" w:hAnsi="Times New Roman" w:cs="Times New Roman"/>
          <w:sz w:val="24"/>
          <w:szCs w:val="24"/>
          <w:lang w:val="en-IN" w:eastAsia="en-IN"/>
        </w:rPr>
        <w:t xml:space="preserve"> under the </w:t>
      </w:r>
      <w:r>
        <w:rPr>
          <w:rFonts w:ascii="Times New Roman" w:eastAsia="SimSun" w:hAnsi="Times New Roman" w:cs="Times New Roman"/>
          <w:sz w:val="24"/>
          <w:szCs w:val="24"/>
          <w:lang w:val="en-IN" w:eastAsia="en-IN"/>
        </w:rPr>
        <w:t>guidance of [</w:t>
      </w:r>
      <w:r w:rsidR="00AC6C05">
        <w:rPr>
          <w:rFonts w:ascii="Times New Roman" w:eastAsia="SimSun" w:hAnsi="Times New Roman" w:cs="Times New Roman"/>
          <w:sz w:val="24"/>
          <w:szCs w:val="24"/>
          <w:lang w:val="en-IN" w:eastAsia="en-IN"/>
        </w:rPr>
        <w:t>Vasanthi Chandram</w:t>
      </w:r>
      <w:r>
        <w:rPr>
          <w:rFonts w:ascii="Times New Roman" w:eastAsia="SimSun" w:hAnsi="Times New Roman" w:cs="Times New Roman"/>
          <w:sz w:val="24"/>
          <w:szCs w:val="24"/>
          <w:lang w:val="en-IN" w:eastAsia="en-IN"/>
        </w:rPr>
        <w:t>]</w:t>
      </w:r>
      <w:r w:rsidRPr="00C6509E">
        <w:rPr>
          <w:rFonts w:ascii="Times New Roman" w:eastAsia="SimSun" w:hAnsi="Times New Roman" w:cs="Times New Roman"/>
          <w:sz w:val="24"/>
          <w:szCs w:val="24"/>
          <w:lang w:val="en-IN" w:eastAsia="en-IN"/>
        </w:rPr>
        <w:t>. I assert that this project is</w:t>
      </w:r>
      <w:r w:rsidRPr="00446F46">
        <w:rPr>
          <w:rFonts w:ascii="Times New Roman" w:eastAsia="SimSun" w:hAnsi="Times New Roman" w:cs="Times New Roman"/>
          <w:sz w:val="24"/>
          <w:szCs w:val="24"/>
          <w:lang w:val="en-IN" w:eastAsia="en-IN"/>
        </w:rPr>
        <w:t xml:space="preserve"> a piece</w:t>
      </w:r>
      <w:r w:rsidRPr="0009780A">
        <w:rPr>
          <w:rFonts w:ascii="Times New Roman" w:eastAsia="SimSun" w:hAnsi="Times New Roman" w:cs="Times New Roman"/>
          <w:sz w:val="24"/>
          <w:szCs w:val="24"/>
          <w:lang w:val="en-IN" w:eastAsia="en-IN"/>
        </w:rPr>
        <w:t xml:space="preserve"> of original bona-fide </w:t>
      </w:r>
      <w:r>
        <w:rPr>
          <w:rFonts w:ascii="Times New Roman" w:eastAsia="SimSun" w:hAnsi="Times New Roman" w:cs="Times New Roman"/>
          <w:sz w:val="24"/>
          <w:szCs w:val="24"/>
          <w:lang w:val="en-IN" w:eastAsia="en-IN"/>
        </w:rPr>
        <w:t>work</w:t>
      </w:r>
      <w:r w:rsidRPr="0009780A">
        <w:rPr>
          <w:rFonts w:ascii="Times New Roman" w:eastAsia="SimSun" w:hAnsi="Times New Roman" w:cs="Times New Roman"/>
          <w:sz w:val="24"/>
          <w:szCs w:val="24"/>
          <w:lang w:val="en-IN" w:eastAsia="en-IN"/>
        </w:rPr>
        <w:t xml:space="preserve"> done by m</w:t>
      </w:r>
      <w:r>
        <w:rPr>
          <w:rFonts w:ascii="Times New Roman" w:eastAsia="SimSun" w:hAnsi="Times New Roman" w:cs="Times New Roman"/>
          <w:sz w:val="24"/>
          <w:szCs w:val="24"/>
          <w:lang w:val="en-IN" w:eastAsia="en-IN"/>
        </w:rPr>
        <w:t>e. It is</w:t>
      </w:r>
      <w:r w:rsidRPr="00C6509E">
        <w:rPr>
          <w:rFonts w:ascii="Times New Roman" w:eastAsia="SimSun" w:hAnsi="Times New Roman" w:cs="Times New Roman"/>
          <w:sz w:val="24"/>
          <w:szCs w:val="24"/>
          <w:lang w:val="en-IN" w:eastAsia="en-IN"/>
        </w:rPr>
        <w:t xml:space="preserve"> the outcome of my own effort and that it has not been submitted to any other university for the award of any degree.</w:t>
      </w:r>
    </w:p>
    <w:p w14:paraId="5B4A57B6" w14:textId="77777777"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4E13C632" w14:textId="4B2569FC" w:rsidR="00B92E23" w:rsidRDefault="00B92E23" w:rsidP="00B92E23">
      <w:pPr>
        <w:autoSpaceDE w:val="0"/>
        <w:autoSpaceDN w:val="0"/>
        <w:adjustRightInd w:val="0"/>
        <w:spacing w:line="480" w:lineRule="auto"/>
        <w:jc w:val="both"/>
        <w:rPr>
          <w:rFonts w:ascii="Times New Roman" w:eastAsia="SimSun" w:hAnsi="Times New Roman" w:cs="Times New Roman"/>
          <w:sz w:val="24"/>
          <w:szCs w:val="24"/>
          <w:lang w:val="en-IN" w:eastAsia="en-IN"/>
        </w:rPr>
      </w:pPr>
    </w:p>
    <w:p w14:paraId="67A74746"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sidRPr="00636487">
        <w:rPr>
          <w:rFonts w:ascii="Times New Roman" w:eastAsia="SimSun" w:hAnsi="Times New Roman" w:cs="Times New Roman"/>
          <w:i/>
          <w:iCs/>
          <w:sz w:val="24"/>
          <w:szCs w:val="24"/>
          <w:lang w:val="en-IN" w:eastAsia="en-IN"/>
        </w:rPr>
        <w:t>Signature of</w:t>
      </w:r>
      <w:r>
        <w:rPr>
          <w:rFonts w:ascii="Times New Roman" w:eastAsia="SimSun" w:hAnsi="Times New Roman" w:cs="Times New Roman"/>
          <w:i/>
          <w:iCs/>
          <w:sz w:val="24"/>
          <w:szCs w:val="24"/>
          <w:lang w:val="en-IN" w:eastAsia="en-IN"/>
        </w:rPr>
        <w:t xml:space="preserve"> Student</w:t>
      </w:r>
    </w:p>
    <w:p w14:paraId="48A45FEF" w14:textId="650135C1"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r>
        <w:rPr>
          <w:rFonts w:ascii="Times New Roman" w:eastAsia="SimSun" w:hAnsi="Times New Roman" w:cs="Times New Roman"/>
          <w:noProof/>
          <w:sz w:val="24"/>
          <w:szCs w:val="24"/>
          <w:lang w:val="en-IN" w:eastAsia="en-IN"/>
        </w:rPr>
        <w:drawing>
          <wp:inline distT="0" distB="0" distL="0" distR="0" wp14:anchorId="7A781676" wp14:editId="265A73A0">
            <wp:extent cx="1234768" cy="843280"/>
            <wp:effectExtent l="0" t="0" r="3810" b="0"/>
            <wp:docPr id="87236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68667" name="Picture 8723686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20589" cy="901891"/>
                    </a:xfrm>
                    <a:prstGeom prst="rect">
                      <a:avLst/>
                    </a:prstGeom>
                  </pic:spPr>
                </pic:pic>
              </a:graphicData>
            </a:graphic>
          </wp:inline>
        </w:drawing>
      </w:r>
    </w:p>
    <w:p w14:paraId="74E23669" w14:textId="77777777" w:rsidR="003A1FC1" w:rsidRDefault="003A1FC1"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176643D7" w14:textId="77777777" w:rsidR="00B92E23" w:rsidRDefault="00B92E23" w:rsidP="00B92E23">
      <w:pPr>
        <w:autoSpaceDE w:val="0"/>
        <w:autoSpaceDN w:val="0"/>
        <w:adjustRightInd w:val="0"/>
        <w:spacing w:line="480" w:lineRule="auto"/>
        <w:jc w:val="right"/>
        <w:rPr>
          <w:rFonts w:ascii="Times New Roman" w:eastAsia="SimSun" w:hAnsi="Times New Roman" w:cs="Times New Roman"/>
          <w:i/>
          <w:iCs/>
          <w:sz w:val="24"/>
          <w:szCs w:val="24"/>
          <w:lang w:val="en-IN" w:eastAsia="en-IN"/>
        </w:rPr>
      </w:pPr>
    </w:p>
    <w:p w14:paraId="0866BADD" w14:textId="494548CD" w:rsidR="00E32C70" w:rsidRDefault="00E32C70">
      <w:pPr>
        <w:spacing w:after="160" w:line="259" w:lineRule="auto"/>
        <w:rPr>
          <w:rFonts w:ascii="Times New Roman" w:eastAsia="Times New Roman" w:hAnsi="Times New Roman" w:cs="Times New Roman"/>
          <w:sz w:val="24"/>
          <w:szCs w:val="24"/>
          <w:lang w:eastAsia="en-US"/>
        </w:rPr>
      </w:pPr>
    </w:p>
    <w:p w14:paraId="05AD4D31" w14:textId="77777777" w:rsidR="00A957A3" w:rsidRDefault="00A957A3" w:rsidP="00AE12F6">
      <w:pPr>
        <w:jc w:val="both"/>
        <w:rPr>
          <w:rFonts w:ascii="Times New Roman" w:hAnsi="Times New Roman" w:cs="Times New Roman"/>
          <w:b/>
          <w:bCs/>
          <w:sz w:val="24"/>
          <w:szCs w:val="24"/>
          <w:lang w:eastAsia="en-US"/>
        </w:rPr>
      </w:pPr>
    </w:p>
    <w:p w14:paraId="43341D40" w14:textId="77777777" w:rsidR="00A957A3" w:rsidRDefault="00A957A3" w:rsidP="00AE12F6">
      <w:pPr>
        <w:jc w:val="both"/>
        <w:rPr>
          <w:rFonts w:ascii="Times New Roman" w:hAnsi="Times New Roman" w:cs="Times New Roman"/>
          <w:b/>
          <w:bCs/>
          <w:sz w:val="24"/>
          <w:szCs w:val="24"/>
          <w:lang w:eastAsia="en-US"/>
        </w:rPr>
      </w:pPr>
    </w:p>
    <w:p w14:paraId="29C0D9F7" w14:textId="77777777" w:rsidR="00A957A3" w:rsidRDefault="00A957A3" w:rsidP="00AE12F6">
      <w:pPr>
        <w:jc w:val="both"/>
        <w:rPr>
          <w:rFonts w:ascii="Times New Roman" w:hAnsi="Times New Roman" w:cs="Times New Roman"/>
          <w:b/>
          <w:bCs/>
          <w:sz w:val="24"/>
          <w:szCs w:val="24"/>
          <w:lang w:eastAsia="en-US"/>
        </w:rPr>
      </w:pPr>
    </w:p>
    <w:p w14:paraId="70D3120C" w14:textId="77777777" w:rsidR="00A957A3" w:rsidRDefault="00A957A3" w:rsidP="00AE12F6">
      <w:pPr>
        <w:jc w:val="both"/>
        <w:rPr>
          <w:rFonts w:ascii="Times New Roman" w:hAnsi="Times New Roman" w:cs="Times New Roman"/>
          <w:b/>
          <w:bCs/>
          <w:sz w:val="24"/>
          <w:szCs w:val="24"/>
          <w:lang w:eastAsia="en-US"/>
        </w:rPr>
      </w:pPr>
    </w:p>
    <w:p w14:paraId="70B8DB88" w14:textId="77777777" w:rsidR="00B92E23" w:rsidRDefault="00B92E23" w:rsidP="00AE12F6">
      <w:pPr>
        <w:jc w:val="both"/>
        <w:rPr>
          <w:rFonts w:ascii="Times New Roman" w:hAnsi="Times New Roman" w:cs="Times New Roman"/>
          <w:b/>
          <w:bCs/>
          <w:sz w:val="24"/>
          <w:szCs w:val="24"/>
          <w:lang w:eastAsia="en-US"/>
        </w:rPr>
      </w:pPr>
    </w:p>
    <w:p w14:paraId="4883792E" w14:textId="77777777" w:rsidR="00B92E23" w:rsidRDefault="00B92E23" w:rsidP="00AE12F6">
      <w:pPr>
        <w:jc w:val="both"/>
        <w:rPr>
          <w:rFonts w:ascii="Times New Roman" w:hAnsi="Times New Roman" w:cs="Times New Roman"/>
          <w:b/>
          <w:bCs/>
          <w:sz w:val="24"/>
          <w:szCs w:val="24"/>
          <w:lang w:eastAsia="en-US"/>
        </w:rPr>
      </w:pPr>
    </w:p>
    <w:p w14:paraId="2683F4B9" w14:textId="77777777" w:rsidR="00B92E23" w:rsidRDefault="00B92E23" w:rsidP="00AE12F6">
      <w:pPr>
        <w:jc w:val="both"/>
        <w:rPr>
          <w:rFonts w:ascii="Times New Roman" w:hAnsi="Times New Roman" w:cs="Times New Roman"/>
          <w:b/>
          <w:bCs/>
          <w:sz w:val="24"/>
          <w:szCs w:val="24"/>
          <w:lang w:eastAsia="en-US"/>
        </w:rPr>
      </w:pPr>
    </w:p>
    <w:p w14:paraId="319C2D35" w14:textId="77777777" w:rsidR="00B92E23" w:rsidRDefault="00B92E23" w:rsidP="00AE12F6">
      <w:pPr>
        <w:jc w:val="both"/>
        <w:rPr>
          <w:rFonts w:ascii="Times New Roman" w:hAnsi="Times New Roman" w:cs="Times New Roman"/>
          <w:b/>
          <w:bCs/>
          <w:sz w:val="24"/>
          <w:szCs w:val="24"/>
          <w:lang w:eastAsia="en-US"/>
        </w:rPr>
      </w:pPr>
    </w:p>
    <w:p w14:paraId="5A22CF34" w14:textId="77777777" w:rsidR="00B92E23" w:rsidRDefault="00B92E23" w:rsidP="00AE12F6">
      <w:pPr>
        <w:jc w:val="both"/>
        <w:rPr>
          <w:rFonts w:ascii="Times New Roman" w:hAnsi="Times New Roman" w:cs="Times New Roman"/>
          <w:b/>
          <w:bCs/>
          <w:sz w:val="24"/>
          <w:szCs w:val="24"/>
          <w:lang w:eastAsia="en-US"/>
        </w:rPr>
      </w:pPr>
    </w:p>
    <w:p w14:paraId="6AE2F5B5" w14:textId="77777777" w:rsidR="00B92E23" w:rsidRDefault="00B92E23" w:rsidP="00AE12F6">
      <w:pPr>
        <w:jc w:val="both"/>
        <w:rPr>
          <w:rFonts w:ascii="Times New Roman" w:hAnsi="Times New Roman" w:cs="Times New Roman"/>
          <w:b/>
          <w:bCs/>
          <w:sz w:val="24"/>
          <w:szCs w:val="24"/>
          <w:lang w:eastAsia="en-US"/>
        </w:rPr>
      </w:pPr>
    </w:p>
    <w:p w14:paraId="30F40576" w14:textId="77777777" w:rsidR="00B92E23" w:rsidRDefault="00B92E23" w:rsidP="00AE12F6">
      <w:pPr>
        <w:jc w:val="both"/>
        <w:rPr>
          <w:rFonts w:ascii="Times New Roman" w:hAnsi="Times New Roman" w:cs="Times New Roman"/>
          <w:b/>
          <w:bCs/>
          <w:sz w:val="24"/>
          <w:szCs w:val="24"/>
          <w:lang w:eastAsia="en-US"/>
        </w:rPr>
      </w:pPr>
    </w:p>
    <w:p w14:paraId="4FD22543" w14:textId="77777777" w:rsidR="00B92E23" w:rsidRDefault="00B92E23" w:rsidP="00AE12F6">
      <w:pPr>
        <w:jc w:val="both"/>
        <w:rPr>
          <w:rFonts w:ascii="Times New Roman" w:hAnsi="Times New Roman" w:cs="Times New Roman"/>
          <w:b/>
          <w:bCs/>
          <w:sz w:val="24"/>
          <w:szCs w:val="24"/>
          <w:lang w:eastAsia="en-US"/>
        </w:rPr>
      </w:pPr>
    </w:p>
    <w:p w14:paraId="44AC35F6" w14:textId="77777777" w:rsidR="00B92E23" w:rsidRDefault="00B92E23" w:rsidP="00AE12F6">
      <w:pPr>
        <w:jc w:val="both"/>
        <w:rPr>
          <w:rFonts w:ascii="Times New Roman" w:hAnsi="Times New Roman" w:cs="Times New Roman"/>
          <w:b/>
          <w:bCs/>
          <w:sz w:val="24"/>
          <w:szCs w:val="24"/>
          <w:lang w:eastAsia="en-US"/>
        </w:rPr>
      </w:pPr>
    </w:p>
    <w:p w14:paraId="758847BA" w14:textId="77777777" w:rsidR="00B92E23" w:rsidRDefault="00B92E23" w:rsidP="00AE12F6">
      <w:pPr>
        <w:jc w:val="both"/>
        <w:rPr>
          <w:rFonts w:ascii="Times New Roman" w:hAnsi="Times New Roman" w:cs="Times New Roman"/>
          <w:b/>
          <w:bCs/>
          <w:sz w:val="24"/>
          <w:szCs w:val="24"/>
          <w:lang w:eastAsia="en-US"/>
        </w:rPr>
      </w:pPr>
    </w:p>
    <w:p w14:paraId="655D78B6" w14:textId="77777777" w:rsidR="00B92E23" w:rsidRDefault="00B92E23" w:rsidP="00AE12F6">
      <w:pPr>
        <w:jc w:val="both"/>
        <w:rPr>
          <w:rFonts w:ascii="Times New Roman" w:hAnsi="Times New Roman" w:cs="Times New Roman"/>
          <w:b/>
          <w:bCs/>
          <w:sz w:val="24"/>
          <w:szCs w:val="24"/>
          <w:lang w:eastAsia="en-US"/>
        </w:rPr>
      </w:pPr>
    </w:p>
    <w:p w14:paraId="0DD59E1E" w14:textId="77777777" w:rsidR="00B92E23" w:rsidRDefault="00B92E23" w:rsidP="00AE12F6">
      <w:pPr>
        <w:jc w:val="both"/>
        <w:rPr>
          <w:rFonts w:ascii="Times New Roman" w:hAnsi="Times New Roman" w:cs="Times New Roman"/>
          <w:b/>
          <w:bCs/>
          <w:sz w:val="24"/>
          <w:szCs w:val="24"/>
          <w:lang w:eastAsia="en-US"/>
        </w:rPr>
      </w:pPr>
    </w:p>
    <w:p w14:paraId="7444B41A" w14:textId="77777777" w:rsidR="00B92E23" w:rsidRDefault="00B92E23" w:rsidP="00AE12F6">
      <w:pPr>
        <w:jc w:val="both"/>
        <w:rPr>
          <w:rFonts w:ascii="Times New Roman" w:hAnsi="Times New Roman" w:cs="Times New Roman"/>
          <w:b/>
          <w:bCs/>
          <w:sz w:val="24"/>
          <w:szCs w:val="24"/>
          <w:lang w:eastAsia="en-US"/>
        </w:rPr>
      </w:pPr>
    </w:p>
    <w:p w14:paraId="31C0ACD0" w14:textId="77777777" w:rsidR="00BF6A5B" w:rsidRDefault="00BF6A5B" w:rsidP="00BF6A5B">
      <w:pPr>
        <w:spacing w:before="24" w:line="480" w:lineRule="auto"/>
        <w:rPr>
          <w:rFonts w:ascii="Times New Roman" w:hAnsi="Times New Roman" w:cs="Times New Roman"/>
          <w:b/>
          <w:bCs/>
          <w:sz w:val="24"/>
          <w:szCs w:val="24"/>
          <w:lang w:eastAsia="en-US"/>
        </w:rPr>
      </w:pPr>
    </w:p>
    <w:p w14:paraId="0ECA873E" w14:textId="7EFC57C9" w:rsidR="00197B6E" w:rsidRPr="00D338E5" w:rsidRDefault="0005672C" w:rsidP="00BF6A5B">
      <w:pPr>
        <w:spacing w:before="24" w:line="480" w:lineRule="auto"/>
        <w:jc w:val="center"/>
        <w:rPr>
          <w:rFonts w:ascii="Times New Roman" w:hAnsi="Times New Roman" w:cs="Times New Roman"/>
          <w:b/>
          <w:position w:val="-1"/>
          <w:sz w:val="28"/>
          <w:szCs w:val="28"/>
          <w:u w:val="single"/>
        </w:rPr>
      </w:pPr>
      <w:r w:rsidRPr="00D338E5">
        <w:rPr>
          <w:rFonts w:ascii="Times New Roman" w:hAnsi="Times New Roman" w:cs="Times New Roman"/>
          <w:b/>
          <w:position w:val="-1"/>
          <w:sz w:val="28"/>
          <w:szCs w:val="28"/>
          <w:u w:val="single"/>
        </w:rPr>
        <w:lastRenderedPageBreak/>
        <w:t>TABLE OF CONTENTS</w:t>
      </w:r>
    </w:p>
    <w:p w14:paraId="4945D4B1" w14:textId="77777777" w:rsidR="00197B6E" w:rsidRDefault="00197B6E" w:rsidP="00197B6E">
      <w:pPr>
        <w:spacing w:before="24" w:line="480" w:lineRule="auto"/>
        <w:jc w:val="center"/>
        <w:rPr>
          <w:rFonts w:ascii="Times New Roman" w:hAnsi="Times New Roman" w:cs="Times New Roman"/>
          <w:b/>
          <w:position w:val="-1"/>
          <w:sz w:val="28"/>
          <w:szCs w:val="28"/>
          <w:u w:val="thick" w:color="000000"/>
        </w:rPr>
      </w:pPr>
    </w:p>
    <w:p w14:paraId="631B4211" w14:textId="667FA0B9"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1: INTRODUCTION TO THE TOPIC</w:t>
      </w:r>
    </w:p>
    <w:p w14:paraId="27C2716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 Background of Artificial Intelligence</w:t>
      </w:r>
    </w:p>
    <w:p w14:paraId="69852D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1.2 Emergence of Facial Recognition Technology</w:t>
      </w:r>
    </w:p>
    <w:p w14:paraId="3520DAA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1.3 Applications of Facial Recognition in Education</w:t>
      </w:r>
    </w:p>
    <w:p w14:paraId="4870EAB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1.4 Privacy Concerns Associated with Facial Recognition</w:t>
      </w:r>
    </w:p>
    <w:p w14:paraId="2EE97B9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1.5 Ethical Issues in the Use of Facial Recognition</w:t>
      </w:r>
    </w:p>
    <w:p w14:paraId="4E366B0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1.6 Scope and Significance of the Study</w:t>
      </w:r>
    </w:p>
    <w:p w14:paraId="18B3CC7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1.7 Need for the Study</w:t>
      </w:r>
    </w:p>
    <w:p w14:paraId="44B7FF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1.8 Objectives of the Study</w:t>
      </w:r>
    </w:p>
    <w:p w14:paraId="61E0C80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1.9 Research Questions</w:t>
      </w:r>
    </w:p>
    <w:p w14:paraId="0766E4E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1.10 Structure of the Report</w:t>
      </w:r>
    </w:p>
    <w:p w14:paraId="116921E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1.11 Summary of Chapter One</w:t>
      </w:r>
    </w:p>
    <w:p w14:paraId="094671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6E7E6D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2: REVIEW OF LITERATURE</w:t>
      </w:r>
    </w:p>
    <w:p w14:paraId="0343A9E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 Introduction to the Literature Review</w:t>
      </w:r>
    </w:p>
    <w:p w14:paraId="55D99AD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2.2 Artificial Intelligence and Machine Learning Foundations</w:t>
      </w:r>
    </w:p>
    <w:p w14:paraId="181541F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2.3 Development and Accuracy of Facial Recognition Systems</w:t>
      </w:r>
    </w:p>
    <w:p w14:paraId="0290326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2.4 Privacy and Biometric Data Protection</w:t>
      </w:r>
    </w:p>
    <w:p w14:paraId="70EAE14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2.5 Consent and Autonomy in Educational Settings</w:t>
      </w:r>
    </w:p>
    <w:p w14:paraId="7DD03EC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2.6 Surveillance and Behavioral Implications</w:t>
      </w:r>
    </w:p>
    <w:p w14:paraId="3906144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2.7 Algorithmic Bias and Fairness</w:t>
      </w:r>
    </w:p>
    <w:p w14:paraId="39444D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2.8 Summary of Reviewed Literature</w:t>
      </w:r>
    </w:p>
    <w:p w14:paraId="0C693D7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2.9 Legal and Regulatory Perspectives on Facial Recognition</w:t>
      </w:r>
    </w:p>
    <w:p w14:paraId="3C67B41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2.10 Indian Regulatory Context and Policy Gaps</w:t>
      </w:r>
    </w:p>
    <w:p w14:paraId="71753A4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2.11 Ethical Frameworks in Facial Recognition Literature</w:t>
      </w:r>
    </w:p>
    <w:p w14:paraId="3949F17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2.12 Governance Models and Institutional Accountability</w:t>
      </w:r>
    </w:p>
    <w:p w14:paraId="64C222B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2.13 Impact of Facial Recognition on Trust and Institutional Culture</w:t>
      </w:r>
    </w:p>
    <w:p w14:paraId="06BA022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2.14 Critical Perspectives and Counter-Arguments</w:t>
      </w:r>
    </w:p>
    <w:p w14:paraId="28F12C78"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2.15 Summary and Research Gap Identification</w:t>
      </w:r>
    </w:p>
    <w:p w14:paraId="2156BD45"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2.16 Global Case Studies on the Use of Facial Recognition in Educational Institutions  </w:t>
      </w:r>
    </w:p>
    <w:p w14:paraId="17A7B292"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2.17 Comparative Ethical Debates Across Regions  </w:t>
      </w:r>
    </w:p>
    <w:p w14:paraId="177A4EDA" w14:textId="77777777" w:rsidR="00D707AB" w:rsidRPr="00D707AB"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2.18 Critical Synthesis of Existing Literature  </w:t>
      </w:r>
    </w:p>
    <w:p w14:paraId="71935E86" w14:textId="4A2FC36E" w:rsidR="00D707AB" w:rsidRPr="006B3810" w:rsidRDefault="00D707AB" w:rsidP="00D707AB">
      <w:pPr>
        <w:spacing w:before="24" w:line="480" w:lineRule="auto"/>
        <w:jc w:val="both"/>
        <w:rPr>
          <w:rFonts w:ascii="Times New Roman" w:hAnsi="Times New Roman" w:cs="Times New Roman"/>
          <w:bCs/>
          <w:position w:val="-1"/>
          <w:sz w:val="24"/>
          <w:szCs w:val="24"/>
        </w:rPr>
      </w:pPr>
      <w:r w:rsidRPr="00D707AB">
        <w:rPr>
          <w:rFonts w:ascii="Times New Roman" w:hAnsi="Times New Roman" w:cs="Times New Roman"/>
          <w:bCs/>
          <w:position w:val="-1"/>
          <w:sz w:val="24"/>
          <w:szCs w:val="24"/>
        </w:rPr>
        <w:t xml:space="preserve">2.19 Identification of Research Gaps  </w:t>
      </w:r>
    </w:p>
    <w:p w14:paraId="4743C81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0E5F112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3: RESEARCH OBJECTIVES AND METHODOLOGY</w:t>
      </w:r>
    </w:p>
    <w:p w14:paraId="70223BB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 Introduction to Research Methodology</w:t>
      </w:r>
    </w:p>
    <w:p w14:paraId="6C58E16C"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3.2 Research Objectives</w:t>
      </w:r>
    </w:p>
    <w:p w14:paraId="28CCCA4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3.3 Research Questions</w:t>
      </w:r>
    </w:p>
    <w:p w14:paraId="537891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3.4 Research Design</w:t>
      </w:r>
    </w:p>
    <w:p w14:paraId="536F228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3.5 Nature of the Study</w:t>
      </w:r>
    </w:p>
    <w:p w14:paraId="698CE73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3.6 Sources of Data</w:t>
      </w:r>
    </w:p>
    <w:p w14:paraId="5D8F161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3.7 Data Collection Method</w:t>
      </w:r>
    </w:p>
    <w:p w14:paraId="554EC2B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3.8 Sampling Technique</w:t>
      </w:r>
    </w:p>
    <w:p w14:paraId="49911BA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3.9 Tools and Techniques of Data Analysis</w:t>
      </w:r>
    </w:p>
    <w:p w14:paraId="5EDEDD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3.10 Validity and Reliability of the Study</w:t>
      </w:r>
    </w:p>
    <w:p w14:paraId="26F04F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3.11 Ethical Considerations in Research</w:t>
      </w:r>
    </w:p>
    <w:p w14:paraId="6C38F45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lastRenderedPageBreak/>
        <w:t>3.12 Limitations of the Research Methodology</w:t>
      </w:r>
    </w:p>
    <w:p w14:paraId="6003D67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3.13 Justification of the Methodology</w:t>
      </w:r>
    </w:p>
    <w:p w14:paraId="0E46D00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3.14 Summary of Chapter Three</w:t>
      </w:r>
    </w:p>
    <w:p w14:paraId="4DA72C4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15A7F2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4: DATA ANALYSIS, RESULTS, AND INTERPRETATION</w:t>
      </w:r>
    </w:p>
    <w:p w14:paraId="27CDC3F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 Introduction to Data Analysis</w:t>
      </w:r>
    </w:p>
    <w:p w14:paraId="1BE342F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4.2 Analytical Framework for the Study</w:t>
      </w:r>
    </w:p>
    <w:p w14:paraId="788D5AC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4.3 Efficiency and Operational Benefits in Educational Institutions</w:t>
      </w:r>
    </w:p>
    <w:p w14:paraId="61E00B4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4.4 Privacy Risks and Data Management Practices</w:t>
      </w:r>
    </w:p>
    <w:p w14:paraId="6B1CDF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4.5 Ethical Challenges in Implementation</w:t>
      </w:r>
    </w:p>
    <w:p w14:paraId="4DA8F45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4.6 Institutional Governance and Accountability</w:t>
      </w:r>
    </w:p>
    <w:p w14:paraId="65B38BE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4.7 Stakeholder Perspectives in Educational Institutions</w:t>
      </w:r>
    </w:p>
    <w:p w14:paraId="340AB08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4.8 Algorithmic Bias and Differential Impact</w:t>
      </w:r>
    </w:p>
    <w:p w14:paraId="1923DB5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4.9 Surveillance Effects and Behavioral Implications</w:t>
      </w:r>
    </w:p>
    <w:p w14:paraId="0FA1F1A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4.10 Comparative Analysis Across Institutional Contexts</w:t>
      </w:r>
    </w:p>
    <w:p w14:paraId="52C00F6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4.11 Interpretation of Governance Effectiveness</w:t>
      </w:r>
    </w:p>
    <w:p w14:paraId="2D1B885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4.12 Synthesis of Key Analytical Findings</w:t>
      </w:r>
    </w:p>
    <w:p w14:paraId="1449FB4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4.13 Linkage Between Analysis and Research Objectives</w:t>
      </w:r>
    </w:p>
    <w:p w14:paraId="7539707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4.14 Implications for Educational Management</w:t>
      </w:r>
    </w:p>
    <w:p w14:paraId="379C5C5F" w14:textId="77777777" w:rsidR="00197B6E"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4.15 Summary of Chapter Four</w:t>
      </w:r>
    </w:p>
    <w:p w14:paraId="608A9519"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4.16 Impact of Facial Recognition on Institutional Trust and Organizational Culture  </w:t>
      </w:r>
    </w:p>
    <w:p w14:paraId="3F86CADB"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4.17 Risk–Benefit Trade-off Analysis in Educational Institutions  </w:t>
      </w:r>
    </w:p>
    <w:p w14:paraId="3121072E"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4.18 Stakeholder Perspectives on Facial Recognition Adoption  </w:t>
      </w:r>
    </w:p>
    <w:p w14:paraId="5B1D3E76" w14:textId="77777777" w:rsidR="00301DAE" w:rsidRPr="00301DAE"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t xml:space="preserve">4.19 Long-Term Governance and Policy Implications  </w:t>
      </w:r>
    </w:p>
    <w:p w14:paraId="5F24A8A6" w14:textId="0BF20B0A" w:rsidR="00301DAE" w:rsidRPr="006B3810" w:rsidRDefault="00301DAE" w:rsidP="00301DAE">
      <w:pPr>
        <w:spacing w:before="24" w:line="480" w:lineRule="auto"/>
        <w:jc w:val="both"/>
        <w:rPr>
          <w:rFonts w:ascii="Times New Roman" w:hAnsi="Times New Roman" w:cs="Times New Roman"/>
          <w:bCs/>
          <w:position w:val="-1"/>
          <w:sz w:val="24"/>
          <w:szCs w:val="24"/>
        </w:rPr>
      </w:pPr>
      <w:r w:rsidRPr="00301DAE">
        <w:rPr>
          <w:rFonts w:ascii="Times New Roman" w:hAnsi="Times New Roman" w:cs="Times New Roman"/>
          <w:bCs/>
          <w:position w:val="-1"/>
          <w:sz w:val="24"/>
          <w:szCs w:val="24"/>
        </w:rPr>
        <w:lastRenderedPageBreak/>
        <w:t xml:space="preserve">4.20 Synthesis of Analytical Findings  </w:t>
      </w:r>
    </w:p>
    <w:p w14:paraId="04908BF2"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385577D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5: FINDINGS AND CONCLUSION</w:t>
      </w:r>
    </w:p>
    <w:p w14:paraId="41E2498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5.1 Introduction to Findings</w:t>
      </w:r>
    </w:p>
    <w:p w14:paraId="212C3150"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5.2 Key Findings Related to Technological Application</w:t>
      </w:r>
    </w:p>
    <w:p w14:paraId="376C9F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5.3 Findings on Privacy Implications</w:t>
      </w:r>
    </w:p>
    <w:p w14:paraId="5D2C2E5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5.4 Findings on Ethical Challenges</w:t>
      </w:r>
    </w:p>
    <w:p w14:paraId="02FAF6C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5.5 Governance and Institutional Responsibility</w:t>
      </w:r>
    </w:p>
    <w:p w14:paraId="70DB1AF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5.6 Alignment of Findings with Research Objectives</w:t>
      </w:r>
    </w:p>
    <w:p w14:paraId="20A59527"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5.7 Overall Conclusion of the Study</w:t>
      </w:r>
    </w:p>
    <w:p w14:paraId="0B57BE7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5.8 Implications for Policy and Practice</w:t>
      </w:r>
    </w:p>
    <w:p w14:paraId="403328D6"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5.9 Concluding Remarks</w:t>
      </w:r>
    </w:p>
    <w:p w14:paraId="05B25D68"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26B6131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6: RECOMMENDATIONS AND LIMITATIONS OF THE STUDY</w:t>
      </w:r>
    </w:p>
    <w:p w14:paraId="3206DE3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6.1 Introduction</w:t>
      </w:r>
    </w:p>
    <w:p w14:paraId="4C88297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6.2 Recommendations for Educational Institutions</w:t>
      </w:r>
    </w:p>
    <w:p w14:paraId="1EAC991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6.3 Ethical Governance and Oversight</w:t>
      </w:r>
    </w:p>
    <w:p w14:paraId="5E7B05A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6.4 Recommendations for Policymakers and Regulators</w:t>
      </w:r>
    </w:p>
    <w:p w14:paraId="3094341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6.5 Recommendations for Technology Providers</w:t>
      </w:r>
    </w:p>
    <w:p w14:paraId="409EB264"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6.6 Limitations of the Study</w:t>
      </w:r>
    </w:p>
    <w:p w14:paraId="232E78FA"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6.7 Scope for Future Research</w:t>
      </w:r>
    </w:p>
    <w:p w14:paraId="48E3CFB5"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6.8 Summary of Chapter Six</w:t>
      </w:r>
    </w:p>
    <w:p w14:paraId="66A4382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450A40F9"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CHAPTER 7: BIBLIOGRAPHY</w:t>
      </w:r>
    </w:p>
    <w:p w14:paraId="356B7B61"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p>
    <w:p w14:paraId="776919CB"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w:t>
      </w:r>
    </w:p>
    <w:p w14:paraId="160F6D9F"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A: Conceptual Framework of the Study</w:t>
      </w:r>
    </w:p>
    <w:p w14:paraId="68ED1D63"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B: Secondary Data Sources Used in the Study</w:t>
      </w:r>
    </w:p>
    <w:p w14:paraId="6B8D5ABE"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C: Ethical Principles Considered in the Study</w:t>
      </w:r>
    </w:p>
    <w:p w14:paraId="28DF2DED" w14:textId="77777777" w:rsidR="00197B6E" w:rsidRPr="006B381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D: Limitations of Secondary Data-Based Research</w:t>
      </w:r>
    </w:p>
    <w:p w14:paraId="19DD5A02" w14:textId="14F19D2A" w:rsidR="00594660" w:rsidRDefault="00197B6E" w:rsidP="005A12C0">
      <w:pPr>
        <w:spacing w:before="24" w:line="480" w:lineRule="auto"/>
        <w:jc w:val="both"/>
        <w:rPr>
          <w:rFonts w:ascii="Times New Roman" w:hAnsi="Times New Roman" w:cs="Times New Roman"/>
          <w:bCs/>
          <w:position w:val="-1"/>
          <w:sz w:val="24"/>
          <w:szCs w:val="24"/>
        </w:rPr>
      </w:pPr>
      <w:r w:rsidRPr="006B3810">
        <w:rPr>
          <w:rFonts w:ascii="Times New Roman" w:hAnsi="Times New Roman" w:cs="Times New Roman"/>
          <w:bCs/>
          <w:position w:val="-1"/>
          <w:sz w:val="24"/>
          <w:szCs w:val="24"/>
        </w:rPr>
        <w:t>APPENDIX E: Abbreviations Used</w:t>
      </w:r>
    </w:p>
    <w:p w14:paraId="56455F30"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F: Conceptual Institutional Policy Framework for the Ethical Use of Facial Recognition Technology in Educational Institutions  </w:t>
      </w:r>
    </w:p>
    <w:p w14:paraId="3E618895" w14:textId="77777777" w:rsidR="00427503" w:rsidRP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G: Conceptual Workflow of Facial Recognition–Based Attendance and Access Management System  </w:t>
      </w:r>
    </w:p>
    <w:p w14:paraId="1D0536B8" w14:textId="3EC1954B" w:rsidR="00427503" w:rsidRDefault="00427503" w:rsidP="00427503">
      <w:pPr>
        <w:spacing w:before="24" w:line="480" w:lineRule="auto"/>
        <w:jc w:val="both"/>
        <w:rPr>
          <w:rFonts w:ascii="Times New Roman" w:hAnsi="Times New Roman" w:cs="Times New Roman"/>
          <w:bCs/>
          <w:position w:val="-1"/>
          <w:sz w:val="24"/>
          <w:szCs w:val="24"/>
        </w:rPr>
      </w:pPr>
      <w:r w:rsidRPr="00427503">
        <w:rPr>
          <w:rFonts w:ascii="Times New Roman" w:hAnsi="Times New Roman" w:cs="Times New Roman"/>
          <w:bCs/>
          <w:position w:val="-1"/>
          <w:sz w:val="24"/>
          <w:szCs w:val="24"/>
        </w:rPr>
        <w:t xml:space="preserve">APPENDIX H: Ethical Implementation Roadmap and Compliance Checklist for Facial Recognition Systems in Educational Institutions  </w:t>
      </w:r>
    </w:p>
    <w:p w14:paraId="4CB72BE4" w14:textId="77777777" w:rsidR="00427503" w:rsidRDefault="00427503" w:rsidP="00427503">
      <w:pPr>
        <w:spacing w:before="24" w:line="480" w:lineRule="auto"/>
        <w:jc w:val="both"/>
        <w:rPr>
          <w:rFonts w:ascii="Times New Roman" w:hAnsi="Times New Roman" w:cs="Times New Roman"/>
          <w:bCs/>
          <w:position w:val="-1"/>
          <w:sz w:val="24"/>
          <w:szCs w:val="24"/>
        </w:rPr>
      </w:pPr>
    </w:p>
    <w:p w14:paraId="01292B62" w14:textId="77777777" w:rsidR="00427503" w:rsidRDefault="00427503" w:rsidP="00427503">
      <w:pPr>
        <w:spacing w:before="24" w:line="480" w:lineRule="auto"/>
        <w:jc w:val="both"/>
        <w:rPr>
          <w:rFonts w:ascii="Times New Roman" w:hAnsi="Times New Roman" w:cs="Times New Roman"/>
          <w:bCs/>
          <w:position w:val="-1"/>
          <w:sz w:val="24"/>
          <w:szCs w:val="24"/>
        </w:rPr>
      </w:pPr>
    </w:p>
    <w:p w14:paraId="688FC1E2" w14:textId="77777777" w:rsidR="00427503" w:rsidRDefault="00427503" w:rsidP="00427503">
      <w:pPr>
        <w:spacing w:before="24" w:line="480" w:lineRule="auto"/>
        <w:jc w:val="both"/>
        <w:rPr>
          <w:rFonts w:ascii="Times New Roman" w:hAnsi="Times New Roman" w:cs="Times New Roman"/>
          <w:bCs/>
          <w:position w:val="-1"/>
          <w:sz w:val="24"/>
          <w:szCs w:val="24"/>
        </w:rPr>
      </w:pPr>
    </w:p>
    <w:p w14:paraId="281A105F" w14:textId="77777777" w:rsidR="00427503" w:rsidRDefault="00427503" w:rsidP="00427503">
      <w:pPr>
        <w:spacing w:before="24" w:line="480" w:lineRule="auto"/>
        <w:jc w:val="both"/>
        <w:rPr>
          <w:rFonts w:ascii="Times New Roman" w:hAnsi="Times New Roman" w:cs="Times New Roman"/>
          <w:bCs/>
          <w:position w:val="-1"/>
          <w:sz w:val="24"/>
          <w:szCs w:val="24"/>
        </w:rPr>
      </w:pPr>
    </w:p>
    <w:p w14:paraId="2267E8C9" w14:textId="77777777" w:rsidR="00427503" w:rsidRDefault="00427503" w:rsidP="00427503">
      <w:pPr>
        <w:spacing w:before="24" w:line="480" w:lineRule="auto"/>
        <w:jc w:val="both"/>
        <w:rPr>
          <w:rFonts w:ascii="Times New Roman" w:hAnsi="Times New Roman" w:cs="Times New Roman"/>
          <w:bCs/>
          <w:position w:val="-1"/>
          <w:sz w:val="24"/>
          <w:szCs w:val="24"/>
        </w:rPr>
      </w:pPr>
    </w:p>
    <w:p w14:paraId="2871F7E5" w14:textId="77777777" w:rsidR="00427503" w:rsidRDefault="00427503" w:rsidP="00427503">
      <w:pPr>
        <w:spacing w:before="24" w:line="480" w:lineRule="auto"/>
        <w:jc w:val="both"/>
        <w:rPr>
          <w:rFonts w:ascii="Times New Roman" w:hAnsi="Times New Roman" w:cs="Times New Roman"/>
          <w:bCs/>
          <w:position w:val="-1"/>
          <w:sz w:val="24"/>
          <w:szCs w:val="24"/>
        </w:rPr>
      </w:pPr>
    </w:p>
    <w:p w14:paraId="2638374F" w14:textId="77777777" w:rsidR="00427503" w:rsidRDefault="00427503" w:rsidP="00427503">
      <w:pPr>
        <w:spacing w:before="24" w:line="480" w:lineRule="auto"/>
        <w:jc w:val="both"/>
        <w:rPr>
          <w:rFonts w:ascii="Times New Roman" w:hAnsi="Times New Roman" w:cs="Times New Roman"/>
          <w:bCs/>
          <w:position w:val="-1"/>
          <w:sz w:val="24"/>
          <w:szCs w:val="24"/>
        </w:rPr>
      </w:pPr>
    </w:p>
    <w:p w14:paraId="2612002C" w14:textId="77777777" w:rsidR="00427503" w:rsidRDefault="00427503" w:rsidP="00427503">
      <w:pPr>
        <w:spacing w:before="24" w:line="480" w:lineRule="auto"/>
        <w:jc w:val="both"/>
        <w:rPr>
          <w:rFonts w:ascii="Times New Roman" w:hAnsi="Times New Roman" w:cs="Times New Roman"/>
          <w:bCs/>
          <w:position w:val="-1"/>
          <w:sz w:val="24"/>
          <w:szCs w:val="24"/>
        </w:rPr>
      </w:pPr>
    </w:p>
    <w:p w14:paraId="006F90FC" w14:textId="77777777" w:rsidR="00427503" w:rsidRDefault="00427503" w:rsidP="00427503">
      <w:pPr>
        <w:spacing w:before="24" w:line="480" w:lineRule="auto"/>
        <w:jc w:val="both"/>
        <w:rPr>
          <w:rFonts w:ascii="Times New Roman" w:hAnsi="Times New Roman" w:cs="Times New Roman"/>
          <w:bCs/>
          <w:position w:val="-1"/>
          <w:sz w:val="24"/>
          <w:szCs w:val="24"/>
        </w:rPr>
      </w:pPr>
    </w:p>
    <w:p w14:paraId="1F0348B4" w14:textId="77777777" w:rsidR="00FC654F" w:rsidRDefault="00FC654F" w:rsidP="005A12C0">
      <w:pPr>
        <w:spacing w:before="24" w:line="480" w:lineRule="auto"/>
        <w:jc w:val="both"/>
        <w:rPr>
          <w:rFonts w:ascii="Times New Roman" w:hAnsi="Times New Roman" w:cs="Times New Roman"/>
          <w:bCs/>
          <w:position w:val="-1"/>
          <w:sz w:val="24"/>
          <w:szCs w:val="24"/>
        </w:rPr>
      </w:pPr>
    </w:p>
    <w:p w14:paraId="4AEBA19B" w14:textId="77777777" w:rsidR="00BF6A5B" w:rsidRDefault="00BF6A5B" w:rsidP="00BF6A5B">
      <w:pPr>
        <w:spacing w:before="24" w:line="480" w:lineRule="auto"/>
        <w:rPr>
          <w:rFonts w:ascii="Times New Roman" w:hAnsi="Times New Roman" w:cs="Times New Roman"/>
          <w:bCs/>
          <w:position w:val="-1"/>
          <w:sz w:val="24"/>
          <w:szCs w:val="24"/>
        </w:rPr>
      </w:pPr>
    </w:p>
    <w:p w14:paraId="690C1D47" w14:textId="289DDB1D" w:rsidR="00EF3019" w:rsidRPr="00EF3019" w:rsidRDefault="00EF3019" w:rsidP="00BF6A5B">
      <w:pPr>
        <w:spacing w:before="24" w:line="480" w:lineRule="auto"/>
        <w:jc w:val="center"/>
        <w:rPr>
          <w:rFonts w:ascii="Times New Roman" w:hAnsi="Times New Roman" w:cs="Times New Roman"/>
          <w:b/>
          <w:position w:val="-1"/>
          <w:sz w:val="28"/>
          <w:szCs w:val="28"/>
          <w:u w:val="single"/>
        </w:rPr>
      </w:pPr>
      <w:r w:rsidRPr="00EF3019">
        <w:rPr>
          <w:rFonts w:ascii="Times New Roman" w:hAnsi="Times New Roman" w:cs="Times New Roman"/>
          <w:b/>
          <w:position w:val="-1"/>
          <w:sz w:val="28"/>
          <w:szCs w:val="28"/>
          <w:u w:val="single"/>
        </w:rPr>
        <w:lastRenderedPageBreak/>
        <w:t>LIST OF TABLES</w:t>
      </w:r>
    </w:p>
    <w:p w14:paraId="10CC1A1E" w14:textId="77777777" w:rsidR="00EF3019" w:rsidRPr="00EF3019" w:rsidRDefault="00EF3019" w:rsidP="00EF3019">
      <w:pPr>
        <w:spacing w:before="24" w:line="480" w:lineRule="auto"/>
        <w:jc w:val="both"/>
        <w:rPr>
          <w:rFonts w:ascii="Times New Roman" w:hAnsi="Times New Roman" w:cs="Times New Roman"/>
          <w:bCs/>
          <w:position w:val="-1"/>
          <w:sz w:val="24"/>
          <w:szCs w:val="24"/>
        </w:rPr>
      </w:pPr>
    </w:p>
    <w:p w14:paraId="004B271F" w14:textId="2C0AFA63" w:rsidR="00EF3019" w:rsidRDefault="00EF3019" w:rsidP="00EF3019">
      <w:pPr>
        <w:spacing w:before="24" w:line="480" w:lineRule="auto"/>
        <w:jc w:val="both"/>
        <w:rPr>
          <w:rFonts w:ascii="Times New Roman" w:hAnsi="Times New Roman" w:cs="Times New Roman"/>
          <w:bCs/>
          <w:position w:val="-1"/>
          <w:sz w:val="24"/>
          <w:szCs w:val="24"/>
        </w:rPr>
      </w:pPr>
      <w:r w:rsidRPr="00EF3019">
        <w:rPr>
          <w:rFonts w:ascii="Times New Roman" w:hAnsi="Times New Roman" w:cs="Times New Roman"/>
          <w:bCs/>
          <w:position w:val="-1"/>
          <w:sz w:val="24"/>
          <w:szCs w:val="24"/>
        </w:rPr>
        <w:t>Table E.1</w:t>
      </w:r>
      <w:r w:rsidR="009B4E23">
        <w:rPr>
          <w:rFonts w:ascii="Times New Roman" w:hAnsi="Times New Roman" w:cs="Times New Roman"/>
          <w:bCs/>
          <w:position w:val="-1"/>
          <w:sz w:val="24"/>
          <w:szCs w:val="24"/>
        </w:rPr>
        <w:t xml:space="preserve">: </w:t>
      </w:r>
      <w:r w:rsidRPr="00EF3019">
        <w:rPr>
          <w:rFonts w:ascii="Times New Roman" w:hAnsi="Times New Roman" w:cs="Times New Roman"/>
          <w:bCs/>
          <w:position w:val="-1"/>
          <w:sz w:val="24"/>
          <w:szCs w:val="24"/>
        </w:rPr>
        <w:t>Abbreviations Used</w:t>
      </w:r>
      <w:r w:rsidR="009B4E23">
        <w:rPr>
          <w:rFonts w:ascii="Times New Roman" w:hAnsi="Times New Roman" w:cs="Times New Roman"/>
          <w:bCs/>
          <w:position w:val="-1"/>
          <w:sz w:val="24"/>
          <w:szCs w:val="24"/>
        </w:rPr>
        <w:t xml:space="preserve"> </w:t>
      </w:r>
    </w:p>
    <w:p w14:paraId="046820F6" w14:textId="77777777" w:rsidR="00D338E5" w:rsidRDefault="00D338E5" w:rsidP="003379F5">
      <w:pPr>
        <w:spacing w:after="160" w:line="259" w:lineRule="auto"/>
        <w:rPr>
          <w:rFonts w:ascii="Times New Roman" w:hAnsi="Times New Roman" w:cs="Times New Roman"/>
          <w:bCs/>
          <w:position w:val="-1"/>
          <w:sz w:val="24"/>
          <w:szCs w:val="24"/>
        </w:rPr>
      </w:pPr>
    </w:p>
    <w:p w14:paraId="0E87CDC8" w14:textId="77777777" w:rsidR="00D338E5" w:rsidRDefault="00D338E5" w:rsidP="003379F5">
      <w:pPr>
        <w:spacing w:after="160" w:line="259" w:lineRule="auto"/>
        <w:rPr>
          <w:rFonts w:ascii="Times New Roman" w:hAnsi="Times New Roman" w:cs="Times New Roman"/>
          <w:bCs/>
          <w:position w:val="-1"/>
          <w:sz w:val="24"/>
          <w:szCs w:val="24"/>
        </w:rPr>
      </w:pPr>
    </w:p>
    <w:p w14:paraId="6B8C6C9C" w14:textId="77777777" w:rsidR="00D338E5" w:rsidRDefault="00D338E5" w:rsidP="003379F5">
      <w:pPr>
        <w:spacing w:after="160" w:line="259" w:lineRule="auto"/>
        <w:rPr>
          <w:rFonts w:ascii="Times New Roman" w:hAnsi="Times New Roman" w:cs="Times New Roman"/>
          <w:bCs/>
          <w:position w:val="-1"/>
          <w:sz w:val="24"/>
          <w:szCs w:val="24"/>
        </w:rPr>
      </w:pPr>
    </w:p>
    <w:p w14:paraId="0C51E9C4" w14:textId="77777777" w:rsidR="00D338E5" w:rsidRDefault="00D338E5" w:rsidP="003379F5">
      <w:pPr>
        <w:spacing w:after="160" w:line="259" w:lineRule="auto"/>
        <w:rPr>
          <w:rFonts w:ascii="Times New Roman" w:hAnsi="Times New Roman" w:cs="Times New Roman"/>
          <w:bCs/>
          <w:position w:val="-1"/>
          <w:sz w:val="24"/>
          <w:szCs w:val="24"/>
        </w:rPr>
      </w:pPr>
    </w:p>
    <w:p w14:paraId="36282C19" w14:textId="77777777" w:rsidR="00D338E5" w:rsidRDefault="00D338E5" w:rsidP="003379F5">
      <w:pPr>
        <w:spacing w:after="160" w:line="259" w:lineRule="auto"/>
        <w:rPr>
          <w:rFonts w:ascii="Times New Roman" w:hAnsi="Times New Roman" w:cs="Times New Roman"/>
          <w:bCs/>
          <w:position w:val="-1"/>
          <w:sz w:val="24"/>
          <w:szCs w:val="24"/>
        </w:rPr>
      </w:pPr>
    </w:p>
    <w:p w14:paraId="663BB105" w14:textId="77777777" w:rsidR="00D338E5" w:rsidRDefault="00D338E5" w:rsidP="003379F5">
      <w:pPr>
        <w:spacing w:after="160" w:line="259" w:lineRule="auto"/>
        <w:rPr>
          <w:rFonts w:ascii="Times New Roman" w:hAnsi="Times New Roman" w:cs="Times New Roman"/>
          <w:bCs/>
          <w:position w:val="-1"/>
          <w:sz w:val="24"/>
          <w:szCs w:val="24"/>
        </w:rPr>
      </w:pPr>
    </w:p>
    <w:p w14:paraId="5CB8C5C6" w14:textId="77777777" w:rsidR="00D338E5" w:rsidRDefault="00D338E5" w:rsidP="003379F5">
      <w:pPr>
        <w:spacing w:after="160" w:line="259" w:lineRule="auto"/>
        <w:rPr>
          <w:rFonts w:ascii="Times New Roman" w:hAnsi="Times New Roman" w:cs="Times New Roman"/>
          <w:bCs/>
          <w:position w:val="-1"/>
          <w:sz w:val="24"/>
          <w:szCs w:val="24"/>
        </w:rPr>
      </w:pPr>
    </w:p>
    <w:p w14:paraId="7EA149E9" w14:textId="77777777" w:rsidR="00D338E5" w:rsidRDefault="00D338E5" w:rsidP="003379F5">
      <w:pPr>
        <w:spacing w:after="160" w:line="259" w:lineRule="auto"/>
        <w:rPr>
          <w:rFonts w:ascii="Times New Roman" w:hAnsi="Times New Roman" w:cs="Times New Roman"/>
          <w:bCs/>
          <w:position w:val="-1"/>
          <w:sz w:val="24"/>
          <w:szCs w:val="24"/>
        </w:rPr>
      </w:pPr>
    </w:p>
    <w:p w14:paraId="0EDB8961" w14:textId="77777777" w:rsidR="00D338E5" w:rsidRDefault="00D338E5" w:rsidP="003379F5">
      <w:pPr>
        <w:spacing w:after="160" w:line="259" w:lineRule="auto"/>
        <w:rPr>
          <w:rFonts w:ascii="Times New Roman" w:hAnsi="Times New Roman" w:cs="Times New Roman"/>
          <w:bCs/>
          <w:position w:val="-1"/>
          <w:sz w:val="24"/>
          <w:szCs w:val="24"/>
        </w:rPr>
      </w:pPr>
    </w:p>
    <w:p w14:paraId="73C9430A" w14:textId="77777777" w:rsidR="00D338E5" w:rsidRDefault="00D338E5" w:rsidP="003379F5">
      <w:pPr>
        <w:spacing w:after="160" w:line="259" w:lineRule="auto"/>
        <w:rPr>
          <w:rFonts w:ascii="Times New Roman" w:hAnsi="Times New Roman" w:cs="Times New Roman"/>
          <w:bCs/>
          <w:position w:val="-1"/>
          <w:sz w:val="24"/>
          <w:szCs w:val="24"/>
        </w:rPr>
      </w:pPr>
    </w:p>
    <w:p w14:paraId="10241FCF" w14:textId="77777777" w:rsidR="00D338E5" w:rsidRDefault="00D338E5" w:rsidP="003379F5">
      <w:pPr>
        <w:spacing w:after="160" w:line="259" w:lineRule="auto"/>
        <w:rPr>
          <w:rFonts w:ascii="Times New Roman" w:hAnsi="Times New Roman" w:cs="Times New Roman"/>
          <w:bCs/>
          <w:position w:val="-1"/>
          <w:sz w:val="24"/>
          <w:szCs w:val="24"/>
        </w:rPr>
      </w:pPr>
    </w:p>
    <w:p w14:paraId="70EDFE21" w14:textId="77777777" w:rsidR="00D338E5" w:rsidRDefault="00D338E5" w:rsidP="003379F5">
      <w:pPr>
        <w:spacing w:after="160" w:line="259" w:lineRule="auto"/>
        <w:rPr>
          <w:rFonts w:ascii="Times New Roman" w:hAnsi="Times New Roman" w:cs="Times New Roman"/>
          <w:bCs/>
          <w:position w:val="-1"/>
          <w:sz w:val="24"/>
          <w:szCs w:val="24"/>
        </w:rPr>
      </w:pPr>
    </w:p>
    <w:p w14:paraId="7755961B" w14:textId="77777777" w:rsidR="00D338E5" w:rsidRDefault="00D338E5" w:rsidP="003379F5">
      <w:pPr>
        <w:spacing w:after="160" w:line="259" w:lineRule="auto"/>
        <w:rPr>
          <w:rFonts w:ascii="Times New Roman" w:hAnsi="Times New Roman" w:cs="Times New Roman"/>
          <w:bCs/>
          <w:position w:val="-1"/>
          <w:sz w:val="24"/>
          <w:szCs w:val="24"/>
        </w:rPr>
      </w:pPr>
    </w:p>
    <w:p w14:paraId="424DF9FA" w14:textId="77777777" w:rsidR="00D338E5" w:rsidRDefault="00D338E5" w:rsidP="003379F5">
      <w:pPr>
        <w:spacing w:after="160" w:line="259" w:lineRule="auto"/>
        <w:rPr>
          <w:rFonts w:ascii="Times New Roman" w:hAnsi="Times New Roman" w:cs="Times New Roman"/>
          <w:bCs/>
          <w:position w:val="-1"/>
          <w:sz w:val="24"/>
          <w:szCs w:val="24"/>
        </w:rPr>
      </w:pPr>
    </w:p>
    <w:p w14:paraId="5BBF518A" w14:textId="77777777" w:rsidR="00D338E5" w:rsidRDefault="00D338E5" w:rsidP="003379F5">
      <w:pPr>
        <w:spacing w:after="160" w:line="259" w:lineRule="auto"/>
        <w:rPr>
          <w:rFonts w:ascii="Times New Roman" w:hAnsi="Times New Roman" w:cs="Times New Roman"/>
          <w:bCs/>
          <w:position w:val="-1"/>
          <w:sz w:val="24"/>
          <w:szCs w:val="24"/>
        </w:rPr>
      </w:pPr>
    </w:p>
    <w:p w14:paraId="28BE1700" w14:textId="77777777" w:rsidR="00D338E5" w:rsidRDefault="00D338E5" w:rsidP="003379F5">
      <w:pPr>
        <w:spacing w:after="160" w:line="259" w:lineRule="auto"/>
        <w:rPr>
          <w:rFonts w:ascii="Times New Roman" w:hAnsi="Times New Roman" w:cs="Times New Roman"/>
          <w:bCs/>
          <w:position w:val="-1"/>
          <w:sz w:val="24"/>
          <w:szCs w:val="24"/>
        </w:rPr>
      </w:pPr>
    </w:p>
    <w:p w14:paraId="50F33430" w14:textId="77777777" w:rsidR="00D338E5" w:rsidRDefault="00D338E5" w:rsidP="003379F5">
      <w:pPr>
        <w:spacing w:after="160" w:line="259" w:lineRule="auto"/>
        <w:rPr>
          <w:rFonts w:ascii="Times New Roman" w:hAnsi="Times New Roman" w:cs="Times New Roman"/>
          <w:bCs/>
          <w:position w:val="-1"/>
          <w:sz w:val="24"/>
          <w:szCs w:val="24"/>
        </w:rPr>
      </w:pPr>
    </w:p>
    <w:p w14:paraId="52BB2F94" w14:textId="77777777" w:rsidR="00D338E5" w:rsidRDefault="00D338E5" w:rsidP="003379F5">
      <w:pPr>
        <w:spacing w:after="160" w:line="259" w:lineRule="auto"/>
        <w:rPr>
          <w:rFonts w:ascii="Times New Roman" w:hAnsi="Times New Roman" w:cs="Times New Roman"/>
          <w:bCs/>
          <w:position w:val="-1"/>
          <w:sz w:val="24"/>
          <w:szCs w:val="24"/>
        </w:rPr>
      </w:pPr>
    </w:p>
    <w:p w14:paraId="60FA24D5" w14:textId="77777777" w:rsidR="00D338E5" w:rsidRDefault="00D338E5" w:rsidP="003379F5">
      <w:pPr>
        <w:spacing w:after="160" w:line="259" w:lineRule="auto"/>
        <w:rPr>
          <w:rFonts w:ascii="Times New Roman" w:hAnsi="Times New Roman" w:cs="Times New Roman"/>
          <w:bCs/>
          <w:position w:val="-1"/>
          <w:sz w:val="24"/>
          <w:szCs w:val="24"/>
        </w:rPr>
      </w:pPr>
    </w:p>
    <w:p w14:paraId="507F1DC0" w14:textId="77777777" w:rsidR="00D338E5" w:rsidRDefault="00D338E5" w:rsidP="003379F5">
      <w:pPr>
        <w:spacing w:after="160" w:line="259" w:lineRule="auto"/>
        <w:rPr>
          <w:rFonts w:ascii="Times New Roman" w:hAnsi="Times New Roman" w:cs="Times New Roman"/>
          <w:bCs/>
          <w:position w:val="-1"/>
          <w:sz w:val="24"/>
          <w:szCs w:val="24"/>
        </w:rPr>
      </w:pPr>
    </w:p>
    <w:p w14:paraId="5851E0A9" w14:textId="77777777" w:rsidR="00D338E5" w:rsidRDefault="00D338E5" w:rsidP="003379F5">
      <w:pPr>
        <w:spacing w:after="160" w:line="259" w:lineRule="auto"/>
        <w:rPr>
          <w:rFonts w:ascii="Times New Roman" w:hAnsi="Times New Roman" w:cs="Times New Roman"/>
          <w:bCs/>
          <w:position w:val="-1"/>
          <w:sz w:val="24"/>
          <w:szCs w:val="24"/>
        </w:rPr>
      </w:pPr>
    </w:p>
    <w:p w14:paraId="1030A71B" w14:textId="77777777" w:rsidR="00D338E5" w:rsidRDefault="00D338E5" w:rsidP="003379F5">
      <w:pPr>
        <w:spacing w:after="160" w:line="259" w:lineRule="auto"/>
        <w:rPr>
          <w:rFonts w:ascii="Times New Roman" w:hAnsi="Times New Roman" w:cs="Times New Roman"/>
          <w:bCs/>
          <w:position w:val="-1"/>
          <w:sz w:val="24"/>
          <w:szCs w:val="24"/>
        </w:rPr>
      </w:pPr>
    </w:p>
    <w:p w14:paraId="2897B216" w14:textId="77777777" w:rsidR="00D338E5" w:rsidRDefault="00D338E5" w:rsidP="003379F5">
      <w:pPr>
        <w:spacing w:after="160" w:line="259" w:lineRule="auto"/>
        <w:rPr>
          <w:rFonts w:ascii="Times New Roman" w:hAnsi="Times New Roman" w:cs="Times New Roman"/>
          <w:bCs/>
          <w:position w:val="-1"/>
          <w:sz w:val="24"/>
          <w:szCs w:val="24"/>
        </w:rPr>
      </w:pPr>
    </w:p>
    <w:p w14:paraId="00C2336B" w14:textId="77777777" w:rsidR="00D338E5" w:rsidRDefault="00D338E5" w:rsidP="003379F5">
      <w:pPr>
        <w:spacing w:after="160" w:line="259" w:lineRule="auto"/>
        <w:rPr>
          <w:rFonts w:ascii="Times New Roman" w:hAnsi="Times New Roman" w:cs="Times New Roman"/>
          <w:bCs/>
          <w:position w:val="-1"/>
          <w:sz w:val="24"/>
          <w:szCs w:val="24"/>
        </w:rPr>
      </w:pPr>
    </w:p>
    <w:p w14:paraId="3C518D7D" w14:textId="77777777" w:rsidR="00D338E5" w:rsidRDefault="00D338E5" w:rsidP="003379F5">
      <w:pPr>
        <w:spacing w:after="160" w:line="259" w:lineRule="auto"/>
        <w:rPr>
          <w:rFonts w:ascii="Times New Roman" w:hAnsi="Times New Roman" w:cs="Times New Roman"/>
          <w:bCs/>
          <w:position w:val="-1"/>
          <w:sz w:val="24"/>
          <w:szCs w:val="24"/>
        </w:rPr>
      </w:pPr>
    </w:p>
    <w:p w14:paraId="6BA439D0" w14:textId="77777777" w:rsidR="00D338E5" w:rsidRDefault="00D338E5" w:rsidP="003379F5">
      <w:pPr>
        <w:spacing w:after="160" w:line="259" w:lineRule="auto"/>
        <w:rPr>
          <w:rFonts w:ascii="Times New Roman" w:hAnsi="Times New Roman" w:cs="Times New Roman"/>
          <w:bCs/>
          <w:position w:val="-1"/>
          <w:sz w:val="24"/>
          <w:szCs w:val="24"/>
        </w:rPr>
      </w:pPr>
    </w:p>
    <w:p w14:paraId="4ED4B106" w14:textId="65E05767" w:rsidR="00D338E5" w:rsidRPr="00D338E5" w:rsidRDefault="003379F5" w:rsidP="00D338E5">
      <w:pPr>
        <w:spacing w:after="160" w:line="259" w:lineRule="auto"/>
        <w:jc w:val="center"/>
        <w:rPr>
          <w:rFonts w:ascii="Times New Roman" w:hAnsi="Times New Roman" w:cs="Times New Roman"/>
          <w:b/>
          <w:position w:val="-1"/>
          <w:sz w:val="28"/>
          <w:szCs w:val="28"/>
          <w:u w:val="single"/>
        </w:rPr>
      </w:pPr>
      <w:r w:rsidRPr="003379F5">
        <w:rPr>
          <w:rFonts w:ascii="Times New Roman" w:hAnsi="Times New Roman" w:cs="Times New Roman"/>
          <w:b/>
          <w:position w:val="-1"/>
          <w:sz w:val="28"/>
          <w:szCs w:val="28"/>
          <w:u w:val="single"/>
        </w:rPr>
        <w:lastRenderedPageBreak/>
        <w:t>LIST OF FIGURES</w:t>
      </w:r>
    </w:p>
    <w:p w14:paraId="075AF4A3" w14:textId="77777777" w:rsidR="003379F5" w:rsidRPr="003379F5" w:rsidRDefault="003379F5" w:rsidP="003379F5">
      <w:pPr>
        <w:spacing w:before="24" w:line="480" w:lineRule="auto"/>
        <w:jc w:val="both"/>
        <w:rPr>
          <w:rFonts w:ascii="Times New Roman" w:hAnsi="Times New Roman" w:cs="Times New Roman"/>
          <w:bCs/>
          <w:position w:val="-1"/>
          <w:sz w:val="24"/>
          <w:szCs w:val="24"/>
        </w:rPr>
      </w:pPr>
    </w:p>
    <w:p w14:paraId="1927D42A" w14:textId="4767D134" w:rsidR="009B4E23" w:rsidRPr="006B3810" w:rsidRDefault="003379F5" w:rsidP="003379F5">
      <w:pPr>
        <w:spacing w:before="24" w:line="480" w:lineRule="auto"/>
        <w:jc w:val="both"/>
        <w:rPr>
          <w:rFonts w:ascii="Times New Roman" w:hAnsi="Times New Roman" w:cs="Times New Roman"/>
          <w:bCs/>
          <w:position w:val="-1"/>
          <w:sz w:val="24"/>
          <w:szCs w:val="24"/>
        </w:rPr>
      </w:pPr>
      <w:r w:rsidRPr="003379F5">
        <w:rPr>
          <w:rFonts w:ascii="Times New Roman" w:hAnsi="Times New Roman" w:cs="Times New Roman"/>
          <w:bCs/>
          <w:position w:val="-1"/>
          <w:sz w:val="24"/>
          <w:szCs w:val="24"/>
        </w:rPr>
        <w:t>Not Applicable</w:t>
      </w:r>
    </w:p>
    <w:p w14:paraId="75E3B59B" w14:textId="77777777" w:rsidR="00CD4EE8" w:rsidRPr="006272FC" w:rsidRDefault="00CD4EE8" w:rsidP="005A12C0">
      <w:pPr>
        <w:jc w:val="both"/>
        <w:rPr>
          <w:rFonts w:ascii="Times New Roman" w:hAnsi="Times New Roman" w:cs="Times New Roman"/>
          <w:b/>
          <w:bCs/>
          <w:sz w:val="24"/>
          <w:szCs w:val="24"/>
          <w:lang w:eastAsia="en-US"/>
        </w:rPr>
      </w:pPr>
    </w:p>
    <w:p w14:paraId="4F3DBF6B" w14:textId="77777777" w:rsidR="00EF120D" w:rsidRPr="006272FC" w:rsidRDefault="00EF120D" w:rsidP="005A12C0">
      <w:pPr>
        <w:jc w:val="both"/>
        <w:rPr>
          <w:rFonts w:ascii="Times New Roman" w:hAnsi="Times New Roman" w:cs="Times New Roman"/>
          <w:b/>
          <w:bCs/>
          <w:sz w:val="24"/>
          <w:szCs w:val="24"/>
          <w:lang w:eastAsia="en-US"/>
        </w:rPr>
      </w:pPr>
    </w:p>
    <w:p w14:paraId="0F9D3EEC" w14:textId="6642AA13" w:rsidR="00C52135" w:rsidRDefault="00C52135" w:rsidP="005A12C0">
      <w:pPr>
        <w:spacing w:after="160" w:line="259"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br w:type="page"/>
      </w:r>
    </w:p>
    <w:p w14:paraId="26839A0F" w14:textId="6036B0EA" w:rsidR="00C52135" w:rsidRDefault="00C52135" w:rsidP="005A12C0">
      <w:pPr>
        <w:spacing w:after="160" w:line="259" w:lineRule="auto"/>
        <w:jc w:val="both"/>
        <w:rPr>
          <w:rFonts w:ascii="Times New Roman" w:hAnsi="Times New Roman" w:cs="Times New Roman"/>
          <w:b/>
          <w:bCs/>
          <w:sz w:val="24"/>
          <w:szCs w:val="24"/>
          <w:lang w:eastAsia="en-US"/>
        </w:rPr>
      </w:pPr>
    </w:p>
    <w:p w14:paraId="4CA2B55B" w14:textId="45485C30" w:rsidR="002E432B" w:rsidRPr="00E37250" w:rsidRDefault="002B3B2C" w:rsidP="009B4E23">
      <w:pPr>
        <w:spacing w:after="160" w:line="259" w:lineRule="auto"/>
        <w:jc w:val="center"/>
        <w:rPr>
          <w:rFonts w:ascii="Times New Roman" w:hAnsi="Times New Roman" w:cs="Times New Roman"/>
          <w:b/>
          <w:bCs/>
          <w:sz w:val="24"/>
          <w:szCs w:val="24"/>
          <w:lang w:eastAsia="en-US"/>
        </w:rPr>
      </w:pPr>
      <w:r w:rsidRPr="00E37250">
        <w:rPr>
          <w:rFonts w:ascii="Times New Roman" w:hAnsi="Times New Roman" w:cs="Times New Roman"/>
          <w:b/>
          <w:bCs/>
          <w:sz w:val="28"/>
          <w:szCs w:val="28"/>
          <w:u w:val="single"/>
        </w:rPr>
        <w:t>CHAPTER 1: INTRODUCTION</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THE</w:t>
      </w:r>
      <w:r w:rsidR="00C07302" w:rsidRPr="00E37250">
        <w:rPr>
          <w:rFonts w:ascii="Times New Roman" w:hAnsi="Times New Roman" w:cs="Times New Roman"/>
          <w:b/>
          <w:bCs/>
          <w:sz w:val="28"/>
          <w:szCs w:val="28"/>
          <w:u w:val="single"/>
        </w:rPr>
        <w:t xml:space="preserve"> </w:t>
      </w:r>
      <w:r w:rsidRPr="00E37250">
        <w:rPr>
          <w:rFonts w:ascii="Times New Roman" w:hAnsi="Times New Roman" w:cs="Times New Roman"/>
          <w:b/>
          <w:bCs/>
          <w:sz w:val="28"/>
          <w:szCs w:val="28"/>
          <w:u w:val="single"/>
        </w:rPr>
        <w:t>TOPIC</w:t>
      </w:r>
    </w:p>
    <w:p w14:paraId="3C5847BC" w14:textId="77777777" w:rsidR="00A60708" w:rsidRDefault="00A60708" w:rsidP="006272FC">
      <w:pPr>
        <w:pStyle w:val="BodyText"/>
        <w:spacing w:line="360" w:lineRule="auto"/>
        <w:ind w:firstLine="284"/>
        <w:jc w:val="center"/>
        <w:rPr>
          <w:b/>
          <w:bCs/>
          <w:sz w:val="28"/>
          <w:szCs w:val="28"/>
        </w:rPr>
      </w:pPr>
    </w:p>
    <w:p w14:paraId="144D97C6" w14:textId="77777777" w:rsidR="00A60708" w:rsidRPr="006272FC" w:rsidRDefault="00A60708" w:rsidP="006272FC">
      <w:pPr>
        <w:pStyle w:val="BodyText"/>
        <w:spacing w:line="360" w:lineRule="auto"/>
        <w:ind w:firstLine="284"/>
        <w:jc w:val="center"/>
        <w:rPr>
          <w:b/>
          <w:bCs/>
          <w:sz w:val="28"/>
          <w:szCs w:val="28"/>
        </w:rPr>
      </w:pPr>
    </w:p>
    <w:p w14:paraId="3CCD6749" w14:textId="77777777" w:rsidR="006F3D64" w:rsidRDefault="00844896" w:rsidP="00A60708">
      <w:pPr>
        <w:pStyle w:val="BodyText"/>
        <w:numPr>
          <w:ilvl w:val="1"/>
          <w:numId w:val="16"/>
        </w:numPr>
        <w:spacing w:line="360" w:lineRule="auto"/>
        <w:jc w:val="both"/>
        <w:rPr>
          <w:b/>
          <w:bCs/>
        </w:rPr>
      </w:pPr>
      <w:r w:rsidRPr="00A60708">
        <w:rPr>
          <w:b/>
          <w:bCs/>
        </w:rPr>
        <w:t>Background of Artificial Intelligence</w:t>
      </w:r>
    </w:p>
    <w:p w14:paraId="05F0651A" w14:textId="77777777" w:rsidR="00A957A3" w:rsidRDefault="00A957A3" w:rsidP="00A957A3">
      <w:pPr>
        <w:pStyle w:val="BodyText"/>
        <w:spacing w:line="360" w:lineRule="auto"/>
        <w:ind w:left="644"/>
        <w:jc w:val="both"/>
        <w:rPr>
          <w:b/>
          <w:bCs/>
        </w:rPr>
      </w:pPr>
    </w:p>
    <w:p w14:paraId="68E8C827" w14:textId="2CF48CE1" w:rsidR="00844896" w:rsidRPr="006F3D64" w:rsidRDefault="00844896" w:rsidP="006F3D64">
      <w:pPr>
        <w:pStyle w:val="BodyText"/>
        <w:spacing w:line="360" w:lineRule="auto"/>
        <w:jc w:val="both"/>
        <w:rPr>
          <w:b/>
          <w:bCs/>
        </w:rPr>
      </w:pPr>
      <w:r w:rsidRPr="006272FC">
        <w:t>Artificial Intelligence (AI) refers to the ability of machines and computer systems to perform tasks that traditionally require human intelligence. These tasks include learning from experience, reasoning, problem-solving, perception, and decision-making. The concept of artificial intelligence is not new; it originated in the mid-twentieth century when researchers began exploring whether machines could mimic human cognitive processes. Early AI systems were largely theoretical and rule-based, relying on explicitly programmed instructions to perform limited functions.</w:t>
      </w:r>
    </w:p>
    <w:p w14:paraId="45537A3A" w14:textId="77777777" w:rsidR="00844896" w:rsidRPr="006272FC" w:rsidRDefault="00844896" w:rsidP="00A60708">
      <w:pPr>
        <w:pStyle w:val="BodyText"/>
        <w:spacing w:line="360" w:lineRule="auto"/>
        <w:jc w:val="both"/>
      </w:pPr>
      <w:r w:rsidRPr="006272FC">
        <w:t>Over time, advancements in computing power, data storage, and algorithmic design transformed artificial intelligence from a conceptual idea into a practical technology. The emergence of machine learning marked a turning point in AI development. Unlike traditional rule-based systems, machine learning models enable machines to learn patterns directly from data and improve their performance over time without being explicitly programmed for every scenario. This shift significantly expanded the scope of AI applications across industries.</w:t>
      </w:r>
    </w:p>
    <w:p w14:paraId="2E84D8CA" w14:textId="77777777" w:rsidR="00844896" w:rsidRPr="006272FC" w:rsidRDefault="00844896" w:rsidP="00A60708">
      <w:pPr>
        <w:pStyle w:val="BodyText"/>
        <w:spacing w:line="360" w:lineRule="auto"/>
        <w:jc w:val="both"/>
      </w:pPr>
      <w:r w:rsidRPr="006272FC">
        <w:t>In recent years, the rapid growth of big data and the availability of high-performance computing resources have further accelerated AI adoption. Deep learning, a subset of machine learning inspired by the structure of the human brain, has enabled AI systems to process complex data such as images, audio, and video with remarkable accuracy. As a result, AI has become an integral part of modern information systems, influencing sectors such as healthcare, finance, transportation, security, and education.</w:t>
      </w:r>
    </w:p>
    <w:p w14:paraId="397D8F6E" w14:textId="79DCBF71" w:rsidR="00844896" w:rsidRPr="006272FC" w:rsidRDefault="00844896" w:rsidP="00AE12F6">
      <w:pPr>
        <w:pStyle w:val="BodyText"/>
        <w:spacing w:line="360" w:lineRule="auto"/>
        <w:ind w:firstLine="284"/>
        <w:jc w:val="both"/>
      </w:pPr>
    </w:p>
    <w:p w14:paraId="20F444D5" w14:textId="2FBDAE76" w:rsidR="00844896" w:rsidRDefault="00844896" w:rsidP="006F3D64">
      <w:pPr>
        <w:pStyle w:val="BodyText"/>
        <w:numPr>
          <w:ilvl w:val="1"/>
          <w:numId w:val="16"/>
        </w:numPr>
        <w:spacing w:line="360" w:lineRule="auto"/>
        <w:jc w:val="both"/>
        <w:rPr>
          <w:b/>
          <w:bCs/>
        </w:rPr>
      </w:pPr>
      <w:r w:rsidRPr="00A60708">
        <w:rPr>
          <w:b/>
          <w:bCs/>
        </w:rPr>
        <w:t>Emergence of Facial Recognition Technology</w:t>
      </w:r>
    </w:p>
    <w:p w14:paraId="33571B43" w14:textId="77777777" w:rsidR="006F3D64" w:rsidRPr="00A60708" w:rsidRDefault="006F3D64" w:rsidP="006F3D64">
      <w:pPr>
        <w:pStyle w:val="BodyText"/>
        <w:spacing w:line="360" w:lineRule="auto"/>
        <w:ind w:left="644"/>
        <w:jc w:val="both"/>
        <w:rPr>
          <w:b/>
          <w:bCs/>
        </w:rPr>
      </w:pPr>
    </w:p>
    <w:p w14:paraId="560158FF" w14:textId="77777777" w:rsidR="00844896" w:rsidRPr="006272FC" w:rsidRDefault="00844896" w:rsidP="00A60708">
      <w:pPr>
        <w:pStyle w:val="BodyText"/>
        <w:spacing w:line="360" w:lineRule="auto"/>
        <w:jc w:val="both"/>
      </w:pPr>
      <w:r w:rsidRPr="006272FC">
        <w:t>Facial recognition technology is a biometric identification system that uses artificial intelligence to identify or verify individuals based on their facial features. It operates by capturing an image of a person’s face, extracting unique facial characteristics, and converting them into a mathematical representation known as a facial template. This template is then compared with stored templates in a database to determine identity.</w:t>
      </w:r>
    </w:p>
    <w:p w14:paraId="0CC022A1" w14:textId="77777777" w:rsidR="00844896" w:rsidRPr="006272FC" w:rsidRDefault="00844896" w:rsidP="00A60708">
      <w:pPr>
        <w:pStyle w:val="BodyText"/>
        <w:spacing w:line="360" w:lineRule="auto"/>
        <w:jc w:val="both"/>
      </w:pPr>
      <w:r w:rsidRPr="006272FC">
        <w:lastRenderedPageBreak/>
        <w:t>The early versions of facial recognition systems relied on basic geometric measurements, such as the distance between the eyes, nose, and mouth. These systems were limited in accuracy and highly sensitive to variations in lighting, facial expressions, and angles. The introduction of machine learning and deep learning techniques significantly improved the reliability of facial recognition by allowing systems to learn complex facial patterns from large datasets.</w:t>
      </w:r>
    </w:p>
    <w:p w14:paraId="41FD34DC" w14:textId="77777777" w:rsidR="00844896" w:rsidRPr="006272FC" w:rsidRDefault="00844896" w:rsidP="00A60708">
      <w:pPr>
        <w:pStyle w:val="BodyText"/>
        <w:spacing w:line="360" w:lineRule="auto"/>
        <w:jc w:val="both"/>
      </w:pPr>
      <w:r w:rsidRPr="006272FC">
        <w:t>Modern facial recognition systems use convolutional neural networks (CNNs) to analyze facial images. These networks can automatically detect and learn hierarchical features, enabling accurate recognition even under challenging conditions. As a result, facial recognition technology has become widely adopted for applications such as smartphone authentication, airport security, surveillance systems, and access control mechanisms.</w:t>
      </w:r>
    </w:p>
    <w:p w14:paraId="29E1A282" w14:textId="1DB5150A" w:rsidR="00844896" w:rsidRPr="006272FC" w:rsidRDefault="00844896" w:rsidP="00AE12F6">
      <w:pPr>
        <w:pStyle w:val="BodyText"/>
        <w:spacing w:line="360" w:lineRule="auto"/>
        <w:ind w:firstLine="284"/>
        <w:jc w:val="both"/>
      </w:pPr>
    </w:p>
    <w:p w14:paraId="50240CBF" w14:textId="7FFFEEB9" w:rsidR="00844896" w:rsidRDefault="00844896" w:rsidP="006F3D64">
      <w:pPr>
        <w:pStyle w:val="BodyText"/>
        <w:numPr>
          <w:ilvl w:val="1"/>
          <w:numId w:val="16"/>
        </w:numPr>
        <w:spacing w:line="360" w:lineRule="auto"/>
        <w:jc w:val="both"/>
        <w:rPr>
          <w:b/>
          <w:bCs/>
        </w:rPr>
      </w:pPr>
      <w:r w:rsidRPr="00A60708">
        <w:rPr>
          <w:b/>
          <w:bCs/>
        </w:rPr>
        <w:t>Applications of Facial Recognition in Education</w:t>
      </w:r>
    </w:p>
    <w:p w14:paraId="510D22E1" w14:textId="77777777" w:rsidR="006F3D64" w:rsidRPr="00A60708" w:rsidRDefault="006F3D64" w:rsidP="006F3D64">
      <w:pPr>
        <w:pStyle w:val="BodyText"/>
        <w:spacing w:line="360" w:lineRule="auto"/>
        <w:ind w:left="644"/>
        <w:jc w:val="both"/>
        <w:rPr>
          <w:b/>
          <w:bCs/>
        </w:rPr>
      </w:pPr>
    </w:p>
    <w:p w14:paraId="1209EC15" w14:textId="77777777" w:rsidR="00844896" w:rsidRPr="006272FC" w:rsidRDefault="00844896" w:rsidP="00A60708">
      <w:pPr>
        <w:pStyle w:val="BodyText"/>
        <w:spacing w:line="360" w:lineRule="auto"/>
        <w:jc w:val="both"/>
      </w:pPr>
      <w:r w:rsidRPr="006272FC">
        <w:t>Educational institutions have increasingly adopted facial recognition technology as part of their digital transformation initiatives. One of the most common applications is automated attendance management. Traditional attendance methods are time-consuming and susceptible to proxy attendance. Facial recognition systems offer a contactless and efficient alternative by automatically identifying students and recording their presence in real time.</w:t>
      </w:r>
    </w:p>
    <w:p w14:paraId="21B29C4D" w14:textId="77777777" w:rsidR="00844896" w:rsidRPr="006272FC" w:rsidRDefault="00844896" w:rsidP="00A60708">
      <w:pPr>
        <w:pStyle w:val="BodyText"/>
        <w:spacing w:line="360" w:lineRule="auto"/>
        <w:jc w:val="both"/>
      </w:pPr>
      <w:r w:rsidRPr="006272FC">
        <w:t>Another significant application is campus security and access control. Facial recognition systems are used to monitor entry and exit points, restrict unauthorized access, and enhance overall campus safety. In some institutions, the technology is also employed in libraries, laboratories, and hostels to regulate access and track usage patterns.</w:t>
      </w:r>
    </w:p>
    <w:p w14:paraId="5C22F210" w14:textId="77777777" w:rsidR="00844896" w:rsidRPr="006272FC" w:rsidRDefault="00844896" w:rsidP="00A60708">
      <w:pPr>
        <w:pStyle w:val="BodyText"/>
        <w:spacing w:line="360" w:lineRule="auto"/>
        <w:jc w:val="both"/>
      </w:pPr>
      <w:r w:rsidRPr="006272FC">
        <w:t>With the growth of online education and remote assessments, facial recognition has also been integrated into online examination proctoring systems. These systems verify student identity and monitor behavior during exams to prevent cheating and impersonation. While such applications aim to uphold academic integrity, they also raise concerns related to continuous monitoring and data collection.</w:t>
      </w:r>
    </w:p>
    <w:p w14:paraId="43AD4394" w14:textId="35F5FAB9" w:rsidR="00844896" w:rsidRPr="006272FC" w:rsidRDefault="00844896" w:rsidP="00AE12F6">
      <w:pPr>
        <w:pStyle w:val="BodyText"/>
        <w:spacing w:line="360" w:lineRule="auto"/>
        <w:ind w:firstLine="284"/>
        <w:jc w:val="both"/>
      </w:pPr>
    </w:p>
    <w:p w14:paraId="69065097" w14:textId="6BB99E01" w:rsidR="00844896" w:rsidRDefault="00844896" w:rsidP="006F3D64">
      <w:pPr>
        <w:pStyle w:val="BodyText"/>
        <w:numPr>
          <w:ilvl w:val="1"/>
          <w:numId w:val="16"/>
        </w:numPr>
        <w:spacing w:line="360" w:lineRule="auto"/>
        <w:jc w:val="both"/>
        <w:rPr>
          <w:b/>
          <w:bCs/>
        </w:rPr>
      </w:pPr>
      <w:r w:rsidRPr="00A60708">
        <w:rPr>
          <w:b/>
          <w:bCs/>
        </w:rPr>
        <w:t>Privacy Concerns Associated with Facial Recognition</w:t>
      </w:r>
    </w:p>
    <w:p w14:paraId="05AA277D" w14:textId="77777777" w:rsidR="006F3D64" w:rsidRPr="00A60708" w:rsidRDefault="006F3D64" w:rsidP="006F3D64">
      <w:pPr>
        <w:pStyle w:val="BodyText"/>
        <w:spacing w:line="360" w:lineRule="auto"/>
        <w:ind w:left="644"/>
        <w:jc w:val="both"/>
        <w:rPr>
          <w:b/>
          <w:bCs/>
        </w:rPr>
      </w:pPr>
    </w:p>
    <w:p w14:paraId="324EAA2A" w14:textId="77777777" w:rsidR="00844896" w:rsidRPr="006272FC" w:rsidRDefault="00844896" w:rsidP="00A60708">
      <w:pPr>
        <w:pStyle w:val="BodyText"/>
        <w:spacing w:line="360" w:lineRule="auto"/>
        <w:jc w:val="both"/>
      </w:pPr>
      <w:r w:rsidRPr="006272FC">
        <w:t>Despite its operational benefits, facial recognition technology raises significant privacy concerns, particularly in educational environments. Facial data is a form of biometric information that is permanent and uniquely tied to an individual’s identity. Unlike passwords or identification cards, biometric data cannot be easily changed if compromised.</w:t>
      </w:r>
    </w:p>
    <w:p w14:paraId="0EE2EA06" w14:textId="77777777" w:rsidR="00844896" w:rsidRPr="006272FC" w:rsidRDefault="00844896" w:rsidP="00A60708">
      <w:pPr>
        <w:pStyle w:val="BodyText"/>
        <w:spacing w:line="360" w:lineRule="auto"/>
        <w:jc w:val="both"/>
      </w:pPr>
      <w:r w:rsidRPr="006272FC">
        <w:lastRenderedPageBreak/>
        <w:t>One major privacy concern is the collection and storage of facial data without explicit and informed consent. In many cases, students may not fully understand how their data is being collected, stored, or used. The lack of transparency regarding data retention policies and access controls increases the risk of misuse or unauthorized access.</w:t>
      </w:r>
    </w:p>
    <w:p w14:paraId="323896B6" w14:textId="77777777" w:rsidR="00844896" w:rsidRPr="006272FC" w:rsidRDefault="00844896" w:rsidP="00A60708">
      <w:pPr>
        <w:pStyle w:val="BodyText"/>
        <w:spacing w:line="360" w:lineRule="auto"/>
        <w:jc w:val="both"/>
      </w:pPr>
      <w:r w:rsidRPr="006272FC">
        <w:t>Additionally, large-scale facial data collection creates the potential for surveillance and tracking beyond the original purpose. Continuous monitoring may infringe on personal autonomy and create an environment where individuals feel constantly observed. Such conditions are particularly problematic in educational institutions, which are meant to foster open learning, critical thinking, and freedom of expression.</w:t>
      </w:r>
    </w:p>
    <w:p w14:paraId="3FFA963D" w14:textId="3FAFFD6B" w:rsidR="00844896" w:rsidRPr="006272FC" w:rsidRDefault="00844896" w:rsidP="00AE12F6">
      <w:pPr>
        <w:pStyle w:val="BodyText"/>
        <w:spacing w:line="360" w:lineRule="auto"/>
        <w:ind w:firstLine="284"/>
        <w:jc w:val="both"/>
      </w:pPr>
    </w:p>
    <w:p w14:paraId="0B627F00" w14:textId="2087B00F" w:rsidR="00844896" w:rsidRDefault="00844896" w:rsidP="006F3D64">
      <w:pPr>
        <w:pStyle w:val="BodyText"/>
        <w:numPr>
          <w:ilvl w:val="1"/>
          <w:numId w:val="16"/>
        </w:numPr>
        <w:spacing w:line="360" w:lineRule="auto"/>
        <w:jc w:val="both"/>
        <w:rPr>
          <w:b/>
          <w:bCs/>
        </w:rPr>
      </w:pPr>
      <w:r w:rsidRPr="00A60708">
        <w:rPr>
          <w:b/>
          <w:bCs/>
        </w:rPr>
        <w:t>Ethical Issues in the Use of Facial Recognition</w:t>
      </w:r>
    </w:p>
    <w:p w14:paraId="61A8B72A" w14:textId="77777777" w:rsidR="006F3D64" w:rsidRPr="00A60708" w:rsidRDefault="006F3D64" w:rsidP="006F3D64">
      <w:pPr>
        <w:pStyle w:val="BodyText"/>
        <w:spacing w:line="360" w:lineRule="auto"/>
        <w:ind w:left="644"/>
        <w:jc w:val="both"/>
        <w:rPr>
          <w:b/>
          <w:bCs/>
        </w:rPr>
      </w:pPr>
    </w:p>
    <w:p w14:paraId="5CAED87F" w14:textId="77777777" w:rsidR="00844896" w:rsidRPr="006272FC" w:rsidRDefault="00844896" w:rsidP="00A60708">
      <w:pPr>
        <w:pStyle w:val="BodyText"/>
        <w:spacing w:line="360" w:lineRule="auto"/>
        <w:jc w:val="both"/>
      </w:pPr>
      <w:r w:rsidRPr="006272FC">
        <w:t>The ethical implications of facial recognition extend beyond privacy concerns. One key ethical issue is informed consent. Students often have limited ability to opt out of facial recognition systems, especially when participation is linked to essential academic activities such as attendance or examinations. This raises questions about voluntariness and fairness.</w:t>
      </w:r>
    </w:p>
    <w:p w14:paraId="3AB47480" w14:textId="77777777" w:rsidR="00844896" w:rsidRPr="006272FC" w:rsidRDefault="00844896" w:rsidP="00A60708">
      <w:pPr>
        <w:pStyle w:val="BodyText"/>
        <w:spacing w:line="360" w:lineRule="auto"/>
        <w:jc w:val="both"/>
      </w:pPr>
      <w:r w:rsidRPr="006272FC">
        <w:t>Another ethical challenge is algorithmic bias. Research has shown that some facial recognition systems perform unevenly across different demographic groups due to biased training data. Such biases can lead to misidentification or unequal treatment, which is particularly concerning in educational settings where fairness and equality are fundamental values.</w:t>
      </w:r>
    </w:p>
    <w:p w14:paraId="14C13176" w14:textId="1F5E4857" w:rsidR="00844896" w:rsidRDefault="00844896" w:rsidP="006F3D64">
      <w:pPr>
        <w:pStyle w:val="BodyText"/>
        <w:spacing w:line="360" w:lineRule="auto"/>
        <w:jc w:val="both"/>
      </w:pPr>
      <w:r w:rsidRPr="006272FC">
        <w:t>Ethical considerations also include accountability and responsibility. When facial recognition systems make errors, it is often unclear who should be held accountable—the institution, the technology provider, or the system designers. This ambiguity highlights the need for clear ethical guidelines and governance mechanisms.</w:t>
      </w:r>
    </w:p>
    <w:p w14:paraId="3A55806A" w14:textId="77777777" w:rsidR="006F3D64" w:rsidRPr="006272FC" w:rsidRDefault="006F3D64" w:rsidP="006F3D64">
      <w:pPr>
        <w:pStyle w:val="BodyText"/>
        <w:spacing w:line="360" w:lineRule="auto"/>
        <w:jc w:val="both"/>
      </w:pPr>
    </w:p>
    <w:p w14:paraId="52933543" w14:textId="4D009F47" w:rsidR="00844896" w:rsidRDefault="00844896" w:rsidP="006F3D64">
      <w:pPr>
        <w:pStyle w:val="BodyText"/>
        <w:numPr>
          <w:ilvl w:val="1"/>
          <w:numId w:val="16"/>
        </w:numPr>
        <w:spacing w:line="360" w:lineRule="auto"/>
        <w:jc w:val="both"/>
        <w:rPr>
          <w:b/>
          <w:bCs/>
        </w:rPr>
      </w:pPr>
      <w:r w:rsidRPr="00A60708">
        <w:rPr>
          <w:b/>
          <w:bCs/>
        </w:rPr>
        <w:t>Scope and Significance of the Study</w:t>
      </w:r>
    </w:p>
    <w:p w14:paraId="31C0D037" w14:textId="77777777" w:rsidR="006F3D64" w:rsidRPr="00A60708" w:rsidRDefault="006F3D64" w:rsidP="006F3D64">
      <w:pPr>
        <w:pStyle w:val="BodyText"/>
        <w:spacing w:line="360" w:lineRule="auto"/>
        <w:ind w:left="644"/>
        <w:jc w:val="both"/>
        <w:rPr>
          <w:b/>
          <w:bCs/>
        </w:rPr>
      </w:pPr>
    </w:p>
    <w:p w14:paraId="746F2A6C" w14:textId="77777777" w:rsidR="00844896" w:rsidRPr="006272FC" w:rsidRDefault="00844896" w:rsidP="00A60708">
      <w:pPr>
        <w:pStyle w:val="BodyText"/>
        <w:spacing w:line="360" w:lineRule="auto"/>
        <w:jc w:val="both"/>
      </w:pPr>
      <w:r w:rsidRPr="006272FC">
        <w:t>This study focuses on the application of artificial intelligence in facial recognition within educational institutions, with particular emphasis on privacy and ethical considerations. The scope includes an examination of technological foundations, institutional use cases, ethical challenges, and governance frameworks.</w:t>
      </w:r>
    </w:p>
    <w:p w14:paraId="67BB5E54" w14:textId="77777777" w:rsidR="00844896" w:rsidRDefault="00844896" w:rsidP="00A60708">
      <w:pPr>
        <w:pStyle w:val="BodyText"/>
        <w:spacing w:line="360" w:lineRule="auto"/>
        <w:jc w:val="both"/>
      </w:pPr>
      <w:r w:rsidRPr="006272FC">
        <w:t xml:space="preserve">The significance of the study lies in its relevance to contemporary debates on digital surveillance and responsible AI. As educational institutions increasingly adopt biometric technologies, understanding their implications becomes essential for policymakers, </w:t>
      </w:r>
      <w:r w:rsidRPr="006272FC">
        <w:lastRenderedPageBreak/>
        <w:t>administrators, educators, and students. The study aims to contribute to informed decision-making and promote ethical and responsible use of facial recognition technology.</w:t>
      </w:r>
    </w:p>
    <w:p w14:paraId="7B913338" w14:textId="77777777" w:rsidR="006F3D64" w:rsidRPr="006272FC" w:rsidRDefault="006F3D64" w:rsidP="00A60708">
      <w:pPr>
        <w:pStyle w:val="BodyText"/>
        <w:spacing w:line="360" w:lineRule="auto"/>
        <w:jc w:val="both"/>
      </w:pPr>
    </w:p>
    <w:p w14:paraId="313C9468" w14:textId="476D7ED3" w:rsidR="00844896" w:rsidRDefault="00844896" w:rsidP="006F3D64">
      <w:pPr>
        <w:pStyle w:val="BodyText"/>
        <w:numPr>
          <w:ilvl w:val="1"/>
          <w:numId w:val="16"/>
        </w:numPr>
        <w:spacing w:line="360" w:lineRule="auto"/>
        <w:jc w:val="both"/>
        <w:rPr>
          <w:b/>
          <w:bCs/>
        </w:rPr>
      </w:pPr>
      <w:r w:rsidRPr="00577572">
        <w:rPr>
          <w:b/>
          <w:bCs/>
        </w:rPr>
        <w:t>Need for the Study</w:t>
      </w:r>
    </w:p>
    <w:p w14:paraId="6102E73A" w14:textId="77777777" w:rsidR="006F3D64" w:rsidRPr="00577572" w:rsidRDefault="006F3D64" w:rsidP="006F3D64">
      <w:pPr>
        <w:pStyle w:val="BodyText"/>
        <w:spacing w:line="360" w:lineRule="auto"/>
        <w:ind w:left="644"/>
        <w:jc w:val="both"/>
        <w:rPr>
          <w:b/>
          <w:bCs/>
        </w:rPr>
      </w:pPr>
    </w:p>
    <w:p w14:paraId="7C162A1A" w14:textId="77777777" w:rsidR="00844896" w:rsidRPr="006272FC" w:rsidRDefault="00844896" w:rsidP="00577572">
      <w:pPr>
        <w:pStyle w:val="BodyText"/>
        <w:spacing w:line="360" w:lineRule="auto"/>
        <w:jc w:val="both"/>
      </w:pPr>
      <w:r w:rsidRPr="006272FC">
        <w:t>The growing adoption of facial recognition technology in educational institutions has created an urgent need to examine its broader implications. While institutions often justify the use of facial recognition on grounds of efficiency, security, and convenience, the long-term consequences of deploying biometric surveillance systems in learning environments remain insufficiently explored. Students represent a unique stakeholder group, as they are often required to participate in such systems without having meaningful alternatives.</w:t>
      </w:r>
    </w:p>
    <w:p w14:paraId="795A1CDB" w14:textId="77777777" w:rsidR="00844896" w:rsidRPr="006272FC" w:rsidRDefault="00844896" w:rsidP="00577572">
      <w:pPr>
        <w:pStyle w:val="BodyText"/>
        <w:spacing w:line="360" w:lineRule="auto"/>
        <w:jc w:val="both"/>
      </w:pPr>
      <w:r w:rsidRPr="006272FC">
        <w:t>The need for this study arises from the imbalance between rapid technological deployment and comparatively slower development of ethical and regulatory safeguards. Educational institutions are not merely administrative bodies; they are formative spaces where values related to privacy, autonomy, and trust are cultivated. The normalization of biometric monitoring in such spaces may influence how individuals perceive surveillance and data collection in wider society.</w:t>
      </w:r>
    </w:p>
    <w:p w14:paraId="78248BE6" w14:textId="7A0BE4C3" w:rsidR="00844896" w:rsidRDefault="00844896" w:rsidP="006F3D64">
      <w:pPr>
        <w:pStyle w:val="BodyText"/>
        <w:spacing w:line="360" w:lineRule="auto"/>
        <w:jc w:val="both"/>
      </w:pPr>
      <w:r w:rsidRPr="006272FC">
        <w:t>Furthermore, existing studies often focus either on technical accuracy or legal compliance, leaving a gap in comprehensive analyses that integrate technological, ethical, and institutional perspectives. This study seeks to address that gap by examining facial recognition technology not only as a technical tool but also as a socio-ethical system embedded within educational governance.</w:t>
      </w:r>
    </w:p>
    <w:p w14:paraId="72AAE627" w14:textId="77777777" w:rsidR="006F3D64" w:rsidRPr="006272FC" w:rsidRDefault="006F3D64" w:rsidP="006F3D64">
      <w:pPr>
        <w:pStyle w:val="BodyText"/>
        <w:spacing w:line="360" w:lineRule="auto"/>
        <w:jc w:val="both"/>
      </w:pPr>
    </w:p>
    <w:p w14:paraId="2D17DE68" w14:textId="6F60FFAF" w:rsidR="00844896" w:rsidRDefault="00844896" w:rsidP="00D96E92">
      <w:pPr>
        <w:pStyle w:val="BodyText"/>
        <w:numPr>
          <w:ilvl w:val="1"/>
          <w:numId w:val="16"/>
        </w:numPr>
        <w:spacing w:line="360" w:lineRule="auto"/>
        <w:jc w:val="both"/>
        <w:rPr>
          <w:b/>
          <w:bCs/>
        </w:rPr>
      </w:pPr>
      <w:r w:rsidRPr="00577572">
        <w:rPr>
          <w:b/>
          <w:bCs/>
        </w:rPr>
        <w:t>Objectives of the Study</w:t>
      </w:r>
    </w:p>
    <w:p w14:paraId="1125BA19" w14:textId="77777777" w:rsidR="00D96E92" w:rsidRPr="00577572" w:rsidRDefault="00D96E92" w:rsidP="00D96E92">
      <w:pPr>
        <w:pStyle w:val="BodyText"/>
        <w:spacing w:line="360" w:lineRule="auto"/>
        <w:ind w:left="644"/>
        <w:jc w:val="both"/>
        <w:rPr>
          <w:b/>
          <w:bCs/>
        </w:rPr>
      </w:pPr>
    </w:p>
    <w:p w14:paraId="07BC0C55" w14:textId="77777777" w:rsidR="00844896" w:rsidRPr="006272FC" w:rsidRDefault="00844896" w:rsidP="0018143F">
      <w:pPr>
        <w:pStyle w:val="BodyText"/>
        <w:spacing w:line="360" w:lineRule="auto"/>
        <w:jc w:val="both"/>
      </w:pPr>
      <w:r w:rsidRPr="006272FC">
        <w:t>The primary objectives of this study are as follows:</w:t>
      </w:r>
    </w:p>
    <w:p w14:paraId="5431D678" w14:textId="77777777" w:rsidR="00844896" w:rsidRPr="006272FC" w:rsidRDefault="00844896" w:rsidP="00577572">
      <w:pPr>
        <w:pStyle w:val="BodyText"/>
        <w:numPr>
          <w:ilvl w:val="0"/>
          <w:numId w:val="17"/>
        </w:numPr>
        <w:spacing w:line="360" w:lineRule="auto"/>
        <w:jc w:val="both"/>
      </w:pPr>
      <w:r w:rsidRPr="006272FC">
        <w:t>To understand the fundamental concepts of artificial intelligence and facial recognition technology.</w:t>
      </w:r>
    </w:p>
    <w:p w14:paraId="16FD9F46" w14:textId="77777777" w:rsidR="00844896" w:rsidRPr="006272FC" w:rsidRDefault="00844896" w:rsidP="00577572">
      <w:pPr>
        <w:pStyle w:val="BodyText"/>
        <w:numPr>
          <w:ilvl w:val="0"/>
          <w:numId w:val="17"/>
        </w:numPr>
        <w:spacing w:line="360" w:lineRule="auto"/>
        <w:jc w:val="both"/>
      </w:pPr>
      <w:r w:rsidRPr="006272FC">
        <w:t>To analyze the applications of facial recognition systems in educational institutions.</w:t>
      </w:r>
    </w:p>
    <w:p w14:paraId="1AD40691" w14:textId="77777777" w:rsidR="00844896" w:rsidRPr="006272FC" w:rsidRDefault="00844896" w:rsidP="00577572">
      <w:pPr>
        <w:pStyle w:val="BodyText"/>
        <w:numPr>
          <w:ilvl w:val="0"/>
          <w:numId w:val="17"/>
        </w:numPr>
        <w:spacing w:line="360" w:lineRule="auto"/>
        <w:jc w:val="both"/>
      </w:pPr>
      <w:r w:rsidRPr="006272FC">
        <w:t>To examine the privacy concerns associated with the collection and use of facial biometric data.</w:t>
      </w:r>
    </w:p>
    <w:p w14:paraId="530C9CC0" w14:textId="77777777" w:rsidR="00844896" w:rsidRPr="006272FC" w:rsidRDefault="00844896" w:rsidP="00577572">
      <w:pPr>
        <w:pStyle w:val="BodyText"/>
        <w:numPr>
          <w:ilvl w:val="0"/>
          <w:numId w:val="17"/>
        </w:numPr>
        <w:spacing w:line="360" w:lineRule="auto"/>
        <w:jc w:val="both"/>
      </w:pPr>
      <w:r w:rsidRPr="006272FC">
        <w:t>To evaluate ethical challenges such as consent, bias, and accountability in facial recognition systems.</w:t>
      </w:r>
    </w:p>
    <w:p w14:paraId="25E654CF" w14:textId="77777777" w:rsidR="00844896" w:rsidRPr="006272FC" w:rsidRDefault="00844896" w:rsidP="00577572">
      <w:pPr>
        <w:pStyle w:val="BodyText"/>
        <w:numPr>
          <w:ilvl w:val="0"/>
          <w:numId w:val="17"/>
        </w:numPr>
        <w:spacing w:line="360" w:lineRule="auto"/>
        <w:jc w:val="both"/>
      </w:pPr>
      <w:r w:rsidRPr="006272FC">
        <w:lastRenderedPageBreak/>
        <w:t>To highlight the importance of responsible governance and ethical frameworks in educational settings.</w:t>
      </w:r>
    </w:p>
    <w:p w14:paraId="71F241FB" w14:textId="4E79489D" w:rsidR="00844896" w:rsidRDefault="00844896" w:rsidP="006F3D64">
      <w:pPr>
        <w:pStyle w:val="BodyText"/>
        <w:numPr>
          <w:ilvl w:val="0"/>
          <w:numId w:val="17"/>
        </w:numPr>
        <w:spacing w:line="360" w:lineRule="auto"/>
        <w:jc w:val="both"/>
      </w:pPr>
      <w:r w:rsidRPr="006272FC">
        <w:t>These objectives guide the structure of the research and ensure a focused examination of the topic.</w:t>
      </w:r>
    </w:p>
    <w:p w14:paraId="3B072211" w14:textId="77777777" w:rsidR="006F3D64" w:rsidRPr="006272FC" w:rsidRDefault="006F3D64" w:rsidP="006F3D64">
      <w:pPr>
        <w:pStyle w:val="BodyText"/>
        <w:spacing w:line="360" w:lineRule="auto"/>
        <w:ind w:left="1004"/>
        <w:jc w:val="both"/>
      </w:pPr>
    </w:p>
    <w:p w14:paraId="75DA367D" w14:textId="30B287BD" w:rsidR="00844896" w:rsidRDefault="001B17BA" w:rsidP="001B17BA">
      <w:pPr>
        <w:pStyle w:val="BodyText"/>
        <w:spacing w:line="360" w:lineRule="auto"/>
        <w:jc w:val="both"/>
        <w:rPr>
          <w:b/>
          <w:bCs/>
        </w:rPr>
      </w:pPr>
      <w:r>
        <w:rPr>
          <w:b/>
          <w:bCs/>
        </w:rPr>
        <w:t xml:space="preserve">    1.9 </w:t>
      </w:r>
      <w:r w:rsidR="00844896" w:rsidRPr="00577572">
        <w:rPr>
          <w:b/>
          <w:bCs/>
        </w:rPr>
        <w:t>Research Questions</w:t>
      </w:r>
    </w:p>
    <w:p w14:paraId="4F694070" w14:textId="77777777" w:rsidR="00844896" w:rsidRPr="006272FC" w:rsidRDefault="00844896" w:rsidP="00D96E92">
      <w:pPr>
        <w:pStyle w:val="BodyText"/>
        <w:spacing w:line="360" w:lineRule="auto"/>
        <w:jc w:val="both"/>
      </w:pPr>
      <w:r w:rsidRPr="006272FC">
        <w:t>Based on the objectives of the study, the following research questions are addressed:</w:t>
      </w:r>
    </w:p>
    <w:p w14:paraId="13D9D93D" w14:textId="77777777" w:rsidR="00844896" w:rsidRPr="00577572" w:rsidRDefault="00844896" w:rsidP="000B3DA1">
      <w:pPr>
        <w:pStyle w:val="BodyText"/>
        <w:numPr>
          <w:ilvl w:val="0"/>
          <w:numId w:val="18"/>
        </w:numPr>
        <w:spacing w:line="360" w:lineRule="auto"/>
        <w:jc w:val="both"/>
      </w:pPr>
      <w:r w:rsidRPr="00577572">
        <w:t>How is artificial intelligence used in facial recognition systems within educational institutions?</w:t>
      </w:r>
    </w:p>
    <w:p w14:paraId="276FB6C1" w14:textId="77777777" w:rsidR="00844896" w:rsidRPr="00577572" w:rsidRDefault="00844896" w:rsidP="000B3DA1">
      <w:pPr>
        <w:pStyle w:val="BodyText"/>
        <w:numPr>
          <w:ilvl w:val="0"/>
          <w:numId w:val="18"/>
        </w:numPr>
        <w:spacing w:line="360" w:lineRule="auto"/>
        <w:jc w:val="both"/>
      </w:pPr>
      <w:r w:rsidRPr="00577572">
        <w:t>What are the major privacy risks associated with facial recognition technology?</w:t>
      </w:r>
    </w:p>
    <w:p w14:paraId="03C2C96F" w14:textId="77777777" w:rsidR="00844896" w:rsidRPr="00577572" w:rsidRDefault="00844896" w:rsidP="000B3DA1">
      <w:pPr>
        <w:pStyle w:val="BodyText"/>
        <w:numPr>
          <w:ilvl w:val="0"/>
          <w:numId w:val="18"/>
        </w:numPr>
        <w:spacing w:line="360" w:lineRule="auto"/>
        <w:jc w:val="both"/>
      </w:pPr>
      <w:r w:rsidRPr="00577572">
        <w:t>What ethical challenges arise from the deployment of biometric systems in education?</w:t>
      </w:r>
    </w:p>
    <w:p w14:paraId="62B64718" w14:textId="77777777" w:rsidR="00844896" w:rsidRPr="00577572" w:rsidRDefault="00844896" w:rsidP="000B3DA1">
      <w:pPr>
        <w:pStyle w:val="BodyText"/>
        <w:numPr>
          <w:ilvl w:val="0"/>
          <w:numId w:val="18"/>
        </w:numPr>
        <w:spacing w:line="360" w:lineRule="auto"/>
        <w:jc w:val="both"/>
      </w:pPr>
      <w:r w:rsidRPr="00577572">
        <w:t>How can educational institutions balance technological efficiency with ethical responsibility?</w:t>
      </w:r>
    </w:p>
    <w:p w14:paraId="72E7400C" w14:textId="40489E3F" w:rsidR="00FA22DC" w:rsidRDefault="00844896" w:rsidP="00FA22DC">
      <w:pPr>
        <w:pStyle w:val="BodyText"/>
        <w:numPr>
          <w:ilvl w:val="0"/>
          <w:numId w:val="18"/>
        </w:numPr>
        <w:spacing w:line="360" w:lineRule="auto"/>
        <w:jc w:val="both"/>
      </w:pPr>
      <w:r w:rsidRPr="00577572">
        <w:t>These questions form the analytical foundation for subsequent chapters of the report.</w:t>
      </w:r>
    </w:p>
    <w:p w14:paraId="365B1E9A" w14:textId="77777777" w:rsidR="00FA22DC" w:rsidRPr="00577572" w:rsidRDefault="00FA22DC" w:rsidP="00FA22DC">
      <w:pPr>
        <w:pStyle w:val="BodyText"/>
        <w:spacing w:line="360" w:lineRule="auto"/>
        <w:ind w:left="1004"/>
        <w:jc w:val="both"/>
      </w:pPr>
    </w:p>
    <w:p w14:paraId="663783EF" w14:textId="77777777" w:rsidR="00C11FC6" w:rsidRPr="006272FC" w:rsidRDefault="00C11FC6" w:rsidP="00AE12F6">
      <w:pPr>
        <w:pStyle w:val="BodyText"/>
        <w:spacing w:line="360" w:lineRule="auto"/>
        <w:ind w:firstLine="284"/>
        <w:jc w:val="both"/>
      </w:pPr>
    </w:p>
    <w:p w14:paraId="4A3DC447" w14:textId="7514FFA5" w:rsidR="00844896" w:rsidRDefault="00C11FC6" w:rsidP="00C11FC6">
      <w:pPr>
        <w:pStyle w:val="BodyText"/>
        <w:spacing w:line="360" w:lineRule="auto"/>
        <w:jc w:val="both"/>
        <w:rPr>
          <w:b/>
          <w:bCs/>
        </w:rPr>
      </w:pPr>
      <w:r>
        <w:rPr>
          <w:b/>
          <w:bCs/>
        </w:rPr>
        <w:t xml:space="preserve">    1.1</w:t>
      </w:r>
      <w:r w:rsidR="003679BD">
        <w:rPr>
          <w:b/>
          <w:bCs/>
        </w:rPr>
        <w:t>0</w:t>
      </w:r>
      <w:r w:rsidR="00482C42">
        <w:rPr>
          <w:b/>
          <w:bCs/>
        </w:rPr>
        <w:t xml:space="preserve"> </w:t>
      </w:r>
      <w:r w:rsidR="00844896" w:rsidRPr="000B3DA1">
        <w:rPr>
          <w:b/>
          <w:bCs/>
        </w:rPr>
        <w:t>Structure of the Report</w:t>
      </w:r>
    </w:p>
    <w:p w14:paraId="66191C05" w14:textId="77777777" w:rsidR="006F3D64" w:rsidRPr="000B3DA1" w:rsidRDefault="006F3D64" w:rsidP="006F3D64">
      <w:pPr>
        <w:pStyle w:val="BodyText"/>
        <w:spacing w:line="360" w:lineRule="auto"/>
        <w:ind w:left="644"/>
        <w:jc w:val="both"/>
        <w:rPr>
          <w:b/>
          <w:bCs/>
        </w:rPr>
      </w:pPr>
    </w:p>
    <w:p w14:paraId="3E9FA917" w14:textId="77777777" w:rsidR="00844896" w:rsidRPr="006272FC" w:rsidRDefault="00844896" w:rsidP="000B3DA1">
      <w:pPr>
        <w:pStyle w:val="BodyText"/>
        <w:spacing w:line="360" w:lineRule="auto"/>
        <w:jc w:val="both"/>
      </w:pPr>
      <w:r w:rsidRPr="006272FC">
        <w:t>The report is organized into seven chapters to provide a systematic and comprehensive analysis of the research topic. Chapter One introduces the study by discussing the background, relevance, scope, and objectives. Chapter Two presents a detailed review of existing literature related to facial recognition, privacy, and ethical considerations. Chapter Three outlines the research methodology and objectives adopted for the study.</w:t>
      </w:r>
    </w:p>
    <w:p w14:paraId="7DDE7788" w14:textId="42BE3FE6" w:rsidR="00844896" w:rsidRDefault="00844896" w:rsidP="00FA22DC">
      <w:pPr>
        <w:pStyle w:val="BodyText"/>
        <w:spacing w:line="360" w:lineRule="auto"/>
        <w:jc w:val="both"/>
      </w:pPr>
      <w:r w:rsidRPr="006272FC">
        <w:t>Chapter Four focuses on data analysis and interpretation based on secondary sources. Chapter Five discusses the key findings and presents the conclusion of the study. Chapter Six offers recommendations and outlines the limitations of the research. Finally, Chapter Seven includes the bibliography and appendix to support the academic rigor of the study.</w:t>
      </w:r>
    </w:p>
    <w:p w14:paraId="5C54CDF6" w14:textId="77777777" w:rsidR="00FA22DC" w:rsidRPr="006272FC" w:rsidRDefault="00FA22DC" w:rsidP="00FA22DC">
      <w:pPr>
        <w:pStyle w:val="BodyText"/>
        <w:spacing w:line="360" w:lineRule="auto"/>
        <w:jc w:val="both"/>
      </w:pPr>
    </w:p>
    <w:p w14:paraId="5A9C8CA6" w14:textId="3C7EE705" w:rsidR="00844896" w:rsidRDefault="00144B07" w:rsidP="00144B07">
      <w:pPr>
        <w:pStyle w:val="BodyText"/>
        <w:spacing w:line="360" w:lineRule="auto"/>
        <w:ind w:left="60"/>
        <w:jc w:val="both"/>
        <w:rPr>
          <w:b/>
          <w:bCs/>
        </w:rPr>
      </w:pPr>
      <w:r>
        <w:rPr>
          <w:b/>
          <w:bCs/>
        </w:rPr>
        <w:t xml:space="preserve">   1.1</w:t>
      </w:r>
      <w:r w:rsidR="003679BD">
        <w:rPr>
          <w:b/>
          <w:bCs/>
        </w:rPr>
        <w:t>1</w:t>
      </w:r>
      <w:r>
        <w:rPr>
          <w:b/>
          <w:bCs/>
        </w:rPr>
        <w:t xml:space="preserve"> </w:t>
      </w:r>
      <w:r w:rsidR="00844896" w:rsidRPr="000B3DA1">
        <w:rPr>
          <w:b/>
          <w:bCs/>
        </w:rPr>
        <w:t>Summary of Chapter One</w:t>
      </w:r>
    </w:p>
    <w:p w14:paraId="69D1D7B5" w14:textId="77777777" w:rsidR="00FA22DC" w:rsidRPr="000B3DA1" w:rsidRDefault="00FA22DC" w:rsidP="00FA22DC">
      <w:pPr>
        <w:pStyle w:val="BodyText"/>
        <w:spacing w:line="360" w:lineRule="auto"/>
        <w:ind w:left="644"/>
        <w:jc w:val="both"/>
        <w:rPr>
          <w:b/>
          <w:bCs/>
        </w:rPr>
      </w:pPr>
    </w:p>
    <w:p w14:paraId="6F8FDC50" w14:textId="6660830E" w:rsidR="00FA22DC" w:rsidRDefault="00844896" w:rsidP="000B3DA1">
      <w:pPr>
        <w:pStyle w:val="BodyText"/>
        <w:spacing w:line="360" w:lineRule="auto"/>
        <w:jc w:val="both"/>
      </w:pPr>
      <w:r w:rsidRPr="006272FC">
        <w:t xml:space="preserve">This chapter provided an overview of artificial intelligence and the emergence of facial recognition technology, with a specific focus on its applications in education. It discussed the </w:t>
      </w:r>
      <w:r w:rsidRPr="006272FC">
        <w:lastRenderedPageBreak/>
        <w:t>benefits of facial recognition systems alongside significant privacy and ethical concerns. The chapter emphasized the need for responsible and transparent use of biometric technologies in educational institutions and established the foundation for further analysis in subsequent chapters</w:t>
      </w:r>
      <w:r w:rsidR="00FA22DC">
        <w:t>.</w:t>
      </w:r>
    </w:p>
    <w:p w14:paraId="2BD1B257" w14:textId="77777777" w:rsidR="00CF6E79" w:rsidRDefault="00CF6E79" w:rsidP="00CF6E79">
      <w:pPr>
        <w:pStyle w:val="BodyText"/>
        <w:spacing w:line="360" w:lineRule="auto"/>
      </w:pPr>
    </w:p>
    <w:p w14:paraId="51997C56" w14:textId="77777777" w:rsidR="00CF6E79" w:rsidRDefault="00CF6E79" w:rsidP="00CF6E79">
      <w:pPr>
        <w:pStyle w:val="BodyText"/>
        <w:spacing w:line="360" w:lineRule="auto"/>
      </w:pPr>
    </w:p>
    <w:p w14:paraId="08EEFA1A" w14:textId="26B38F9F" w:rsidR="002E432B" w:rsidRPr="009B28D9" w:rsidRDefault="00AF66EB" w:rsidP="00CF6E79">
      <w:pPr>
        <w:pStyle w:val="BodyText"/>
        <w:spacing w:line="360" w:lineRule="auto"/>
        <w:jc w:val="center"/>
        <w:rPr>
          <w:b/>
          <w:bCs/>
          <w:sz w:val="28"/>
          <w:szCs w:val="28"/>
          <w:u w:val="single"/>
        </w:rPr>
      </w:pPr>
      <w:r w:rsidRPr="009B28D9">
        <w:rPr>
          <w:b/>
          <w:bCs/>
          <w:sz w:val="28"/>
          <w:szCs w:val="28"/>
          <w:u w:val="single"/>
        </w:rPr>
        <w:t>CHAPTER 2</w:t>
      </w:r>
      <w:r w:rsidR="00B11A85" w:rsidRPr="009B28D9">
        <w:rPr>
          <w:b/>
          <w:bCs/>
          <w:sz w:val="28"/>
          <w:szCs w:val="28"/>
          <w:u w:val="single"/>
        </w:rPr>
        <w:t>:</w:t>
      </w:r>
      <w:r w:rsidRPr="009B28D9">
        <w:rPr>
          <w:b/>
          <w:bCs/>
          <w:sz w:val="28"/>
          <w:szCs w:val="28"/>
          <w:u w:val="single"/>
        </w:rPr>
        <w:t xml:space="preserve"> </w:t>
      </w:r>
      <w:r w:rsidR="00C57069" w:rsidRPr="009B28D9">
        <w:rPr>
          <w:b/>
          <w:bCs/>
          <w:sz w:val="28"/>
          <w:szCs w:val="28"/>
          <w:u w:val="single"/>
        </w:rPr>
        <w:t>REVIEW OF LITERATURE</w:t>
      </w:r>
      <w:r w:rsidR="00844896" w:rsidRPr="009B28D9">
        <w:rPr>
          <w:b/>
          <w:bCs/>
          <w:sz w:val="28"/>
          <w:szCs w:val="28"/>
          <w:u w:val="single"/>
        </w:rPr>
        <w:br/>
      </w:r>
    </w:p>
    <w:p w14:paraId="658A576F" w14:textId="7210C8A9" w:rsidR="00844896" w:rsidRDefault="00844896" w:rsidP="00AE12F6">
      <w:pPr>
        <w:pStyle w:val="BodyText"/>
        <w:spacing w:line="360" w:lineRule="auto"/>
        <w:ind w:firstLine="284"/>
        <w:jc w:val="both"/>
        <w:rPr>
          <w:b/>
          <w:bCs/>
        </w:rPr>
      </w:pPr>
      <w:r w:rsidRPr="00D663F6">
        <w:rPr>
          <w:b/>
          <w:bCs/>
        </w:rPr>
        <w:t>2.1 Introduction to the Literature Review</w:t>
      </w:r>
    </w:p>
    <w:p w14:paraId="2DAE2C04" w14:textId="77777777" w:rsidR="00FA22DC" w:rsidRPr="00D663F6" w:rsidRDefault="00FA22DC" w:rsidP="00AE12F6">
      <w:pPr>
        <w:pStyle w:val="BodyText"/>
        <w:spacing w:line="360" w:lineRule="auto"/>
        <w:ind w:firstLine="284"/>
        <w:jc w:val="both"/>
        <w:rPr>
          <w:b/>
          <w:bCs/>
        </w:rPr>
      </w:pPr>
    </w:p>
    <w:p w14:paraId="07492627" w14:textId="77777777" w:rsidR="00844896" w:rsidRPr="006272FC" w:rsidRDefault="00844896" w:rsidP="00D663F6">
      <w:pPr>
        <w:pStyle w:val="BodyText"/>
        <w:spacing w:line="360" w:lineRule="auto"/>
        <w:jc w:val="both"/>
      </w:pPr>
      <w:r w:rsidRPr="006272FC">
        <w:t>A review of literature is a critical component of academic research as it provides an understanding of existing knowledge, theoretical perspectives, and empirical findings related to the research topic. In the context of artificial intelligence applications in facial recognition, the literature spans multiple domains, including computer science, ethics, law, and education. This chapter synthesizes existing research to identify key themes, debates, and gaps relevant to privacy and ethical considerations in facial recognition systems.</w:t>
      </w:r>
    </w:p>
    <w:p w14:paraId="1C495E11" w14:textId="77777777" w:rsidR="00844896" w:rsidRPr="006272FC" w:rsidRDefault="00844896" w:rsidP="00D663F6">
      <w:pPr>
        <w:pStyle w:val="BodyText"/>
        <w:spacing w:line="360" w:lineRule="auto"/>
        <w:jc w:val="both"/>
      </w:pPr>
      <w:r w:rsidRPr="006272FC">
        <w:t>Facial recognition technology has evolved rapidly, prompting extensive academic inquiry into its technical capabilities and social implications. While early studies primarily focused on improving recognition accuracy, recent literature increasingly emphasizes ethical concerns such as privacy, consent, surveillance, and algorithmic bias. Educational institutions represent a unique context within this body of research due to the vulnerability of student populations and the formative nature of learning environments.</w:t>
      </w:r>
    </w:p>
    <w:p w14:paraId="45AA78FC" w14:textId="5B6B828B" w:rsidR="00844896" w:rsidRPr="006272FC" w:rsidRDefault="00844896" w:rsidP="00AE12F6">
      <w:pPr>
        <w:pStyle w:val="BodyText"/>
        <w:spacing w:line="360" w:lineRule="auto"/>
        <w:ind w:firstLine="284"/>
        <w:jc w:val="both"/>
      </w:pPr>
    </w:p>
    <w:p w14:paraId="37F027F9" w14:textId="77777777" w:rsidR="00844896" w:rsidRDefault="00844896" w:rsidP="00AE12F6">
      <w:pPr>
        <w:pStyle w:val="BodyText"/>
        <w:spacing w:line="360" w:lineRule="auto"/>
        <w:ind w:firstLine="284"/>
        <w:jc w:val="both"/>
        <w:rPr>
          <w:b/>
          <w:bCs/>
        </w:rPr>
      </w:pPr>
      <w:r w:rsidRPr="00D663F6">
        <w:rPr>
          <w:b/>
          <w:bCs/>
        </w:rPr>
        <w:t>2.2 Artificial Intelligence and Machine Learning Foundations</w:t>
      </w:r>
    </w:p>
    <w:p w14:paraId="1A64CA31" w14:textId="77777777" w:rsidR="00FA22DC" w:rsidRPr="00D663F6" w:rsidRDefault="00FA22DC" w:rsidP="00AE12F6">
      <w:pPr>
        <w:pStyle w:val="BodyText"/>
        <w:spacing w:line="360" w:lineRule="auto"/>
        <w:ind w:firstLine="284"/>
        <w:jc w:val="both"/>
        <w:rPr>
          <w:b/>
          <w:bCs/>
        </w:rPr>
      </w:pPr>
    </w:p>
    <w:p w14:paraId="133A5FCA" w14:textId="77777777" w:rsidR="00844896" w:rsidRPr="006272FC" w:rsidRDefault="00844896" w:rsidP="00D663F6">
      <w:pPr>
        <w:pStyle w:val="BodyText"/>
        <w:spacing w:line="360" w:lineRule="auto"/>
        <w:jc w:val="both"/>
      </w:pPr>
      <w:r w:rsidRPr="006272FC">
        <w:t>Scholarly literature consistently highlights machine learning as the foundation of modern facial recognition systems. Researchers describe machine learning as a process through which algorithms identify patterns in data and improve performance through iterative learning. Deep learning, particularly convolutional neural networks, has emerged as the dominant approach in facial recognition due to its effectiveness in image analysis.</w:t>
      </w:r>
    </w:p>
    <w:p w14:paraId="4179842D" w14:textId="77777777" w:rsidR="00844896" w:rsidRPr="006272FC" w:rsidRDefault="00844896" w:rsidP="00D663F6">
      <w:pPr>
        <w:pStyle w:val="BodyText"/>
        <w:spacing w:line="360" w:lineRule="auto"/>
        <w:jc w:val="both"/>
      </w:pPr>
      <w:r w:rsidRPr="006272FC">
        <w:t xml:space="preserve">Studies indicate that deep learning models outperform traditional feature-based approaches by automatically learning complex facial representations. This advancement has enabled facial recognition systems to achieve high accuracy in controlled environments. However, literature </w:t>
      </w:r>
      <w:r w:rsidRPr="006272FC">
        <w:lastRenderedPageBreak/>
        <w:t>also notes that performance may degrade in real-world settings due to variations in lighting, pose, image quality, and demographic diversity.</w:t>
      </w:r>
    </w:p>
    <w:p w14:paraId="74542278" w14:textId="5EB04387" w:rsidR="00844896" w:rsidRDefault="00844896" w:rsidP="003D6BDC">
      <w:pPr>
        <w:pStyle w:val="BodyText"/>
        <w:spacing w:line="360" w:lineRule="auto"/>
        <w:jc w:val="both"/>
      </w:pPr>
      <w:r w:rsidRPr="006272FC">
        <w:t>Researchers caution that technical accuracy alone is insufficient to evaluate the overall effectiveness of facial recognition systems. Several studies argue that overemphasis on performance metrics can obscure broader ethical and social risks, particularly when such systems are deployed at scale in institutional environments.</w:t>
      </w:r>
    </w:p>
    <w:p w14:paraId="5AB818B7" w14:textId="77777777" w:rsidR="003D6BDC" w:rsidRPr="006272FC" w:rsidRDefault="003D6BDC" w:rsidP="003D6BDC">
      <w:pPr>
        <w:pStyle w:val="BodyText"/>
        <w:spacing w:line="360" w:lineRule="auto"/>
        <w:jc w:val="both"/>
      </w:pPr>
    </w:p>
    <w:p w14:paraId="5ABB4D67" w14:textId="77777777" w:rsidR="00844896" w:rsidRDefault="00844896" w:rsidP="00AE12F6">
      <w:pPr>
        <w:pStyle w:val="BodyText"/>
        <w:spacing w:line="360" w:lineRule="auto"/>
        <w:ind w:firstLine="284"/>
        <w:jc w:val="both"/>
        <w:rPr>
          <w:b/>
          <w:bCs/>
        </w:rPr>
      </w:pPr>
      <w:r w:rsidRPr="00D663F6">
        <w:rPr>
          <w:b/>
          <w:bCs/>
        </w:rPr>
        <w:t>2.3 Development and Accuracy of Facial Recognition Systems</w:t>
      </w:r>
    </w:p>
    <w:p w14:paraId="7FDFDBC4" w14:textId="77777777" w:rsidR="003D6BDC" w:rsidRPr="00D663F6" w:rsidRDefault="003D6BDC" w:rsidP="00AE12F6">
      <w:pPr>
        <w:pStyle w:val="BodyText"/>
        <w:spacing w:line="360" w:lineRule="auto"/>
        <w:ind w:firstLine="284"/>
        <w:jc w:val="both"/>
        <w:rPr>
          <w:b/>
          <w:bCs/>
        </w:rPr>
      </w:pPr>
    </w:p>
    <w:p w14:paraId="5E955357" w14:textId="77777777" w:rsidR="00844896" w:rsidRPr="006272FC" w:rsidRDefault="00844896" w:rsidP="00D663F6">
      <w:pPr>
        <w:pStyle w:val="BodyText"/>
        <w:spacing w:line="360" w:lineRule="auto"/>
        <w:jc w:val="both"/>
      </w:pPr>
      <w:r w:rsidRPr="006272FC">
        <w:t>A significant portion of the literature focuses on the development and accuracy of facial recognition technologies. Benchmark studies evaluate system performance using metrics such as false acceptance rates and false rejection rates. These studies often report high accuracy levels, particularly in controlled testing conditions.</w:t>
      </w:r>
    </w:p>
    <w:p w14:paraId="21AB122A" w14:textId="77777777" w:rsidR="00844896" w:rsidRPr="006272FC" w:rsidRDefault="00844896" w:rsidP="00D663F6">
      <w:pPr>
        <w:pStyle w:val="BodyText"/>
        <w:spacing w:line="360" w:lineRule="auto"/>
        <w:jc w:val="both"/>
      </w:pPr>
      <w:r w:rsidRPr="006272FC">
        <w:t>However, critical literature highlights discrepancies between laboratory benchmarks and real-world performance. Educational environments present dynamic conditions, including crowded classrooms, varied lighting, and diverse student populations. Researchers argue that these factors introduce uncertainty and increase the likelihood of misidentification.</w:t>
      </w:r>
    </w:p>
    <w:p w14:paraId="3AE49BC4" w14:textId="77777777" w:rsidR="00844896" w:rsidRPr="006272FC" w:rsidRDefault="00844896" w:rsidP="00D663F6">
      <w:pPr>
        <w:pStyle w:val="BodyText"/>
        <w:spacing w:line="360" w:lineRule="auto"/>
        <w:jc w:val="both"/>
      </w:pPr>
      <w:r w:rsidRPr="006272FC">
        <w:t>Several scholars emphasize that misidentification in educational settings can have serious consequences, such as wrongful disciplinary actions or exclusion from academic activities. This underscores the importance of contextual evaluation rather than reliance on generalized performance claims.</w:t>
      </w:r>
    </w:p>
    <w:p w14:paraId="6F38851E" w14:textId="78BD67BE" w:rsidR="00844896" w:rsidRPr="006272FC" w:rsidRDefault="00844896" w:rsidP="00AE12F6">
      <w:pPr>
        <w:pStyle w:val="BodyText"/>
        <w:spacing w:line="360" w:lineRule="auto"/>
        <w:ind w:firstLine="284"/>
        <w:jc w:val="both"/>
      </w:pPr>
    </w:p>
    <w:p w14:paraId="6657C4B6" w14:textId="77777777" w:rsidR="00844896" w:rsidRDefault="00844896" w:rsidP="00AE12F6">
      <w:pPr>
        <w:pStyle w:val="BodyText"/>
        <w:spacing w:line="360" w:lineRule="auto"/>
        <w:ind w:firstLine="284"/>
        <w:jc w:val="both"/>
        <w:rPr>
          <w:b/>
          <w:bCs/>
        </w:rPr>
      </w:pPr>
      <w:r w:rsidRPr="00D663F6">
        <w:rPr>
          <w:b/>
          <w:bCs/>
        </w:rPr>
        <w:t>2.4 Privacy and Biometric Data Protection</w:t>
      </w:r>
    </w:p>
    <w:p w14:paraId="1CFCC9E3" w14:textId="77777777" w:rsidR="003D6BDC" w:rsidRPr="00D663F6" w:rsidRDefault="003D6BDC" w:rsidP="00AE12F6">
      <w:pPr>
        <w:pStyle w:val="BodyText"/>
        <w:spacing w:line="360" w:lineRule="auto"/>
        <w:ind w:firstLine="284"/>
        <w:jc w:val="both"/>
        <w:rPr>
          <w:b/>
          <w:bCs/>
        </w:rPr>
      </w:pPr>
    </w:p>
    <w:p w14:paraId="50225AD9" w14:textId="77777777" w:rsidR="00844896" w:rsidRPr="006272FC" w:rsidRDefault="00844896" w:rsidP="00D663F6">
      <w:pPr>
        <w:pStyle w:val="BodyText"/>
        <w:spacing w:line="360" w:lineRule="auto"/>
        <w:jc w:val="both"/>
      </w:pPr>
      <w:r w:rsidRPr="006272FC">
        <w:t>Privacy is one of the most extensively discussed themes in the literature on facial recognition. Researchers consistently classify facial data as sensitive biometric information due to its permanence and uniqueness. Unlike passwords or identification numbers, facial features cannot be altered once compromised.</w:t>
      </w:r>
    </w:p>
    <w:p w14:paraId="510423C7" w14:textId="77777777" w:rsidR="00844896" w:rsidRPr="006272FC" w:rsidRDefault="00844896" w:rsidP="00D663F6">
      <w:pPr>
        <w:pStyle w:val="BodyText"/>
        <w:spacing w:line="360" w:lineRule="auto"/>
        <w:jc w:val="both"/>
      </w:pPr>
      <w:r w:rsidRPr="006272FC">
        <w:t>Studies highlight concerns regarding the collection, storage, and retention of facial data. Many scholars argue that institutions often lack clear policies outlining how long biometric data is retained and who has access to it. The absence of transparency increases the risk of misuse, data breaches, and unauthorized surveillance.</w:t>
      </w:r>
    </w:p>
    <w:p w14:paraId="26DD672E" w14:textId="77777777" w:rsidR="00844896" w:rsidRPr="006272FC" w:rsidRDefault="00844896" w:rsidP="00D663F6">
      <w:pPr>
        <w:pStyle w:val="BodyText"/>
        <w:spacing w:line="360" w:lineRule="auto"/>
        <w:jc w:val="both"/>
      </w:pPr>
      <w:r w:rsidRPr="006272FC">
        <w:t xml:space="preserve">Privacy-focused literature also emphasizes the principle of purpose limitation, which requires that biometric data be used only for explicitly stated objectives. In educational contexts, </w:t>
      </w:r>
      <w:r w:rsidRPr="006272FC">
        <w:lastRenderedPageBreak/>
        <w:t>researchers warn against function creep, where data collected for attendance or security purposes is later used for monitoring behavior or performance without consent.</w:t>
      </w:r>
    </w:p>
    <w:p w14:paraId="16CC1A0B" w14:textId="128FADAF" w:rsidR="00844896" w:rsidRPr="006272FC" w:rsidRDefault="00844896" w:rsidP="00AE12F6">
      <w:pPr>
        <w:pStyle w:val="BodyText"/>
        <w:spacing w:line="360" w:lineRule="auto"/>
        <w:ind w:firstLine="284"/>
        <w:jc w:val="both"/>
      </w:pPr>
    </w:p>
    <w:p w14:paraId="2F0FD2AB" w14:textId="77777777" w:rsidR="00844896" w:rsidRDefault="00844896" w:rsidP="00AE12F6">
      <w:pPr>
        <w:pStyle w:val="BodyText"/>
        <w:spacing w:line="360" w:lineRule="auto"/>
        <w:ind w:firstLine="284"/>
        <w:jc w:val="both"/>
        <w:rPr>
          <w:b/>
          <w:bCs/>
        </w:rPr>
      </w:pPr>
      <w:r w:rsidRPr="00D663F6">
        <w:rPr>
          <w:b/>
          <w:bCs/>
        </w:rPr>
        <w:t>2.5 Consent and Autonomy in Educational Settings</w:t>
      </w:r>
    </w:p>
    <w:p w14:paraId="7AEDEF9A" w14:textId="77777777" w:rsidR="003D6BDC" w:rsidRPr="00D663F6" w:rsidRDefault="003D6BDC" w:rsidP="00AE12F6">
      <w:pPr>
        <w:pStyle w:val="BodyText"/>
        <w:spacing w:line="360" w:lineRule="auto"/>
        <w:ind w:firstLine="284"/>
        <w:jc w:val="both"/>
        <w:rPr>
          <w:b/>
          <w:bCs/>
        </w:rPr>
      </w:pPr>
    </w:p>
    <w:p w14:paraId="0D11A638" w14:textId="77777777" w:rsidR="00844896" w:rsidRPr="006272FC" w:rsidRDefault="00844896" w:rsidP="00D663F6">
      <w:pPr>
        <w:pStyle w:val="BodyText"/>
        <w:spacing w:line="360" w:lineRule="auto"/>
        <w:jc w:val="both"/>
      </w:pPr>
      <w:r w:rsidRPr="006272FC">
        <w:t>Informed consent is a central ethical theme in the literature on facial recognition. Scholars argue that consent must be voluntary, informed, and revocable. However, research indicates that achieving genuine consent in educational institutions is challenging due to power imbalances between students and authorities.</w:t>
      </w:r>
    </w:p>
    <w:p w14:paraId="79225961" w14:textId="77777777" w:rsidR="00844896" w:rsidRPr="006272FC" w:rsidRDefault="00844896" w:rsidP="00D663F6">
      <w:pPr>
        <w:pStyle w:val="BodyText"/>
        <w:spacing w:line="360" w:lineRule="auto"/>
        <w:jc w:val="both"/>
      </w:pPr>
      <w:r w:rsidRPr="006272FC">
        <w:t>Several studies point out that students may feel compelled to participate in facial recognition systems because opting out could result in academic disadvantages. This raises ethical concerns regarding autonomy and fairness. Literature emphasizes that consent obtained under such conditions may not meet ethical standards.</w:t>
      </w:r>
    </w:p>
    <w:p w14:paraId="35CBD06E" w14:textId="77777777" w:rsidR="00844896" w:rsidRPr="006272FC" w:rsidRDefault="00844896" w:rsidP="00D663F6">
      <w:pPr>
        <w:pStyle w:val="BodyText"/>
        <w:spacing w:line="360" w:lineRule="auto"/>
        <w:jc w:val="both"/>
      </w:pPr>
      <w:r w:rsidRPr="006272FC">
        <w:t>Researchers advocate for alternative mechanisms, such as opt-out options or non-biometric alternatives, to protect student autonomy. However, the literature also notes that many institutions fail to implement such measures effectively.</w:t>
      </w:r>
    </w:p>
    <w:p w14:paraId="6707DEE8" w14:textId="0E574808" w:rsidR="00844896" w:rsidRPr="006272FC" w:rsidRDefault="00844896" w:rsidP="00AE12F6">
      <w:pPr>
        <w:pStyle w:val="BodyText"/>
        <w:spacing w:line="360" w:lineRule="auto"/>
        <w:ind w:firstLine="284"/>
        <w:jc w:val="both"/>
      </w:pPr>
    </w:p>
    <w:p w14:paraId="33FF470B" w14:textId="77777777" w:rsidR="00844896" w:rsidRDefault="00844896" w:rsidP="00AE12F6">
      <w:pPr>
        <w:pStyle w:val="BodyText"/>
        <w:spacing w:line="360" w:lineRule="auto"/>
        <w:ind w:firstLine="284"/>
        <w:jc w:val="both"/>
        <w:rPr>
          <w:b/>
          <w:bCs/>
        </w:rPr>
      </w:pPr>
      <w:r w:rsidRPr="00D663F6">
        <w:rPr>
          <w:b/>
          <w:bCs/>
        </w:rPr>
        <w:t>2.6 Surveillance and Behavioral Implications</w:t>
      </w:r>
    </w:p>
    <w:p w14:paraId="6C34BDAA" w14:textId="77777777" w:rsidR="003D6BDC" w:rsidRPr="00D663F6" w:rsidRDefault="003D6BDC" w:rsidP="00AE12F6">
      <w:pPr>
        <w:pStyle w:val="BodyText"/>
        <w:spacing w:line="360" w:lineRule="auto"/>
        <w:ind w:firstLine="284"/>
        <w:jc w:val="both"/>
        <w:rPr>
          <w:b/>
          <w:bCs/>
        </w:rPr>
      </w:pPr>
    </w:p>
    <w:p w14:paraId="635545E3" w14:textId="77777777" w:rsidR="00844896" w:rsidRPr="006272FC" w:rsidRDefault="00844896" w:rsidP="00D663F6">
      <w:pPr>
        <w:pStyle w:val="BodyText"/>
        <w:spacing w:line="360" w:lineRule="auto"/>
        <w:jc w:val="both"/>
      </w:pPr>
      <w:r w:rsidRPr="006272FC">
        <w:t>Another prominent theme in the literature is the surveillance effect associated with facial recognition systems. Scholars draw on theories of surveillance to argue that constant monitoring can influence individual behavior. In educational environments, this may lead to self-censorship, reduced participation, and increased stress among students.</w:t>
      </w:r>
    </w:p>
    <w:p w14:paraId="59670DF3" w14:textId="77777777" w:rsidR="00844896" w:rsidRPr="006272FC" w:rsidRDefault="00844896" w:rsidP="00D663F6">
      <w:pPr>
        <w:pStyle w:val="BodyText"/>
        <w:spacing w:line="360" w:lineRule="auto"/>
        <w:jc w:val="both"/>
      </w:pPr>
      <w:r w:rsidRPr="006272FC">
        <w:t>Empirical studies suggest that awareness of surveillance can alter learning behavior, discouraging experimentation and critical engagement. Researchers caution that such effects may undermine the core objectives of education, which include fostering creativity, independent thinking, and open dialogue.</w:t>
      </w:r>
    </w:p>
    <w:p w14:paraId="618F001D" w14:textId="77777777" w:rsidR="00844896" w:rsidRPr="006272FC" w:rsidRDefault="00844896" w:rsidP="00D663F6">
      <w:pPr>
        <w:pStyle w:val="BodyText"/>
        <w:spacing w:line="360" w:lineRule="auto"/>
        <w:jc w:val="both"/>
      </w:pPr>
      <w:r w:rsidRPr="006272FC">
        <w:t>Literature also highlights concerns regarding normalization of surveillance. When students become accustomed to biometric monitoring, they may develop reduced sensitivity to privacy infringements in other areas of life.</w:t>
      </w:r>
    </w:p>
    <w:p w14:paraId="46043466" w14:textId="1C21E8D4" w:rsidR="00844896" w:rsidRPr="006272FC" w:rsidRDefault="00844896" w:rsidP="00AE12F6">
      <w:pPr>
        <w:pStyle w:val="BodyText"/>
        <w:spacing w:line="360" w:lineRule="auto"/>
        <w:ind w:firstLine="284"/>
        <w:jc w:val="both"/>
      </w:pPr>
    </w:p>
    <w:p w14:paraId="2A5AFB0F" w14:textId="77777777" w:rsidR="00844896" w:rsidRDefault="00844896" w:rsidP="00AE12F6">
      <w:pPr>
        <w:pStyle w:val="BodyText"/>
        <w:spacing w:line="360" w:lineRule="auto"/>
        <w:ind w:firstLine="284"/>
        <w:jc w:val="both"/>
        <w:rPr>
          <w:b/>
          <w:bCs/>
        </w:rPr>
      </w:pPr>
      <w:r w:rsidRPr="00D663F6">
        <w:rPr>
          <w:b/>
          <w:bCs/>
        </w:rPr>
        <w:t>2.7 Algorithmic Bias and Fairness</w:t>
      </w:r>
    </w:p>
    <w:p w14:paraId="4B12928A" w14:textId="77777777" w:rsidR="003D6BDC" w:rsidRPr="00D663F6" w:rsidRDefault="003D6BDC" w:rsidP="00AE12F6">
      <w:pPr>
        <w:pStyle w:val="BodyText"/>
        <w:spacing w:line="360" w:lineRule="auto"/>
        <w:ind w:firstLine="284"/>
        <w:jc w:val="both"/>
        <w:rPr>
          <w:b/>
          <w:bCs/>
        </w:rPr>
      </w:pPr>
    </w:p>
    <w:p w14:paraId="7F5E254B" w14:textId="77777777" w:rsidR="00844896" w:rsidRPr="006272FC" w:rsidRDefault="00844896" w:rsidP="00D663F6">
      <w:pPr>
        <w:pStyle w:val="BodyText"/>
        <w:spacing w:line="360" w:lineRule="auto"/>
        <w:jc w:val="both"/>
      </w:pPr>
      <w:r w:rsidRPr="006272FC">
        <w:t xml:space="preserve">Algorithmic bias is widely discussed in facial recognition literature. Researchers demonstrate </w:t>
      </w:r>
      <w:r w:rsidRPr="006272FC">
        <w:lastRenderedPageBreak/>
        <w:t>that facial recognition systems may exhibit unequal accuracy across demographic groups, particularly with respect to gender, skin tone, and ethnicity. These biases often stem from unrepresentative training datasets and design choices.</w:t>
      </w:r>
    </w:p>
    <w:p w14:paraId="59C9ACF3" w14:textId="77777777" w:rsidR="00844896" w:rsidRPr="006272FC" w:rsidRDefault="00844896" w:rsidP="00D663F6">
      <w:pPr>
        <w:pStyle w:val="BodyText"/>
        <w:spacing w:line="360" w:lineRule="auto"/>
        <w:jc w:val="both"/>
      </w:pPr>
      <w:r w:rsidRPr="006272FC">
        <w:t>In educational contexts, biased systems can result in unequal treatment of students, reinforcing existing social inequalities. Literature emphasizes that fairness is not solely a technical issue but also an ethical and institutional responsibility.</w:t>
      </w:r>
    </w:p>
    <w:p w14:paraId="28FCC61D" w14:textId="77777777" w:rsidR="00844896" w:rsidRPr="006272FC" w:rsidRDefault="00844896" w:rsidP="00D663F6">
      <w:pPr>
        <w:pStyle w:val="BodyText"/>
        <w:spacing w:line="360" w:lineRule="auto"/>
        <w:jc w:val="both"/>
      </w:pPr>
      <w:r w:rsidRPr="006272FC">
        <w:t>Scholars recommend regular bias audits, diverse training datasets, and inclusive system design as measures to mitigate algorithmic bias. However, studies also note that such practices are not consistently implemented in real-world deployments.</w:t>
      </w:r>
    </w:p>
    <w:p w14:paraId="0449063A" w14:textId="31536C41" w:rsidR="00844896" w:rsidRPr="006272FC" w:rsidRDefault="00844896" w:rsidP="00AE12F6">
      <w:pPr>
        <w:pStyle w:val="BodyText"/>
        <w:spacing w:line="360" w:lineRule="auto"/>
        <w:ind w:firstLine="284"/>
        <w:jc w:val="both"/>
      </w:pPr>
    </w:p>
    <w:p w14:paraId="0080A1B0" w14:textId="77777777" w:rsidR="00844896" w:rsidRDefault="00844896" w:rsidP="00AE12F6">
      <w:pPr>
        <w:pStyle w:val="BodyText"/>
        <w:spacing w:line="360" w:lineRule="auto"/>
        <w:ind w:firstLine="284"/>
        <w:jc w:val="both"/>
        <w:rPr>
          <w:b/>
          <w:bCs/>
        </w:rPr>
      </w:pPr>
      <w:r w:rsidRPr="00D663F6">
        <w:rPr>
          <w:b/>
          <w:bCs/>
        </w:rPr>
        <w:t>2.8 Summary of Reviewed Literature</w:t>
      </w:r>
    </w:p>
    <w:p w14:paraId="2E164790" w14:textId="77777777" w:rsidR="003D6BDC" w:rsidRPr="00D663F6" w:rsidRDefault="003D6BDC" w:rsidP="00AE12F6">
      <w:pPr>
        <w:pStyle w:val="BodyText"/>
        <w:spacing w:line="360" w:lineRule="auto"/>
        <w:ind w:firstLine="284"/>
        <w:jc w:val="both"/>
        <w:rPr>
          <w:b/>
          <w:bCs/>
        </w:rPr>
      </w:pPr>
    </w:p>
    <w:p w14:paraId="61C77C68" w14:textId="77777777" w:rsidR="00844896" w:rsidRPr="006272FC" w:rsidRDefault="00844896" w:rsidP="00D663F6">
      <w:pPr>
        <w:pStyle w:val="BodyText"/>
        <w:spacing w:line="360" w:lineRule="auto"/>
        <w:jc w:val="both"/>
      </w:pPr>
      <w:r w:rsidRPr="006272FC">
        <w:t>The reviewed literature highlights a growing tension between technological advancement and ethical responsibility in the use of facial recognition systems. While significant progress has been made in improving accuracy and efficiency, privacy risks, consent challenges, surveillance effects, and algorithmic bias remain persistent concerns.</w:t>
      </w:r>
    </w:p>
    <w:p w14:paraId="3EDC4D98" w14:textId="77777777" w:rsidR="005D5345" w:rsidRDefault="00844896" w:rsidP="00D663F6">
      <w:pPr>
        <w:pStyle w:val="BodyText"/>
        <w:spacing w:line="360" w:lineRule="auto"/>
        <w:jc w:val="both"/>
      </w:pPr>
      <w:r w:rsidRPr="006272FC">
        <w:t xml:space="preserve">Existing research underscores the need for interdisciplinary approaches that integrate technical expertise with ethical, legal, and educational perspectives. The literature also reveals gaps in governance frameworks, particularly in educational institutions, where the implications of biometric surveillance are profound. </w:t>
      </w:r>
    </w:p>
    <w:p w14:paraId="72C586B5" w14:textId="2BAAF3C6" w:rsidR="00844896" w:rsidRPr="005D5345" w:rsidRDefault="00844896" w:rsidP="005D5345">
      <w:pPr>
        <w:pStyle w:val="BodyText"/>
        <w:spacing w:line="360" w:lineRule="auto"/>
        <w:jc w:val="both"/>
      </w:pPr>
      <w:r w:rsidRPr="006272FC">
        <w:br/>
      </w:r>
      <w:r w:rsidR="005D5345">
        <w:t xml:space="preserve">     </w:t>
      </w:r>
      <w:r w:rsidRPr="00B971E6">
        <w:rPr>
          <w:b/>
          <w:bCs/>
        </w:rPr>
        <w:t>2.9 Legal and Regulatory Perspectives on Facial Recognition</w:t>
      </w:r>
    </w:p>
    <w:p w14:paraId="32E90C6F" w14:textId="77777777" w:rsidR="005D5345" w:rsidRPr="00B971E6" w:rsidRDefault="005D5345" w:rsidP="00AE12F6">
      <w:pPr>
        <w:pStyle w:val="BodyText"/>
        <w:spacing w:line="360" w:lineRule="auto"/>
        <w:ind w:firstLine="284"/>
        <w:jc w:val="both"/>
        <w:rPr>
          <w:b/>
          <w:bCs/>
        </w:rPr>
      </w:pPr>
    </w:p>
    <w:p w14:paraId="1ECDC890" w14:textId="77777777" w:rsidR="00844896" w:rsidRPr="006272FC" w:rsidRDefault="00844896" w:rsidP="00B971E6">
      <w:pPr>
        <w:pStyle w:val="BodyText"/>
        <w:spacing w:line="360" w:lineRule="auto"/>
        <w:jc w:val="both"/>
      </w:pPr>
      <w:r w:rsidRPr="006272FC">
        <w:t>Legal and regulatory literature on facial recognition technology focuses primarily on data protection, privacy rights, and accountability mechanisms. Scholars emphasize that biometric data, including facial images and facial templates, requires a higher level of legal protection due to its sensitive and irreversible nature. As a result, several jurisdictions have introduced specific provisions to regulate the collection and use of biometric information.</w:t>
      </w:r>
    </w:p>
    <w:p w14:paraId="57940B10" w14:textId="77777777" w:rsidR="00844896" w:rsidRPr="006272FC" w:rsidRDefault="00844896" w:rsidP="00B971E6">
      <w:pPr>
        <w:pStyle w:val="BodyText"/>
        <w:spacing w:line="360" w:lineRule="auto"/>
        <w:jc w:val="both"/>
      </w:pPr>
      <w:r w:rsidRPr="006272FC">
        <w:t>The General Data Protection Regulation (GDPR) of the European Union is frequently cited in academic literature as a benchmark framework for biometric data protection. Under GDPR, biometric data used for identification purposes is categorized as “special category data,” requiring explicit consent and strict purpose limitation. Researchers argue that such provisions impose significant responsibilities on institutions deploying facial recognition systems, including educational organizations.</w:t>
      </w:r>
    </w:p>
    <w:p w14:paraId="65793AFA" w14:textId="77777777" w:rsidR="00844896" w:rsidRPr="006272FC" w:rsidRDefault="00844896" w:rsidP="00B971E6">
      <w:pPr>
        <w:pStyle w:val="BodyText"/>
        <w:spacing w:line="360" w:lineRule="auto"/>
        <w:jc w:val="both"/>
      </w:pPr>
      <w:r w:rsidRPr="006272FC">
        <w:lastRenderedPageBreak/>
        <w:t>However, legal scholars also note that compliance with data protection laws does not automatically ensure ethical acceptability. Many legal frameworks focus on procedural requirements rather than substantive ethical outcomes. In educational contexts, researchers highlight the gap between legal compliance and ethical responsibility, particularly when students have limited bargaining power.</w:t>
      </w:r>
    </w:p>
    <w:p w14:paraId="76D884AC" w14:textId="2F695B3F" w:rsidR="00844896" w:rsidRPr="006272FC" w:rsidRDefault="00844896" w:rsidP="00AE12F6">
      <w:pPr>
        <w:pStyle w:val="BodyText"/>
        <w:spacing w:line="360" w:lineRule="auto"/>
        <w:ind w:firstLine="284"/>
        <w:jc w:val="both"/>
      </w:pPr>
    </w:p>
    <w:p w14:paraId="145AF8E6" w14:textId="77777777" w:rsidR="00144395" w:rsidRDefault="00844896" w:rsidP="00144395">
      <w:pPr>
        <w:pStyle w:val="BodyText"/>
        <w:spacing w:line="360" w:lineRule="auto"/>
        <w:ind w:firstLine="284"/>
        <w:jc w:val="both"/>
        <w:rPr>
          <w:b/>
          <w:bCs/>
        </w:rPr>
      </w:pPr>
      <w:r w:rsidRPr="00B971E6">
        <w:rPr>
          <w:b/>
          <w:bCs/>
        </w:rPr>
        <w:t>2.10 Indian Regulatory Context and Policy Gaps</w:t>
      </w:r>
    </w:p>
    <w:p w14:paraId="344C637D" w14:textId="77777777" w:rsidR="008E6B28" w:rsidRDefault="008E6B28" w:rsidP="00144395">
      <w:pPr>
        <w:pStyle w:val="BodyText"/>
        <w:spacing w:line="360" w:lineRule="auto"/>
        <w:ind w:firstLine="284"/>
        <w:jc w:val="both"/>
        <w:rPr>
          <w:b/>
          <w:bCs/>
        </w:rPr>
      </w:pPr>
    </w:p>
    <w:p w14:paraId="608792ED" w14:textId="1479811D" w:rsidR="00844896" w:rsidRPr="00144395" w:rsidRDefault="00844896" w:rsidP="00144395">
      <w:pPr>
        <w:pStyle w:val="BodyText"/>
        <w:spacing w:line="360" w:lineRule="auto"/>
        <w:jc w:val="both"/>
        <w:rPr>
          <w:b/>
          <w:bCs/>
        </w:rPr>
      </w:pPr>
      <w:r w:rsidRPr="006272FC">
        <w:t>Literature examining the Indian context points to the absence of comprehensive biometric-specific legislation governing facial recognition in education. While general data protection principles are evolving, scholars argue that regulatory ambiguity creates uncertainty regarding institutional obligations and individual rights.</w:t>
      </w:r>
    </w:p>
    <w:p w14:paraId="4C1C6D08" w14:textId="77777777" w:rsidR="00844896" w:rsidRPr="006272FC" w:rsidRDefault="00844896" w:rsidP="00B971E6">
      <w:pPr>
        <w:pStyle w:val="BodyText"/>
        <w:spacing w:line="360" w:lineRule="auto"/>
        <w:jc w:val="both"/>
      </w:pPr>
      <w:r w:rsidRPr="006272FC">
        <w:t>Several studies emphasize that educational institutions in India often adopt emerging technologies without clear governance structures. This can result in inconsistent practices related to data storage, access control, and consent mechanisms. Researchers warn that such inconsistencies may increase the risk of data misuse and undermine public trust.</w:t>
      </w:r>
    </w:p>
    <w:p w14:paraId="798FAB10" w14:textId="77777777" w:rsidR="00844896" w:rsidRPr="006272FC" w:rsidRDefault="00844896" w:rsidP="00B971E6">
      <w:pPr>
        <w:pStyle w:val="BodyText"/>
        <w:spacing w:line="360" w:lineRule="auto"/>
        <w:jc w:val="both"/>
      </w:pPr>
      <w:r w:rsidRPr="006272FC">
        <w:t>Policy-oriented literature advocates for sector-specific guidelines addressing biometric technologies in education. Scholars recommend clearer standards for consent, data retention, and oversight to ensure that technological adoption aligns with constitutional values related to privacy and dignity.</w:t>
      </w:r>
    </w:p>
    <w:p w14:paraId="17A278E1" w14:textId="73091289" w:rsidR="00844896" w:rsidRPr="006272FC" w:rsidRDefault="00844896" w:rsidP="00AE12F6">
      <w:pPr>
        <w:pStyle w:val="BodyText"/>
        <w:spacing w:line="360" w:lineRule="auto"/>
        <w:ind w:firstLine="284"/>
        <w:jc w:val="both"/>
      </w:pPr>
    </w:p>
    <w:p w14:paraId="4F041126" w14:textId="77777777" w:rsidR="00844896" w:rsidRDefault="00844896" w:rsidP="00AE12F6">
      <w:pPr>
        <w:pStyle w:val="BodyText"/>
        <w:spacing w:line="360" w:lineRule="auto"/>
        <w:ind w:firstLine="284"/>
        <w:jc w:val="both"/>
        <w:rPr>
          <w:b/>
          <w:bCs/>
        </w:rPr>
      </w:pPr>
      <w:r w:rsidRPr="00B971E6">
        <w:rPr>
          <w:b/>
          <w:bCs/>
        </w:rPr>
        <w:t>2.11 Ethical Frameworks in Facial Recognition Literature</w:t>
      </w:r>
    </w:p>
    <w:p w14:paraId="62ED2DF7" w14:textId="77777777" w:rsidR="00144395" w:rsidRPr="00B971E6" w:rsidRDefault="00144395" w:rsidP="00AE12F6">
      <w:pPr>
        <w:pStyle w:val="BodyText"/>
        <w:spacing w:line="360" w:lineRule="auto"/>
        <w:ind w:firstLine="284"/>
        <w:jc w:val="both"/>
        <w:rPr>
          <w:b/>
          <w:bCs/>
        </w:rPr>
      </w:pPr>
    </w:p>
    <w:p w14:paraId="6A12CE98" w14:textId="77777777" w:rsidR="00844896" w:rsidRPr="006272FC" w:rsidRDefault="00844896" w:rsidP="00B971E6">
      <w:pPr>
        <w:pStyle w:val="BodyText"/>
        <w:spacing w:line="360" w:lineRule="auto"/>
        <w:jc w:val="both"/>
      </w:pPr>
      <w:r w:rsidRPr="006272FC">
        <w:t>Ethical analysis of facial recognition technology draws upon multiple normative frameworks. Rights-based ethics emphasizes individual autonomy, privacy, and dignity, arguing that biometric surveillance must respect fundamental rights regardless of potential efficiency gains. Scholars adopting this perspective caution against normalizing intrusive monitoring in educational environments.</w:t>
      </w:r>
    </w:p>
    <w:p w14:paraId="6E8C9DB8" w14:textId="77777777" w:rsidR="00844896" w:rsidRPr="006272FC" w:rsidRDefault="00844896" w:rsidP="00B971E6">
      <w:pPr>
        <w:pStyle w:val="BodyText"/>
        <w:spacing w:line="360" w:lineRule="auto"/>
        <w:jc w:val="both"/>
      </w:pPr>
      <w:r w:rsidRPr="006272FC">
        <w:t>Utilitarian perspectives, on the other hand, evaluate facial recognition based on overall benefits and harms. Literature within this framework often highlights efficiency, security, and administrative convenience. However, critics argue that utilitarian reasoning risks marginalizing minority concerns and underestimating long-term social consequences.</w:t>
      </w:r>
    </w:p>
    <w:p w14:paraId="238B8964" w14:textId="77777777" w:rsidR="00844896" w:rsidRPr="006272FC" w:rsidRDefault="00844896" w:rsidP="00B971E6">
      <w:pPr>
        <w:pStyle w:val="BodyText"/>
        <w:spacing w:line="360" w:lineRule="auto"/>
        <w:jc w:val="both"/>
      </w:pPr>
      <w:r w:rsidRPr="006272FC">
        <w:t xml:space="preserve">Another frequently discussed framework is the principle of proportionality. Scholars argue that even when facial recognition serves legitimate objectives, its intrusiveness must be </w:t>
      </w:r>
      <w:r w:rsidRPr="006272FC">
        <w:lastRenderedPageBreak/>
        <w:t>proportionate to the problem being addressed. In educational contexts, routine biometric monitoring for low-risk activities is often criticized as excessive.</w:t>
      </w:r>
    </w:p>
    <w:p w14:paraId="3B228A62" w14:textId="64CE3E33" w:rsidR="00844896" w:rsidRPr="006272FC" w:rsidRDefault="00844896" w:rsidP="00AE12F6">
      <w:pPr>
        <w:pStyle w:val="BodyText"/>
        <w:spacing w:line="360" w:lineRule="auto"/>
        <w:ind w:firstLine="284"/>
        <w:jc w:val="both"/>
      </w:pPr>
    </w:p>
    <w:p w14:paraId="3723AF43" w14:textId="77777777" w:rsidR="00844896" w:rsidRDefault="00844896" w:rsidP="00AE12F6">
      <w:pPr>
        <w:pStyle w:val="BodyText"/>
        <w:spacing w:line="360" w:lineRule="auto"/>
        <w:ind w:firstLine="284"/>
        <w:jc w:val="both"/>
        <w:rPr>
          <w:b/>
          <w:bCs/>
        </w:rPr>
      </w:pPr>
      <w:r w:rsidRPr="00B971E6">
        <w:rPr>
          <w:b/>
          <w:bCs/>
        </w:rPr>
        <w:t>2.12 Governance Models and Institutional Accountability</w:t>
      </w:r>
    </w:p>
    <w:p w14:paraId="2CA12606" w14:textId="77777777" w:rsidR="00144395" w:rsidRPr="00B971E6" w:rsidRDefault="00144395" w:rsidP="00AE12F6">
      <w:pPr>
        <w:pStyle w:val="BodyText"/>
        <w:spacing w:line="360" w:lineRule="auto"/>
        <w:ind w:firstLine="284"/>
        <w:jc w:val="both"/>
        <w:rPr>
          <w:b/>
          <w:bCs/>
        </w:rPr>
      </w:pPr>
    </w:p>
    <w:p w14:paraId="6F077920" w14:textId="77777777" w:rsidR="00844896" w:rsidRPr="006272FC" w:rsidRDefault="00844896" w:rsidP="00B971E6">
      <w:pPr>
        <w:pStyle w:val="BodyText"/>
        <w:spacing w:line="360" w:lineRule="auto"/>
        <w:jc w:val="both"/>
      </w:pPr>
      <w:r w:rsidRPr="006272FC">
        <w:t>Governance-focused literature examines how institutions can manage ethical risks associated with facial recognition systems. Researchers propose multi-layered governance models that combine institutional policies, independent audits, and stakeholder participation. Such models aim to embed ethical considerations throughout the system lifecycle.</w:t>
      </w:r>
    </w:p>
    <w:p w14:paraId="0CBEAE06" w14:textId="77777777" w:rsidR="00844896" w:rsidRPr="006272FC" w:rsidRDefault="00844896" w:rsidP="00B971E6">
      <w:pPr>
        <w:pStyle w:val="BodyText"/>
        <w:spacing w:line="360" w:lineRule="auto"/>
        <w:jc w:val="both"/>
      </w:pPr>
      <w:r w:rsidRPr="006272FC">
        <w:t>Studies highlight the importance of accountability mechanisms in addressing errors and disputes. Clear lines of responsibility help institutions respond effectively to misidentification, data breaches, or student grievances. Literature suggests that the absence of accountability frameworks exacerbates ethical and legal risks.</w:t>
      </w:r>
    </w:p>
    <w:p w14:paraId="0A26D727" w14:textId="77777777" w:rsidR="00844896" w:rsidRPr="006272FC" w:rsidRDefault="00844896" w:rsidP="00B971E6">
      <w:pPr>
        <w:pStyle w:val="BodyText"/>
        <w:spacing w:line="360" w:lineRule="auto"/>
        <w:jc w:val="both"/>
      </w:pPr>
      <w:r w:rsidRPr="006272FC">
        <w:t>Scholars also emphasize transparency as a core governance principle. Providing clear information about system purpose, data usage, and retention practices is viewed as essential for building trust among students and faculty.</w:t>
      </w:r>
    </w:p>
    <w:p w14:paraId="0F18A4C6" w14:textId="5C42135E" w:rsidR="00844896" w:rsidRPr="006272FC" w:rsidRDefault="00844896" w:rsidP="00AE12F6">
      <w:pPr>
        <w:pStyle w:val="BodyText"/>
        <w:spacing w:line="360" w:lineRule="auto"/>
        <w:ind w:firstLine="284"/>
        <w:jc w:val="both"/>
      </w:pPr>
    </w:p>
    <w:p w14:paraId="3F75FCD9" w14:textId="77777777" w:rsidR="00844896" w:rsidRDefault="00844896" w:rsidP="00AE12F6">
      <w:pPr>
        <w:pStyle w:val="BodyText"/>
        <w:spacing w:line="360" w:lineRule="auto"/>
        <w:ind w:firstLine="284"/>
        <w:jc w:val="both"/>
        <w:rPr>
          <w:b/>
          <w:bCs/>
        </w:rPr>
      </w:pPr>
      <w:r w:rsidRPr="00B971E6">
        <w:rPr>
          <w:b/>
          <w:bCs/>
        </w:rPr>
        <w:t>2.13 Impact of Facial Recognition on Trust and Institutional Culture</w:t>
      </w:r>
    </w:p>
    <w:p w14:paraId="5B967477" w14:textId="77777777" w:rsidR="00144395" w:rsidRPr="00B971E6" w:rsidRDefault="00144395" w:rsidP="00AE12F6">
      <w:pPr>
        <w:pStyle w:val="BodyText"/>
        <w:spacing w:line="360" w:lineRule="auto"/>
        <w:ind w:firstLine="284"/>
        <w:jc w:val="both"/>
        <w:rPr>
          <w:b/>
          <w:bCs/>
        </w:rPr>
      </w:pPr>
    </w:p>
    <w:p w14:paraId="2C71DE29" w14:textId="77777777" w:rsidR="00844896" w:rsidRPr="006272FC" w:rsidRDefault="00844896" w:rsidP="00B971E6">
      <w:pPr>
        <w:pStyle w:val="BodyText"/>
        <w:spacing w:line="360" w:lineRule="auto"/>
        <w:jc w:val="both"/>
      </w:pPr>
      <w:r w:rsidRPr="006272FC">
        <w:t>Trust emerges as a recurring theme in the literature on facial recognition in education. Researchers argue that trust is a foundational element of effective educational environments. The introduction of biometric surveillance may disrupt this trust if students perceive monitoring as intrusive or coercive.</w:t>
      </w:r>
    </w:p>
    <w:p w14:paraId="27648FC1" w14:textId="77777777" w:rsidR="00844896" w:rsidRPr="006272FC" w:rsidRDefault="00844896" w:rsidP="00B971E6">
      <w:pPr>
        <w:pStyle w:val="BodyText"/>
        <w:spacing w:line="360" w:lineRule="auto"/>
        <w:jc w:val="both"/>
      </w:pPr>
      <w:r w:rsidRPr="006272FC">
        <w:t>Empirical studies suggest that institutions adopting participatory approaches experience higher acceptance of facial recognition systems. When students and faculty are involved in decision-making processes, ethical concerns are more likely to be addressed proactively.</w:t>
      </w:r>
    </w:p>
    <w:p w14:paraId="57EBB62E" w14:textId="77777777" w:rsidR="00844896" w:rsidRPr="006272FC" w:rsidRDefault="00844896" w:rsidP="00B971E6">
      <w:pPr>
        <w:pStyle w:val="BodyText"/>
        <w:spacing w:line="360" w:lineRule="auto"/>
        <w:jc w:val="both"/>
      </w:pPr>
      <w:r w:rsidRPr="006272FC">
        <w:t>Conversely, top-down implementation strategies often lead to resistance and conflict. Literature highlights cases where lack of consultation resulted in protests, policy reversals, or reputational damage. These findings underscore the importance of aligning technological adoption with institutional values.</w:t>
      </w:r>
    </w:p>
    <w:p w14:paraId="08B8DF1A" w14:textId="6A33D1AB" w:rsidR="00844896" w:rsidRPr="006272FC" w:rsidRDefault="00844896" w:rsidP="00AE12F6">
      <w:pPr>
        <w:pStyle w:val="BodyText"/>
        <w:spacing w:line="360" w:lineRule="auto"/>
        <w:ind w:firstLine="284"/>
        <w:jc w:val="both"/>
      </w:pPr>
    </w:p>
    <w:p w14:paraId="37539A80" w14:textId="77777777" w:rsidR="00844896" w:rsidRDefault="00844896" w:rsidP="00AE12F6">
      <w:pPr>
        <w:pStyle w:val="BodyText"/>
        <w:spacing w:line="360" w:lineRule="auto"/>
        <w:ind w:firstLine="284"/>
        <w:jc w:val="both"/>
        <w:rPr>
          <w:b/>
          <w:bCs/>
        </w:rPr>
      </w:pPr>
      <w:r w:rsidRPr="00B971E6">
        <w:rPr>
          <w:b/>
          <w:bCs/>
        </w:rPr>
        <w:t>2.14 Critical Perspectives and Counter-Arguments</w:t>
      </w:r>
    </w:p>
    <w:p w14:paraId="42684E2B" w14:textId="77777777" w:rsidR="00144395" w:rsidRPr="00B971E6" w:rsidRDefault="00144395" w:rsidP="00AE12F6">
      <w:pPr>
        <w:pStyle w:val="BodyText"/>
        <w:spacing w:line="360" w:lineRule="auto"/>
        <w:ind w:firstLine="284"/>
        <w:jc w:val="both"/>
        <w:rPr>
          <w:b/>
          <w:bCs/>
        </w:rPr>
      </w:pPr>
    </w:p>
    <w:p w14:paraId="1D5AE0DE" w14:textId="77777777" w:rsidR="00844896" w:rsidRPr="006272FC" w:rsidRDefault="00844896" w:rsidP="00B971E6">
      <w:pPr>
        <w:pStyle w:val="BodyText"/>
        <w:spacing w:line="360" w:lineRule="auto"/>
        <w:jc w:val="both"/>
      </w:pPr>
      <w:r w:rsidRPr="006272FC">
        <w:t xml:space="preserve">Critical literature challenges the assumption that facial recognition is necessary for routine </w:t>
      </w:r>
      <w:r w:rsidRPr="006272FC">
        <w:lastRenderedPageBreak/>
        <w:t>educational functions. Scholars argue that many objectives, such as attendance tracking and access control, can be achieved through less intrusive methods. From this perspective, facial recognition represents a disproportionate response to administrative challenges.</w:t>
      </w:r>
    </w:p>
    <w:p w14:paraId="42715940" w14:textId="77777777" w:rsidR="00844896" w:rsidRPr="006272FC" w:rsidRDefault="00844896" w:rsidP="00B971E6">
      <w:pPr>
        <w:pStyle w:val="BodyText"/>
        <w:spacing w:line="360" w:lineRule="auto"/>
        <w:jc w:val="both"/>
      </w:pPr>
      <w:r w:rsidRPr="006272FC">
        <w:t>Some researchers also critique the commodification of biometric data. Partnerships between institutions and technology vendors may create incentives to expand data collection beyond original purposes. Literature warns that such arrangements can undermine student interests if safeguards are insufficient.</w:t>
      </w:r>
    </w:p>
    <w:p w14:paraId="1179B35C" w14:textId="77777777" w:rsidR="00844896" w:rsidRPr="006272FC" w:rsidRDefault="00844896" w:rsidP="00B971E6">
      <w:pPr>
        <w:pStyle w:val="BodyText"/>
        <w:spacing w:line="360" w:lineRule="auto"/>
        <w:jc w:val="both"/>
      </w:pPr>
      <w:r w:rsidRPr="006272FC">
        <w:t>Counter-arguments within the literature acknowledge the potential benefits of facial recognition but emphasize conditional deployment. Scholars argue that strict ethical oversight, limited scope, and robust safeguards are essential for responsible use.</w:t>
      </w:r>
    </w:p>
    <w:p w14:paraId="04E2925D" w14:textId="6311B9C6" w:rsidR="00844896" w:rsidRPr="006272FC" w:rsidRDefault="00844896" w:rsidP="00AE12F6">
      <w:pPr>
        <w:pStyle w:val="BodyText"/>
        <w:spacing w:line="360" w:lineRule="auto"/>
        <w:ind w:firstLine="284"/>
        <w:jc w:val="both"/>
      </w:pPr>
    </w:p>
    <w:p w14:paraId="0315A745" w14:textId="77777777" w:rsidR="00844896" w:rsidRDefault="00844896" w:rsidP="00AE12F6">
      <w:pPr>
        <w:pStyle w:val="BodyText"/>
        <w:spacing w:line="360" w:lineRule="auto"/>
        <w:ind w:firstLine="284"/>
        <w:jc w:val="both"/>
        <w:rPr>
          <w:b/>
          <w:bCs/>
        </w:rPr>
      </w:pPr>
      <w:r w:rsidRPr="00B971E6">
        <w:rPr>
          <w:b/>
          <w:bCs/>
        </w:rPr>
        <w:t>2.15 Summary and Research Gap Identification</w:t>
      </w:r>
    </w:p>
    <w:p w14:paraId="32E1DAD0" w14:textId="77777777" w:rsidR="00144395" w:rsidRPr="00B971E6" w:rsidRDefault="00144395" w:rsidP="00AE12F6">
      <w:pPr>
        <w:pStyle w:val="BodyText"/>
        <w:spacing w:line="360" w:lineRule="auto"/>
        <w:ind w:firstLine="284"/>
        <w:jc w:val="both"/>
        <w:rPr>
          <w:b/>
          <w:bCs/>
        </w:rPr>
      </w:pPr>
    </w:p>
    <w:p w14:paraId="70BEBF5B" w14:textId="77777777" w:rsidR="00844896" w:rsidRPr="006272FC" w:rsidRDefault="00844896" w:rsidP="00B971E6">
      <w:pPr>
        <w:pStyle w:val="BodyText"/>
        <w:spacing w:line="360" w:lineRule="auto"/>
        <w:jc w:val="both"/>
      </w:pPr>
      <w:r w:rsidRPr="006272FC">
        <w:t>The reviewed literature presents a complex picture of facial recognition technology in educational settings. While technical advancements have improved accuracy and efficiency, ethical and privacy concerns remain persistent. Legal frameworks provide partial guidance but often fail to address contextual challenges specific to education.</w:t>
      </w:r>
    </w:p>
    <w:p w14:paraId="3B44E64C" w14:textId="77777777" w:rsidR="002E432B" w:rsidRDefault="00844896" w:rsidP="00B971E6">
      <w:pPr>
        <w:pStyle w:val="BodyText"/>
        <w:spacing w:line="360" w:lineRule="auto"/>
        <w:jc w:val="both"/>
      </w:pPr>
      <w:r w:rsidRPr="006272FC">
        <w:t>A key gap identified in the literature is the lack of integrated analyses that combine technological, ethical, legal, and institutional perspectives. Many studies focus on isolated dimensions, leaving unanswered questions about holistic governance and long-term societal impact. This study seeks to address these gaps by offering a comprehensive examination of facial recognition technology within educational institutions.</w:t>
      </w:r>
    </w:p>
    <w:p w14:paraId="763DDC31" w14:textId="77777777" w:rsidR="00774C11" w:rsidRDefault="00774C11" w:rsidP="00B971E6">
      <w:pPr>
        <w:pStyle w:val="BodyText"/>
        <w:spacing w:line="360" w:lineRule="auto"/>
        <w:jc w:val="both"/>
      </w:pPr>
    </w:p>
    <w:p w14:paraId="4D0FFDB0" w14:textId="1A699DCF" w:rsidR="00550434" w:rsidRDefault="00550434" w:rsidP="00550434">
      <w:pPr>
        <w:pStyle w:val="BodyText"/>
        <w:spacing w:line="360" w:lineRule="auto"/>
        <w:jc w:val="both"/>
        <w:rPr>
          <w:b/>
          <w:bCs/>
          <w:lang w:val="en-IN"/>
        </w:rPr>
      </w:pPr>
      <w:r>
        <w:rPr>
          <w:b/>
          <w:bCs/>
          <w:lang w:val="en-IN"/>
        </w:rPr>
        <w:t xml:space="preserve">   </w:t>
      </w:r>
      <w:r w:rsidRPr="00550434">
        <w:rPr>
          <w:b/>
          <w:bCs/>
          <w:lang w:val="en-IN"/>
        </w:rPr>
        <w:t>2.16 Global Case Studies on the Use of Facial Recognition in Educational Institutions</w:t>
      </w:r>
    </w:p>
    <w:p w14:paraId="63E4FCAC" w14:textId="77777777" w:rsidR="00EF4A27" w:rsidRPr="00550434" w:rsidRDefault="00EF4A27" w:rsidP="00550434">
      <w:pPr>
        <w:pStyle w:val="BodyText"/>
        <w:spacing w:line="360" w:lineRule="auto"/>
        <w:jc w:val="both"/>
        <w:rPr>
          <w:b/>
          <w:bCs/>
          <w:lang w:val="en-IN"/>
        </w:rPr>
      </w:pPr>
    </w:p>
    <w:p w14:paraId="79841729" w14:textId="77777777" w:rsidR="00550434" w:rsidRPr="00550434" w:rsidRDefault="00550434" w:rsidP="00550434">
      <w:pPr>
        <w:pStyle w:val="BodyText"/>
        <w:spacing w:line="360" w:lineRule="auto"/>
        <w:jc w:val="both"/>
        <w:rPr>
          <w:lang w:val="en-IN"/>
        </w:rPr>
      </w:pPr>
      <w:r w:rsidRPr="00550434">
        <w:rPr>
          <w:lang w:val="en-IN"/>
        </w:rPr>
        <w:t>The global adoption of facial recognition technology within educational institutions has evolved unevenly across regions, shaped by technological capacity, regulatory environments, and cultural attitudes toward surveillance and privacy. In several developed economies, universities have experimented with facial recognition primarily for administrative efficiency, such as automated attendance systems, secure access to facilities, and examination monitoring. These implementations are often justified on grounds of operational convenience and improved accuracy when compared to traditional identification methods.</w:t>
      </w:r>
    </w:p>
    <w:p w14:paraId="5B797202" w14:textId="77777777" w:rsidR="00550434" w:rsidRPr="00550434" w:rsidRDefault="00550434" w:rsidP="00550434">
      <w:pPr>
        <w:pStyle w:val="BodyText"/>
        <w:spacing w:line="360" w:lineRule="auto"/>
        <w:jc w:val="both"/>
        <w:rPr>
          <w:lang w:val="en-IN"/>
        </w:rPr>
      </w:pPr>
      <w:r w:rsidRPr="00550434">
        <w:rPr>
          <w:lang w:val="en-IN"/>
        </w:rPr>
        <w:t xml:space="preserve">In the United States, selected universities have piloted facial recognition systems to manage large classroom attendance and to enhance campus security. These initiatives are typically </w:t>
      </w:r>
      <w:r w:rsidRPr="00550434">
        <w:rPr>
          <w:lang w:val="en-IN"/>
        </w:rPr>
        <w:lastRenderedPageBreak/>
        <w:t>framed as optional or supplementary systems, with institutions emphasizing consent mechanisms and data protection policies to mitigate concerns. However, debates have emerged regarding the long-term implications of such systems, particularly in relation to data retention, third-party vendor access, and the normalization of biometric monitoring within learning environments.</w:t>
      </w:r>
    </w:p>
    <w:p w14:paraId="5D17A924" w14:textId="77777777" w:rsidR="00550434" w:rsidRPr="00550434" w:rsidRDefault="00550434" w:rsidP="00550434">
      <w:pPr>
        <w:pStyle w:val="BodyText"/>
        <w:spacing w:line="360" w:lineRule="auto"/>
        <w:jc w:val="both"/>
        <w:rPr>
          <w:lang w:val="en-IN"/>
        </w:rPr>
      </w:pPr>
      <w:r w:rsidRPr="00550434">
        <w:rPr>
          <w:lang w:val="en-IN"/>
        </w:rPr>
        <w:t xml:space="preserve">In contrast, certain East Asian countries, particularly China, have adopted facial recognition technology more extensively within educational settings. Facial recognition is used not only for attendance tracking but also for monitoring student engagement, </w:t>
      </w:r>
      <w:proofErr w:type="spellStart"/>
      <w:r w:rsidRPr="00550434">
        <w:rPr>
          <w:lang w:val="en-IN"/>
        </w:rPr>
        <w:t>behavior</w:t>
      </w:r>
      <w:proofErr w:type="spellEnd"/>
      <w:r w:rsidRPr="00550434">
        <w:rPr>
          <w:lang w:val="en-IN"/>
        </w:rPr>
        <w:t>, and access control. Proponents argue that such systems enhance discipline and efficiency, while critics highlight the risks of excessive surveillance and the erosion of individual autonomy. The scale and intensity of these implementations raise important ethical questions about proportionality and purpose limitation in educational contexts.</w:t>
      </w:r>
    </w:p>
    <w:p w14:paraId="6FC0B1ED" w14:textId="77777777" w:rsidR="00550434" w:rsidRPr="00550434" w:rsidRDefault="00550434" w:rsidP="00550434">
      <w:pPr>
        <w:pStyle w:val="BodyText"/>
        <w:spacing w:line="360" w:lineRule="auto"/>
        <w:jc w:val="both"/>
        <w:rPr>
          <w:lang w:val="en-IN"/>
        </w:rPr>
      </w:pPr>
      <w:r w:rsidRPr="00550434">
        <w:rPr>
          <w:lang w:val="en-IN"/>
        </w:rPr>
        <w:t>European educational institutions generally exhibit greater caution due to stringent data protection regulations. The implementation of facial recognition in universities across the European Union is often limited or subject to rigorous ethical review processes. In several cases, proposed deployments have been delayed or halted following objections from data protection authorities or student bodies. These cases illustrate the influence of regulatory frameworks in shaping institutional decision-making and highlight the role of governance in moderating technological adoption.</w:t>
      </w:r>
    </w:p>
    <w:p w14:paraId="4E76C7DC" w14:textId="77777777" w:rsidR="00550434" w:rsidRPr="00550434" w:rsidRDefault="00550434" w:rsidP="00550434">
      <w:pPr>
        <w:pStyle w:val="BodyText"/>
        <w:spacing w:line="360" w:lineRule="auto"/>
        <w:jc w:val="both"/>
        <w:rPr>
          <w:lang w:val="en-IN"/>
        </w:rPr>
      </w:pPr>
      <w:r w:rsidRPr="00550434">
        <w:rPr>
          <w:lang w:val="en-IN"/>
        </w:rPr>
        <w:t>Overall, global case studies reveal that while facial recognition technology offers operational benefits, its acceptance within educational institutions is highly context-dependent. Differences in legal standards, cultural expectations, and institutional priorities significantly influence both the scope and manner of implementation.</w:t>
      </w:r>
    </w:p>
    <w:p w14:paraId="3DDE1904" w14:textId="615B0153" w:rsidR="00550434" w:rsidRPr="00550434" w:rsidRDefault="00550434" w:rsidP="00550434">
      <w:pPr>
        <w:pStyle w:val="BodyText"/>
        <w:spacing w:line="360" w:lineRule="auto"/>
        <w:jc w:val="both"/>
        <w:rPr>
          <w:lang w:val="en-IN"/>
        </w:rPr>
      </w:pPr>
    </w:p>
    <w:p w14:paraId="0C727CFB" w14:textId="16C2D5FF" w:rsidR="00550434" w:rsidRDefault="00EF4A27" w:rsidP="00550434">
      <w:pPr>
        <w:pStyle w:val="BodyText"/>
        <w:spacing w:line="360" w:lineRule="auto"/>
        <w:jc w:val="both"/>
        <w:rPr>
          <w:b/>
          <w:bCs/>
          <w:lang w:val="en-IN"/>
        </w:rPr>
      </w:pPr>
      <w:r>
        <w:rPr>
          <w:b/>
          <w:bCs/>
          <w:lang w:val="en-IN"/>
        </w:rPr>
        <w:t xml:space="preserve">   </w:t>
      </w:r>
      <w:r w:rsidR="00550434" w:rsidRPr="00550434">
        <w:rPr>
          <w:b/>
          <w:bCs/>
          <w:lang w:val="en-IN"/>
        </w:rPr>
        <w:t>2.17 Comparative Ethical Debates Across Regions</w:t>
      </w:r>
    </w:p>
    <w:p w14:paraId="16DBA83F" w14:textId="77777777" w:rsidR="00EF4A27" w:rsidRPr="00550434" w:rsidRDefault="00EF4A27" w:rsidP="00550434">
      <w:pPr>
        <w:pStyle w:val="BodyText"/>
        <w:spacing w:line="360" w:lineRule="auto"/>
        <w:jc w:val="both"/>
        <w:rPr>
          <w:b/>
          <w:bCs/>
          <w:lang w:val="en-IN"/>
        </w:rPr>
      </w:pPr>
    </w:p>
    <w:p w14:paraId="1F316A73" w14:textId="77777777" w:rsidR="00550434" w:rsidRPr="00550434" w:rsidRDefault="00550434" w:rsidP="00550434">
      <w:pPr>
        <w:pStyle w:val="BodyText"/>
        <w:spacing w:line="360" w:lineRule="auto"/>
        <w:jc w:val="both"/>
        <w:rPr>
          <w:lang w:val="en-IN"/>
        </w:rPr>
      </w:pPr>
      <w:r w:rsidRPr="00550434">
        <w:rPr>
          <w:lang w:val="en-IN"/>
        </w:rPr>
        <w:t>Ethical debates surrounding facial recognition technology in education vary considerably across regions, reflecting divergent philosophical traditions and governance models. In Western contexts, ethical discussions are often grounded in individual rights, emphasizing privacy, informed consent, and freedom from unwarranted surveillance. Educational institutions in these regions face pressure to justify the necessity of biometric systems and to demonstrate compliance with ethical principles such as transparency and accountability.</w:t>
      </w:r>
    </w:p>
    <w:p w14:paraId="45CD7945" w14:textId="77777777" w:rsidR="00550434" w:rsidRPr="00550434" w:rsidRDefault="00550434" w:rsidP="00550434">
      <w:pPr>
        <w:pStyle w:val="BodyText"/>
        <w:spacing w:line="360" w:lineRule="auto"/>
        <w:jc w:val="both"/>
        <w:rPr>
          <w:lang w:val="en-IN"/>
        </w:rPr>
      </w:pPr>
      <w:r w:rsidRPr="00550434">
        <w:rPr>
          <w:lang w:val="en-IN"/>
        </w:rPr>
        <w:t xml:space="preserve">In contrast, ethical discourse in several Asian contexts places greater emphasis on collective benefits and institutional efficiency. Facial recognition systems are sometimes viewed as tools </w:t>
      </w:r>
      <w:r w:rsidRPr="00550434">
        <w:rPr>
          <w:lang w:val="en-IN"/>
        </w:rPr>
        <w:lastRenderedPageBreak/>
        <w:t>for enhancing order, security, and administrative effectiveness. While privacy concerns are not entirely absent, they are frequently balanced against perceived societal advantages. This divergence highlights the absence of a universal ethical framework governing biometric technologies and underscores the importance of contextual ethical analysis.</w:t>
      </w:r>
    </w:p>
    <w:p w14:paraId="76B22E72" w14:textId="77777777" w:rsidR="00550434" w:rsidRPr="00550434" w:rsidRDefault="00550434" w:rsidP="00550434">
      <w:pPr>
        <w:pStyle w:val="BodyText"/>
        <w:spacing w:line="360" w:lineRule="auto"/>
        <w:jc w:val="both"/>
        <w:rPr>
          <w:lang w:val="en-IN"/>
        </w:rPr>
      </w:pPr>
      <w:r w:rsidRPr="00550434">
        <w:rPr>
          <w:lang w:val="en-IN"/>
        </w:rPr>
        <w:t>Developing countries present a distinct ethical landscape, where resource constraints and infrastructural challenges influence the adoption of facial recognition systems. In such contexts, ethical debates often intersect with issues of digital inequality, technological dependency on external vendors, and the risk of deploying inadequately regulated systems. Educational institutions may lack the capacity to implement robust data protection measures, thereby increasing vulnerability to misuse and data breaches.</w:t>
      </w:r>
    </w:p>
    <w:p w14:paraId="2CACB836" w14:textId="77777777" w:rsidR="00550434" w:rsidRPr="00550434" w:rsidRDefault="00550434" w:rsidP="00550434">
      <w:pPr>
        <w:pStyle w:val="BodyText"/>
        <w:spacing w:line="360" w:lineRule="auto"/>
        <w:jc w:val="both"/>
        <w:rPr>
          <w:lang w:val="en-IN"/>
        </w:rPr>
      </w:pPr>
      <w:r w:rsidRPr="00550434">
        <w:rPr>
          <w:lang w:val="en-IN"/>
        </w:rPr>
        <w:t>Comparative ethical analysis demonstrates that ethical acceptability is not solely determined by the technology itself but by the institutional and cultural environments in which it is deployed. The absence of harmonized ethical standards complicates the global governance of facial recognition technology and raises questions about cross-border accountability and best practices in educational settings.</w:t>
      </w:r>
    </w:p>
    <w:p w14:paraId="7923BF90" w14:textId="5BEBAA5D" w:rsidR="00550434" w:rsidRPr="00550434" w:rsidRDefault="00550434" w:rsidP="00550434">
      <w:pPr>
        <w:pStyle w:val="BodyText"/>
        <w:spacing w:line="360" w:lineRule="auto"/>
        <w:jc w:val="both"/>
        <w:rPr>
          <w:lang w:val="en-IN"/>
        </w:rPr>
      </w:pPr>
    </w:p>
    <w:p w14:paraId="6B78F03F" w14:textId="0A5E2FA9"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2.18 Critical Synthesis of Existing Literature</w:t>
      </w:r>
    </w:p>
    <w:p w14:paraId="6F4867E0" w14:textId="77777777" w:rsidR="00EF4A27" w:rsidRPr="00550434" w:rsidRDefault="00EF4A27" w:rsidP="00550434">
      <w:pPr>
        <w:pStyle w:val="BodyText"/>
        <w:spacing w:line="360" w:lineRule="auto"/>
        <w:jc w:val="both"/>
        <w:rPr>
          <w:b/>
          <w:bCs/>
          <w:lang w:val="en-IN"/>
        </w:rPr>
      </w:pPr>
    </w:p>
    <w:p w14:paraId="19A58152" w14:textId="77777777" w:rsidR="00550434" w:rsidRPr="00550434" w:rsidRDefault="00550434" w:rsidP="00550434">
      <w:pPr>
        <w:pStyle w:val="BodyText"/>
        <w:spacing w:line="360" w:lineRule="auto"/>
        <w:jc w:val="both"/>
        <w:rPr>
          <w:lang w:val="en-IN"/>
        </w:rPr>
      </w:pPr>
      <w:r w:rsidRPr="00550434">
        <w:rPr>
          <w:lang w:val="en-IN"/>
        </w:rPr>
        <w:t>A synthesis of the existing literature reveals several points of convergence and divergence in scholarly perspectives on facial recognition technology in education. Most studies acknowledge the potential of artificial intelligence-based biometric systems to enhance administrative efficiency and security. There is broad agreement that facial recognition can reduce manual errors, streamline attendance processes, and improve access control mechanisms.</w:t>
      </w:r>
    </w:p>
    <w:p w14:paraId="7D5EF7EF" w14:textId="77777777" w:rsidR="00550434" w:rsidRPr="00550434" w:rsidRDefault="00550434" w:rsidP="00550434">
      <w:pPr>
        <w:pStyle w:val="BodyText"/>
        <w:spacing w:line="360" w:lineRule="auto"/>
        <w:jc w:val="both"/>
        <w:rPr>
          <w:lang w:val="en-IN"/>
        </w:rPr>
      </w:pPr>
      <w:r w:rsidRPr="00550434">
        <w:rPr>
          <w:lang w:val="en-IN"/>
        </w:rPr>
        <w:t>However, the literature also highlights significant concerns regarding privacy, consent, and ethical governance. Scholars consistently warn against the risks of function creep, wherein technologies introduced for limited purposes are gradually repurposed for broader surveillance activities. This concern is particularly salient in educational environments, where power asymmetries between institutions and students may undermine meaningful consent.</w:t>
      </w:r>
    </w:p>
    <w:p w14:paraId="3F5A812A" w14:textId="77777777" w:rsidR="00550434" w:rsidRPr="00550434" w:rsidRDefault="00550434" w:rsidP="00550434">
      <w:pPr>
        <w:pStyle w:val="BodyText"/>
        <w:spacing w:line="360" w:lineRule="auto"/>
        <w:jc w:val="both"/>
        <w:rPr>
          <w:lang w:val="en-IN"/>
        </w:rPr>
      </w:pPr>
      <w:r w:rsidRPr="00550434">
        <w:rPr>
          <w:lang w:val="en-IN"/>
        </w:rPr>
        <w:t>Another recurring theme in the literature is algorithmic bias and its implications for fairness. Research indicates that facial recognition systems may exhibit differential accuracy across demographic groups, raising concerns about discrimination and unequal treatment. In educational institutions, such biases can have tangible consequences, including wrongful identification and disproportionate scrutiny of certain student populations.</w:t>
      </w:r>
    </w:p>
    <w:p w14:paraId="0E19ED1F" w14:textId="77777777" w:rsidR="00550434" w:rsidRPr="00550434" w:rsidRDefault="00550434" w:rsidP="00550434">
      <w:pPr>
        <w:pStyle w:val="BodyText"/>
        <w:spacing w:line="360" w:lineRule="auto"/>
        <w:jc w:val="both"/>
        <w:rPr>
          <w:lang w:val="en-IN"/>
        </w:rPr>
      </w:pPr>
      <w:r w:rsidRPr="00550434">
        <w:rPr>
          <w:lang w:val="en-IN"/>
        </w:rPr>
        <w:lastRenderedPageBreak/>
        <w:t>Despite extensive discussion of these issues, the literature exhibits notable gaps. Many studies focus on technical accuracy or legal compliance, while relatively few examine the long-term social and psychological impacts of biometric surveillance on students and educators. Additionally, there is limited empirical research addressing governance mechanisms specific to educational institutions, particularly in developing country contexts.</w:t>
      </w:r>
    </w:p>
    <w:p w14:paraId="13AA6EF8" w14:textId="77777777" w:rsidR="00550434" w:rsidRPr="00550434" w:rsidRDefault="00550434" w:rsidP="00550434">
      <w:pPr>
        <w:pStyle w:val="BodyText"/>
        <w:spacing w:line="360" w:lineRule="auto"/>
        <w:jc w:val="both"/>
        <w:rPr>
          <w:lang w:val="en-IN"/>
        </w:rPr>
      </w:pPr>
      <w:r w:rsidRPr="00550434">
        <w:rPr>
          <w:lang w:val="en-IN"/>
        </w:rPr>
        <w:t>This synthesis underscores the need for interdisciplinary research that integrates technical, ethical, legal, and managerial perspectives. It also highlights the importance of context-specific frameworks to guide the responsible adoption of facial recognition technology in education.</w:t>
      </w:r>
    </w:p>
    <w:p w14:paraId="0C6FD61F" w14:textId="24053472" w:rsidR="00550434" w:rsidRPr="00550434" w:rsidRDefault="00550434" w:rsidP="00550434">
      <w:pPr>
        <w:pStyle w:val="BodyText"/>
        <w:spacing w:line="360" w:lineRule="auto"/>
        <w:jc w:val="both"/>
        <w:rPr>
          <w:lang w:val="en-IN"/>
        </w:rPr>
      </w:pPr>
    </w:p>
    <w:p w14:paraId="39761551" w14:textId="0D406B00" w:rsidR="00550434" w:rsidRDefault="001B21F7" w:rsidP="00550434">
      <w:pPr>
        <w:pStyle w:val="BodyText"/>
        <w:spacing w:line="360" w:lineRule="auto"/>
        <w:jc w:val="both"/>
        <w:rPr>
          <w:b/>
          <w:bCs/>
          <w:lang w:val="en-IN"/>
        </w:rPr>
      </w:pPr>
      <w:r>
        <w:rPr>
          <w:b/>
          <w:bCs/>
          <w:lang w:val="en-IN"/>
        </w:rPr>
        <w:t xml:space="preserve">   </w:t>
      </w:r>
      <w:r w:rsidR="00550434" w:rsidRPr="00550434">
        <w:rPr>
          <w:b/>
          <w:bCs/>
          <w:lang w:val="en-IN"/>
        </w:rPr>
        <w:t>2.19 Identification of Research Gaps</w:t>
      </w:r>
    </w:p>
    <w:p w14:paraId="508E65EF" w14:textId="77777777" w:rsidR="00EF4A27" w:rsidRPr="00550434" w:rsidRDefault="00EF4A27" w:rsidP="00550434">
      <w:pPr>
        <w:pStyle w:val="BodyText"/>
        <w:spacing w:line="360" w:lineRule="auto"/>
        <w:jc w:val="both"/>
        <w:rPr>
          <w:b/>
          <w:bCs/>
          <w:lang w:val="en-IN"/>
        </w:rPr>
      </w:pPr>
    </w:p>
    <w:p w14:paraId="021C84CB" w14:textId="77777777" w:rsidR="00550434" w:rsidRPr="00550434" w:rsidRDefault="00550434" w:rsidP="00550434">
      <w:pPr>
        <w:pStyle w:val="BodyText"/>
        <w:spacing w:line="360" w:lineRule="auto"/>
        <w:jc w:val="both"/>
        <w:rPr>
          <w:lang w:val="en-IN"/>
        </w:rPr>
      </w:pPr>
      <w:r w:rsidRPr="00550434">
        <w:rPr>
          <w:lang w:val="en-IN"/>
        </w:rPr>
        <w:t>Based on the reviewed literature, several research gaps are evident. First, there is a lack of comprehensive studies examining the impact of facial recognition technology on institutional trust within educational environments. While privacy and legal concerns are widely discussed, the influence of biometric surveillance on student-institution relationships remains underexplored.</w:t>
      </w:r>
    </w:p>
    <w:p w14:paraId="1B1F1459" w14:textId="77777777" w:rsidR="00550434" w:rsidRPr="00550434" w:rsidRDefault="00550434" w:rsidP="00550434">
      <w:pPr>
        <w:pStyle w:val="BodyText"/>
        <w:spacing w:line="360" w:lineRule="auto"/>
        <w:jc w:val="both"/>
        <w:rPr>
          <w:lang w:val="en-IN"/>
        </w:rPr>
      </w:pPr>
      <w:r w:rsidRPr="00550434">
        <w:rPr>
          <w:lang w:val="en-IN"/>
        </w:rPr>
        <w:t>Second, existing research often treats educational institutions as homogeneous entities, overlooking variations in governance structures, cultural contexts, and resource availability. This generalization limits the applicability of findings and underscores the need for nuanced analysis tailored to specific institutional settings.</w:t>
      </w:r>
    </w:p>
    <w:p w14:paraId="125C6172" w14:textId="77777777" w:rsidR="00550434" w:rsidRPr="00550434" w:rsidRDefault="00550434" w:rsidP="00550434">
      <w:pPr>
        <w:pStyle w:val="BodyText"/>
        <w:spacing w:line="360" w:lineRule="auto"/>
        <w:jc w:val="both"/>
        <w:rPr>
          <w:lang w:val="en-IN"/>
        </w:rPr>
      </w:pPr>
      <w:r w:rsidRPr="00550434">
        <w:rPr>
          <w:lang w:val="en-IN"/>
        </w:rPr>
        <w:t>Third, there is insufficient focus on managerial and policy implications, particularly from a human resource management perspective. Educational institutions operate as complex organizations, and the integration of facial recognition technology affects not only students but also faculty, administrators, and support staff.</w:t>
      </w:r>
    </w:p>
    <w:p w14:paraId="7D1304FD" w14:textId="77777777" w:rsidR="00550434" w:rsidRPr="00550434" w:rsidRDefault="00550434" w:rsidP="00550434">
      <w:pPr>
        <w:pStyle w:val="BodyText"/>
        <w:spacing w:line="360" w:lineRule="auto"/>
        <w:jc w:val="both"/>
        <w:rPr>
          <w:lang w:val="en-IN"/>
        </w:rPr>
      </w:pPr>
      <w:r w:rsidRPr="00550434">
        <w:rPr>
          <w:lang w:val="en-IN"/>
        </w:rPr>
        <w:t>These identified gaps justify the present study and provide a clear rationale for further analysis. By addressing these gaps, the study seeks to contribute to a more balanced and contextually informed understanding of artificial intelligence applications in facial recognition within educational institutions.</w:t>
      </w:r>
    </w:p>
    <w:p w14:paraId="2BF5D199" w14:textId="77777777" w:rsidR="00550434" w:rsidRDefault="00550434" w:rsidP="00B971E6">
      <w:pPr>
        <w:pStyle w:val="BodyText"/>
        <w:spacing w:line="360" w:lineRule="auto"/>
        <w:jc w:val="both"/>
      </w:pPr>
    </w:p>
    <w:p w14:paraId="437CBEB0" w14:textId="77777777" w:rsidR="00CF6E79" w:rsidRDefault="00CF6E79" w:rsidP="00CF6E79">
      <w:pPr>
        <w:pStyle w:val="BodyText"/>
        <w:spacing w:line="360" w:lineRule="auto"/>
      </w:pPr>
    </w:p>
    <w:p w14:paraId="1FD00138" w14:textId="77777777" w:rsidR="00CF6E79" w:rsidRDefault="00CF6E79" w:rsidP="00CF6E79">
      <w:pPr>
        <w:pStyle w:val="BodyText"/>
        <w:spacing w:line="360" w:lineRule="auto"/>
      </w:pPr>
    </w:p>
    <w:p w14:paraId="0352D420" w14:textId="23AC3091" w:rsidR="00DD7547" w:rsidRPr="004E4F11" w:rsidRDefault="00AF66EB" w:rsidP="00CF6E79">
      <w:pPr>
        <w:pStyle w:val="BodyText"/>
        <w:spacing w:line="360" w:lineRule="auto"/>
        <w:jc w:val="center"/>
        <w:rPr>
          <w:b/>
          <w:bCs/>
          <w:sz w:val="28"/>
          <w:szCs w:val="28"/>
          <w:u w:val="single"/>
        </w:rPr>
      </w:pPr>
      <w:r w:rsidRPr="004E4F11">
        <w:rPr>
          <w:b/>
          <w:bCs/>
          <w:sz w:val="28"/>
          <w:szCs w:val="28"/>
          <w:u w:val="single"/>
        </w:rPr>
        <w:t>CHAPTER 3</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RESEARCH</w:t>
      </w:r>
      <w:r w:rsidR="00C07302" w:rsidRPr="004E4F11">
        <w:rPr>
          <w:b/>
          <w:bCs/>
          <w:sz w:val="28"/>
          <w:szCs w:val="28"/>
          <w:u w:val="single"/>
        </w:rPr>
        <w:t xml:space="preserve"> </w:t>
      </w:r>
      <w:r w:rsidR="00C57069" w:rsidRPr="004E4F11">
        <w:rPr>
          <w:b/>
          <w:bCs/>
          <w:sz w:val="28"/>
          <w:szCs w:val="28"/>
          <w:u w:val="single"/>
        </w:rPr>
        <w:t>OBJECTIVE</w:t>
      </w:r>
      <w:r w:rsidR="00665A33" w:rsidRPr="004E4F11">
        <w:rPr>
          <w:b/>
          <w:bCs/>
          <w:sz w:val="28"/>
          <w:szCs w:val="28"/>
          <w:u w:val="single"/>
        </w:rPr>
        <w:t>S AND METHOD</w:t>
      </w:r>
      <w:r w:rsidR="00DF1137" w:rsidRPr="004E4F11">
        <w:rPr>
          <w:b/>
          <w:bCs/>
          <w:sz w:val="28"/>
          <w:szCs w:val="28"/>
          <w:u w:val="single"/>
        </w:rPr>
        <w:t>O</w:t>
      </w:r>
      <w:r w:rsidR="00665A33" w:rsidRPr="004E4F11">
        <w:rPr>
          <w:b/>
          <w:bCs/>
          <w:sz w:val="28"/>
          <w:szCs w:val="28"/>
          <w:u w:val="single"/>
        </w:rPr>
        <w:t>LOGY</w:t>
      </w:r>
    </w:p>
    <w:p w14:paraId="048108FB" w14:textId="77777777" w:rsidR="00DF1137" w:rsidRDefault="00DF1137" w:rsidP="00DF1137">
      <w:pPr>
        <w:pStyle w:val="BodyText"/>
        <w:spacing w:line="360" w:lineRule="auto"/>
        <w:jc w:val="both"/>
        <w:rPr>
          <w:b/>
          <w:bCs/>
          <w:sz w:val="28"/>
          <w:szCs w:val="28"/>
        </w:rPr>
      </w:pPr>
    </w:p>
    <w:p w14:paraId="379307EE" w14:textId="77777777" w:rsidR="00DF1137" w:rsidRDefault="00DF1137" w:rsidP="00DF1137">
      <w:pPr>
        <w:pStyle w:val="BodyText"/>
        <w:spacing w:line="360" w:lineRule="auto"/>
        <w:jc w:val="both"/>
        <w:rPr>
          <w:b/>
          <w:bCs/>
          <w:sz w:val="28"/>
          <w:szCs w:val="28"/>
        </w:rPr>
      </w:pPr>
    </w:p>
    <w:p w14:paraId="50ED41F7" w14:textId="67969152" w:rsidR="0029226F" w:rsidRDefault="00DF1137" w:rsidP="00DF1137">
      <w:pPr>
        <w:pStyle w:val="BodyText"/>
        <w:spacing w:line="360" w:lineRule="auto"/>
        <w:jc w:val="both"/>
        <w:rPr>
          <w:b/>
          <w:bCs/>
        </w:rPr>
      </w:pPr>
      <w:r>
        <w:rPr>
          <w:b/>
          <w:bCs/>
          <w:sz w:val="28"/>
          <w:szCs w:val="28"/>
        </w:rPr>
        <w:t xml:space="preserve">    </w:t>
      </w:r>
      <w:r w:rsidR="0029226F" w:rsidRPr="00B971E6">
        <w:rPr>
          <w:b/>
          <w:bCs/>
        </w:rPr>
        <w:t>3.1 Introduction to Research Methodology</w:t>
      </w:r>
    </w:p>
    <w:p w14:paraId="49D01B38" w14:textId="77777777" w:rsidR="00DD7547" w:rsidRPr="00B971E6" w:rsidRDefault="00DD7547" w:rsidP="00AE12F6">
      <w:pPr>
        <w:pStyle w:val="BodyText"/>
        <w:spacing w:line="360" w:lineRule="auto"/>
        <w:ind w:firstLine="284"/>
        <w:jc w:val="both"/>
        <w:rPr>
          <w:b/>
          <w:bCs/>
        </w:rPr>
      </w:pPr>
    </w:p>
    <w:p w14:paraId="39089193" w14:textId="77777777" w:rsidR="0029226F" w:rsidRPr="006272FC" w:rsidRDefault="0029226F" w:rsidP="00B971E6">
      <w:pPr>
        <w:pStyle w:val="BodyText"/>
        <w:spacing w:line="360" w:lineRule="auto"/>
        <w:jc w:val="both"/>
      </w:pPr>
      <w:r w:rsidRPr="006272FC">
        <w:t>Research methodology refers to the systematic framework adopted to conduct a study in a structured and logical manner. It defines how data is collected, analyzed, and interpreted to achieve the objectives of the research. In academic studies, especially at the postgraduate level, a clearly defined methodology is essential to ensure the reliability, validity, and credibility of the findings.</w:t>
      </w:r>
    </w:p>
    <w:p w14:paraId="18C57D03" w14:textId="77777777" w:rsidR="0029226F" w:rsidRPr="006272FC" w:rsidRDefault="0029226F" w:rsidP="00B971E6">
      <w:pPr>
        <w:pStyle w:val="BodyText"/>
        <w:spacing w:line="360" w:lineRule="auto"/>
        <w:jc w:val="both"/>
      </w:pPr>
      <w:r w:rsidRPr="006272FC">
        <w:t>This chapter outlines the research approach, objectives, design, data sources, and analytical techniques used in the present study on artificial intelligence applications in facial recognition, with a focus on privacy and ethical considerations. Given the conceptual and analytical nature of the topic, the methodology has been designed to critically evaluate existing knowledge rather than generate primary empirical data.</w:t>
      </w:r>
    </w:p>
    <w:p w14:paraId="6B598FF0" w14:textId="67DF24C6" w:rsidR="0029226F" w:rsidRPr="006272FC" w:rsidRDefault="0029226F" w:rsidP="00AE12F6">
      <w:pPr>
        <w:pStyle w:val="BodyText"/>
        <w:spacing w:line="360" w:lineRule="auto"/>
        <w:ind w:firstLine="284"/>
        <w:jc w:val="both"/>
      </w:pPr>
    </w:p>
    <w:p w14:paraId="65F3DEB3" w14:textId="77777777" w:rsidR="0029226F" w:rsidRDefault="0029226F" w:rsidP="00AE12F6">
      <w:pPr>
        <w:pStyle w:val="BodyText"/>
        <w:spacing w:line="360" w:lineRule="auto"/>
        <w:ind w:firstLine="284"/>
        <w:jc w:val="both"/>
        <w:rPr>
          <w:b/>
          <w:bCs/>
        </w:rPr>
      </w:pPr>
      <w:r w:rsidRPr="00B971E6">
        <w:rPr>
          <w:b/>
          <w:bCs/>
        </w:rPr>
        <w:t>3.2 Research Objectives</w:t>
      </w:r>
    </w:p>
    <w:p w14:paraId="74272972" w14:textId="77777777" w:rsidR="00DD7547" w:rsidRPr="00B971E6" w:rsidRDefault="00DD7547" w:rsidP="00AE12F6">
      <w:pPr>
        <w:pStyle w:val="BodyText"/>
        <w:spacing w:line="360" w:lineRule="auto"/>
        <w:ind w:firstLine="284"/>
        <w:jc w:val="both"/>
        <w:rPr>
          <w:b/>
          <w:bCs/>
        </w:rPr>
      </w:pPr>
    </w:p>
    <w:p w14:paraId="57B36440" w14:textId="77777777" w:rsidR="0029226F" w:rsidRPr="006272FC" w:rsidRDefault="0029226F" w:rsidP="00B971E6">
      <w:pPr>
        <w:pStyle w:val="BodyText"/>
        <w:spacing w:line="360" w:lineRule="auto"/>
        <w:jc w:val="both"/>
      </w:pPr>
      <w:r w:rsidRPr="006272FC">
        <w:t>The objectives of the study serve as guiding principles for the research process. They define the scope and direction of the study and help ensure that the analysis remains focused and relevant. The primary objectives of the present research are as follows:</w:t>
      </w:r>
    </w:p>
    <w:p w14:paraId="1819C252" w14:textId="77777777" w:rsidR="0029226F" w:rsidRPr="006272FC" w:rsidRDefault="0029226F" w:rsidP="00B971E6">
      <w:pPr>
        <w:pStyle w:val="BodyText"/>
        <w:numPr>
          <w:ilvl w:val="0"/>
          <w:numId w:val="19"/>
        </w:numPr>
        <w:spacing w:line="360" w:lineRule="auto"/>
        <w:jc w:val="both"/>
      </w:pPr>
      <w:r w:rsidRPr="006272FC">
        <w:t>To examine the fundamental concepts of artificial intelligence and facial recognition technology.</w:t>
      </w:r>
    </w:p>
    <w:p w14:paraId="2F4079D0" w14:textId="77777777" w:rsidR="0029226F" w:rsidRPr="006272FC" w:rsidRDefault="0029226F" w:rsidP="00B971E6">
      <w:pPr>
        <w:pStyle w:val="BodyText"/>
        <w:numPr>
          <w:ilvl w:val="0"/>
          <w:numId w:val="19"/>
        </w:numPr>
        <w:spacing w:line="360" w:lineRule="auto"/>
        <w:jc w:val="both"/>
      </w:pPr>
      <w:r w:rsidRPr="006272FC">
        <w:t>To analyze the applications of facial recognition systems within educational institutions.</w:t>
      </w:r>
    </w:p>
    <w:p w14:paraId="578DF8FA" w14:textId="77777777" w:rsidR="0029226F" w:rsidRPr="006272FC" w:rsidRDefault="0029226F" w:rsidP="00B971E6">
      <w:pPr>
        <w:pStyle w:val="BodyText"/>
        <w:numPr>
          <w:ilvl w:val="0"/>
          <w:numId w:val="19"/>
        </w:numPr>
        <w:spacing w:line="360" w:lineRule="auto"/>
        <w:jc w:val="both"/>
      </w:pPr>
      <w:r w:rsidRPr="006272FC">
        <w:t>To identify and evaluate privacy concerns related to the collection and use of facial biometric data.</w:t>
      </w:r>
    </w:p>
    <w:p w14:paraId="7C95758B" w14:textId="77777777" w:rsidR="0029226F" w:rsidRPr="006272FC" w:rsidRDefault="0029226F" w:rsidP="00B971E6">
      <w:pPr>
        <w:pStyle w:val="BodyText"/>
        <w:numPr>
          <w:ilvl w:val="0"/>
          <w:numId w:val="19"/>
        </w:numPr>
        <w:spacing w:line="360" w:lineRule="auto"/>
        <w:jc w:val="both"/>
      </w:pPr>
      <w:r w:rsidRPr="006272FC">
        <w:t>To explore ethical issues such as consent, surveillance, bias, and accountability in facial recognition systems.</w:t>
      </w:r>
    </w:p>
    <w:p w14:paraId="0CCB56D3" w14:textId="77777777" w:rsidR="0029226F" w:rsidRPr="006272FC" w:rsidRDefault="0029226F" w:rsidP="00B971E6">
      <w:pPr>
        <w:pStyle w:val="BodyText"/>
        <w:numPr>
          <w:ilvl w:val="0"/>
          <w:numId w:val="19"/>
        </w:numPr>
        <w:spacing w:line="360" w:lineRule="auto"/>
        <w:jc w:val="both"/>
      </w:pPr>
      <w:r w:rsidRPr="006272FC">
        <w:t>To assess existing governance and regulatory frameworks related to biometric technologies in education.</w:t>
      </w:r>
    </w:p>
    <w:p w14:paraId="6FCEA3E8" w14:textId="77777777" w:rsidR="0029226F" w:rsidRPr="006272FC" w:rsidRDefault="0029226F" w:rsidP="00B971E6">
      <w:pPr>
        <w:pStyle w:val="BodyText"/>
        <w:numPr>
          <w:ilvl w:val="0"/>
          <w:numId w:val="19"/>
        </w:numPr>
        <w:spacing w:line="360" w:lineRule="auto"/>
        <w:jc w:val="both"/>
      </w:pPr>
      <w:r w:rsidRPr="006272FC">
        <w:t>To propose recommendations for responsible and ethical implementation of facial recognition technology in educational environments.</w:t>
      </w:r>
    </w:p>
    <w:p w14:paraId="6572F184" w14:textId="77777777" w:rsidR="0029226F" w:rsidRPr="006272FC" w:rsidRDefault="0029226F" w:rsidP="00B971E6">
      <w:pPr>
        <w:pStyle w:val="BodyText"/>
        <w:numPr>
          <w:ilvl w:val="0"/>
          <w:numId w:val="19"/>
        </w:numPr>
        <w:spacing w:line="360" w:lineRule="auto"/>
        <w:jc w:val="both"/>
      </w:pPr>
      <w:r w:rsidRPr="006272FC">
        <w:t>These objectives align with the broader aim of understanding how technological innovation can be balanced with ethical responsibility.</w:t>
      </w:r>
    </w:p>
    <w:p w14:paraId="05A84713" w14:textId="5F912BFE" w:rsidR="0029226F" w:rsidRPr="006272FC" w:rsidRDefault="0029226F" w:rsidP="00AE12F6">
      <w:pPr>
        <w:pStyle w:val="BodyText"/>
        <w:spacing w:line="360" w:lineRule="auto"/>
        <w:ind w:firstLine="284"/>
        <w:jc w:val="both"/>
      </w:pPr>
    </w:p>
    <w:p w14:paraId="23BB4985" w14:textId="77777777" w:rsidR="0029226F" w:rsidRDefault="0029226F" w:rsidP="00AE12F6">
      <w:pPr>
        <w:pStyle w:val="BodyText"/>
        <w:spacing w:line="360" w:lineRule="auto"/>
        <w:ind w:firstLine="284"/>
        <w:jc w:val="both"/>
        <w:rPr>
          <w:b/>
          <w:bCs/>
        </w:rPr>
      </w:pPr>
      <w:r w:rsidRPr="00DD7547">
        <w:rPr>
          <w:b/>
          <w:bCs/>
        </w:rPr>
        <w:t>3.3 Research Questions</w:t>
      </w:r>
    </w:p>
    <w:p w14:paraId="5B1934C0" w14:textId="77777777" w:rsidR="00DD7547" w:rsidRPr="00DD7547" w:rsidRDefault="00DD7547" w:rsidP="00AE12F6">
      <w:pPr>
        <w:pStyle w:val="BodyText"/>
        <w:spacing w:line="360" w:lineRule="auto"/>
        <w:ind w:firstLine="284"/>
        <w:jc w:val="both"/>
        <w:rPr>
          <w:b/>
          <w:bCs/>
        </w:rPr>
      </w:pPr>
    </w:p>
    <w:p w14:paraId="63002DD5" w14:textId="77777777" w:rsidR="0029226F" w:rsidRPr="006272FC" w:rsidRDefault="0029226F" w:rsidP="00AE12F6">
      <w:pPr>
        <w:pStyle w:val="BodyText"/>
        <w:spacing w:line="360" w:lineRule="auto"/>
        <w:ind w:firstLine="284"/>
        <w:jc w:val="both"/>
      </w:pPr>
      <w:r w:rsidRPr="006272FC">
        <w:t>Based on the objectives of the study, the following research questions have been formulated:</w:t>
      </w:r>
    </w:p>
    <w:p w14:paraId="18EB3F44" w14:textId="77777777" w:rsidR="0029226F" w:rsidRPr="006272FC" w:rsidRDefault="0029226F" w:rsidP="00B971E6">
      <w:pPr>
        <w:pStyle w:val="BodyText"/>
        <w:numPr>
          <w:ilvl w:val="0"/>
          <w:numId w:val="20"/>
        </w:numPr>
        <w:spacing w:line="360" w:lineRule="auto"/>
        <w:jc w:val="both"/>
      </w:pPr>
      <w:r w:rsidRPr="006272FC">
        <w:t>How is artificial intelligence utilized in facial recognition systems deployed in educational institutions?</w:t>
      </w:r>
    </w:p>
    <w:p w14:paraId="13E6C2FC" w14:textId="77777777" w:rsidR="0029226F" w:rsidRPr="006272FC" w:rsidRDefault="0029226F" w:rsidP="00B971E6">
      <w:pPr>
        <w:pStyle w:val="BodyText"/>
        <w:numPr>
          <w:ilvl w:val="0"/>
          <w:numId w:val="20"/>
        </w:numPr>
        <w:spacing w:line="360" w:lineRule="auto"/>
        <w:jc w:val="both"/>
      </w:pPr>
      <w:r w:rsidRPr="006272FC">
        <w:t>What are the major privacy risks associated with facial recognition technology in education?</w:t>
      </w:r>
    </w:p>
    <w:p w14:paraId="16D308A1" w14:textId="77777777" w:rsidR="0029226F" w:rsidRPr="006272FC" w:rsidRDefault="0029226F" w:rsidP="00B971E6">
      <w:pPr>
        <w:pStyle w:val="BodyText"/>
        <w:numPr>
          <w:ilvl w:val="0"/>
          <w:numId w:val="20"/>
        </w:numPr>
        <w:spacing w:line="360" w:lineRule="auto"/>
        <w:jc w:val="both"/>
      </w:pPr>
      <w:r w:rsidRPr="006272FC">
        <w:t>What ethical challenges arise from the use of biometric surveillance in learning environments?</w:t>
      </w:r>
    </w:p>
    <w:p w14:paraId="38FEBC1D" w14:textId="77777777" w:rsidR="0029226F" w:rsidRPr="006272FC" w:rsidRDefault="0029226F" w:rsidP="00B971E6">
      <w:pPr>
        <w:pStyle w:val="BodyText"/>
        <w:numPr>
          <w:ilvl w:val="0"/>
          <w:numId w:val="20"/>
        </w:numPr>
        <w:spacing w:line="360" w:lineRule="auto"/>
        <w:jc w:val="both"/>
      </w:pPr>
      <w:r w:rsidRPr="006272FC">
        <w:t>How effective are existing governance and regulatory mechanisms in addressing these challenges?</w:t>
      </w:r>
    </w:p>
    <w:p w14:paraId="1F838425" w14:textId="77777777" w:rsidR="0029226F" w:rsidRPr="006272FC" w:rsidRDefault="0029226F" w:rsidP="00B971E6">
      <w:pPr>
        <w:pStyle w:val="BodyText"/>
        <w:numPr>
          <w:ilvl w:val="0"/>
          <w:numId w:val="20"/>
        </w:numPr>
        <w:spacing w:line="360" w:lineRule="auto"/>
        <w:jc w:val="both"/>
      </w:pPr>
      <w:r w:rsidRPr="006272FC">
        <w:t>What measures can educational institutions adopt to ensure ethical and responsible use of facial recognition technology?</w:t>
      </w:r>
    </w:p>
    <w:p w14:paraId="13715097" w14:textId="77777777" w:rsidR="0029226F" w:rsidRPr="006272FC" w:rsidRDefault="0029226F" w:rsidP="00B971E6">
      <w:pPr>
        <w:pStyle w:val="BodyText"/>
        <w:numPr>
          <w:ilvl w:val="0"/>
          <w:numId w:val="20"/>
        </w:numPr>
        <w:spacing w:line="360" w:lineRule="auto"/>
        <w:jc w:val="both"/>
      </w:pPr>
      <w:r w:rsidRPr="006272FC">
        <w:t>These questions provide a conceptual framework for analyzing secondary data and interpreting findings in subsequent chapters.</w:t>
      </w:r>
    </w:p>
    <w:p w14:paraId="7D2D7FD4" w14:textId="5E1D3448" w:rsidR="0029226F" w:rsidRPr="006272FC" w:rsidRDefault="0029226F" w:rsidP="00AE12F6">
      <w:pPr>
        <w:pStyle w:val="BodyText"/>
        <w:spacing w:line="360" w:lineRule="auto"/>
        <w:ind w:firstLine="284"/>
        <w:jc w:val="both"/>
      </w:pPr>
    </w:p>
    <w:p w14:paraId="558DD316" w14:textId="77777777" w:rsidR="0029226F" w:rsidRDefault="0029226F" w:rsidP="00AE12F6">
      <w:pPr>
        <w:pStyle w:val="BodyText"/>
        <w:spacing w:line="360" w:lineRule="auto"/>
        <w:ind w:firstLine="284"/>
        <w:jc w:val="both"/>
        <w:rPr>
          <w:b/>
          <w:bCs/>
        </w:rPr>
      </w:pPr>
      <w:r w:rsidRPr="00B971E6">
        <w:rPr>
          <w:b/>
          <w:bCs/>
        </w:rPr>
        <w:t>3.4 Research Design</w:t>
      </w:r>
    </w:p>
    <w:p w14:paraId="351C3582" w14:textId="77777777" w:rsidR="00DD7547" w:rsidRPr="00B971E6" w:rsidRDefault="00DD7547" w:rsidP="00AE12F6">
      <w:pPr>
        <w:pStyle w:val="BodyText"/>
        <w:spacing w:line="360" w:lineRule="auto"/>
        <w:ind w:firstLine="284"/>
        <w:jc w:val="both"/>
        <w:rPr>
          <w:b/>
          <w:bCs/>
        </w:rPr>
      </w:pPr>
    </w:p>
    <w:p w14:paraId="3CE7E290" w14:textId="77777777" w:rsidR="0029226F" w:rsidRPr="006272FC" w:rsidRDefault="0029226F" w:rsidP="00B971E6">
      <w:pPr>
        <w:pStyle w:val="BodyText"/>
        <w:spacing w:line="360" w:lineRule="auto"/>
        <w:jc w:val="both"/>
      </w:pPr>
      <w:r w:rsidRPr="006272FC">
        <w:t>Research design refers to the overall strategy adopted to integrate different components of the study in a coherent manner. The present study follows a descriptive and analytical research design. A descriptive approach is used to explain the concepts, applications, and ethical dimensions of facial recognition technology, while an analytical approach is employed to examine relationships, implications, and governance challenges.</w:t>
      </w:r>
    </w:p>
    <w:p w14:paraId="26EB738C" w14:textId="77777777" w:rsidR="0029226F" w:rsidRPr="006272FC" w:rsidRDefault="0029226F" w:rsidP="00B971E6">
      <w:pPr>
        <w:pStyle w:val="BodyText"/>
        <w:spacing w:line="360" w:lineRule="auto"/>
        <w:jc w:val="both"/>
      </w:pPr>
      <w:r w:rsidRPr="006272FC">
        <w:t>The descriptive component allows for a detailed understanding of artificial intelligence and facial recognition systems, whereas the analytical component enables critical evaluation of privacy and ethical issues. This combination is appropriate given the interdisciplinary nature of the research topic, which spans technology, ethics, law, and education.</w:t>
      </w:r>
    </w:p>
    <w:p w14:paraId="31BC9568" w14:textId="37E6314F" w:rsidR="0029226F" w:rsidRPr="006272FC" w:rsidRDefault="0029226F" w:rsidP="00AE12F6">
      <w:pPr>
        <w:pStyle w:val="BodyText"/>
        <w:spacing w:line="360" w:lineRule="auto"/>
        <w:ind w:firstLine="284"/>
        <w:jc w:val="both"/>
      </w:pPr>
    </w:p>
    <w:p w14:paraId="2ABC7E90" w14:textId="77777777" w:rsidR="0029226F" w:rsidRDefault="0029226F" w:rsidP="00AE12F6">
      <w:pPr>
        <w:pStyle w:val="BodyText"/>
        <w:spacing w:line="360" w:lineRule="auto"/>
        <w:ind w:firstLine="284"/>
        <w:jc w:val="both"/>
        <w:rPr>
          <w:b/>
          <w:bCs/>
        </w:rPr>
      </w:pPr>
      <w:r w:rsidRPr="00B971E6">
        <w:rPr>
          <w:b/>
          <w:bCs/>
        </w:rPr>
        <w:t>3.5 Nature of the Study</w:t>
      </w:r>
    </w:p>
    <w:p w14:paraId="001AA038" w14:textId="77777777" w:rsidR="00DD7547" w:rsidRPr="00B971E6" w:rsidRDefault="00DD7547" w:rsidP="00AE12F6">
      <w:pPr>
        <w:pStyle w:val="BodyText"/>
        <w:spacing w:line="360" w:lineRule="auto"/>
        <w:ind w:firstLine="284"/>
        <w:jc w:val="both"/>
        <w:rPr>
          <w:b/>
          <w:bCs/>
        </w:rPr>
      </w:pPr>
    </w:p>
    <w:p w14:paraId="1C50349B" w14:textId="77777777" w:rsidR="0029226F" w:rsidRPr="006272FC" w:rsidRDefault="0029226F" w:rsidP="00B971E6">
      <w:pPr>
        <w:pStyle w:val="BodyText"/>
        <w:spacing w:line="360" w:lineRule="auto"/>
        <w:jc w:val="both"/>
      </w:pPr>
      <w:r w:rsidRPr="006272FC">
        <w:t xml:space="preserve">The nature of the study is qualitative and exploratory. The research does not involve experimental testing or statistical modeling. Instead, it focuses on interpreting existing </w:t>
      </w:r>
      <w:r w:rsidRPr="006272FC">
        <w:lastRenderedPageBreak/>
        <w:t>literature, policies, and institutional practices to derive meaningful insights.</w:t>
      </w:r>
    </w:p>
    <w:p w14:paraId="4BFECD10" w14:textId="77777777" w:rsidR="0029226F" w:rsidRPr="006272FC" w:rsidRDefault="0029226F" w:rsidP="00B971E6">
      <w:pPr>
        <w:pStyle w:val="BodyText"/>
        <w:spacing w:line="360" w:lineRule="auto"/>
        <w:jc w:val="both"/>
      </w:pPr>
      <w:r w:rsidRPr="006272FC">
        <w:t>Qualitative research is particularly suitable for studies involving ethical and social dimensions, as it allows for in-depth analysis of concepts, perspectives, and normative arguments. In the context of facial recognition technology, qualitative analysis helps capture concerns related to consent, autonomy, trust, and governance that may not be easily quantifiable.</w:t>
      </w:r>
    </w:p>
    <w:p w14:paraId="090DC5D8" w14:textId="551C13DC" w:rsidR="0029226F" w:rsidRPr="006272FC" w:rsidRDefault="0029226F" w:rsidP="00AE12F6">
      <w:pPr>
        <w:pStyle w:val="BodyText"/>
        <w:spacing w:line="360" w:lineRule="auto"/>
        <w:ind w:firstLine="284"/>
        <w:jc w:val="both"/>
      </w:pPr>
    </w:p>
    <w:p w14:paraId="706B9993" w14:textId="77777777" w:rsidR="0029226F" w:rsidRDefault="0029226F" w:rsidP="00AE12F6">
      <w:pPr>
        <w:pStyle w:val="BodyText"/>
        <w:spacing w:line="360" w:lineRule="auto"/>
        <w:ind w:firstLine="284"/>
        <w:jc w:val="both"/>
        <w:rPr>
          <w:b/>
          <w:bCs/>
        </w:rPr>
      </w:pPr>
      <w:r w:rsidRPr="00B971E6">
        <w:rPr>
          <w:b/>
          <w:bCs/>
        </w:rPr>
        <w:t>3.6 Sources of Data</w:t>
      </w:r>
    </w:p>
    <w:p w14:paraId="711A633F" w14:textId="77777777" w:rsidR="008E6B28" w:rsidRDefault="008E6B28" w:rsidP="00B971E6">
      <w:pPr>
        <w:pStyle w:val="BodyText"/>
        <w:spacing w:line="360" w:lineRule="auto"/>
        <w:jc w:val="both"/>
        <w:rPr>
          <w:b/>
          <w:bCs/>
        </w:rPr>
      </w:pPr>
    </w:p>
    <w:p w14:paraId="6AEF9FC0" w14:textId="190F0AB4" w:rsidR="0029226F" w:rsidRPr="006272FC" w:rsidRDefault="0029226F" w:rsidP="00B971E6">
      <w:pPr>
        <w:pStyle w:val="BodyText"/>
        <w:spacing w:line="360" w:lineRule="auto"/>
        <w:jc w:val="both"/>
      </w:pPr>
      <w:r w:rsidRPr="006272FC">
        <w:t>The present study is based entirely on secondary data. Secondary data refers to information that has already been collected, published, and made available by other researchers, institutions, and organizations. The key sources of data used in this study include:</w:t>
      </w:r>
    </w:p>
    <w:p w14:paraId="05D072A1" w14:textId="77777777" w:rsidR="0029226F" w:rsidRPr="006272FC" w:rsidRDefault="0029226F" w:rsidP="00CF4D99">
      <w:pPr>
        <w:pStyle w:val="BodyText"/>
        <w:numPr>
          <w:ilvl w:val="0"/>
          <w:numId w:val="21"/>
        </w:numPr>
        <w:spacing w:line="360" w:lineRule="auto"/>
        <w:jc w:val="both"/>
      </w:pPr>
      <w:r w:rsidRPr="006272FC">
        <w:t>Peer-reviewed academic journals related to artificial intelligence, computer vision, ethics, and education</w:t>
      </w:r>
    </w:p>
    <w:p w14:paraId="28CA30EE" w14:textId="77777777" w:rsidR="0029226F" w:rsidRPr="006272FC" w:rsidRDefault="0029226F" w:rsidP="00CF4D99">
      <w:pPr>
        <w:pStyle w:val="BodyText"/>
        <w:numPr>
          <w:ilvl w:val="0"/>
          <w:numId w:val="21"/>
        </w:numPr>
        <w:spacing w:line="360" w:lineRule="auto"/>
        <w:jc w:val="both"/>
      </w:pPr>
      <w:r w:rsidRPr="006272FC">
        <w:t>Books and scholarly publications on AI ethics and biometric technologies</w:t>
      </w:r>
    </w:p>
    <w:p w14:paraId="6FC3D4E7" w14:textId="77777777" w:rsidR="0029226F" w:rsidRPr="006272FC" w:rsidRDefault="0029226F" w:rsidP="00CF4D99">
      <w:pPr>
        <w:pStyle w:val="BodyText"/>
        <w:numPr>
          <w:ilvl w:val="0"/>
          <w:numId w:val="21"/>
        </w:numPr>
        <w:spacing w:line="360" w:lineRule="auto"/>
        <w:jc w:val="both"/>
      </w:pPr>
      <w:r w:rsidRPr="006272FC">
        <w:t>Government reports and policy documents related to data protection and privacy</w:t>
      </w:r>
    </w:p>
    <w:p w14:paraId="46CB95D5" w14:textId="77777777" w:rsidR="0029226F" w:rsidRPr="006272FC" w:rsidRDefault="0029226F" w:rsidP="00CF4D99">
      <w:pPr>
        <w:pStyle w:val="BodyText"/>
        <w:numPr>
          <w:ilvl w:val="0"/>
          <w:numId w:val="21"/>
        </w:numPr>
        <w:spacing w:line="360" w:lineRule="auto"/>
        <w:jc w:val="both"/>
      </w:pPr>
      <w:r w:rsidRPr="006272FC">
        <w:t>Reports published by international organizations and research institutes</w:t>
      </w:r>
    </w:p>
    <w:p w14:paraId="0B3FE639" w14:textId="77777777" w:rsidR="0029226F" w:rsidRPr="006272FC" w:rsidRDefault="0029226F" w:rsidP="00CF4D99">
      <w:pPr>
        <w:pStyle w:val="BodyText"/>
        <w:numPr>
          <w:ilvl w:val="0"/>
          <w:numId w:val="21"/>
        </w:numPr>
        <w:spacing w:line="360" w:lineRule="auto"/>
        <w:jc w:val="both"/>
      </w:pPr>
      <w:r w:rsidRPr="006272FC">
        <w:t>Institutional guidelines and case studies related to facial recognition in education</w:t>
      </w:r>
    </w:p>
    <w:p w14:paraId="2D6FC404" w14:textId="77777777" w:rsidR="0029226F" w:rsidRPr="006272FC" w:rsidRDefault="0029226F" w:rsidP="00CF4D99">
      <w:pPr>
        <w:pStyle w:val="BodyText"/>
        <w:numPr>
          <w:ilvl w:val="0"/>
          <w:numId w:val="21"/>
        </w:numPr>
        <w:spacing w:line="360" w:lineRule="auto"/>
        <w:jc w:val="both"/>
      </w:pPr>
      <w:r w:rsidRPr="006272FC">
        <w:t>Using diverse sources enhances the comprehensiveness of the study and reduces the risk of bias associated with reliance on a single type of data.</w:t>
      </w:r>
    </w:p>
    <w:p w14:paraId="33BFA6D8" w14:textId="46A4CC86" w:rsidR="0029226F" w:rsidRPr="006272FC" w:rsidRDefault="0029226F" w:rsidP="00AE12F6">
      <w:pPr>
        <w:pStyle w:val="BodyText"/>
        <w:spacing w:line="360" w:lineRule="auto"/>
        <w:ind w:firstLine="284"/>
        <w:jc w:val="both"/>
      </w:pPr>
    </w:p>
    <w:p w14:paraId="5A707AB1" w14:textId="77777777" w:rsidR="0029226F" w:rsidRDefault="0029226F" w:rsidP="00AE12F6">
      <w:pPr>
        <w:pStyle w:val="BodyText"/>
        <w:spacing w:line="360" w:lineRule="auto"/>
        <w:ind w:firstLine="284"/>
        <w:jc w:val="both"/>
        <w:rPr>
          <w:b/>
          <w:bCs/>
        </w:rPr>
      </w:pPr>
      <w:r w:rsidRPr="00CF4D99">
        <w:rPr>
          <w:b/>
          <w:bCs/>
        </w:rPr>
        <w:t>3.7 Data Collection Method</w:t>
      </w:r>
    </w:p>
    <w:p w14:paraId="319908E6" w14:textId="77777777" w:rsidR="00DD7547" w:rsidRPr="00CF4D99" w:rsidRDefault="00DD7547" w:rsidP="00AE12F6">
      <w:pPr>
        <w:pStyle w:val="BodyText"/>
        <w:spacing w:line="360" w:lineRule="auto"/>
        <w:ind w:firstLine="284"/>
        <w:jc w:val="both"/>
        <w:rPr>
          <w:b/>
          <w:bCs/>
        </w:rPr>
      </w:pPr>
    </w:p>
    <w:p w14:paraId="281FCA6B" w14:textId="77777777" w:rsidR="0029226F" w:rsidRPr="006272FC" w:rsidRDefault="0029226F" w:rsidP="00CF4D99">
      <w:pPr>
        <w:pStyle w:val="BodyText"/>
        <w:spacing w:line="360" w:lineRule="auto"/>
        <w:jc w:val="both"/>
      </w:pPr>
      <w:r w:rsidRPr="006272FC">
        <w:t>Since the study is based on secondary data, the data collection method involves systematic review and selection of relevant literature. Academic databases, digital libraries, and official websites are used to identify credible and up-to-date sources.</w:t>
      </w:r>
    </w:p>
    <w:p w14:paraId="66A536D9" w14:textId="77777777" w:rsidR="0029226F" w:rsidRPr="006272FC" w:rsidRDefault="0029226F" w:rsidP="00CF4D99">
      <w:pPr>
        <w:pStyle w:val="BodyText"/>
        <w:spacing w:line="360" w:lineRule="auto"/>
        <w:jc w:val="both"/>
      </w:pPr>
      <w:r w:rsidRPr="006272FC">
        <w:t>The selection of literature is guided by relevance to the research objectives. Priority is given to studies that address privacy, ethics, governance, and educational contexts of facial recognition technology. Sources lacking academic credibility or methodological rigor are excluded to maintain research quality.</w:t>
      </w:r>
    </w:p>
    <w:p w14:paraId="6B3603B6" w14:textId="603BBED9" w:rsidR="0029226F" w:rsidRPr="006272FC" w:rsidRDefault="0029226F" w:rsidP="00AE12F6">
      <w:pPr>
        <w:pStyle w:val="BodyText"/>
        <w:spacing w:line="360" w:lineRule="auto"/>
        <w:ind w:firstLine="284"/>
        <w:jc w:val="both"/>
      </w:pPr>
    </w:p>
    <w:p w14:paraId="12395801" w14:textId="77777777" w:rsidR="0029226F" w:rsidRDefault="0029226F" w:rsidP="00AE12F6">
      <w:pPr>
        <w:pStyle w:val="BodyText"/>
        <w:spacing w:line="360" w:lineRule="auto"/>
        <w:ind w:firstLine="284"/>
        <w:jc w:val="both"/>
        <w:rPr>
          <w:b/>
          <w:bCs/>
        </w:rPr>
      </w:pPr>
      <w:r w:rsidRPr="00CF4D99">
        <w:rPr>
          <w:b/>
          <w:bCs/>
        </w:rPr>
        <w:t>3.8 Sampling Technique</w:t>
      </w:r>
    </w:p>
    <w:p w14:paraId="22A44D95" w14:textId="77777777" w:rsidR="00DD7547" w:rsidRPr="00CF4D99" w:rsidRDefault="00DD7547" w:rsidP="00AE12F6">
      <w:pPr>
        <w:pStyle w:val="BodyText"/>
        <w:spacing w:line="360" w:lineRule="auto"/>
        <w:ind w:firstLine="284"/>
        <w:jc w:val="both"/>
        <w:rPr>
          <w:b/>
          <w:bCs/>
        </w:rPr>
      </w:pPr>
    </w:p>
    <w:p w14:paraId="3CF1CDA5" w14:textId="77777777" w:rsidR="0029226F" w:rsidRPr="006272FC" w:rsidRDefault="0029226F" w:rsidP="00CF4D99">
      <w:pPr>
        <w:pStyle w:val="BodyText"/>
        <w:spacing w:line="360" w:lineRule="auto"/>
        <w:jc w:val="both"/>
      </w:pPr>
      <w:r w:rsidRPr="006272FC">
        <w:t xml:space="preserve">In qualitative research based on secondary data, sampling refers to the selection of relevant </w:t>
      </w:r>
      <w:r w:rsidRPr="006272FC">
        <w:lastRenderedPageBreak/>
        <w:t>sources rather than individuals. The study employs purposive sampling, where literature is selected based on its relevance to the research topic and objectives.</w:t>
      </w:r>
    </w:p>
    <w:p w14:paraId="236AFE06" w14:textId="77777777" w:rsidR="0029226F" w:rsidRDefault="0029226F" w:rsidP="00CF4D99">
      <w:pPr>
        <w:pStyle w:val="BodyText"/>
        <w:spacing w:line="360" w:lineRule="auto"/>
        <w:jc w:val="both"/>
      </w:pPr>
      <w:r w:rsidRPr="006272FC">
        <w:t>Purposive sampling allows the researcher to focus on sources that provide rich and meaningful insights into facial recognition technology and its ethical implications. This approach is appropriate for exploratory studies that aim to develop conceptual understanding rather than generalize findings statistically.</w:t>
      </w:r>
    </w:p>
    <w:p w14:paraId="1DBE009A" w14:textId="77777777" w:rsidR="00DD7547" w:rsidRPr="006272FC" w:rsidRDefault="00DD7547" w:rsidP="00CF4D99">
      <w:pPr>
        <w:pStyle w:val="BodyText"/>
        <w:spacing w:line="360" w:lineRule="auto"/>
        <w:jc w:val="both"/>
      </w:pPr>
    </w:p>
    <w:p w14:paraId="7078CEF4" w14:textId="77777777" w:rsidR="0029226F" w:rsidRDefault="0029226F" w:rsidP="00AE12F6">
      <w:pPr>
        <w:pStyle w:val="BodyText"/>
        <w:spacing w:line="360" w:lineRule="auto"/>
        <w:ind w:firstLine="284"/>
        <w:jc w:val="both"/>
        <w:rPr>
          <w:b/>
          <w:bCs/>
        </w:rPr>
      </w:pPr>
      <w:r w:rsidRPr="00CF4D99">
        <w:rPr>
          <w:b/>
          <w:bCs/>
        </w:rPr>
        <w:t>3.9 Tools and Techniques of Data Analysis</w:t>
      </w:r>
    </w:p>
    <w:p w14:paraId="6F377829" w14:textId="77777777" w:rsidR="00FC1B58" w:rsidRPr="00CF4D99" w:rsidRDefault="00FC1B58" w:rsidP="00AE12F6">
      <w:pPr>
        <w:pStyle w:val="BodyText"/>
        <w:spacing w:line="360" w:lineRule="auto"/>
        <w:ind w:firstLine="284"/>
        <w:jc w:val="both"/>
        <w:rPr>
          <w:b/>
          <w:bCs/>
        </w:rPr>
      </w:pPr>
    </w:p>
    <w:p w14:paraId="65A86831" w14:textId="77777777" w:rsidR="0029226F" w:rsidRPr="006272FC" w:rsidRDefault="0029226F" w:rsidP="00CF4D99">
      <w:pPr>
        <w:pStyle w:val="BodyText"/>
        <w:spacing w:line="360" w:lineRule="auto"/>
        <w:jc w:val="both"/>
      </w:pPr>
      <w:r w:rsidRPr="006272FC">
        <w:t>Given the qualitative and secondary-data-based nature of the study, the primary tool of analysis employed is qualitative content analysis. Content analysis involves systematically examining textual data to identify recurring themes, patterns, and conceptual relationships. This technique is widely used in social science and management research to analyze documents, reports, and scholarly literature.</w:t>
      </w:r>
    </w:p>
    <w:p w14:paraId="08B1FBE4" w14:textId="77777777" w:rsidR="0029226F" w:rsidRPr="006272FC" w:rsidRDefault="0029226F" w:rsidP="00CF4D99">
      <w:pPr>
        <w:pStyle w:val="BodyText"/>
        <w:spacing w:line="360" w:lineRule="auto"/>
        <w:jc w:val="both"/>
      </w:pPr>
      <w:r w:rsidRPr="006272FC">
        <w:t>In the present study, content analysis is used to synthesize findings from academic journals, policy documents, and institutional reports related to facial recognition technology. The analysis focuses on extracting insights related to privacy risks, ethical challenges, governance mechanisms, and institutional practices in educational settings. By comparing and contrasting perspectives across sources, the study develops a coherent understanding of the subject matter.</w:t>
      </w:r>
    </w:p>
    <w:p w14:paraId="2F19165F" w14:textId="77777777" w:rsidR="0029226F" w:rsidRPr="006272FC" w:rsidRDefault="0029226F" w:rsidP="00CF4D99">
      <w:pPr>
        <w:pStyle w:val="BodyText"/>
        <w:spacing w:line="360" w:lineRule="auto"/>
        <w:jc w:val="both"/>
      </w:pPr>
      <w:r w:rsidRPr="006272FC">
        <w:t>Thematic categorization is another important analytical technique applied in this research. Themes such as privacy, consent, surveillance, bias, and accountability are identified and examined across multiple sources. This approach allows for structured interpretation and helps link literature findings to the research objectives.</w:t>
      </w:r>
    </w:p>
    <w:p w14:paraId="707C0B5B" w14:textId="15BAEA70" w:rsidR="0029226F" w:rsidRPr="006272FC" w:rsidRDefault="0029226F" w:rsidP="00AE12F6">
      <w:pPr>
        <w:pStyle w:val="BodyText"/>
        <w:spacing w:line="360" w:lineRule="auto"/>
        <w:ind w:firstLine="284"/>
        <w:jc w:val="both"/>
      </w:pPr>
    </w:p>
    <w:p w14:paraId="61CCA1E2" w14:textId="77777777" w:rsidR="0029226F" w:rsidRDefault="0029226F" w:rsidP="00AE12F6">
      <w:pPr>
        <w:pStyle w:val="BodyText"/>
        <w:spacing w:line="360" w:lineRule="auto"/>
        <w:ind w:firstLine="284"/>
        <w:jc w:val="both"/>
        <w:rPr>
          <w:b/>
          <w:bCs/>
        </w:rPr>
      </w:pPr>
      <w:r w:rsidRPr="00CF4D99">
        <w:rPr>
          <w:b/>
          <w:bCs/>
        </w:rPr>
        <w:t>3.10 Validity and Reliability of the Study</w:t>
      </w:r>
    </w:p>
    <w:p w14:paraId="7CD6DED8" w14:textId="77777777" w:rsidR="00FC1B58" w:rsidRPr="00CF4D99" w:rsidRDefault="00FC1B58" w:rsidP="00AE12F6">
      <w:pPr>
        <w:pStyle w:val="BodyText"/>
        <w:spacing w:line="360" w:lineRule="auto"/>
        <w:ind w:firstLine="284"/>
        <w:jc w:val="both"/>
        <w:rPr>
          <w:b/>
          <w:bCs/>
        </w:rPr>
      </w:pPr>
    </w:p>
    <w:p w14:paraId="026B56D0" w14:textId="77777777" w:rsidR="0029226F" w:rsidRPr="006272FC" w:rsidRDefault="0029226F" w:rsidP="00CF4D99">
      <w:pPr>
        <w:pStyle w:val="BodyText"/>
        <w:spacing w:line="360" w:lineRule="auto"/>
        <w:jc w:val="both"/>
      </w:pPr>
      <w:r w:rsidRPr="006272FC">
        <w:t>Validity and reliability are essential criteria for evaluating the quality of academic research. In qualitative research, validity refers to the extent to which the study accurately represents the phenomena under investigation, while reliability refers to the consistency and credibility of the research process.</w:t>
      </w:r>
    </w:p>
    <w:p w14:paraId="6AEE18C4" w14:textId="77777777" w:rsidR="0029226F" w:rsidRPr="006272FC" w:rsidRDefault="0029226F" w:rsidP="00CF4D99">
      <w:pPr>
        <w:pStyle w:val="BodyText"/>
        <w:spacing w:line="360" w:lineRule="auto"/>
        <w:jc w:val="both"/>
      </w:pPr>
      <w:r w:rsidRPr="006272FC">
        <w:t>To enhance validity, the study relies on well-established academic sources, including peer-reviewed journals and authoritative policy documents. The use of multiple sources addressing similar themes helps ensure that conclusions are not based on isolated viewpoints. Cross-referencing findings across different studies further strengthens interpretive accuracy.</w:t>
      </w:r>
    </w:p>
    <w:p w14:paraId="4B3901AE" w14:textId="77777777" w:rsidR="0029226F" w:rsidRPr="006272FC" w:rsidRDefault="0029226F" w:rsidP="00CF4D99">
      <w:pPr>
        <w:pStyle w:val="BodyText"/>
        <w:spacing w:line="360" w:lineRule="auto"/>
        <w:jc w:val="both"/>
      </w:pPr>
      <w:r w:rsidRPr="006272FC">
        <w:lastRenderedPageBreak/>
        <w:t>Reliability is ensured through a systematic and transparent research process. Clear criteria are applied for selecting literature, and consistent analytical techniques are used throughout the study. By documenting the methodology and analytical approach, the study allows for reproducibility and critical evaluation by other researchers.</w:t>
      </w:r>
    </w:p>
    <w:p w14:paraId="65023EF5" w14:textId="55FE9ED6" w:rsidR="0029226F" w:rsidRPr="006272FC" w:rsidRDefault="0029226F" w:rsidP="00AE12F6">
      <w:pPr>
        <w:pStyle w:val="BodyText"/>
        <w:spacing w:line="360" w:lineRule="auto"/>
        <w:ind w:firstLine="284"/>
        <w:jc w:val="both"/>
      </w:pPr>
    </w:p>
    <w:p w14:paraId="22363989" w14:textId="77777777" w:rsidR="0029226F" w:rsidRDefault="0029226F" w:rsidP="00AE12F6">
      <w:pPr>
        <w:pStyle w:val="BodyText"/>
        <w:spacing w:line="360" w:lineRule="auto"/>
        <w:ind w:firstLine="284"/>
        <w:jc w:val="both"/>
        <w:rPr>
          <w:b/>
          <w:bCs/>
        </w:rPr>
      </w:pPr>
      <w:r w:rsidRPr="00CF4D99">
        <w:rPr>
          <w:b/>
          <w:bCs/>
        </w:rPr>
        <w:t>3.11 Ethical Considerations in Research</w:t>
      </w:r>
    </w:p>
    <w:p w14:paraId="0A0B6E98" w14:textId="77777777" w:rsidR="00FC1B58" w:rsidRPr="00CF4D99" w:rsidRDefault="00FC1B58" w:rsidP="00AE12F6">
      <w:pPr>
        <w:pStyle w:val="BodyText"/>
        <w:spacing w:line="360" w:lineRule="auto"/>
        <w:ind w:firstLine="284"/>
        <w:jc w:val="both"/>
        <w:rPr>
          <w:b/>
          <w:bCs/>
        </w:rPr>
      </w:pPr>
    </w:p>
    <w:p w14:paraId="154A1244" w14:textId="77777777" w:rsidR="0029226F" w:rsidRPr="006272FC" w:rsidRDefault="0029226F" w:rsidP="00CF4D99">
      <w:pPr>
        <w:pStyle w:val="BodyText"/>
        <w:spacing w:line="360" w:lineRule="auto"/>
        <w:jc w:val="both"/>
      </w:pPr>
      <w:r w:rsidRPr="006272FC">
        <w:t>Ethical considerations play a crucial role in research, particularly when the subject matter involves privacy and surveillance. Although the present study does not involve primary data collection or direct interaction with human subjects, ethical principles guide the research process.</w:t>
      </w:r>
    </w:p>
    <w:p w14:paraId="55AB77D8" w14:textId="77777777" w:rsidR="0029226F" w:rsidRPr="006272FC" w:rsidRDefault="0029226F" w:rsidP="00CF4D99">
      <w:pPr>
        <w:pStyle w:val="BodyText"/>
        <w:spacing w:line="360" w:lineRule="auto"/>
        <w:jc w:val="both"/>
      </w:pPr>
      <w:r w:rsidRPr="006272FC">
        <w:t>The study avoids the use of personally identifiable information and does not analyze individual-level biometric data. All data sources used are publicly available or published academic materials. Proper attribution is given to original authors and organizations to avoid plagiarism and intellectual dishonesty.</w:t>
      </w:r>
    </w:p>
    <w:p w14:paraId="2E217BB3" w14:textId="77777777" w:rsidR="0029226F" w:rsidRPr="006272FC" w:rsidRDefault="0029226F" w:rsidP="00CF4D99">
      <w:pPr>
        <w:pStyle w:val="BodyText"/>
        <w:spacing w:line="360" w:lineRule="auto"/>
        <w:jc w:val="both"/>
      </w:pPr>
      <w:r w:rsidRPr="006272FC">
        <w:t>Additionally, the study adopts a reflective ethical stance by critically examining the implications of facial recognition technology. This alignment between research methodology and subject matter reinforces the ethical integrity of the study.</w:t>
      </w:r>
    </w:p>
    <w:p w14:paraId="559360E3" w14:textId="789C3986" w:rsidR="0029226F" w:rsidRPr="006272FC" w:rsidRDefault="0029226F" w:rsidP="00AE12F6">
      <w:pPr>
        <w:pStyle w:val="BodyText"/>
        <w:spacing w:line="360" w:lineRule="auto"/>
        <w:ind w:firstLine="284"/>
        <w:jc w:val="both"/>
      </w:pPr>
    </w:p>
    <w:p w14:paraId="11F8BCA9" w14:textId="77777777" w:rsidR="0029226F" w:rsidRDefault="0029226F" w:rsidP="00AE12F6">
      <w:pPr>
        <w:pStyle w:val="BodyText"/>
        <w:spacing w:line="360" w:lineRule="auto"/>
        <w:ind w:firstLine="284"/>
        <w:jc w:val="both"/>
        <w:rPr>
          <w:b/>
          <w:bCs/>
        </w:rPr>
      </w:pPr>
      <w:r w:rsidRPr="00CF4D99">
        <w:rPr>
          <w:b/>
          <w:bCs/>
        </w:rPr>
        <w:t>3.12 Limitations of the Research Methodology</w:t>
      </w:r>
    </w:p>
    <w:p w14:paraId="6D67862D" w14:textId="77777777" w:rsidR="00FC1B58" w:rsidRPr="00CF4D99" w:rsidRDefault="00FC1B58" w:rsidP="00AE12F6">
      <w:pPr>
        <w:pStyle w:val="BodyText"/>
        <w:spacing w:line="360" w:lineRule="auto"/>
        <w:ind w:firstLine="284"/>
        <w:jc w:val="both"/>
        <w:rPr>
          <w:b/>
          <w:bCs/>
        </w:rPr>
      </w:pPr>
    </w:p>
    <w:p w14:paraId="0E6A4ADB" w14:textId="77777777" w:rsidR="0029226F" w:rsidRPr="006272FC" w:rsidRDefault="0029226F" w:rsidP="00CF4D99">
      <w:pPr>
        <w:pStyle w:val="BodyText"/>
        <w:spacing w:line="360" w:lineRule="auto"/>
        <w:jc w:val="both"/>
      </w:pPr>
      <w:r w:rsidRPr="006272FC">
        <w:t>Despite its strengths, the chosen research methodology has certain limitations. Since the study is based on secondary data, it does not incorporate primary empirical evidence such as surveys or interviews with students, faculty, or administrators. As a result, the findings reflect interpretations of existing literature rather than direct stakeholder experiences.</w:t>
      </w:r>
    </w:p>
    <w:p w14:paraId="1EC67486" w14:textId="77777777" w:rsidR="0029226F" w:rsidRPr="006272FC" w:rsidRDefault="0029226F" w:rsidP="00CF4D99">
      <w:pPr>
        <w:pStyle w:val="BodyText"/>
        <w:spacing w:line="360" w:lineRule="auto"/>
        <w:jc w:val="both"/>
      </w:pPr>
      <w:r w:rsidRPr="006272FC">
        <w:t>Another limitation is the rapidly evolving nature of artificial intelligence technologies. Advances in facial recognition systems and changes in regulatory frameworks may affect the relevance of some findings over time. Additionally, literature specific to certain regional or institutional contexts may be limited, restricting the generalizability of conclusions.</w:t>
      </w:r>
    </w:p>
    <w:p w14:paraId="3E70FEAA" w14:textId="77777777" w:rsidR="0029226F" w:rsidRPr="006272FC" w:rsidRDefault="0029226F" w:rsidP="00CF4D99">
      <w:pPr>
        <w:pStyle w:val="BodyText"/>
        <w:spacing w:line="360" w:lineRule="auto"/>
        <w:jc w:val="both"/>
      </w:pPr>
      <w:r w:rsidRPr="006272FC">
        <w:t>These limitations are acknowledged to provide transparency and contextualize the scope of the study.</w:t>
      </w:r>
    </w:p>
    <w:p w14:paraId="0FE68C43" w14:textId="59DF3976" w:rsidR="0029226F" w:rsidRPr="006272FC" w:rsidRDefault="0029226F" w:rsidP="00AE12F6">
      <w:pPr>
        <w:pStyle w:val="BodyText"/>
        <w:spacing w:line="360" w:lineRule="auto"/>
        <w:ind w:firstLine="284"/>
        <w:jc w:val="both"/>
      </w:pPr>
    </w:p>
    <w:p w14:paraId="1A9FAB47" w14:textId="77777777" w:rsidR="0029226F" w:rsidRDefault="0029226F" w:rsidP="00AE12F6">
      <w:pPr>
        <w:pStyle w:val="BodyText"/>
        <w:spacing w:line="360" w:lineRule="auto"/>
        <w:ind w:firstLine="284"/>
        <w:jc w:val="both"/>
        <w:rPr>
          <w:b/>
          <w:bCs/>
        </w:rPr>
      </w:pPr>
      <w:r w:rsidRPr="00CF4D99">
        <w:rPr>
          <w:b/>
          <w:bCs/>
        </w:rPr>
        <w:t>3.13 Justification of the Methodology</w:t>
      </w:r>
    </w:p>
    <w:p w14:paraId="6312AB8D" w14:textId="77777777" w:rsidR="00FC1B58" w:rsidRPr="00CF4D99" w:rsidRDefault="00FC1B58" w:rsidP="00AE12F6">
      <w:pPr>
        <w:pStyle w:val="BodyText"/>
        <w:spacing w:line="360" w:lineRule="auto"/>
        <w:ind w:firstLine="284"/>
        <w:jc w:val="both"/>
        <w:rPr>
          <w:b/>
          <w:bCs/>
        </w:rPr>
      </w:pPr>
    </w:p>
    <w:p w14:paraId="7A7A7A76" w14:textId="77777777" w:rsidR="0029226F" w:rsidRPr="006272FC" w:rsidRDefault="0029226F" w:rsidP="00CF4D99">
      <w:pPr>
        <w:pStyle w:val="BodyText"/>
        <w:spacing w:line="360" w:lineRule="auto"/>
        <w:jc w:val="both"/>
      </w:pPr>
      <w:r w:rsidRPr="006272FC">
        <w:lastRenderedPageBreak/>
        <w:t>The selected methodology is justified by the objectives and scope of the research. The study aims to explore ethical and privacy dimensions of facial recognition technology rather than measure technical performance metrics. A qualitative, literature-based approach is therefore appropriate for addressing normative questions and governance challenges.</w:t>
      </w:r>
    </w:p>
    <w:p w14:paraId="47B8FF7F" w14:textId="77777777" w:rsidR="0029226F" w:rsidRPr="006272FC" w:rsidRDefault="0029226F" w:rsidP="00CF4D99">
      <w:pPr>
        <w:pStyle w:val="BodyText"/>
        <w:spacing w:line="360" w:lineRule="auto"/>
        <w:jc w:val="both"/>
      </w:pPr>
      <w:r w:rsidRPr="006272FC">
        <w:t>By synthesizing interdisciplinary perspectives, the methodology enables a holistic understanding of facial recognition in educational contexts. This approach aligns with management research practices that emphasize strategic, ethical, and policy-oriented analysis.</w:t>
      </w:r>
    </w:p>
    <w:p w14:paraId="1F2E8414" w14:textId="42168615" w:rsidR="0029226F" w:rsidRPr="006272FC" w:rsidRDefault="0029226F" w:rsidP="00AE12F6">
      <w:pPr>
        <w:pStyle w:val="BodyText"/>
        <w:spacing w:line="360" w:lineRule="auto"/>
        <w:ind w:firstLine="284"/>
        <w:jc w:val="both"/>
      </w:pPr>
    </w:p>
    <w:p w14:paraId="568DBE0B" w14:textId="77777777" w:rsidR="0029226F" w:rsidRDefault="0029226F" w:rsidP="00AE12F6">
      <w:pPr>
        <w:pStyle w:val="BodyText"/>
        <w:spacing w:line="360" w:lineRule="auto"/>
        <w:ind w:firstLine="284"/>
        <w:jc w:val="both"/>
        <w:rPr>
          <w:b/>
          <w:bCs/>
        </w:rPr>
      </w:pPr>
      <w:r w:rsidRPr="00CF4D99">
        <w:rPr>
          <w:b/>
          <w:bCs/>
        </w:rPr>
        <w:t>3.14 Summary of Chapter Three</w:t>
      </w:r>
    </w:p>
    <w:p w14:paraId="4DAACEAC" w14:textId="77777777" w:rsidR="00FC1B58" w:rsidRPr="00CF4D99" w:rsidRDefault="00FC1B58" w:rsidP="00AE12F6">
      <w:pPr>
        <w:pStyle w:val="BodyText"/>
        <w:spacing w:line="360" w:lineRule="auto"/>
        <w:ind w:firstLine="284"/>
        <w:jc w:val="both"/>
        <w:rPr>
          <w:b/>
          <w:bCs/>
        </w:rPr>
      </w:pPr>
    </w:p>
    <w:p w14:paraId="1332D6EE" w14:textId="68467A60" w:rsidR="00306769" w:rsidRDefault="0029226F" w:rsidP="00CF4D99">
      <w:pPr>
        <w:pStyle w:val="BodyText"/>
        <w:spacing w:line="360" w:lineRule="auto"/>
        <w:jc w:val="both"/>
      </w:pPr>
      <w:r w:rsidRPr="006272FC">
        <w:t>This chapter outlined the research objectives and methodology adopted for the study. It discussed the research design, nature of the study, data sources, sampling technique, analytical tools, and ethical considerations. The chapter also acknowledged methodological limitations and justified the chosen approach. Together, these elements establish a rigorous foundation for the analysis and interpretation presented in subsequent chapters.</w:t>
      </w:r>
    </w:p>
    <w:p w14:paraId="6D5CA8A4" w14:textId="77777777" w:rsidR="00306769" w:rsidRDefault="00306769" w:rsidP="00CF4D99">
      <w:pPr>
        <w:pStyle w:val="BodyText"/>
        <w:spacing w:line="360" w:lineRule="auto"/>
        <w:jc w:val="both"/>
      </w:pPr>
    </w:p>
    <w:p w14:paraId="2623BF2B" w14:textId="77777777" w:rsidR="00306769" w:rsidRPr="006272FC" w:rsidRDefault="00306769" w:rsidP="00CF4D99">
      <w:pPr>
        <w:pStyle w:val="BodyText"/>
        <w:spacing w:line="360" w:lineRule="auto"/>
        <w:jc w:val="both"/>
      </w:pPr>
    </w:p>
    <w:p w14:paraId="5EE7A8BC" w14:textId="4B5F344E" w:rsidR="00C57069" w:rsidRPr="006272FC" w:rsidRDefault="00C57069" w:rsidP="00AE12F6">
      <w:pPr>
        <w:pStyle w:val="BodyText"/>
        <w:spacing w:line="360" w:lineRule="auto"/>
        <w:ind w:firstLine="284"/>
        <w:jc w:val="both"/>
      </w:pPr>
    </w:p>
    <w:p w14:paraId="7AD9D3C3" w14:textId="04305BD5" w:rsidR="002E432B" w:rsidRPr="004E4F11" w:rsidRDefault="00A72BF4" w:rsidP="00CF4D99">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4</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DATA ANALYSIS, RESULTS, AND INTERPRETATION</w:t>
      </w:r>
    </w:p>
    <w:p w14:paraId="67BB64D8" w14:textId="77777777" w:rsidR="00CF4D99" w:rsidRDefault="00CF4D99" w:rsidP="00CF4D99">
      <w:pPr>
        <w:pStyle w:val="BodyText"/>
        <w:spacing w:line="360" w:lineRule="auto"/>
        <w:ind w:firstLine="284"/>
        <w:jc w:val="center"/>
        <w:rPr>
          <w:b/>
          <w:bCs/>
          <w:sz w:val="28"/>
          <w:szCs w:val="28"/>
        </w:rPr>
      </w:pPr>
    </w:p>
    <w:p w14:paraId="1D2C666D" w14:textId="77777777" w:rsidR="00CF4D99" w:rsidRPr="00CF4D99" w:rsidRDefault="00CF4D99" w:rsidP="00CF4D99">
      <w:pPr>
        <w:pStyle w:val="BodyText"/>
        <w:spacing w:line="360" w:lineRule="auto"/>
        <w:ind w:firstLine="284"/>
        <w:jc w:val="center"/>
        <w:rPr>
          <w:b/>
          <w:bCs/>
          <w:sz w:val="28"/>
          <w:szCs w:val="28"/>
        </w:rPr>
      </w:pPr>
    </w:p>
    <w:p w14:paraId="26BBA5DE" w14:textId="547DD825" w:rsidR="0029226F" w:rsidRDefault="0029226F" w:rsidP="00AE12F6">
      <w:pPr>
        <w:pStyle w:val="BodyText"/>
        <w:spacing w:line="360" w:lineRule="auto"/>
        <w:ind w:firstLine="284"/>
        <w:jc w:val="both"/>
        <w:rPr>
          <w:b/>
          <w:bCs/>
        </w:rPr>
      </w:pPr>
      <w:r w:rsidRPr="00CF4D99">
        <w:rPr>
          <w:b/>
          <w:bCs/>
        </w:rPr>
        <w:t>4.1 Introduction to Data Analysis</w:t>
      </w:r>
    </w:p>
    <w:p w14:paraId="1C93F301" w14:textId="77777777" w:rsidR="00FC1B58" w:rsidRDefault="00FC1B58" w:rsidP="00AE12F6">
      <w:pPr>
        <w:pStyle w:val="BodyText"/>
        <w:spacing w:line="360" w:lineRule="auto"/>
        <w:ind w:firstLine="284"/>
        <w:jc w:val="both"/>
        <w:rPr>
          <w:b/>
          <w:bCs/>
        </w:rPr>
      </w:pPr>
    </w:p>
    <w:p w14:paraId="07D7029B" w14:textId="706BE4B7" w:rsidR="0029226F" w:rsidRPr="006272FC" w:rsidRDefault="0029226F" w:rsidP="00FC1B58">
      <w:pPr>
        <w:pStyle w:val="BodyText"/>
        <w:spacing w:line="360" w:lineRule="auto"/>
        <w:jc w:val="both"/>
      </w:pPr>
      <w:r w:rsidRPr="006272FC">
        <w:t>Data analysis is a critical phase of research that involves systematic examination and interpretation of collected information to address research questions and objectives. In the present study, data analysis is based on secondary sources, including academic literature, policy documents, institutional reports, and case studies related to the application of artificial intelligence in facial recognition systems within educational institutions.</w:t>
      </w:r>
    </w:p>
    <w:p w14:paraId="5E8B9653" w14:textId="77777777" w:rsidR="0029226F" w:rsidRPr="006272FC" w:rsidRDefault="0029226F" w:rsidP="00CF4D99">
      <w:pPr>
        <w:pStyle w:val="BodyText"/>
        <w:spacing w:line="360" w:lineRule="auto"/>
        <w:jc w:val="both"/>
      </w:pPr>
      <w:r w:rsidRPr="006272FC">
        <w:t xml:space="preserve">Given the qualitative nature of the study, the analysis does not rely on numerical datasets or statistical testing. Instead, it focuses on identifying patterns, themes, and relationships across sources. This approach enables a deeper understanding of how facial recognition technology is implemented in educational contexts and how privacy and ethical concerns are addressed or </w:t>
      </w:r>
      <w:r w:rsidRPr="006272FC">
        <w:lastRenderedPageBreak/>
        <w:t>neglected in practice.</w:t>
      </w:r>
    </w:p>
    <w:p w14:paraId="2C12D9D3" w14:textId="6B7F179B" w:rsidR="0029226F" w:rsidRPr="006272FC" w:rsidRDefault="0029226F" w:rsidP="00AE12F6">
      <w:pPr>
        <w:pStyle w:val="BodyText"/>
        <w:spacing w:line="360" w:lineRule="auto"/>
        <w:ind w:firstLine="284"/>
        <w:jc w:val="both"/>
      </w:pPr>
    </w:p>
    <w:p w14:paraId="6A3B4E2A" w14:textId="77777777" w:rsidR="0029226F" w:rsidRDefault="0029226F" w:rsidP="00AE12F6">
      <w:pPr>
        <w:pStyle w:val="BodyText"/>
        <w:spacing w:line="360" w:lineRule="auto"/>
        <w:ind w:firstLine="284"/>
        <w:jc w:val="both"/>
        <w:rPr>
          <w:b/>
          <w:bCs/>
        </w:rPr>
      </w:pPr>
      <w:r w:rsidRPr="00CF4D99">
        <w:rPr>
          <w:b/>
          <w:bCs/>
        </w:rPr>
        <w:t>4.2 Analytical Framework for the Study</w:t>
      </w:r>
    </w:p>
    <w:p w14:paraId="3AE8FCED" w14:textId="77777777" w:rsidR="00FC1B58" w:rsidRPr="00CF4D99" w:rsidRDefault="00FC1B58" w:rsidP="00AE12F6">
      <w:pPr>
        <w:pStyle w:val="BodyText"/>
        <w:spacing w:line="360" w:lineRule="auto"/>
        <w:ind w:firstLine="284"/>
        <w:jc w:val="both"/>
        <w:rPr>
          <w:b/>
          <w:bCs/>
        </w:rPr>
      </w:pPr>
    </w:p>
    <w:p w14:paraId="00328B49" w14:textId="77777777" w:rsidR="0029226F" w:rsidRPr="006272FC" w:rsidRDefault="0029226F" w:rsidP="00CF4D99">
      <w:pPr>
        <w:pStyle w:val="BodyText"/>
        <w:spacing w:line="360" w:lineRule="auto"/>
        <w:jc w:val="both"/>
      </w:pPr>
      <w:r w:rsidRPr="006272FC">
        <w:t>The analytical framework adopted in this chapter is thematic in nature. Themes are derived from the research objectives and literature review, ensuring consistency across chapters. The primary themes include efficiency and automation, privacy risks, ethical challenges, governance practices, and stakeholder perceptions.</w:t>
      </w:r>
    </w:p>
    <w:p w14:paraId="2E1623D2" w14:textId="77777777" w:rsidR="0029226F" w:rsidRPr="006272FC" w:rsidRDefault="0029226F" w:rsidP="00CF4D99">
      <w:pPr>
        <w:pStyle w:val="BodyText"/>
        <w:spacing w:line="360" w:lineRule="auto"/>
        <w:jc w:val="both"/>
      </w:pPr>
      <w:r w:rsidRPr="006272FC">
        <w:t>Each theme is examined through comparative interpretation of multiple sources. This method allows for balanced analysis by highlighting both the potential benefits and the associated risks of facial recognition technology. The framework also facilitates critical evaluation of institutional decision-making processes and governance mechanisms.</w:t>
      </w:r>
    </w:p>
    <w:p w14:paraId="226900E4" w14:textId="03699940" w:rsidR="0029226F" w:rsidRPr="006272FC" w:rsidRDefault="0029226F" w:rsidP="00AE12F6">
      <w:pPr>
        <w:pStyle w:val="BodyText"/>
        <w:spacing w:line="360" w:lineRule="auto"/>
        <w:ind w:firstLine="284"/>
        <w:jc w:val="both"/>
      </w:pPr>
    </w:p>
    <w:p w14:paraId="3153E546" w14:textId="77777777" w:rsidR="0029226F" w:rsidRDefault="0029226F" w:rsidP="00AE12F6">
      <w:pPr>
        <w:pStyle w:val="BodyText"/>
        <w:spacing w:line="360" w:lineRule="auto"/>
        <w:ind w:firstLine="284"/>
        <w:jc w:val="both"/>
        <w:rPr>
          <w:b/>
          <w:bCs/>
        </w:rPr>
      </w:pPr>
      <w:r w:rsidRPr="00CF4D99">
        <w:rPr>
          <w:b/>
          <w:bCs/>
        </w:rPr>
        <w:t>4.3 Efficiency and Operational Benefits in Educational Institutions</w:t>
      </w:r>
    </w:p>
    <w:p w14:paraId="0DA58287" w14:textId="77777777" w:rsidR="00FC1B58" w:rsidRPr="00CF4D99" w:rsidRDefault="00FC1B58" w:rsidP="00AE12F6">
      <w:pPr>
        <w:pStyle w:val="BodyText"/>
        <w:spacing w:line="360" w:lineRule="auto"/>
        <w:ind w:firstLine="284"/>
        <w:jc w:val="both"/>
        <w:rPr>
          <w:b/>
          <w:bCs/>
        </w:rPr>
      </w:pPr>
    </w:p>
    <w:p w14:paraId="7A8F7BFA" w14:textId="77777777" w:rsidR="0029226F" w:rsidRPr="006272FC" w:rsidRDefault="0029226F" w:rsidP="00CF4D99">
      <w:pPr>
        <w:pStyle w:val="BodyText"/>
        <w:spacing w:line="360" w:lineRule="auto"/>
        <w:jc w:val="both"/>
      </w:pPr>
      <w:r w:rsidRPr="006272FC">
        <w:t>One of the most frequently cited justifications for adopting facial recognition technology in education is operational efficiency. Institutional reports and case studies indicate that automated attendance systems reduce administrative workload and minimize errors associated with manual record-keeping. By eliminating the need for physical attendance registers or biometric cards, facial recognition systems offer a contactless and time-efficient solution.</w:t>
      </w:r>
    </w:p>
    <w:p w14:paraId="6D9425F2" w14:textId="77777777" w:rsidR="0029226F" w:rsidRPr="006272FC" w:rsidRDefault="0029226F" w:rsidP="00CF4D99">
      <w:pPr>
        <w:pStyle w:val="BodyText"/>
        <w:spacing w:line="360" w:lineRule="auto"/>
        <w:jc w:val="both"/>
      </w:pPr>
      <w:r w:rsidRPr="006272FC">
        <w:t>In addition to attendance management, facial recognition contributes to enhanced campus security. Automated access control systems enable institutions to monitor entry and exit points, restrict unauthorized access, and respond more effectively to security incidents. In large campuses, such systems are perceived as valuable tools for maintaining safety and order.</w:t>
      </w:r>
    </w:p>
    <w:p w14:paraId="6780A621" w14:textId="77777777" w:rsidR="0029226F" w:rsidRPr="006272FC" w:rsidRDefault="0029226F" w:rsidP="00CF4D99">
      <w:pPr>
        <w:pStyle w:val="BodyText"/>
        <w:spacing w:line="360" w:lineRule="auto"/>
        <w:jc w:val="both"/>
      </w:pPr>
      <w:r w:rsidRPr="006272FC">
        <w:t>However, the analysis reveals that efficiency gains are often emphasized without equal consideration of long-term implications. While short-term operational benefits are measurable, their ethical cost is less visible and frequently underestimated. This imbalance raises concerns about decision-making priorities in educational governance.</w:t>
      </w:r>
    </w:p>
    <w:p w14:paraId="4D722B83" w14:textId="00E562B5" w:rsidR="0029226F" w:rsidRPr="006272FC" w:rsidRDefault="0029226F" w:rsidP="00AE12F6">
      <w:pPr>
        <w:pStyle w:val="BodyText"/>
        <w:spacing w:line="360" w:lineRule="auto"/>
        <w:ind w:firstLine="284"/>
        <w:jc w:val="both"/>
      </w:pPr>
    </w:p>
    <w:p w14:paraId="2FFC0D2B" w14:textId="77777777" w:rsidR="0029226F" w:rsidRDefault="0029226F" w:rsidP="00AE12F6">
      <w:pPr>
        <w:pStyle w:val="BodyText"/>
        <w:spacing w:line="360" w:lineRule="auto"/>
        <w:ind w:firstLine="284"/>
        <w:jc w:val="both"/>
        <w:rPr>
          <w:b/>
          <w:bCs/>
        </w:rPr>
      </w:pPr>
      <w:r w:rsidRPr="00CF4D99">
        <w:rPr>
          <w:b/>
          <w:bCs/>
        </w:rPr>
        <w:t>4.4 Privacy Risks and Data Management Practices</w:t>
      </w:r>
    </w:p>
    <w:p w14:paraId="0DAF3DF9" w14:textId="77777777" w:rsidR="00FC1B58" w:rsidRPr="00CF4D99" w:rsidRDefault="00FC1B58" w:rsidP="00AE12F6">
      <w:pPr>
        <w:pStyle w:val="BodyText"/>
        <w:spacing w:line="360" w:lineRule="auto"/>
        <w:ind w:firstLine="284"/>
        <w:jc w:val="both"/>
        <w:rPr>
          <w:b/>
          <w:bCs/>
        </w:rPr>
      </w:pPr>
    </w:p>
    <w:p w14:paraId="7391F685" w14:textId="77777777" w:rsidR="0029226F" w:rsidRPr="006272FC" w:rsidRDefault="0029226F" w:rsidP="00CF4D99">
      <w:pPr>
        <w:pStyle w:val="BodyText"/>
        <w:spacing w:line="360" w:lineRule="auto"/>
        <w:jc w:val="both"/>
      </w:pPr>
      <w:r w:rsidRPr="006272FC">
        <w:t xml:space="preserve">Analysis of privacy-related literature and institutional practices reveals significant gaps in data management frameworks. Facial recognition systems require continuous collection, storage, and processing of biometric data, which introduces heightened privacy risks. Many institutions </w:t>
      </w:r>
      <w:r w:rsidRPr="006272FC">
        <w:lastRenderedPageBreak/>
        <w:t>lack clearly articulated policies specifying data retention periods, access controls, and deletion procedures.</w:t>
      </w:r>
    </w:p>
    <w:p w14:paraId="41AB4C98" w14:textId="77777777" w:rsidR="0029226F" w:rsidRPr="006272FC" w:rsidRDefault="0029226F" w:rsidP="00CF4D99">
      <w:pPr>
        <w:pStyle w:val="BodyText"/>
        <w:spacing w:line="360" w:lineRule="auto"/>
        <w:jc w:val="both"/>
      </w:pPr>
      <w:r w:rsidRPr="006272FC">
        <w:t>Secondary sources indicate that facial data is often stored in centralized databases managed by third-party vendors. This arrangement increases the risk of data breaches and unauthorized access, particularly when contractual safeguards are weak. The absence of transparency regarding data-sharing practices further exacerbates privacy concerns.</w:t>
      </w:r>
    </w:p>
    <w:p w14:paraId="63A63BDB" w14:textId="77777777" w:rsidR="0029226F" w:rsidRPr="006272FC" w:rsidRDefault="0029226F" w:rsidP="00CF4D99">
      <w:pPr>
        <w:pStyle w:val="BodyText"/>
        <w:spacing w:line="360" w:lineRule="auto"/>
        <w:jc w:val="both"/>
      </w:pPr>
      <w:r w:rsidRPr="006272FC">
        <w:t>The analysis highlights that privacy risks are not limited to data breaches alone. Continuous facial data collection enables tracking and profiling, potentially extending surveillance beyond intended purposes. Such practices conflict with principles of purpose limitation and data minimization emphasized in ethical and legal frameworks.</w:t>
      </w:r>
    </w:p>
    <w:p w14:paraId="7B533C30" w14:textId="1F1C8FD9" w:rsidR="0029226F" w:rsidRPr="006272FC" w:rsidRDefault="0029226F" w:rsidP="00AE12F6">
      <w:pPr>
        <w:pStyle w:val="BodyText"/>
        <w:spacing w:line="360" w:lineRule="auto"/>
        <w:ind w:firstLine="284"/>
        <w:jc w:val="both"/>
      </w:pPr>
    </w:p>
    <w:p w14:paraId="4338F267" w14:textId="77777777" w:rsidR="0029226F" w:rsidRDefault="0029226F" w:rsidP="00AE12F6">
      <w:pPr>
        <w:pStyle w:val="BodyText"/>
        <w:spacing w:line="360" w:lineRule="auto"/>
        <w:ind w:firstLine="284"/>
        <w:jc w:val="both"/>
        <w:rPr>
          <w:b/>
          <w:bCs/>
        </w:rPr>
      </w:pPr>
      <w:r w:rsidRPr="00CF4D99">
        <w:rPr>
          <w:b/>
          <w:bCs/>
        </w:rPr>
        <w:t>4.5 Ethical Challenges in Implementation</w:t>
      </w:r>
    </w:p>
    <w:p w14:paraId="691C7619" w14:textId="77777777" w:rsidR="00FC1B58" w:rsidRPr="00CF4D99" w:rsidRDefault="00FC1B58" w:rsidP="00AE12F6">
      <w:pPr>
        <w:pStyle w:val="BodyText"/>
        <w:spacing w:line="360" w:lineRule="auto"/>
        <w:ind w:firstLine="284"/>
        <w:jc w:val="both"/>
        <w:rPr>
          <w:b/>
          <w:bCs/>
        </w:rPr>
      </w:pPr>
    </w:p>
    <w:p w14:paraId="7AB821B8" w14:textId="77777777" w:rsidR="0029226F" w:rsidRPr="006272FC" w:rsidRDefault="0029226F" w:rsidP="00CF4D99">
      <w:pPr>
        <w:pStyle w:val="BodyText"/>
        <w:spacing w:line="360" w:lineRule="auto"/>
        <w:jc w:val="both"/>
      </w:pPr>
      <w:r w:rsidRPr="006272FC">
        <w:t>Ethical challenges emerge prominently in the analysis of facial recognition deployment in educational institutions. One major concern is the issue of informed consent. In many cases, students are required to participate in facial recognition systems as part of routine academic activities, leaving little room for voluntary choice.</w:t>
      </w:r>
    </w:p>
    <w:p w14:paraId="04F29AEA" w14:textId="77777777" w:rsidR="0029226F" w:rsidRPr="006272FC" w:rsidRDefault="0029226F" w:rsidP="00CF4D99">
      <w:pPr>
        <w:pStyle w:val="BodyText"/>
        <w:spacing w:line="360" w:lineRule="auto"/>
        <w:jc w:val="both"/>
      </w:pPr>
      <w:r w:rsidRPr="006272FC">
        <w:t>The analysis also reveals ethical dilemmas related to algorithmic decision-making. Errors in facial recognition systems, such as misidentification or failure to recognize certain individuals, can result in exclusion from classes, denial of access, or unwarranted scrutiny. These outcomes raise questions about fairness and accountability.</w:t>
      </w:r>
    </w:p>
    <w:p w14:paraId="6A2DBB47" w14:textId="77777777" w:rsidR="0029226F" w:rsidRPr="006272FC" w:rsidRDefault="0029226F" w:rsidP="00CF4D99">
      <w:pPr>
        <w:pStyle w:val="BodyText"/>
        <w:spacing w:line="360" w:lineRule="auto"/>
        <w:jc w:val="both"/>
      </w:pPr>
      <w:r w:rsidRPr="006272FC">
        <w:t>Another ethical issue identified is the normalization of surveillance. Regular exposure to biometric monitoring may condition students to accept intrusive technologies as standard practice. This normalization poses broader societal risks, as it may reduce sensitivity to privacy violations beyond educational contexts.</w:t>
      </w:r>
    </w:p>
    <w:p w14:paraId="77767C70" w14:textId="0CD713FA" w:rsidR="0029226F" w:rsidRPr="006272FC" w:rsidRDefault="0029226F" w:rsidP="00AE12F6">
      <w:pPr>
        <w:pStyle w:val="BodyText"/>
        <w:spacing w:line="360" w:lineRule="auto"/>
        <w:ind w:firstLine="284"/>
        <w:jc w:val="both"/>
      </w:pPr>
    </w:p>
    <w:p w14:paraId="1790D93D" w14:textId="77777777" w:rsidR="0029226F" w:rsidRDefault="0029226F" w:rsidP="00AE12F6">
      <w:pPr>
        <w:pStyle w:val="BodyText"/>
        <w:spacing w:line="360" w:lineRule="auto"/>
        <w:ind w:firstLine="284"/>
        <w:jc w:val="both"/>
        <w:rPr>
          <w:b/>
          <w:bCs/>
        </w:rPr>
      </w:pPr>
      <w:r w:rsidRPr="00CF4D99">
        <w:rPr>
          <w:b/>
          <w:bCs/>
        </w:rPr>
        <w:t>4.6 Institutional Governance and Accountability</w:t>
      </w:r>
    </w:p>
    <w:p w14:paraId="776739D1" w14:textId="77777777" w:rsidR="00FC1B58" w:rsidRPr="00CF4D99" w:rsidRDefault="00FC1B58" w:rsidP="00AE12F6">
      <w:pPr>
        <w:pStyle w:val="BodyText"/>
        <w:spacing w:line="360" w:lineRule="auto"/>
        <w:ind w:firstLine="284"/>
        <w:jc w:val="both"/>
        <w:rPr>
          <w:b/>
          <w:bCs/>
        </w:rPr>
      </w:pPr>
    </w:p>
    <w:p w14:paraId="2AEAB913" w14:textId="77777777" w:rsidR="0029226F" w:rsidRPr="006272FC" w:rsidRDefault="0029226F" w:rsidP="00CF4D99">
      <w:pPr>
        <w:pStyle w:val="BodyText"/>
        <w:spacing w:line="360" w:lineRule="auto"/>
        <w:jc w:val="both"/>
      </w:pPr>
      <w:r w:rsidRPr="006272FC">
        <w:t>Governance structures play a crucial role in shaping how facial recognition technology is implemented and managed. Analysis of institutional policies indicates wide variation in governance maturity. Some institutions establish dedicated oversight committees and ethical review processes, while others rely solely on administrative discretion.</w:t>
      </w:r>
    </w:p>
    <w:p w14:paraId="09CAE56C" w14:textId="77777777" w:rsidR="0029226F" w:rsidRPr="006272FC" w:rsidRDefault="0029226F" w:rsidP="00CF4D99">
      <w:pPr>
        <w:pStyle w:val="BodyText"/>
        <w:spacing w:line="360" w:lineRule="auto"/>
        <w:jc w:val="both"/>
      </w:pPr>
      <w:r w:rsidRPr="006272FC">
        <w:t xml:space="preserve">Institutions with transparent governance frameworks tend to articulate clear objectives, consent mechanisms, and grievance redressal procedures. In contrast, institutions lacking structured </w:t>
      </w:r>
      <w:r w:rsidRPr="006272FC">
        <w:lastRenderedPageBreak/>
        <w:t>oversight often face resistance, legal challenges, or reputational damage. The analysis suggests that governance quality significantly influences ethical outcomes.</w:t>
      </w:r>
    </w:p>
    <w:p w14:paraId="03CBC8C3" w14:textId="77777777" w:rsidR="002E432B" w:rsidRDefault="0029226F" w:rsidP="00CF4D99">
      <w:pPr>
        <w:pStyle w:val="BodyText"/>
        <w:spacing w:line="360" w:lineRule="auto"/>
        <w:jc w:val="both"/>
      </w:pPr>
      <w:r w:rsidRPr="006272FC">
        <w:t>Accountability mechanisms are particularly important when addressing system failures or disputes. Clear assignment of responsibility enables timely resolution of errors and reinforces institutional trust. The absence of accountability frameworks, however, leaves affected individuals with limited recourse.</w:t>
      </w:r>
    </w:p>
    <w:p w14:paraId="07D1ED42" w14:textId="77777777" w:rsidR="00FC1B58" w:rsidRPr="006272FC" w:rsidRDefault="00FC1B58" w:rsidP="00CF4D99">
      <w:pPr>
        <w:pStyle w:val="BodyText"/>
        <w:spacing w:line="360" w:lineRule="auto"/>
        <w:jc w:val="both"/>
      </w:pPr>
    </w:p>
    <w:p w14:paraId="01E45E6D" w14:textId="55965871" w:rsidR="0029226F" w:rsidRDefault="0029226F" w:rsidP="00AE12F6">
      <w:pPr>
        <w:pStyle w:val="BodyText"/>
        <w:spacing w:line="360" w:lineRule="auto"/>
        <w:ind w:firstLine="284"/>
        <w:jc w:val="both"/>
        <w:rPr>
          <w:b/>
          <w:bCs/>
        </w:rPr>
      </w:pPr>
      <w:r w:rsidRPr="00CF4D99">
        <w:rPr>
          <w:b/>
          <w:bCs/>
        </w:rPr>
        <w:t>4.7 Stakeholder Perspectives in Educational Institutions</w:t>
      </w:r>
    </w:p>
    <w:p w14:paraId="4288A148" w14:textId="77777777" w:rsidR="00FC1B58" w:rsidRPr="00CF4D99" w:rsidRDefault="00FC1B58" w:rsidP="00AE12F6">
      <w:pPr>
        <w:pStyle w:val="BodyText"/>
        <w:spacing w:line="360" w:lineRule="auto"/>
        <w:ind w:firstLine="284"/>
        <w:jc w:val="both"/>
        <w:rPr>
          <w:b/>
          <w:bCs/>
        </w:rPr>
      </w:pPr>
    </w:p>
    <w:p w14:paraId="31071A3F" w14:textId="77777777" w:rsidR="0029226F" w:rsidRPr="006272FC" w:rsidRDefault="0029226F" w:rsidP="00CF4D99">
      <w:pPr>
        <w:pStyle w:val="BodyText"/>
        <w:spacing w:line="360" w:lineRule="auto"/>
        <w:jc w:val="both"/>
      </w:pPr>
      <w:r w:rsidRPr="006272FC">
        <w:t>Analysis of stakeholder perspectives reveals differing priorities and concerns regarding facial recognition technology. Administrators often emphasize efficiency, security, and regulatory compliance as primary motivations for adoption. From an administrative standpoint, automated systems reduce operational burdens and provide centralized oversight, which is perceived as essential in large educational institutions.</w:t>
      </w:r>
    </w:p>
    <w:p w14:paraId="7886A187" w14:textId="77777777" w:rsidR="0029226F" w:rsidRPr="006272FC" w:rsidRDefault="0029226F" w:rsidP="00CF4D99">
      <w:pPr>
        <w:pStyle w:val="BodyText"/>
        <w:spacing w:line="360" w:lineRule="auto"/>
        <w:jc w:val="both"/>
      </w:pPr>
      <w:r w:rsidRPr="006272FC">
        <w:t>Faculty perspectives tend to be more mixed. While some faculty members recognize the convenience of automated attendance and access control, others express concern about the impact of surveillance on classroom dynamics. Qualitative accounts in the literature suggest that constant monitoring may inhibit open discussion, reduce spontaneity, and alter teacher-student relationships.</w:t>
      </w:r>
    </w:p>
    <w:p w14:paraId="5FEFA330" w14:textId="77777777" w:rsidR="0029226F" w:rsidRPr="006272FC" w:rsidRDefault="0029226F" w:rsidP="00CF4D99">
      <w:pPr>
        <w:pStyle w:val="BodyText"/>
        <w:spacing w:line="360" w:lineRule="auto"/>
        <w:jc w:val="both"/>
      </w:pPr>
      <w:r w:rsidRPr="006272FC">
        <w:t>Student perspectives are the most critical in existing studies. Many students report discomfort with continuous facial monitoring, particularly when consent mechanisms are unclear or absent. Acceptance levels are higher when institutions provide transparency, choice, and clear communication regarding data usage. The analysis indicates that stakeholder engagement significantly influences the perceived legitimacy of facial recognition systems.</w:t>
      </w:r>
    </w:p>
    <w:p w14:paraId="07545F0E" w14:textId="087A4967" w:rsidR="0029226F" w:rsidRPr="006272FC" w:rsidRDefault="0029226F" w:rsidP="00AE12F6">
      <w:pPr>
        <w:pStyle w:val="BodyText"/>
        <w:spacing w:line="360" w:lineRule="auto"/>
        <w:ind w:firstLine="284"/>
        <w:jc w:val="both"/>
      </w:pPr>
    </w:p>
    <w:p w14:paraId="4ACF3DCE" w14:textId="77777777" w:rsidR="0029226F" w:rsidRDefault="0029226F" w:rsidP="00AE12F6">
      <w:pPr>
        <w:pStyle w:val="BodyText"/>
        <w:spacing w:line="360" w:lineRule="auto"/>
        <w:ind w:firstLine="284"/>
        <w:jc w:val="both"/>
        <w:rPr>
          <w:b/>
          <w:bCs/>
        </w:rPr>
      </w:pPr>
      <w:r w:rsidRPr="00CF4D99">
        <w:rPr>
          <w:b/>
          <w:bCs/>
        </w:rPr>
        <w:t>4.8 Algorithmic Bias and Differential Impact</w:t>
      </w:r>
    </w:p>
    <w:p w14:paraId="07369B0F" w14:textId="77777777" w:rsidR="00FC1B58" w:rsidRPr="00CF4D99" w:rsidRDefault="00FC1B58" w:rsidP="00AE12F6">
      <w:pPr>
        <w:pStyle w:val="BodyText"/>
        <w:spacing w:line="360" w:lineRule="auto"/>
        <w:ind w:firstLine="284"/>
        <w:jc w:val="both"/>
        <w:rPr>
          <w:b/>
          <w:bCs/>
        </w:rPr>
      </w:pPr>
    </w:p>
    <w:p w14:paraId="0B82D7A3" w14:textId="77777777" w:rsidR="0029226F" w:rsidRPr="006272FC" w:rsidRDefault="0029226F" w:rsidP="00CF4D99">
      <w:pPr>
        <w:pStyle w:val="BodyText"/>
        <w:spacing w:line="360" w:lineRule="auto"/>
        <w:jc w:val="both"/>
      </w:pPr>
      <w:r w:rsidRPr="006272FC">
        <w:t>Algorithmic bias emerges as a key analytical theme in evaluating facial recognition systems. Secondary studies consistently demonstrate that system accuracy can vary across demographic groups, including differences related to gender, skin tone, and facial features. These disparities are often attributed to unbalanced training datasets and design limitations.</w:t>
      </w:r>
    </w:p>
    <w:p w14:paraId="35974CDA" w14:textId="77777777" w:rsidR="0029226F" w:rsidRPr="006272FC" w:rsidRDefault="0029226F" w:rsidP="00CF4D99">
      <w:pPr>
        <w:pStyle w:val="BodyText"/>
        <w:spacing w:line="360" w:lineRule="auto"/>
        <w:jc w:val="both"/>
      </w:pPr>
      <w:r w:rsidRPr="006272FC">
        <w:t xml:space="preserve">In educational settings, biased systems can lead to unequal treatment of students. Misidentification may result in incorrect attendance records, denial of access, or increased scrutiny of certain groups. The analysis highlights that such outcomes are not merely technical </w:t>
      </w:r>
      <w:r w:rsidRPr="006272FC">
        <w:lastRenderedPageBreak/>
        <w:t>errors but have ethical and institutional consequences.</w:t>
      </w:r>
    </w:p>
    <w:p w14:paraId="086C095C" w14:textId="77777777" w:rsidR="0029226F" w:rsidRPr="006272FC" w:rsidRDefault="0029226F" w:rsidP="00CF4D99">
      <w:pPr>
        <w:pStyle w:val="BodyText"/>
        <w:spacing w:line="360" w:lineRule="auto"/>
        <w:jc w:val="both"/>
      </w:pPr>
      <w:r w:rsidRPr="006272FC">
        <w:t>Addressing bias requires both technical and organizational interventions. While improvements in dataset diversity and model design are necessary, institutional oversight and regular auditing are equally important. The analysis suggests that without explicit bias mitigation strategies, facial recognition systems risk reinforcing existing inequalities.</w:t>
      </w:r>
    </w:p>
    <w:p w14:paraId="33AFD0CF" w14:textId="01D50412" w:rsidR="0029226F" w:rsidRPr="006272FC" w:rsidRDefault="0029226F" w:rsidP="00AE12F6">
      <w:pPr>
        <w:pStyle w:val="BodyText"/>
        <w:spacing w:line="360" w:lineRule="auto"/>
        <w:ind w:firstLine="284"/>
        <w:jc w:val="both"/>
      </w:pPr>
    </w:p>
    <w:p w14:paraId="7AEA6C7D" w14:textId="77777777" w:rsidR="0029226F" w:rsidRDefault="0029226F" w:rsidP="00AE12F6">
      <w:pPr>
        <w:pStyle w:val="BodyText"/>
        <w:spacing w:line="360" w:lineRule="auto"/>
        <w:ind w:firstLine="284"/>
        <w:jc w:val="both"/>
        <w:rPr>
          <w:b/>
          <w:bCs/>
        </w:rPr>
      </w:pPr>
      <w:r w:rsidRPr="00CF4D99">
        <w:rPr>
          <w:b/>
          <w:bCs/>
        </w:rPr>
        <w:t>4.9 Surveillance Effects and Behavioral Implications</w:t>
      </w:r>
    </w:p>
    <w:p w14:paraId="67571023" w14:textId="77777777" w:rsidR="00FC1B58" w:rsidRPr="00CF4D99" w:rsidRDefault="00FC1B58" w:rsidP="00AE12F6">
      <w:pPr>
        <w:pStyle w:val="BodyText"/>
        <w:spacing w:line="360" w:lineRule="auto"/>
        <w:ind w:firstLine="284"/>
        <w:jc w:val="both"/>
        <w:rPr>
          <w:b/>
          <w:bCs/>
        </w:rPr>
      </w:pPr>
    </w:p>
    <w:p w14:paraId="0E50E8B5" w14:textId="77777777" w:rsidR="0029226F" w:rsidRPr="006272FC" w:rsidRDefault="0029226F" w:rsidP="00CF4D99">
      <w:pPr>
        <w:pStyle w:val="BodyText"/>
        <w:spacing w:line="360" w:lineRule="auto"/>
        <w:jc w:val="both"/>
      </w:pPr>
      <w:r w:rsidRPr="006272FC">
        <w:t>The analysis of surveillance effects draws upon sociological and educational literature examining how monitoring influences behavior. Facial recognition systems contribute to an environment of continuous observation, which may affect how students and faculty interact within institutional spaces.</w:t>
      </w:r>
    </w:p>
    <w:p w14:paraId="50FC0D71" w14:textId="77777777" w:rsidR="0029226F" w:rsidRPr="006272FC" w:rsidRDefault="0029226F" w:rsidP="00CF4D99">
      <w:pPr>
        <w:pStyle w:val="BodyText"/>
        <w:spacing w:line="360" w:lineRule="auto"/>
        <w:jc w:val="both"/>
      </w:pPr>
      <w:r w:rsidRPr="006272FC">
        <w:t>Evidence from secondary sources suggests that awareness of surveillance can lead to self-censorship, reduced participation, and increased anxiety. In classrooms, this may undermine pedagogical goals that emphasize critical thinking, creativity, and open dialogue. The normalization of surveillance is therefore identified as a significant ethical concern.</w:t>
      </w:r>
    </w:p>
    <w:p w14:paraId="709C8FE6" w14:textId="77777777" w:rsidR="0029226F" w:rsidRPr="006272FC" w:rsidRDefault="0029226F" w:rsidP="00CF4D99">
      <w:pPr>
        <w:pStyle w:val="BodyText"/>
        <w:spacing w:line="360" w:lineRule="auto"/>
        <w:jc w:val="both"/>
      </w:pPr>
      <w:r w:rsidRPr="006272FC">
        <w:t>The analysis also considers long-term behavioral implications. Students exposed to biometric monitoring throughout their education may develop altered expectations regarding privacy and authority. This raises broader questions about the role of educational institutions in shaping social norms and civic values.</w:t>
      </w:r>
    </w:p>
    <w:p w14:paraId="41496151" w14:textId="0F6B0C49" w:rsidR="0029226F" w:rsidRPr="006272FC" w:rsidRDefault="0029226F" w:rsidP="00AE12F6">
      <w:pPr>
        <w:pStyle w:val="BodyText"/>
        <w:spacing w:line="360" w:lineRule="auto"/>
        <w:ind w:firstLine="284"/>
        <w:jc w:val="both"/>
      </w:pPr>
    </w:p>
    <w:p w14:paraId="37273685" w14:textId="77777777" w:rsidR="0029226F" w:rsidRDefault="0029226F" w:rsidP="00AE12F6">
      <w:pPr>
        <w:pStyle w:val="BodyText"/>
        <w:spacing w:line="360" w:lineRule="auto"/>
        <w:ind w:firstLine="284"/>
        <w:jc w:val="both"/>
        <w:rPr>
          <w:b/>
          <w:bCs/>
        </w:rPr>
      </w:pPr>
      <w:r w:rsidRPr="00CF4D99">
        <w:rPr>
          <w:b/>
          <w:bCs/>
        </w:rPr>
        <w:t>4.10 Comparative Analysis Across Institutional Contexts</w:t>
      </w:r>
    </w:p>
    <w:p w14:paraId="0A513D6B" w14:textId="77777777" w:rsidR="00FC1B58" w:rsidRPr="00CF4D99" w:rsidRDefault="00FC1B58" w:rsidP="00AE12F6">
      <w:pPr>
        <w:pStyle w:val="BodyText"/>
        <w:spacing w:line="360" w:lineRule="auto"/>
        <w:ind w:firstLine="284"/>
        <w:jc w:val="both"/>
        <w:rPr>
          <w:b/>
          <w:bCs/>
        </w:rPr>
      </w:pPr>
    </w:p>
    <w:p w14:paraId="76635AD7" w14:textId="77777777" w:rsidR="0029226F" w:rsidRPr="006272FC" w:rsidRDefault="0029226F" w:rsidP="00CF4D99">
      <w:pPr>
        <w:pStyle w:val="BodyText"/>
        <w:spacing w:line="360" w:lineRule="auto"/>
        <w:jc w:val="both"/>
      </w:pPr>
      <w:r w:rsidRPr="006272FC">
        <w:t>Comparative analysis across different institutional contexts reveals variation in both implementation strategies and outcomes. Institutions with strong governance frameworks and participatory decision-making processes demonstrate higher levels of acceptance and fewer ethical conflicts. Transparent policies and stakeholder consultation mitigate resistance and build trust.</w:t>
      </w:r>
    </w:p>
    <w:p w14:paraId="5CA0D1BB" w14:textId="77777777" w:rsidR="0029226F" w:rsidRPr="006272FC" w:rsidRDefault="0029226F" w:rsidP="00CF4D99">
      <w:pPr>
        <w:pStyle w:val="BodyText"/>
        <w:spacing w:line="360" w:lineRule="auto"/>
        <w:jc w:val="both"/>
      </w:pPr>
      <w:r w:rsidRPr="006272FC">
        <w:t>Conversely, institutions adopting top-down implementation approaches often encounter backlash. Case studies indicate that lack of consultation and inadequate communication exacerbate privacy concerns and undermine institutional credibility. The analysis underscores that technological outcomes are closely linked to governance quality.</w:t>
      </w:r>
    </w:p>
    <w:p w14:paraId="209AD4DE" w14:textId="77777777" w:rsidR="0029226F" w:rsidRPr="006272FC" w:rsidRDefault="0029226F" w:rsidP="00CF4D99">
      <w:pPr>
        <w:pStyle w:val="BodyText"/>
        <w:spacing w:line="360" w:lineRule="auto"/>
        <w:jc w:val="both"/>
      </w:pPr>
      <w:r w:rsidRPr="006272FC">
        <w:t xml:space="preserve">Comparative interpretation also highlights contextual factors such as institutional size, cultural norms, and regulatory environments. These factors influence how facial recognition </w:t>
      </w:r>
      <w:r w:rsidRPr="006272FC">
        <w:lastRenderedPageBreak/>
        <w:t>technology is perceived and managed, reinforcing the need for context-sensitive approaches rather than one-size-fits-all solutions.</w:t>
      </w:r>
    </w:p>
    <w:p w14:paraId="6EE50BA2" w14:textId="1686401A" w:rsidR="0029226F" w:rsidRPr="006272FC" w:rsidRDefault="0029226F" w:rsidP="00AE12F6">
      <w:pPr>
        <w:pStyle w:val="BodyText"/>
        <w:spacing w:line="360" w:lineRule="auto"/>
        <w:ind w:firstLine="284"/>
        <w:jc w:val="both"/>
      </w:pPr>
    </w:p>
    <w:p w14:paraId="63FC2E86" w14:textId="77777777" w:rsidR="0029226F" w:rsidRDefault="0029226F" w:rsidP="00AE12F6">
      <w:pPr>
        <w:pStyle w:val="BodyText"/>
        <w:spacing w:line="360" w:lineRule="auto"/>
        <w:ind w:firstLine="284"/>
        <w:jc w:val="both"/>
        <w:rPr>
          <w:b/>
          <w:bCs/>
        </w:rPr>
      </w:pPr>
      <w:r w:rsidRPr="00F24738">
        <w:rPr>
          <w:b/>
          <w:bCs/>
        </w:rPr>
        <w:t>4.11 Interpretation of Governance Effectiveness</w:t>
      </w:r>
    </w:p>
    <w:p w14:paraId="75F0AA90" w14:textId="77777777" w:rsidR="00FC1B58" w:rsidRPr="00F24738" w:rsidRDefault="00FC1B58" w:rsidP="00AE12F6">
      <w:pPr>
        <w:pStyle w:val="BodyText"/>
        <w:spacing w:line="360" w:lineRule="auto"/>
        <w:ind w:firstLine="284"/>
        <w:jc w:val="both"/>
        <w:rPr>
          <w:b/>
          <w:bCs/>
        </w:rPr>
      </w:pPr>
    </w:p>
    <w:p w14:paraId="5C91C171" w14:textId="77777777" w:rsidR="0029226F" w:rsidRPr="006272FC" w:rsidRDefault="0029226F" w:rsidP="00F24738">
      <w:pPr>
        <w:pStyle w:val="BodyText"/>
        <w:spacing w:line="360" w:lineRule="auto"/>
        <w:jc w:val="both"/>
      </w:pPr>
      <w:r w:rsidRPr="006272FC">
        <w:t>Governance effectiveness is assessed by examining how well institutions align technological deployment with ethical principles. Effective governance frameworks integrate clear objectives, consent mechanisms, accountability structures, and review processes. Such frameworks enable institutions to respond proactively to emerging risks.</w:t>
      </w:r>
    </w:p>
    <w:p w14:paraId="5EB6E211" w14:textId="77777777" w:rsidR="0029226F" w:rsidRPr="006272FC" w:rsidRDefault="0029226F" w:rsidP="00F24738">
      <w:pPr>
        <w:pStyle w:val="BodyText"/>
        <w:spacing w:line="360" w:lineRule="auto"/>
        <w:jc w:val="both"/>
      </w:pPr>
      <w:r w:rsidRPr="006272FC">
        <w:t>The analysis indicates that governance failures often stem from treating facial recognition as a purely technical solution rather than a socio-technical system. Institutions that neglect ethical considerations during planning stages are more likely to face challenges during implementation.</w:t>
      </w:r>
    </w:p>
    <w:p w14:paraId="7968EEBA" w14:textId="77777777" w:rsidR="002E432B" w:rsidRDefault="0029226F" w:rsidP="00F24738">
      <w:pPr>
        <w:pStyle w:val="BodyText"/>
        <w:spacing w:line="360" w:lineRule="auto"/>
        <w:jc w:val="both"/>
      </w:pPr>
      <w:r w:rsidRPr="006272FC">
        <w:t>Interpretation of governance effectiveness emphasizes the importance of continuous evaluation. Ethical risks evolve over time, requiring adaptive governance rather than static policies. Institutions that adopt iterative review processes demonstrate greater resilience and ethical alignment.</w:t>
      </w:r>
    </w:p>
    <w:p w14:paraId="3650B56D" w14:textId="77777777" w:rsidR="00FC1B58" w:rsidRPr="006272FC" w:rsidRDefault="00FC1B58" w:rsidP="00F24738">
      <w:pPr>
        <w:pStyle w:val="BodyText"/>
        <w:spacing w:line="360" w:lineRule="auto"/>
        <w:jc w:val="both"/>
      </w:pPr>
    </w:p>
    <w:p w14:paraId="3B2A641B" w14:textId="338E6943" w:rsidR="0029226F" w:rsidRDefault="0029226F" w:rsidP="00AE12F6">
      <w:pPr>
        <w:pStyle w:val="BodyText"/>
        <w:spacing w:line="360" w:lineRule="auto"/>
        <w:ind w:firstLine="284"/>
        <w:jc w:val="both"/>
        <w:rPr>
          <w:b/>
          <w:bCs/>
        </w:rPr>
      </w:pPr>
      <w:r w:rsidRPr="00F24738">
        <w:rPr>
          <w:b/>
          <w:bCs/>
        </w:rPr>
        <w:t>4.12 Synthesis of Key Analytical Findings</w:t>
      </w:r>
    </w:p>
    <w:p w14:paraId="109F5FA1" w14:textId="77777777" w:rsidR="00FC1B58" w:rsidRPr="00F24738" w:rsidRDefault="00FC1B58" w:rsidP="00AE12F6">
      <w:pPr>
        <w:pStyle w:val="BodyText"/>
        <w:spacing w:line="360" w:lineRule="auto"/>
        <w:ind w:firstLine="284"/>
        <w:jc w:val="both"/>
        <w:rPr>
          <w:b/>
          <w:bCs/>
        </w:rPr>
      </w:pPr>
    </w:p>
    <w:p w14:paraId="644F2BEF" w14:textId="77777777" w:rsidR="0029226F" w:rsidRPr="006272FC" w:rsidRDefault="0029226F" w:rsidP="00F24738">
      <w:pPr>
        <w:pStyle w:val="BodyText"/>
        <w:spacing w:line="360" w:lineRule="auto"/>
        <w:jc w:val="both"/>
      </w:pPr>
      <w:r w:rsidRPr="006272FC">
        <w:t>The analysis conducted in this chapter highlights the multifaceted nature of facial recognition technology in educational institutions. While the technology offers measurable operational benefits, particularly in terms of efficiency, automation, and security, these advantages are accompanied by significant ethical and privacy-related challenges. The synthesis of findings suggests that technological effectiveness cannot be evaluated in isolation from its social and institutional context.</w:t>
      </w:r>
    </w:p>
    <w:p w14:paraId="4C555EA5" w14:textId="77777777" w:rsidR="0029226F" w:rsidRPr="006272FC" w:rsidRDefault="0029226F" w:rsidP="00F24738">
      <w:pPr>
        <w:pStyle w:val="BodyText"/>
        <w:spacing w:line="360" w:lineRule="auto"/>
        <w:jc w:val="both"/>
      </w:pPr>
      <w:r w:rsidRPr="006272FC">
        <w:t>A recurring pattern across analyzed sources is the prioritization of administrative convenience over ethical safeguards. Institutions often emphasize efficiency gains without conducting comprehensive assessments of privacy risks or long-term behavioral implications. This imbalance reflects a broader tendency to frame facial recognition as a neutral technical tool rather than a system with profound social consequences.</w:t>
      </w:r>
    </w:p>
    <w:p w14:paraId="021CAC39" w14:textId="77777777" w:rsidR="0029226F" w:rsidRPr="006272FC" w:rsidRDefault="0029226F" w:rsidP="00F24738">
      <w:pPr>
        <w:pStyle w:val="BodyText"/>
        <w:spacing w:line="360" w:lineRule="auto"/>
        <w:jc w:val="both"/>
      </w:pPr>
      <w:r w:rsidRPr="006272FC">
        <w:t xml:space="preserve">The synthesis also reveals that ethical risks are not uniformly distributed. Students, as primary subjects of biometric monitoring, bear the greatest burden of privacy intrusion and surveillance. The absence of meaningful consent mechanisms further amplifies this imbalance, raising </w:t>
      </w:r>
      <w:r w:rsidRPr="006272FC">
        <w:lastRenderedPageBreak/>
        <w:t>concerns about autonomy and fairness within educational environments.</w:t>
      </w:r>
    </w:p>
    <w:p w14:paraId="2107B6BD" w14:textId="075AFC16" w:rsidR="0029226F" w:rsidRPr="006272FC" w:rsidRDefault="0029226F" w:rsidP="00AE12F6">
      <w:pPr>
        <w:pStyle w:val="BodyText"/>
        <w:spacing w:line="360" w:lineRule="auto"/>
        <w:ind w:firstLine="284"/>
        <w:jc w:val="both"/>
      </w:pPr>
    </w:p>
    <w:p w14:paraId="3FFA34B3" w14:textId="77777777" w:rsidR="0029226F" w:rsidRDefault="0029226F" w:rsidP="00AE12F6">
      <w:pPr>
        <w:pStyle w:val="BodyText"/>
        <w:spacing w:line="360" w:lineRule="auto"/>
        <w:ind w:firstLine="284"/>
        <w:jc w:val="both"/>
        <w:rPr>
          <w:b/>
          <w:bCs/>
        </w:rPr>
      </w:pPr>
      <w:r w:rsidRPr="00F24738">
        <w:rPr>
          <w:b/>
          <w:bCs/>
        </w:rPr>
        <w:t>4.13 Linkage Between Analysis and Research Objectives</w:t>
      </w:r>
    </w:p>
    <w:p w14:paraId="45921449" w14:textId="77777777" w:rsidR="00FC1B58" w:rsidRPr="00F24738" w:rsidRDefault="00FC1B58" w:rsidP="00AE12F6">
      <w:pPr>
        <w:pStyle w:val="BodyText"/>
        <w:spacing w:line="360" w:lineRule="auto"/>
        <w:ind w:firstLine="284"/>
        <w:jc w:val="both"/>
        <w:rPr>
          <w:b/>
          <w:bCs/>
        </w:rPr>
      </w:pPr>
    </w:p>
    <w:p w14:paraId="7CC47ECE" w14:textId="77777777" w:rsidR="0029226F" w:rsidRPr="006272FC" w:rsidRDefault="0029226F" w:rsidP="00F24738">
      <w:pPr>
        <w:pStyle w:val="BodyText"/>
        <w:spacing w:line="360" w:lineRule="auto"/>
        <w:jc w:val="both"/>
      </w:pPr>
      <w:r w:rsidRPr="006272FC">
        <w:t>The findings of this chapter directly address the research objectives outlined in Chapter Three. The analysis demonstrates how artificial intelligence is operationalized through facial recognition systems in educational settings, fulfilling the objective of examining technological applications. It also provides critical insights into privacy risks, ethical challenges, and governance practices, thereby addressing objectives related to ethical evaluation and institutional responsibility.</w:t>
      </w:r>
    </w:p>
    <w:p w14:paraId="1941A57E" w14:textId="77777777" w:rsidR="0029226F" w:rsidRPr="006272FC" w:rsidRDefault="0029226F" w:rsidP="00F24738">
      <w:pPr>
        <w:pStyle w:val="BodyText"/>
        <w:spacing w:line="360" w:lineRule="auto"/>
        <w:jc w:val="both"/>
      </w:pPr>
      <w:r w:rsidRPr="006272FC">
        <w:t>By examining governance frameworks and stakeholder perspectives, the analysis contributes to understanding how institutions can balance technological efficiency with ethical considerations. The linkage between analysis and objectives underscores the relevance of adopting interdisciplinary approaches that integrate technical, ethical, and managerial perspectives.</w:t>
      </w:r>
    </w:p>
    <w:p w14:paraId="0676819C" w14:textId="77777777" w:rsidR="0029226F" w:rsidRPr="006272FC" w:rsidRDefault="0029226F" w:rsidP="00F24738">
      <w:pPr>
        <w:pStyle w:val="BodyText"/>
        <w:spacing w:line="360" w:lineRule="auto"/>
        <w:jc w:val="both"/>
      </w:pPr>
      <w:r w:rsidRPr="006272FC">
        <w:t>Furthermore, the analysis highlights the need for context-sensitive governance models. Rather than adopting standardized solutions, institutions must tailor implementation strategies to their specific cultural, legal, and institutional environments. This finding reinforces the study’s emphasis on responsible and reflective adoption of facial recognition technology.</w:t>
      </w:r>
    </w:p>
    <w:p w14:paraId="0B56DEF2" w14:textId="55ED136D" w:rsidR="0029226F" w:rsidRPr="006272FC" w:rsidRDefault="0029226F" w:rsidP="00AE12F6">
      <w:pPr>
        <w:pStyle w:val="BodyText"/>
        <w:spacing w:line="360" w:lineRule="auto"/>
        <w:ind w:firstLine="284"/>
        <w:jc w:val="both"/>
      </w:pPr>
    </w:p>
    <w:p w14:paraId="1EB38FE8" w14:textId="77777777" w:rsidR="0029226F" w:rsidRDefault="0029226F" w:rsidP="00AE12F6">
      <w:pPr>
        <w:pStyle w:val="BodyText"/>
        <w:spacing w:line="360" w:lineRule="auto"/>
        <w:ind w:firstLine="284"/>
        <w:jc w:val="both"/>
        <w:rPr>
          <w:b/>
          <w:bCs/>
        </w:rPr>
      </w:pPr>
      <w:r w:rsidRPr="00F24738">
        <w:rPr>
          <w:b/>
          <w:bCs/>
        </w:rPr>
        <w:t>4.14 Implications for Educational Management</w:t>
      </w:r>
    </w:p>
    <w:p w14:paraId="779CD8AC" w14:textId="77777777" w:rsidR="00FC1B58" w:rsidRPr="00F24738" w:rsidRDefault="00FC1B58" w:rsidP="00AE12F6">
      <w:pPr>
        <w:pStyle w:val="BodyText"/>
        <w:spacing w:line="360" w:lineRule="auto"/>
        <w:ind w:firstLine="284"/>
        <w:jc w:val="both"/>
        <w:rPr>
          <w:b/>
          <w:bCs/>
        </w:rPr>
      </w:pPr>
    </w:p>
    <w:p w14:paraId="69A46E47" w14:textId="77777777" w:rsidR="0029226F" w:rsidRPr="006272FC" w:rsidRDefault="0029226F" w:rsidP="00F24738">
      <w:pPr>
        <w:pStyle w:val="BodyText"/>
        <w:spacing w:line="360" w:lineRule="auto"/>
        <w:jc w:val="both"/>
      </w:pPr>
      <w:r w:rsidRPr="006272FC">
        <w:t>From a management perspective, the findings underscore the importance of ethical leadership and strategic decision-making in technology adoption. Educational administrators must recognize that the deployment of facial recognition systems involves not only operational decisions but also value-based judgments.</w:t>
      </w:r>
    </w:p>
    <w:p w14:paraId="64278011" w14:textId="77777777" w:rsidR="0029226F" w:rsidRPr="006272FC" w:rsidRDefault="0029226F" w:rsidP="00F24738">
      <w:pPr>
        <w:pStyle w:val="BodyText"/>
        <w:spacing w:line="360" w:lineRule="auto"/>
        <w:jc w:val="both"/>
      </w:pPr>
      <w:r w:rsidRPr="006272FC">
        <w:t>The analysis suggests that effective management requires proactive engagement with stakeholders, transparent communication, and continuous evaluation of ethical risks. Institutions that integrate ethical considerations into strategic planning are better positioned to maintain trust and legitimacy.</w:t>
      </w:r>
    </w:p>
    <w:p w14:paraId="5A690A0E" w14:textId="77777777" w:rsidR="0029226F" w:rsidRPr="006272FC" w:rsidRDefault="0029226F" w:rsidP="00F24738">
      <w:pPr>
        <w:pStyle w:val="BodyText"/>
        <w:spacing w:line="360" w:lineRule="auto"/>
        <w:jc w:val="both"/>
      </w:pPr>
      <w:r w:rsidRPr="006272FC">
        <w:t>Additionally, the findings indicate that ethical governance can serve as a competitive advantage. Institutions that demonstrate responsible technology use may enhance their reputation and stakeholder confidence, whereas poorly governed deployments risk reputational harm and legal challenges.</w:t>
      </w:r>
    </w:p>
    <w:p w14:paraId="0AB39AEC" w14:textId="5E5C8C41" w:rsidR="0029226F" w:rsidRPr="006272FC" w:rsidRDefault="0029226F" w:rsidP="00AE12F6">
      <w:pPr>
        <w:pStyle w:val="BodyText"/>
        <w:spacing w:line="360" w:lineRule="auto"/>
        <w:ind w:firstLine="284"/>
        <w:jc w:val="both"/>
      </w:pPr>
    </w:p>
    <w:p w14:paraId="274B0F6D" w14:textId="77777777" w:rsidR="0029226F" w:rsidRDefault="0029226F" w:rsidP="00AE12F6">
      <w:pPr>
        <w:pStyle w:val="BodyText"/>
        <w:spacing w:line="360" w:lineRule="auto"/>
        <w:ind w:firstLine="284"/>
        <w:jc w:val="both"/>
        <w:rPr>
          <w:b/>
          <w:bCs/>
        </w:rPr>
      </w:pPr>
      <w:r w:rsidRPr="00F24738">
        <w:rPr>
          <w:b/>
          <w:bCs/>
        </w:rPr>
        <w:t>4.15 Summary of Chapter Four</w:t>
      </w:r>
    </w:p>
    <w:p w14:paraId="2C38AA00" w14:textId="77777777" w:rsidR="00FC1B58" w:rsidRPr="00F24738" w:rsidRDefault="00FC1B58" w:rsidP="00AE12F6">
      <w:pPr>
        <w:pStyle w:val="BodyText"/>
        <w:spacing w:line="360" w:lineRule="auto"/>
        <w:ind w:firstLine="284"/>
        <w:jc w:val="both"/>
        <w:rPr>
          <w:b/>
          <w:bCs/>
        </w:rPr>
      </w:pPr>
    </w:p>
    <w:p w14:paraId="059B8B36" w14:textId="77777777" w:rsidR="0029226F" w:rsidRPr="006272FC" w:rsidRDefault="0029226F" w:rsidP="00F24738">
      <w:pPr>
        <w:pStyle w:val="BodyText"/>
        <w:spacing w:line="360" w:lineRule="auto"/>
        <w:jc w:val="both"/>
      </w:pPr>
      <w:r w:rsidRPr="006272FC">
        <w:t>This chapter analyzed the application of artificial intelligence-based facial recognition technology in educational institutions through a qualitative and thematic lens. It examined operational benefits, privacy risks, ethical challenges, governance practices, and stakeholder perspectives. The analysis revealed that while facial recognition offers efficiency and security advantages, its ethical and social implications demand careful consideration.</w:t>
      </w:r>
    </w:p>
    <w:p w14:paraId="5F309036" w14:textId="77777777" w:rsidR="002E432B" w:rsidRDefault="0029226F" w:rsidP="00F24738">
      <w:pPr>
        <w:pStyle w:val="BodyText"/>
        <w:spacing w:line="360" w:lineRule="auto"/>
        <w:jc w:val="both"/>
      </w:pPr>
      <w:r w:rsidRPr="006272FC">
        <w:t>The chapter emphasized that governance quality plays a decisive role in shaping outcomes. Transparent policies, accountability mechanisms, and participatory approaches mitigate ethical risks and enhance acceptance. The findings presented in this chapter provide a foundation for discussing conclusions, recommendations, and limitations in subsequent chapters.</w:t>
      </w:r>
    </w:p>
    <w:p w14:paraId="5A952AFE" w14:textId="77777777" w:rsidR="00D74B22" w:rsidRDefault="00D74B22" w:rsidP="00F24738">
      <w:pPr>
        <w:pStyle w:val="BodyText"/>
        <w:spacing w:line="360" w:lineRule="auto"/>
        <w:jc w:val="both"/>
      </w:pPr>
    </w:p>
    <w:p w14:paraId="0AF55A8B" w14:textId="77777777" w:rsidR="000152F8" w:rsidRDefault="000152F8" w:rsidP="000152F8">
      <w:pPr>
        <w:pStyle w:val="BodyText"/>
        <w:spacing w:line="360" w:lineRule="auto"/>
        <w:jc w:val="both"/>
        <w:rPr>
          <w:b/>
          <w:bCs/>
          <w:lang w:val="en-IN"/>
        </w:rPr>
      </w:pPr>
      <w:r>
        <w:t xml:space="preserve">    </w:t>
      </w:r>
      <w:r w:rsidRPr="000152F8">
        <w:rPr>
          <w:b/>
          <w:bCs/>
          <w:lang w:val="en-IN"/>
        </w:rPr>
        <w:t>4.16 Impact of Facial Recognition on Institutional Trust and Organizational Culture</w:t>
      </w:r>
    </w:p>
    <w:p w14:paraId="02D183A5" w14:textId="77777777" w:rsidR="000152F8" w:rsidRPr="000152F8" w:rsidRDefault="000152F8" w:rsidP="000152F8">
      <w:pPr>
        <w:pStyle w:val="BodyText"/>
        <w:spacing w:line="360" w:lineRule="auto"/>
        <w:jc w:val="both"/>
        <w:rPr>
          <w:b/>
          <w:bCs/>
          <w:lang w:val="en-IN"/>
        </w:rPr>
      </w:pPr>
    </w:p>
    <w:p w14:paraId="019F36FB" w14:textId="77777777" w:rsidR="000152F8" w:rsidRPr="000152F8" w:rsidRDefault="000152F8" w:rsidP="000152F8">
      <w:pPr>
        <w:pStyle w:val="BodyText"/>
        <w:spacing w:line="360" w:lineRule="auto"/>
        <w:jc w:val="both"/>
        <w:rPr>
          <w:lang w:val="en-IN"/>
        </w:rPr>
      </w:pPr>
      <w:r w:rsidRPr="000152F8">
        <w:rPr>
          <w:lang w:val="en-IN"/>
        </w:rPr>
        <w:t>The introduction of facial recognition technology within educational institutions has significant implications for institutional trust and organizational culture. Trust is a foundational element in educational environments, influencing student engagement, faculty cooperation, and overall institutional legitimacy. When biometric surveillance technologies are introduced without adequate transparency and stakeholder involvement, they risk undermining this trust.</w:t>
      </w:r>
    </w:p>
    <w:p w14:paraId="540CDC4D" w14:textId="77777777" w:rsidR="000152F8" w:rsidRPr="000152F8" w:rsidRDefault="000152F8" w:rsidP="000152F8">
      <w:pPr>
        <w:pStyle w:val="BodyText"/>
        <w:spacing w:line="360" w:lineRule="auto"/>
        <w:jc w:val="both"/>
        <w:rPr>
          <w:lang w:val="en-IN"/>
        </w:rPr>
      </w:pPr>
      <w:r w:rsidRPr="000152F8">
        <w:rPr>
          <w:lang w:val="en-IN"/>
        </w:rPr>
        <w:t xml:space="preserve">Students may perceive facial recognition systems as instruments of control rather than support, particularly when their deployment is associated with monitoring attendance, </w:t>
      </w:r>
      <w:proofErr w:type="spellStart"/>
      <w:r w:rsidRPr="000152F8">
        <w:rPr>
          <w:lang w:val="en-IN"/>
        </w:rPr>
        <w:t>behavior</w:t>
      </w:r>
      <w:proofErr w:type="spellEnd"/>
      <w:r w:rsidRPr="000152F8">
        <w:rPr>
          <w:lang w:val="en-IN"/>
        </w:rPr>
        <w:t xml:space="preserve">, or movement. Such perceptions can foster feelings of constant observation, which may alter natural learning </w:t>
      </w:r>
      <w:proofErr w:type="spellStart"/>
      <w:r w:rsidRPr="000152F8">
        <w:rPr>
          <w:lang w:val="en-IN"/>
        </w:rPr>
        <w:t>behaviors</w:t>
      </w:r>
      <w:proofErr w:type="spellEnd"/>
      <w:r w:rsidRPr="000152F8">
        <w:rPr>
          <w:lang w:val="en-IN"/>
        </w:rPr>
        <w:t xml:space="preserve"> and reduce open participation in academic activities. Over time, this can lead to a climate of compliance rather than collaboration, affecting the quality of the educational experience.</w:t>
      </w:r>
    </w:p>
    <w:p w14:paraId="0C6C5AC1" w14:textId="77777777" w:rsidR="000152F8" w:rsidRPr="000152F8" w:rsidRDefault="000152F8" w:rsidP="000152F8">
      <w:pPr>
        <w:pStyle w:val="BodyText"/>
        <w:spacing w:line="360" w:lineRule="auto"/>
        <w:jc w:val="both"/>
        <w:rPr>
          <w:lang w:val="en-IN"/>
        </w:rPr>
      </w:pPr>
      <w:r w:rsidRPr="000152F8">
        <w:rPr>
          <w:lang w:val="en-IN"/>
        </w:rPr>
        <w:t>Faculty members may also experience shifts in institutional culture as a result of biometric monitoring. While some may appreciate the administrative efficiency offered by automated systems, others may express concerns regarding autonomy, professional judgment, and the potential misuse of collected data. These concerns can create internal tensions and contribute to resistance against technological adoption.</w:t>
      </w:r>
    </w:p>
    <w:p w14:paraId="33E268D1" w14:textId="77777777" w:rsidR="000152F8" w:rsidRPr="000152F8" w:rsidRDefault="000152F8" w:rsidP="000152F8">
      <w:pPr>
        <w:pStyle w:val="BodyText"/>
        <w:spacing w:line="360" w:lineRule="auto"/>
        <w:jc w:val="both"/>
        <w:rPr>
          <w:lang w:val="en-IN"/>
        </w:rPr>
      </w:pPr>
      <w:r w:rsidRPr="000152F8">
        <w:rPr>
          <w:lang w:val="en-IN"/>
        </w:rPr>
        <w:t xml:space="preserve">From an organizational perspective, institutions that prioritize ethical communication, clear data governance policies, and participatory decision-making are more likely to maintain trust while implementing advanced technologies. Conversely, opaque deployment strategies may </w:t>
      </w:r>
      <w:r w:rsidRPr="000152F8">
        <w:rPr>
          <w:lang w:val="en-IN"/>
        </w:rPr>
        <w:lastRenderedPageBreak/>
        <w:t>result in reputational risks and long-term erosion of institutional credibility. Therefore, trust considerations must be integrated into the governance framework governing facial recognition systems in educational settings.</w:t>
      </w:r>
    </w:p>
    <w:p w14:paraId="0FDBF771" w14:textId="29C3A364" w:rsidR="000152F8" w:rsidRPr="000152F8" w:rsidRDefault="000152F8" w:rsidP="000152F8">
      <w:pPr>
        <w:pStyle w:val="BodyText"/>
        <w:spacing w:line="360" w:lineRule="auto"/>
        <w:jc w:val="both"/>
        <w:rPr>
          <w:lang w:val="en-IN"/>
        </w:rPr>
      </w:pPr>
    </w:p>
    <w:p w14:paraId="04B0518B" w14:textId="6654B0AF"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4.17 Risk–Benefit Trade-off Analysis in Educational Institutions</w:t>
      </w:r>
    </w:p>
    <w:p w14:paraId="75469764" w14:textId="77777777" w:rsidR="00EA79E5" w:rsidRPr="000152F8" w:rsidRDefault="00EA79E5" w:rsidP="000152F8">
      <w:pPr>
        <w:pStyle w:val="BodyText"/>
        <w:spacing w:line="360" w:lineRule="auto"/>
        <w:jc w:val="both"/>
        <w:rPr>
          <w:b/>
          <w:bCs/>
          <w:lang w:val="en-IN"/>
        </w:rPr>
      </w:pPr>
    </w:p>
    <w:p w14:paraId="7B34EA67" w14:textId="77777777" w:rsidR="000152F8" w:rsidRPr="000152F8" w:rsidRDefault="000152F8" w:rsidP="000152F8">
      <w:pPr>
        <w:pStyle w:val="BodyText"/>
        <w:spacing w:line="360" w:lineRule="auto"/>
        <w:jc w:val="both"/>
        <w:rPr>
          <w:lang w:val="en-IN"/>
        </w:rPr>
      </w:pPr>
      <w:r w:rsidRPr="000152F8">
        <w:rPr>
          <w:lang w:val="en-IN"/>
        </w:rPr>
        <w:t>The deployment of facial recognition technology in education involves a complex trade-off between operational benefits and associated risks. On the benefit side, institutions often cite improvements in efficiency, accuracy, and administrative control. Automated attendance systems reduce manual workload, minimize errors, and allow institutions to manage large student populations more effectively. Additionally, facial recognition can enhance campus security by restricting unauthorized access to sensitive areas.</w:t>
      </w:r>
    </w:p>
    <w:p w14:paraId="3811785D" w14:textId="77777777" w:rsidR="000152F8" w:rsidRPr="000152F8" w:rsidRDefault="000152F8" w:rsidP="000152F8">
      <w:pPr>
        <w:pStyle w:val="BodyText"/>
        <w:spacing w:line="360" w:lineRule="auto"/>
        <w:jc w:val="both"/>
        <w:rPr>
          <w:lang w:val="en-IN"/>
        </w:rPr>
      </w:pPr>
      <w:r w:rsidRPr="000152F8">
        <w:rPr>
          <w:lang w:val="en-IN"/>
        </w:rPr>
        <w:t>However, these benefits must be weighed against substantial risks. Privacy risks are among the most prominent, as facial data constitutes sensitive biometric information that, if compromised, cannot be altered or replaced. Data breaches, unauthorized access, or secondary use of biometric data can result in irreversible harm to individuals. Educational institutions, which may lack advanced cybersecurity infrastructure, face heightened vulnerability in this regard.</w:t>
      </w:r>
    </w:p>
    <w:p w14:paraId="114366DF" w14:textId="77777777" w:rsidR="000152F8" w:rsidRPr="000152F8" w:rsidRDefault="000152F8" w:rsidP="000152F8">
      <w:pPr>
        <w:pStyle w:val="BodyText"/>
        <w:spacing w:line="360" w:lineRule="auto"/>
        <w:jc w:val="both"/>
        <w:rPr>
          <w:lang w:val="en-IN"/>
        </w:rPr>
      </w:pPr>
      <w:r w:rsidRPr="000152F8">
        <w:rPr>
          <w:lang w:val="en-IN"/>
        </w:rPr>
        <w:t>Ethical risks also emerge when facial recognition systems are used beyond their initially stated purposes. The gradual expansion of system functionality, often referred to as function creep, can transform limited administrative tools into pervasive surveillance mechanisms. Such developments raise concerns about proportionality and the legitimacy of continuous biometric monitoring in educational environments.</w:t>
      </w:r>
    </w:p>
    <w:p w14:paraId="61CE3FBE" w14:textId="77777777" w:rsidR="000152F8" w:rsidRPr="000152F8" w:rsidRDefault="000152F8" w:rsidP="000152F8">
      <w:pPr>
        <w:pStyle w:val="BodyText"/>
        <w:spacing w:line="360" w:lineRule="auto"/>
        <w:jc w:val="both"/>
        <w:rPr>
          <w:lang w:val="en-IN"/>
        </w:rPr>
      </w:pPr>
      <w:r w:rsidRPr="000152F8">
        <w:rPr>
          <w:lang w:val="en-IN"/>
        </w:rPr>
        <w:t>A balanced risk–benefit analysis underscores the necessity of adopting facial recognition systems only when their advantages clearly outweigh potential harms. Institutions must establish safeguards, including strict data minimization practices, regular audits, and clear sunset clauses for data retention, to ensure that technological efficiency does not come at the cost of fundamental rights.</w:t>
      </w:r>
    </w:p>
    <w:p w14:paraId="407047D8" w14:textId="069DD761" w:rsidR="000152F8" w:rsidRPr="000152F8" w:rsidRDefault="000152F8" w:rsidP="000152F8">
      <w:pPr>
        <w:pStyle w:val="BodyText"/>
        <w:spacing w:line="360" w:lineRule="auto"/>
        <w:jc w:val="both"/>
        <w:rPr>
          <w:lang w:val="en-IN"/>
        </w:rPr>
      </w:pPr>
    </w:p>
    <w:p w14:paraId="2E8111EC" w14:textId="671FB544"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4.18 Stakeholder Perspectives on Facial Recognition Adoption</w:t>
      </w:r>
    </w:p>
    <w:p w14:paraId="4C3CE5BE" w14:textId="77777777" w:rsidR="00EA79E5" w:rsidRPr="000152F8" w:rsidRDefault="00EA79E5" w:rsidP="000152F8">
      <w:pPr>
        <w:pStyle w:val="BodyText"/>
        <w:spacing w:line="360" w:lineRule="auto"/>
        <w:jc w:val="both"/>
        <w:rPr>
          <w:b/>
          <w:bCs/>
          <w:lang w:val="en-IN"/>
        </w:rPr>
      </w:pPr>
    </w:p>
    <w:p w14:paraId="28994627" w14:textId="77777777" w:rsidR="000152F8" w:rsidRPr="000152F8" w:rsidRDefault="000152F8" w:rsidP="000152F8">
      <w:pPr>
        <w:pStyle w:val="BodyText"/>
        <w:spacing w:line="360" w:lineRule="auto"/>
        <w:jc w:val="both"/>
        <w:rPr>
          <w:lang w:val="en-IN"/>
        </w:rPr>
      </w:pPr>
      <w:r w:rsidRPr="000152F8">
        <w:rPr>
          <w:lang w:val="en-IN"/>
        </w:rPr>
        <w:t>Understanding stakeholder perspectives is essential for evaluating the effectiveness and acceptability of facial recognition technology in educational institutions. Different stakeholder groups experience the impact of biometric systems in distinct ways, shaping their attitudes and responses to technological adoption.</w:t>
      </w:r>
    </w:p>
    <w:p w14:paraId="1B252195" w14:textId="77777777" w:rsidR="000152F8" w:rsidRPr="000152F8" w:rsidRDefault="000152F8" w:rsidP="000152F8">
      <w:pPr>
        <w:pStyle w:val="BodyText"/>
        <w:spacing w:line="360" w:lineRule="auto"/>
        <w:jc w:val="both"/>
        <w:rPr>
          <w:lang w:val="en-IN"/>
        </w:rPr>
      </w:pPr>
      <w:r w:rsidRPr="000152F8">
        <w:rPr>
          <w:lang w:val="en-IN"/>
        </w:rPr>
        <w:lastRenderedPageBreak/>
        <w:t xml:space="preserve">Students are the primary subjects of facial recognition systems and, therefore, face the greatest exposure to associated risks. Their concerns often </w:t>
      </w:r>
      <w:proofErr w:type="spellStart"/>
      <w:r w:rsidRPr="000152F8">
        <w:rPr>
          <w:lang w:val="en-IN"/>
        </w:rPr>
        <w:t>center</w:t>
      </w:r>
      <w:proofErr w:type="spellEnd"/>
      <w:r w:rsidRPr="000152F8">
        <w:rPr>
          <w:lang w:val="en-IN"/>
        </w:rPr>
        <w:t xml:space="preserve"> on privacy, consent, and the potential misuse of personal data. Students may question the necessity of biometric identification for routine academic activities and express apprehension about long-term data storage and third-party access.</w:t>
      </w:r>
    </w:p>
    <w:p w14:paraId="7A861BAE" w14:textId="77777777" w:rsidR="000152F8" w:rsidRPr="000152F8" w:rsidRDefault="000152F8" w:rsidP="000152F8">
      <w:pPr>
        <w:pStyle w:val="BodyText"/>
        <w:spacing w:line="360" w:lineRule="auto"/>
        <w:jc w:val="both"/>
        <w:rPr>
          <w:lang w:val="en-IN"/>
        </w:rPr>
      </w:pPr>
      <w:r w:rsidRPr="000152F8">
        <w:rPr>
          <w:lang w:val="en-IN"/>
        </w:rPr>
        <w:t xml:space="preserve">Faculty members occupy an intermediary position, balancing administrative responsibilities with academic autonomy. While some faculty members recognize the efficiency gains associated with automated attendance and access control, others remain </w:t>
      </w:r>
      <w:proofErr w:type="spellStart"/>
      <w:r w:rsidRPr="000152F8">
        <w:rPr>
          <w:lang w:val="en-IN"/>
        </w:rPr>
        <w:t>skeptical</w:t>
      </w:r>
      <w:proofErr w:type="spellEnd"/>
      <w:r w:rsidRPr="000152F8">
        <w:rPr>
          <w:lang w:val="en-IN"/>
        </w:rPr>
        <w:t xml:space="preserve"> about the ethical implications of surveillance-based technologies. Concerns regarding academic freedom, classroom dynamics, and professional discretion frequently influence faculty attitudes.</w:t>
      </w:r>
    </w:p>
    <w:p w14:paraId="05E0D827" w14:textId="77777777" w:rsidR="000152F8" w:rsidRPr="000152F8" w:rsidRDefault="000152F8" w:rsidP="000152F8">
      <w:pPr>
        <w:pStyle w:val="BodyText"/>
        <w:spacing w:line="360" w:lineRule="auto"/>
        <w:jc w:val="both"/>
        <w:rPr>
          <w:lang w:val="en-IN"/>
        </w:rPr>
      </w:pPr>
      <w:r w:rsidRPr="000152F8">
        <w:rPr>
          <w:lang w:val="en-IN"/>
        </w:rPr>
        <w:t>Institutional administrators typically emphasize operational efficiency, compliance, and risk management. From their perspective, facial recognition systems offer tools for managing large campuses and ensuring regulatory adherence. However, administrators also bear responsibility for addressing stakeholder concerns and ensuring that technological adoption aligns with institutional values.</w:t>
      </w:r>
    </w:p>
    <w:p w14:paraId="1DD1000D" w14:textId="77777777" w:rsidR="000152F8" w:rsidRPr="000152F8" w:rsidRDefault="000152F8" w:rsidP="000152F8">
      <w:pPr>
        <w:pStyle w:val="BodyText"/>
        <w:spacing w:line="360" w:lineRule="auto"/>
        <w:jc w:val="both"/>
        <w:rPr>
          <w:lang w:val="en-IN"/>
        </w:rPr>
      </w:pPr>
      <w:r w:rsidRPr="000152F8">
        <w:rPr>
          <w:lang w:val="en-IN"/>
        </w:rPr>
        <w:t>A comprehensive assessment of stakeholder perspectives highlights the need for inclusive governance processes. Engaging stakeholders in decision-making can enhance legitimacy, reduce resistance, and promote more responsible implementation of facial recognition technologies.</w:t>
      </w:r>
    </w:p>
    <w:p w14:paraId="75FBA8D1" w14:textId="3CE22FB7" w:rsidR="000152F8" w:rsidRPr="000152F8" w:rsidRDefault="000152F8" w:rsidP="000152F8">
      <w:pPr>
        <w:pStyle w:val="BodyText"/>
        <w:spacing w:line="360" w:lineRule="auto"/>
        <w:jc w:val="both"/>
        <w:rPr>
          <w:lang w:val="en-IN"/>
        </w:rPr>
      </w:pPr>
    </w:p>
    <w:p w14:paraId="52885FAC" w14:textId="2D96B6B5"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4.19 Long-Term Governance and Policy Implications</w:t>
      </w:r>
    </w:p>
    <w:p w14:paraId="400D2281" w14:textId="77777777" w:rsidR="00EA79E5" w:rsidRPr="000152F8" w:rsidRDefault="00EA79E5" w:rsidP="000152F8">
      <w:pPr>
        <w:pStyle w:val="BodyText"/>
        <w:spacing w:line="360" w:lineRule="auto"/>
        <w:jc w:val="both"/>
        <w:rPr>
          <w:b/>
          <w:bCs/>
          <w:lang w:val="en-IN"/>
        </w:rPr>
      </w:pPr>
    </w:p>
    <w:p w14:paraId="54CB2C2A" w14:textId="77777777" w:rsidR="000152F8" w:rsidRPr="000152F8" w:rsidRDefault="000152F8" w:rsidP="000152F8">
      <w:pPr>
        <w:pStyle w:val="BodyText"/>
        <w:spacing w:line="360" w:lineRule="auto"/>
        <w:jc w:val="both"/>
        <w:rPr>
          <w:lang w:val="en-IN"/>
        </w:rPr>
      </w:pPr>
      <w:r w:rsidRPr="000152F8">
        <w:rPr>
          <w:lang w:val="en-IN"/>
        </w:rPr>
        <w:t>The long-term governance of facial recognition technology in educational institutions requires sustained policy attention and institutional commitment. Short-term efficiency gains may obscure broader governance challenges that emerge as biometric systems become embedded within organizational structures. Without continuous oversight, institutions risk normalizing surveillance practices that conflict with educational values.</w:t>
      </w:r>
    </w:p>
    <w:p w14:paraId="116A2991" w14:textId="77777777" w:rsidR="000152F8" w:rsidRPr="000152F8" w:rsidRDefault="000152F8" w:rsidP="000152F8">
      <w:pPr>
        <w:pStyle w:val="BodyText"/>
        <w:spacing w:line="360" w:lineRule="auto"/>
        <w:jc w:val="both"/>
        <w:rPr>
          <w:lang w:val="en-IN"/>
        </w:rPr>
      </w:pPr>
      <w:r w:rsidRPr="000152F8">
        <w:rPr>
          <w:lang w:val="en-IN"/>
        </w:rPr>
        <w:t>Effective governance frameworks must define clear roles and responsibilities for data management, oversight, and accountability. This includes specifying who has access to biometric data, under what conditions data may be shared, and how compliance with ethical and legal standards is monitored. Regular policy reviews are necessary to ensure that governance mechanisms remain responsive to technological advancements and evolving societal expectations.</w:t>
      </w:r>
    </w:p>
    <w:p w14:paraId="30C95F24" w14:textId="77777777" w:rsidR="000152F8" w:rsidRPr="000152F8" w:rsidRDefault="000152F8" w:rsidP="000152F8">
      <w:pPr>
        <w:pStyle w:val="BodyText"/>
        <w:spacing w:line="360" w:lineRule="auto"/>
        <w:jc w:val="both"/>
        <w:rPr>
          <w:lang w:val="en-IN"/>
        </w:rPr>
      </w:pPr>
      <w:r w:rsidRPr="000152F8">
        <w:rPr>
          <w:lang w:val="en-IN"/>
        </w:rPr>
        <w:lastRenderedPageBreak/>
        <w:t>Policy implications also extend beyond individual institutions. National and regional regulatory bodies play a critical role in establishing standards for biometric data protection and ethical use. In the absence of sector-specific guidelines for education, institutions may adopt inconsistent practices, increasing the risk of harm and public distrust.</w:t>
      </w:r>
    </w:p>
    <w:p w14:paraId="3853BC26" w14:textId="77777777" w:rsidR="000152F8" w:rsidRPr="000152F8" w:rsidRDefault="000152F8" w:rsidP="000152F8">
      <w:pPr>
        <w:pStyle w:val="BodyText"/>
        <w:spacing w:line="360" w:lineRule="auto"/>
        <w:jc w:val="both"/>
        <w:rPr>
          <w:lang w:val="en-IN"/>
        </w:rPr>
      </w:pPr>
      <w:r w:rsidRPr="000152F8">
        <w:rPr>
          <w:lang w:val="en-IN"/>
        </w:rPr>
        <w:t>Long-term governance strategies should prioritize transparency, proportionality, and adaptability. By embedding ethical considerations into policy frameworks, educational institutions can balance innovation with responsibility and maintain public confidence in the use of artificial intelligence-driven technologies.</w:t>
      </w:r>
    </w:p>
    <w:p w14:paraId="7F65CFFF" w14:textId="3A446BDD" w:rsidR="000152F8" w:rsidRPr="000152F8" w:rsidRDefault="000152F8" w:rsidP="000152F8">
      <w:pPr>
        <w:pStyle w:val="BodyText"/>
        <w:spacing w:line="360" w:lineRule="auto"/>
        <w:jc w:val="both"/>
        <w:rPr>
          <w:lang w:val="en-IN"/>
        </w:rPr>
      </w:pPr>
    </w:p>
    <w:p w14:paraId="7FE973CD" w14:textId="2CC3DF78" w:rsidR="000152F8" w:rsidRDefault="00EA79E5" w:rsidP="000152F8">
      <w:pPr>
        <w:pStyle w:val="BodyText"/>
        <w:spacing w:line="360" w:lineRule="auto"/>
        <w:jc w:val="both"/>
        <w:rPr>
          <w:b/>
          <w:bCs/>
          <w:lang w:val="en-IN"/>
        </w:rPr>
      </w:pPr>
      <w:r>
        <w:rPr>
          <w:b/>
          <w:bCs/>
          <w:lang w:val="en-IN"/>
        </w:rPr>
        <w:t xml:space="preserve">   </w:t>
      </w:r>
      <w:r w:rsidR="000152F8" w:rsidRPr="000152F8">
        <w:rPr>
          <w:b/>
          <w:bCs/>
          <w:lang w:val="en-IN"/>
        </w:rPr>
        <w:t>4.20 Synthesis of Analytical Findings</w:t>
      </w:r>
    </w:p>
    <w:p w14:paraId="2A6796FE" w14:textId="77777777" w:rsidR="00EA79E5" w:rsidRPr="000152F8" w:rsidRDefault="00EA79E5" w:rsidP="000152F8">
      <w:pPr>
        <w:pStyle w:val="BodyText"/>
        <w:spacing w:line="360" w:lineRule="auto"/>
        <w:jc w:val="both"/>
        <w:rPr>
          <w:b/>
          <w:bCs/>
          <w:lang w:val="en-IN"/>
        </w:rPr>
      </w:pPr>
    </w:p>
    <w:p w14:paraId="3A0C7D94" w14:textId="77777777" w:rsidR="000152F8" w:rsidRPr="000152F8" w:rsidRDefault="000152F8" w:rsidP="000152F8">
      <w:pPr>
        <w:pStyle w:val="BodyText"/>
        <w:spacing w:line="360" w:lineRule="auto"/>
        <w:jc w:val="both"/>
        <w:rPr>
          <w:lang w:val="en-IN"/>
        </w:rPr>
      </w:pPr>
      <w:r w:rsidRPr="000152F8">
        <w:rPr>
          <w:lang w:val="en-IN"/>
        </w:rPr>
        <w:t>The analysis presented in this chapter demonstrates that the application of facial recognition technology in education is characterized by both opportunities and challenges. While technological systems offer measurable efficiency and security benefits, they also introduce complex ethical, privacy, and governance concerns. The interaction between these factors shapes institutional outcomes and stakeholder experiences.</w:t>
      </w:r>
    </w:p>
    <w:p w14:paraId="0C3A6538" w14:textId="77777777" w:rsidR="000152F8" w:rsidRPr="000152F8" w:rsidRDefault="000152F8" w:rsidP="000152F8">
      <w:pPr>
        <w:pStyle w:val="BodyText"/>
        <w:spacing w:line="360" w:lineRule="auto"/>
        <w:jc w:val="both"/>
        <w:rPr>
          <w:lang w:val="en-IN"/>
        </w:rPr>
      </w:pPr>
      <w:r w:rsidRPr="000152F8">
        <w:rPr>
          <w:lang w:val="en-IN"/>
        </w:rPr>
        <w:t>This synthesis reinforces the importance of adopting a holistic approach to technological evaluation, one that integrates operational, ethical, and managerial dimensions. Facial recognition systems cannot be assessed solely on technical performance; their broader social and organizational implications must also be considered. The findings of this chapter provide a foundation for the conclusions and recommendations presented in subsequent sections of the report.</w:t>
      </w:r>
    </w:p>
    <w:p w14:paraId="5EDAA16F" w14:textId="77777777" w:rsidR="00446155" w:rsidRDefault="00446155" w:rsidP="00F24738">
      <w:pPr>
        <w:pStyle w:val="BodyText"/>
        <w:spacing w:line="360" w:lineRule="auto"/>
        <w:ind w:firstLine="284"/>
        <w:jc w:val="center"/>
      </w:pPr>
    </w:p>
    <w:p w14:paraId="57350C3D" w14:textId="77777777" w:rsidR="00446155" w:rsidRDefault="00446155" w:rsidP="00F24738">
      <w:pPr>
        <w:pStyle w:val="BodyText"/>
        <w:spacing w:line="360" w:lineRule="auto"/>
        <w:ind w:firstLine="284"/>
        <w:jc w:val="center"/>
      </w:pPr>
    </w:p>
    <w:p w14:paraId="30F4F89D" w14:textId="046FFC77" w:rsidR="002E432B" w:rsidRPr="004E4F11" w:rsidRDefault="00A72BF4" w:rsidP="00F24738">
      <w:pPr>
        <w:pStyle w:val="BodyText"/>
        <w:spacing w:line="360" w:lineRule="auto"/>
        <w:ind w:firstLine="284"/>
        <w:jc w:val="center"/>
        <w:rPr>
          <w:b/>
          <w:bCs/>
          <w:sz w:val="28"/>
          <w:szCs w:val="28"/>
          <w:u w:val="single"/>
        </w:rPr>
      </w:pPr>
      <w:r w:rsidRPr="004E4F11">
        <w:rPr>
          <w:b/>
          <w:bCs/>
          <w:sz w:val="28"/>
          <w:szCs w:val="28"/>
          <w:u w:val="single"/>
        </w:rPr>
        <w:t xml:space="preserve">CHAPTER </w:t>
      </w:r>
      <w:r w:rsidR="002C581C" w:rsidRPr="004E4F11">
        <w:rPr>
          <w:b/>
          <w:bCs/>
          <w:sz w:val="28"/>
          <w:szCs w:val="28"/>
          <w:u w:val="single"/>
        </w:rPr>
        <w:t>5</w:t>
      </w:r>
      <w:r w:rsidR="00B11A85" w:rsidRPr="004E4F11">
        <w:rPr>
          <w:b/>
          <w:bCs/>
          <w:sz w:val="28"/>
          <w:szCs w:val="28"/>
          <w:u w:val="single"/>
        </w:rPr>
        <w:t>:</w:t>
      </w:r>
      <w:r w:rsidRPr="004E4F11">
        <w:rPr>
          <w:b/>
          <w:bCs/>
          <w:sz w:val="28"/>
          <w:szCs w:val="28"/>
          <w:u w:val="single"/>
        </w:rPr>
        <w:t xml:space="preserve"> </w:t>
      </w:r>
      <w:r w:rsidR="00C57069" w:rsidRPr="004E4F11">
        <w:rPr>
          <w:b/>
          <w:bCs/>
          <w:sz w:val="28"/>
          <w:szCs w:val="28"/>
          <w:u w:val="single"/>
        </w:rPr>
        <w:t>FINDINGS AND CONCLUSION</w:t>
      </w:r>
    </w:p>
    <w:p w14:paraId="5EA99E3C" w14:textId="77777777" w:rsidR="00304AEF" w:rsidRDefault="00304AEF" w:rsidP="00AE12F6">
      <w:pPr>
        <w:pStyle w:val="BodyText"/>
        <w:spacing w:line="360" w:lineRule="auto"/>
        <w:ind w:firstLine="284"/>
        <w:jc w:val="both"/>
        <w:rPr>
          <w:b/>
          <w:bCs/>
          <w:sz w:val="28"/>
          <w:szCs w:val="28"/>
        </w:rPr>
      </w:pPr>
    </w:p>
    <w:p w14:paraId="1F9D7EB5" w14:textId="77777777" w:rsidR="00304AEF" w:rsidRDefault="00304AEF" w:rsidP="00AE12F6">
      <w:pPr>
        <w:pStyle w:val="BodyText"/>
        <w:spacing w:line="360" w:lineRule="auto"/>
        <w:ind w:firstLine="284"/>
        <w:jc w:val="both"/>
        <w:rPr>
          <w:b/>
          <w:bCs/>
          <w:sz w:val="28"/>
          <w:szCs w:val="28"/>
        </w:rPr>
      </w:pPr>
    </w:p>
    <w:p w14:paraId="399D7277" w14:textId="2C2842F5" w:rsidR="0029226F" w:rsidRDefault="0029226F" w:rsidP="00AE12F6">
      <w:pPr>
        <w:pStyle w:val="BodyText"/>
        <w:spacing w:line="360" w:lineRule="auto"/>
        <w:ind w:firstLine="284"/>
        <w:jc w:val="both"/>
        <w:rPr>
          <w:b/>
          <w:bCs/>
        </w:rPr>
      </w:pPr>
      <w:r w:rsidRPr="00F24738">
        <w:rPr>
          <w:b/>
          <w:bCs/>
        </w:rPr>
        <w:t>5.1 Introduction to Findings</w:t>
      </w:r>
    </w:p>
    <w:p w14:paraId="7EA1062D" w14:textId="77777777" w:rsidR="00304AEF" w:rsidRPr="00F24738" w:rsidRDefault="00304AEF" w:rsidP="00AE12F6">
      <w:pPr>
        <w:pStyle w:val="BodyText"/>
        <w:spacing w:line="360" w:lineRule="auto"/>
        <w:ind w:firstLine="284"/>
        <w:jc w:val="both"/>
        <w:rPr>
          <w:b/>
          <w:bCs/>
        </w:rPr>
      </w:pPr>
    </w:p>
    <w:p w14:paraId="683D1BC4" w14:textId="77777777" w:rsidR="0029226F" w:rsidRPr="006272FC" w:rsidRDefault="0029226F" w:rsidP="00F24738">
      <w:pPr>
        <w:pStyle w:val="BodyText"/>
        <w:spacing w:line="360" w:lineRule="auto"/>
        <w:jc w:val="both"/>
      </w:pPr>
      <w:r w:rsidRPr="006272FC">
        <w:t>This chapter presents the key findings derived from the analysis and interpretation discussed in the previous chapter. The findings are organized in alignment with the research objectives and focus on understanding how artificial intelligence-based facial recognition systems are applied in educational institutions, along with the associated privacy and ethical implications.</w:t>
      </w:r>
    </w:p>
    <w:p w14:paraId="0B5F148F" w14:textId="77777777" w:rsidR="0029226F" w:rsidRPr="006272FC" w:rsidRDefault="0029226F" w:rsidP="00F24738">
      <w:pPr>
        <w:pStyle w:val="BodyText"/>
        <w:spacing w:line="360" w:lineRule="auto"/>
        <w:jc w:val="both"/>
      </w:pPr>
      <w:r w:rsidRPr="006272FC">
        <w:lastRenderedPageBreak/>
        <w:t>Rather than presenting numerical results, the findings reflect synthesized insights drawn from secondary literature, policy documents, and institutional case analyses. This approach is consistent with the qualitative nature of the study and emphasizes interpretive understanding over statistical generalization.</w:t>
      </w:r>
    </w:p>
    <w:p w14:paraId="59A46A12" w14:textId="60AB2C70" w:rsidR="0029226F" w:rsidRPr="006272FC" w:rsidRDefault="0029226F" w:rsidP="00AE12F6">
      <w:pPr>
        <w:pStyle w:val="BodyText"/>
        <w:spacing w:line="360" w:lineRule="auto"/>
        <w:ind w:firstLine="284"/>
        <w:jc w:val="both"/>
      </w:pPr>
    </w:p>
    <w:p w14:paraId="13861041" w14:textId="77777777" w:rsidR="0029226F" w:rsidRDefault="0029226F" w:rsidP="00AE12F6">
      <w:pPr>
        <w:pStyle w:val="BodyText"/>
        <w:spacing w:line="360" w:lineRule="auto"/>
        <w:ind w:firstLine="284"/>
        <w:jc w:val="both"/>
        <w:rPr>
          <w:b/>
          <w:bCs/>
        </w:rPr>
      </w:pPr>
      <w:r w:rsidRPr="00F24738">
        <w:rPr>
          <w:b/>
          <w:bCs/>
        </w:rPr>
        <w:t>5.2 Key Findings Related to Technological Application</w:t>
      </w:r>
    </w:p>
    <w:p w14:paraId="75E9462B" w14:textId="77777777" w:rsidR="00304AEF" w:rsidRPr="00F24738" w:rsidRDefault="00304AEF" w:rsidP="00AE12F6">
      <w:pPr>
        <w:pStyle w:val="BodyText"/>
        <w:spacing w:line="360" w:lineRule="auto"/>
        <w:ind w:firstLine="284"/>
        <w:jc w:val="both"/>
        <w:rPr>
          <w:b/>
          <w:bCs/>
        </w:rPr>
      </w:pPr>
    </w:p>
    <w:p w14:paraId="192A4DAE" w14:textId="77777777" w:rsidR="0029226F" w:rsidRPr="006272FC" w:rsidRDefault="0029226F" w:rsidP="00F24738">
      <w:pPr>
        <w:pStyle w:val="BodyText"/>
        <w:spacing w:line="360" w:lineRule="auto"/>
        <w:jc w:val="both"/>
      </w:pPr>
      <w:r w:rsidRPr="006272FC">
        <w:t>One of the primary findings of the study is that facial recognition technology has become an increasingly common tool in educational institutions for administrative and security-related purposes. Applications such as automated attendance systems, access control mechanisms, and online examination proctoring are widely promoted as efficient and reliable solutions.</w:t>
      </w:r>
    </w:p>
    <w:p w14:paraId="06F2CB4E" w14:textId="77777777" w:rsidR="0029226F" w:rsidRPr="006272FC" w:rsidRDefault="0029226F" w:rsidP="00F24738">
      <w:pPr>
        <w:pStyle w:val="BodyText"/>
        <w:spacing w:line="360" w:lineRule="auto"/>
        <w:jc w:val="both"/>
      </w:pPr>
      <w:r w:rsidRPr="006272FC">
        <w:t>The study finds that artificial intelligence, particularly deep learning techniques, has significantly improved the accuracy and scalability of facial recognition systems. Institutions often perceive these technological advancements as justification for broader deployment. However, the findings also indicate that technical effectiveness is frequently assessed in isolation, without sufficient consideration of contextual and ethical factors.</w:t>
      </w:r>
    </w:p>
    <w:p w14:paraId="2B6E2091" w14:textId="77777777" w:rsidR="0029226F" w:rsidRPr="006272FC" w:rsidRDefault="0029226F" w:rsidP="00F24738">
      <w:pPr>
        <w:pStyle w:val="BodyText"/>
        <w:spacing w:line="360" w:lineRule="auto"/>
        <w:jc w:val="both"/>
      </w:pPr>
      <w:r w:rsidRPr="006272FC">
        <w:t>Another important finding is that the perceived benefits of facial recognition are often short-term and operational in nature. While efficiency gains are measurable, their long-term impact on institutional culture and student experience remains uncertain.</w:t>
      </w:r>
    </w:p>
    <w:p w14:paraId="3AE41B1D" w14:textId="5C72F787" w:rsidR="0029226F" w:rsidRPr="006272FC" w:rsidRDefault="0029226F" w:rsidP="00AE12F6">
      <w:pPr>
        <w:pStyle w:val="BodyText"/>
        <w:spacing w:line="360" w:lineRule="auto"/>
        <w:ind w:firstLine="284"/>
        <w:jc w:val="both"/>
      </w:pPr>
    </w:p>
    <w:p w14:paraId="5BF10977" w14:textId="77777777" w:rsidR="0029226F" w:rsidRDefault="0029226F" w:rsidP="00AE12F6">
      <w:pPr>
        <w:pStyle w:val="BodyText"/>
        <w:spacing w:line="360" w:lineRule="auto"/>
        <w:ind w:firstLine="284"/>
        <w:jc w:val="both"/>
        <w:rPr>
          <w:b/>
          <w:bCs/>
        </w:rPr>
      </w:pPr>
      <w:r w:rsidRPr="00F24738">
        <w:rPr>
          <w:b/>
          <w:bCs/>
        </w:rPr>
        <w:t>5.3 Findings on Privacy Implications</w:t>
      </w:r>
    </w:p>
    <w:p w14:paraId="210E88A7" w14:textId="77777777" w:rsidR="00304AEF" w:rsidRPr="00F24738" w:rsidRDefault="00304AEF" w:rsidP="00AE12F6">
      <w:pPr>
        <w:pStyle w:val="BodyText"/>
        <w:spacing w:line="360" w:lineRule="auto"/>
        <w:ind w:firstLine="284"/>
        <w:jc w:val="both"/>
        <w:rPr>
          <w:b/>
          <w:bCs/>
        </w:rPr>
      </w:pPr>
    </w:p>
    <w:p w14:paraId="49050394" w14:textId="77777777" w:rsidR="0029226F" w:rsidRPr="006272FC" w:rsidRDefault="0029226F" w:rsidP="00F24738">
      <w:pPr>
        <w:pStyle w:val="BodyText"/>
        <w:spacing w:line="360" w:lineRule="auto"/>
        <w:jc w:val="both"/>
      </w:pPr>
      <w:r w:rsidRPr="006272FC">
        <w:t>The analysis reveals that privacy concerns constitute one of the most critical challenges associated with facial recognition technology in education. Facial data is inherently sensitive and permanent, making unauthorized access or misuse particularly harmful. The study finds that many institutions lack comprehensive data management policies that clearly define data collection, storage, retention, and deletion practices.</w:t>
      </w:r>
    </w:p>
    <w:p w14:paraId="60672D70" w14:textId="77777777" w:rsidR="0029226F" w:rsidRPr="006272FC" w:rsidRDefault="0029226F" w:rsidP="00F24738">
      <w:pPr>
        <w:pStyle w:val="BodyText"/>
        <w:spacing w:line="360" w:lineRule="auto"/>
        <w:jc w:val="both"/>
      </w:pPr>
      <w:r w:rsidRPr="006272FC">
        <w:t>A significant finding is the lack of transparency surrounding the use of facial data. Students are often unaware of how their biometric information is processed or who has access to it. This lack of transparency undermines trust and raises ethical concerns regarding informed consent.</w:t>
      </w:r>
    </w:p>
    <w:p w14:paraId="7147185F" w14:textId="77777777" w:rsidR="0029226F" w:rsidRPr="006272FC" w:rsidRDefault="0029226F" w:rsidP="00F24738">
      <w:pPr>
        <w:pStyle w:val="BodyText"/>
        <w:spacing w:line="360" w:lineRule="auto"/>
        <w:jc w:val="both"/>
      </w:pPr>
      <w:r w:rsidRPr="006272FC">
        <w:t>The study also finds that facial recognition systems increase the potential for surveillance beyond their original purpose. This phenomenon, often referred to as function creep, poses serious risks to individual privacy and autonomy within educational environments.</w:t>
      </w:r>
    </w:p>
    <w:p w14:paraId="4F7EE9EC" w14:textId="052184B9" w:rsidR="0029226F" w:rsidRPr="006272FC" w:rsidRDefault="0029226F" w:rsidP="00AE12F6">
      <w:pPr>
        <w:pStyle w:val="BodyText"/>
        <w:spacing w:line="360" w:lineRule="auto"/>
        <w:ind w:firstLine="284"/>
        <w:jc w:val="both"/>
      </w:pPr>
    </w:p>
    <w:p w14:paraId="52E0F4D9" w14:textId="77777777" w:rsidR="0029226F" w:rsidRDefault="0029226F" w:rsidP="00AE12F6">
      <w:pPr>
        <w:pStyle w:val="BodyText"/>
        <w:spacing w:line="360" w:lineRule="auto"/>
        <w:ind w:firstLine="284"/>
        <w:jc w:val="both"/>
        <w:rPr>
          <w:b/>
          <w:bCs/>
        </w:rPr>
      </w:pPr>
      <w:r w:rsidRPr="00F24738">
        <w:rPr>
          <w:b/>
          <w:bCs/>
        </w:rPr>
        <w:lastRenderedPageBreak/>
        <w:t>5.4 Findings on Ethical Challenges</w:t>
      </w:r>
    </w:p>
    <w:p w14:paraId="3A3E4FC6" w14:textId="77777777" w:rsidR="00304AEF" w:rsidRPr="00F24738" w:rsidRDefault="00304AEF" w:rsidP="00AE12F6">
      <w:pPr>
        <w:pStyle w:val="BodyText"/>
        <w:spacing w:line="360" w:lineRule="auto"/>
        <w:ind w:firstLine="284"/>
        <w:jc w:val="both"/>
        <w:rPr>
          <w:b/>
          <w:bCs/>
        </w:rPr>
      </w:pPr>
    </w:p>
    <w:p w14:paraId="1B1E1B2D" w14:textId="77777777" w:rsidR="0029226F" w:rsidRPr="006272FC" w:rsidRDefault="0029226F" w:rsidP="00F24738">
      <w:pPr>
        <w:pStyle w:val="BodyText"/>
        <w:spacing w:line="360" w:lineRule="auto"/>
        <w:jc w:val="both"/>
      </w:pPr>
      <w:r w:rsidRPr="006272FC">
        <w:t>Ethical challenges emerge as a central theme in the study’s findings. One key ethical issue identified is the limited scope for voluntary participation. Students may feel compelled to comply with facial recognition systems because participation is tied to essential academic activities such as attendance or examinations.</w:t>
      </w:r>
    </w:p>
    <w:p w14:paraId="6D0547DD" w14:textId="77777777" w:rsidR="0029226F" w:rsidRPr="006272FC" w:rsidRDefault="0029226F" w:rsidP="00F24738">
      <w:pPr>
        <w:pStyle w:val="BodyText"/>
        <w:spacing w:line="360" w:lineRule="auto"/>
        <w:jc w:val="both"/>
      </w:pPr>
      <w:r w:rsidRPr="006272FC">
        <w:t>The findings also highlight concerns related to algorithmic bias and fairness. Variations in system accuracy across demographic groups raise the risk of unequal treatment and discrimination. In educational settings, such outcomes are particularly problematic, as they conflict with principles of equity and inclusiveness.</w:t>
      </w:r>
    </w:p>
    <w:p w14:paraId="7EA2E42A" w14:textId="77777777" w:rsidR="0029226F" w:rsidRPr="006272FC" w:rsidRDefault="0029226F" w:rsidP="00F24738">
      <w:pPr>
        <w:pStyle w:val="BodyText"/>
        <w:spacing w:line="360" w:lineRule="auto"/>
        <w:jc w:val="both"/>
      </w:pPr>
      <w:r w:rsidRPr="006272FC">
        <w:t>Another ethical finding relates to accountability. When errors occur, responsibility is often unclear, leaving affected individuals with limited avenues for redress. This lack of accountability weakens ethical governance and exacerbates mistrust.</w:t>
      </w:r>
    </w:p>
    <w:p w14:paraId="4A181B44" w14:textId="57278C00" w:rsidR="0029226F" w:rsidRPr="006272FC" w:rsidRDefault="0029226F" w:rsidP="00AE12F6">
      <w:pPr>
        <w:pStyle w:val="BodyText"/>
        <w:spacing w:line="360" w:lineRule="auto"/>
        <w:ind w:firstLine="284"/>
        <w:jc w:val="both"/>
      </w:pPr>
    </w:p>
    <w:p w14:paraId="19DACADC" w14:textId="77777777" w:rsidR="0029226F" w:rsidRDefault="0029226F" w:rsidP="00AE12F6">
      <w:pPr>
        <w:pStyle w:val="BodyText"/>
        <w:spacing w:line="360" w:lineRule="auto"/>
        <w:ind w:firstLine="284"/>
        <w:jc w:val="both"/>
        <w:rPr>
          <w:b/>
          <w:bCs/>
        </w:rPr>
      </w:pPr>
      <w:r w:rsidRPr="00F24738">
        <w:rPr>
          <w:b/>
          <w:bCs/>
        </w:rPr>
        <w:t>5.5 Governance and Institutional Responsibility</w:t>
      </w:r>
    </w:p>
    <w:p w14:paraId="6B544C54" w14:textId="77777777" w:rsidR="00304AEF" w:rsidRPr="00F24738" w:rsidRDefault="00304AEF" w:rsidP="00AE12F6">
      <w:pPr>
        <w:pStyle w:val="BodyText"/>
        <w:spacing w:line="360" w:lineRule="auto"/>
        <w:ind w:firstLine="284"/>
        <w:jc w:val="both"/>
        <w:rPr>
          <w:b/>
          <w:bCs/>
        </w:rPr>
      </w:pPr>
    </w:p>
    <w:p w14:paraId="79A51483" w14:textId="77777777" w:rsidR="0029226F" w:rsidRPr="006272FC" w:rsidRDefault="0029226F" w:rsidP="00F24738">
      <w:pPr>
        <w:pStyle w:val="BodyText"/>
        <w:spacing w:line="360" w:lineRule="auto"/>
        <w:jc w:val="both"/>
      </w:pPr>
      <w:r w:rsidRPr="006272FC">
        <w:t>The study finds that governance quality plays a decisive role in shaping the ethical outcomes of facial recognition deployment. Institutions with clear policies, oversight mechanisms, and stakeholder engagement practices demonstrate greater capacity to manage privacy and ethical risks.</w:t>
      </w:r>
    </w:p>
    <w:p w14:paraId="4D10E771" w14:textId="77777777" w:rsidR="0029226F" w:rsidRDefault="0029226F" w:rsidP="00F24738">
      <w:pPr>
        <w:pStyle w:val="BodyText"/>
        <w:spacing w:line="360" w:lineRule="auto"/>
        <w:jc w:val="both"/>
      </w:pPr>
      <w:r w:rsidRPr="006272FC">
        <w:t>Conversely, institutions that adopt facial recognition through top-down decision-making processes are more likely to face resistance and ethical conflict. The findings suggest that ethical challenges are not inherent to the technology alone but are significantly influenced by how it is governed and implemented.</w:t>
      </w:r>
    </w:p>
    <w:p w14:paraId="70DBFE70" w14:textId="77777777" w:rsidR="00304AEF" w:rsidRPr="006272FC" w:rsidRDefault="00304AEF" w:rsidP="00F24738">
      <w:pPr>
        <w:pStyle w:val="BodyText"/>
        <w:spacing w:line="360" w:lineRule="auto"/>
        <w:jc w:val="both"/>
      </w:pPr>
    </w:p>
    <w:p w14:paraId="6975780F" w14:textId="0C5A75DF" w:rsidR="00304AEF" w:rsidRDefault="0029226F" w:rsidP="00304AEF">
      <w:pPr>
        <w:pStyle w:val="BodyText"/>
        <w:spacing w:line="360" w:lineRule="auto"/>
        <w:ind w:firstLine="284"/>
        <w:jc w:val="both"/>
        <w:rPr>
          <w:b/>
          <w:bCs/>
        </w:rPr>
      </w:pPr>
      <w:r w:rsidRPr="00F24738">
        <w:rPr>
          <w:b/>
          <w:bCs/>
        </w:rPr>
        <w:t>5.6 Alignment of Findings with Research Objective</w:t>
      </w:r>
      <w:r w:rsidR="00304AEF">
        <w:rPr>
          <w:b/>
          <w:bCs/>
        </w:rPr>
        <w:t>s</w:t>
      </w:r>
    </w:p>
    <w:p w14:paraId="1D2AE883" w14:textId="77777777" w:rsidR="00304AEF" w:rsidRPr="00F24738" w:rsidRDefault="00304AEF" w:rsidP="00304AEF">
      <w:pPr>
        <w:pStyle w:val="BodyText"/>
        <w:spacing w:line="360" w:lineRule="auto"/>
        <w:ind w:firstLine="284"/>
        <w:jc w:val="both"/>
        <w:rPr>
          <w:b/>
          <w:bCs/>
        </w:rPr>
      </w:pPr>
    </w:p>
    <w:p w14:paraId="4868C8E2" w14:textId="77777777" w:rsidR="0029226F" w:rsidRPr="006272FC" w:rsidRDefault="0029226F" w:rsidP="00F24738">
      <w:pPr>
        <w:pStyle w:val="BodyText"/>
        <w:spacing w:line="360" w:lineRule="auto"/>
        <w:jc w:val="both"/>
      </w:pPr>
      <w:r w:rsidRPr="006272FC">
        <w:t>The findings of this study align closely with the research objectives outlined in Chapter Three. The objective of examining artificial intelligence applications in facial recognition within educational institutions is addressed through analysis of administrative, security, and assessment-related use cases. The study confirms that AI-driven facial recognition has become an integral part of digital transformation initiatives in education.</w:t>
      </w:r>
    </w:p>
    <w:p w14:paraId="76EF5D3D" w14:textId="77777777" w:rsidR="0029226F" w:rsidRPr="006272FC" w:rsidRDefault="0029226F" w:rsidP="00F24738">
      <w:pPr>
        <w:pStyle w:val="BodyText"/>
        <w:spacing w:line="360" w:lineRule="auto"/>
        <w:jc w:val="both"/>
      </w:pPr>
      <w:r w:rsidRPr="006272FC">
        <w:t xml:space="preserve">The objective of identifying privacy concerns is fulfilled through findings related to biometric data sensitivity, lack of transparency, and insufficient data governance frameworks. Similarly, </w:t>
      </w:r>
      <w:r w:rsidRPr="006272FC">
        <w:lastRenderedPageBreak/>
        <w:t>ethical objectives are addressed by highlighting challenges related to consent, algorithmic bias, surveillance effects, and accountability gaps.</w:t>
      </w:r>
    </w:p>
    <w:p w14:paraId="57D8F6E1" w14:textId="77777777" w:rsidR="0029226F" w:rsidRPr="006272FC" w:rsidRDefault="0029226F" w:rsidP="00F24738">
      <w:pPr>
        <w:pStyle w:val="BodyText"/>
        <w:spacing w:line="360" w:lineRule="auto"/>
        <w:jc w:val="both"/>
      </w:pPr>
      <w:r w:rsidRPr="006272FC">
        <w:t>The findings also support the objective of assessing governance mechanisms. Institutions with structured oversight and participatory decision-making demonstrate better alignment with ethical principles, whereas weak governance exacerbates risks. This alignment validates the relevance and coherence of the research design.</w:t>
      </w:r>
    </w:p>
    <w:p w14:paraId="3983EA2F" w14:textId="417AF244" w:rsidR="0029226F" w:rsidRPr="006272FC" w:rsidRDefault="0029226F" w:rsidP="00AE12F6">
      <w:pPr>
        <w:pStyle w:val="BodyText"/>
        <w:spacing w:line="360" w:lineRule="auto"/>
        <w:ind w:firstLine="284"/>
        <w:jc w:val="both"/>
      </w:pPr>
    </w:p>
    <w:p w14:paraId="14BBDBC0" w14:textId="77777777" w:rsidR="0029226F" w:rsidRDefault="0029226F" w:rsidP="00AE12F6">
      <w:pPr>
        <w:pStyle w:val="BodyText"/>
        <w:spacing w:line="360" w:lineRule="auto"/>
        <w:ind w:firstLine="284"/>
        <w:jc w:val="both"/>
        <w:rPr>
          <w:b/>
          <w:bCs/>
        </w:rPr>
      </w:pPr>
      <w:r w:rsidRPr="00F24738">
        <w:rPr>
          <w:b/>
          <w:bCs/>
        </w:rPr>
        <w:t>5.7 Overall Conclusion of the Study</w:t>
      </w:r>
    </w:p>
    <w:p w14:paraId="1B92BA22" w14:textId="77777777" w:rsidR="00304AEF" w:rsidRPr="00F24738" w:rsidRDefault="00304AEF" w:rsidP="00AE12F6">
      <w:pPr>
        <w:pStyle w:val="BodyText"/>
        <w:spacing w:line="360" w:lineRule="auto"/>
        <w:ind w:firstLine="284"/>
        <w:jc w:val="both"/>
        <w:rPr>
          <w:b/>
          <w:bCs/>
        </w:rPr>
      </w:pPr>
    </w:p>
    <w:p w14:paraId="05EA23F4" w14:textId="77777777" w:rsidR="0029226F" w:rsidRPr="006272FC" w:rsidRDefault="0029226F" w:rsidP="00F24738">
      <w:pPr>
        <w:pStyle w:val="BodyText"/>
        <w:spacing w:line="360" w:lineRule="auto"/>
        <w:jc w:val="both"/>
      </w:pPr>
      <w:r w:rsidRPr="006272FC">
        <w:t>Based on the analysis and findings, the study concludes that artificial intelligence-based facial recognition technology presents both opportunities and challenges for educational institutions. On one hand, the technology offers operational efficiency, improved security, and administrative convenience. On the other hand, it introduces significant privacy and ethical concerns that cannot be overlooked.</w:t>
      </w:r>
    </w:p>
    <w:p w14:paraId="0271FAE5" w14:textId="77777777" w:rsidR="0029226F" w:rsidRPr="006272FC" w:rsidRDefault="0029226F" w:rsidP="00F24738">
      <w:pPr>
        <w:pStyle w:val="BodyText"/>
        <w:spacing w:line="360" w:lineRule="auto"/>
        <w:jc w:val="both"/>
      </w:pPr>
      <w:r w:rsidRPr="006272FC">
        <w:t>The study concludes that facial recognition technology should not be viewed as a neutral or purely technical solution. Its deployment in educational environments has broader implications for autonomy, trust, and institutional culture. Without robust ethical safeguards, the use of biometric surveillance risks undermining the foundational values of education.</w:t>
      </w:r>
    </w:p>
    <w:p w14:paraId="69B2DFF5" w14:textId="77777777" w:rsidR="0029226F" w:rsidRPr="006272FC" w:rsidRDefault="0029226F" w:rsidP="00F24738">
      <w:pPr>
        <w:pStyle w:val="BodyText"/>
        <w:spacing w:line="360" w:lineRule="auto"/>
        <w:jc w:val="both"/>
      </w:pPr>
      <w:r w:rsidRPr="006272FC">
        <w:t>The conclusion emphasizes that responsible adoption requires a holistic approach that integrates technological capability with ethical reasoning, legal compliance, and institutional accountability. Educational institutions must recognize their role not only as technology adopters but also as custodians of student rights and societal values.</w:t>
      </w:r>
    </w:p>
    <w:p w14:paraId="0E469FC3" w14:textId="137826C7" w:rsidR="0029226F" w:rsidRPr="006272FC" w:rsidRDefault="0029226F" w:rsidP="00AE12F6">
      <w:pPr>
        <w:pStyle w:val="BodyText"/>
        <w:spacing w:line="360" w:lineRule="auto"/>
        <w:ind w:firstLine="284"/>
        <w:jc w:val="both"/>
      </w:pPr>
    </w:p>
    <w:p w14:paraId="466BB995" w14:textId="77777777" w:rsidR="0029226F" w:rsidRDefault="0029226F" w:rsidP="00AE12F6">
      <w:pPr>
        <w:pStyle w:val="BodyText"/>
        <w:spacing w:line="360" w:lineRule="auto"/>
        <w:ind w:firstLine="284"/>
        <w:jc w:val="both"/>
        <w:rPr>
          <w:b/>
          <w:bCs/>
        </w:rPr>
      </w:pPr>
      <w:r w:rsidRPr="00F24738">
        <w:rPr>
          <w:b/>
          <w:bCs/>
        </w:rPr>
        <w:t>5.8 Implications for Policy and Practice</w:t>
      </w:r>
    </w:p>
    <w:p w14:paraId="201AA59D" w14:textId="77777777" w:rsidR="00304AEF" w:rsidRPr="00F24738" w:rsidRDefault="00304AEF" w:rsidP="00AE12F6">
      <w:pPr>
        <w:pStyle w:val="BodyText"/>
        <w:spacing w:line="360" w:lineRule="auto"/>
        <w:ind w:firstLine="284"/>
        <w:jc w:val="both"/>
        <w:rPr>
          <w:b/>
          <w:bCs/>
        </w:rPr>
      </w:pPr>
    </w:p>
    <w:p w14:paraId="2DBB5662" w14:textId="77777777" w:rsidR="0029226F" w:rsidRPr="006272FC" w:rsidRDefault="0029226F" w:rsidP="00F24738">
      <w:pPr>
        <w:pStyle w:val="BodyText"/>
        <w:spacing w:line="360" w:lineRule="auto"/>
        <w:jc w:val="both"/>
      </w:pPr>
      <w:r w:rsidRPr="006272FC">
        <w:t>The findings have important implications for educational policy and institutional practice. Policymakers should develop clear and context-specific guidelines governing the use of facial recognition technology in education. Such guidelines should emphasize consent, data minimization, transparency, and accountability.</w:t>
      </w:r>
    </w:p>
    <w:p w14:paraId="06EDAB7F" w14:textId="77777777" w:rsidR="0029226F" w:rsidRPr="006272FC" w:rsidRDefault="0029226F" w:rsidP="00F24738">
      <w:pPr>
        <w:pStyle w:val="BodyText"/>
        <w:spacing w:line="360" w:lineRule="auto"/>
        <w:jc w:val="both"/>
      </w:pPr>
      <w:r w:rsidRPr="006272FC">
        <w:t>For institutional leaders, the study highlights the importance of ethical leadership in technology adoption. Decision-makers must engage stakeholders, assess proportionality, and establish clear governance frameworks before deploying biometric systems. Ethical considerations should be embedded throughout the system lifecycle, from procurement to evaluation.</w:t>
      </w:r>
    </w:p>
    <w:p w14:paraId="66D8DBF6" w14:textId="77777777" w:rsidR="0029226F" w:rsidRPr="006272FC" w:rsidRDefault="0029226F" w:rsidP="00F24738">
      <w:pPr>
        <w:pStyle w:val="BodyText"/>
        <w:spacing w:line="360" w:lineRule="auto"/>
        <w:jc w:val="both"/>
      </w:pPr>
      <w:r w:rsidRPr="006272FC">
        <w:t xml:space="preserve">The study also suggests that ethical governance can enhance institutional credibility. </w:t>
      </w:r>
      <w:r w:rsidRPr="006272FC">
        <w:lastRenderedPageBreak/>
        <w:t>Institutions that demonstrate responsible technology use are better positioned to maintain trust and legitimacy among students, faculty, and the broader public.</w:t>
      </w:r>
    </w:p>
    <w:p w14:paraId="287B4862" w14:textId="53D27C60" w:rsidR="0029226F" w:rsidRPr="006272FC" w:rsidRDefault="0029226F" w:rsidP="00AE12F6">
      <w:pPr>
        <w:pStyle w:val="BodyText"/>
        <w:spacing w:line="360" w:lineRule="auto"/>
        <w:ind w:firstLine="284"/>
        <w:jc w:val="both"/>
      </w:pPr>
    </w:p>
    <w:p w14:paraId="1C948D2E" w14:textId="77777777" w:rsidR="0029226F" w:rsidRDefault="0029226F" w:rsidP="00AE12F6">
      <w:pPr>
        <w:pStyle w:val="BodyText"/>
        <w:spacing w:line="360" w:lineRule="auto"/>
        <w:ind w:firstLine="284"/>
        <w:jc w:val="both"/>
        <w:rPr>
          <w:b/>
          <w:bCs/>
        </w:rPr>
      </w:pPr>
      <w:r w:rsidRPr="00F83341">
        <w:rPr>
          <w:b/>
          <w:bCs/>
        </w:rPr>
        <w:t>5.9 Concluding Remarks</w:t>
      </w:r>
    </w:p>
    <w:p w14:paraId="38EF8437" w14:textId="77777777" w:rsidR="00A83434" w:rsidRPr="00F83341" w:rsidRDefault="00A83434" w:rsidP="00AE12F6">
      <w:pPr>
        <w:pStyle w:val="BodyText"/>
        <w:spacing w:line="360" w:lineRule="auto"/>
        <w:ind w:firstLine="284"/>
        <w:jc w:val="both"/>
        <w:rPr>
          <w:b/>
          <w:bCs/>
        </w:rPr>
      </w:pPr>
    </w:p>
    <w:p w14:paraId="09F8CC52" w14:textId="77777777" w:rsidR="0029226F" w:rsidRPr="006272FC" w:rsidRDefault="0029226F" w:rsidP="00F83341">
      <w:pPr>
        <w:pStyle w:val="BodyText"/>
        <w:spacing w:line="360" w:lineRule="auto"/>
        <w:jc w:val="both"/>
      </w:pPr>
      <w:r w:rsidRPr="006272FC">
        <w:t>This chapter presented the key findings and conclusions of the study, synthesizing insights from analysis and aligning them with research objectives. The discussion reinforced the central argument that while facial recognition technology offers practical benefits, its ethical and privacy implications demand careful and reflective consideration.</w:t>
      </w:r>
    </w:p>
    <w:p w14:paraId="0FCF3371" w14:textId="77777777" w:rsidR="002E432B" w:rsidRDefault="0029226F" w:rsidP="00F83341">
      <w:pPr>
        <w:pStyle w:val="BodyText"/>
        <w:spacing w:line="360" w:lineRule="auto"/>
        <w:jc w:val="both"/>
      </w:pPr>
      <w:r w:rsidRPr="006272FC">
        <w:t>The chapter sets the stage for the final sections of the report, which focus on recommendations and limitations. These sections aim to translate the study’s insights into actionable guidance for institutions and policymakers seeking to navigate the ethical challenges of artificial intelligence in education.</w:t>
      </w:r>
    </w:p>
    <w:p w14:paraId="142D5238" w14:textId="77777777" w:rsidR="00A83434" w:rsidRDefault="00A83434" w:rsidP="00F83341">
      <w:pPr>
        <w:pStyle w:val="BodyText"/>
        <w:spacing w:line="360" w:lineRule="auto"/>
        <w:jc w:val="both"/>
      </w:pPr>
    </w:p>
    <w:p w14:paraId="6A1D9145" w14:textId="77777777" w:rsidR="00306769" w:rsidRDefault="00306769" w:rsidP="00306769">
      <w:pPr>
        <w:pStyle w:val="BodyText"/>
        <w:spacing w:line="360" w:lineRule="auto"/>
      </w:pPr>
    </w:p>
    <w:p w14:paraId="3A80E21D" w14:textId="77777777" w:rsidR="00306769" w:rsidRDefault="00306769" w:rsidP="00306769">
      <w:pPr>
        <w:pStyle w:val="BodyText"/>
        <w:spacing w:line="360" w:lineRule="auto"/>
      </w:pPr>
    </w:p>
    <w:p w14:paraId="7DC34999" w14:textId="0B5AEE9E" w:rsidR="002E432B" w:rsidRPr="004E4F11" w:rsidRDefault="00A72BF4" w:rsidP="00CF6E79">
      <w:pPr>
        <w:pStyle w:val="BodyText"/>
        <w:spacing w:line="360" w:lineRule="auto"/>
        <w:jc w:val="center"/>
        <w:rPr>
          <w:b/>
          <w:bCs/>
          <w:sz w:val="28"/>
          <w:szCs w:val="28"/>
          <w:u w:val="single"/>
        </w:rPr>
      </w:pPr>
      <w:r w:rsidRPr="004E4F11">
        <w:rPr>
          <w:b/>
          <w:bCs/>
          <w:sz w:val="28"/>
          <w:szCs w:val="28"/>
          <w:u w:val="single"/>
        </w:rPr>
        <w:t xml:space="preserve">CHAPTER </w:t>
      </w:r>
      <w:r w:rsidR="008C5C29" w:rsidRPr="004E4F11">
        <w:rPr>
          <w:b/>
          <w:bCs/>
          <w:sz w:val="28"/>
          <w:szCs w:val="28"/>
          <w:u w:val="single"/>
        </w:rPr>
        <w:t>6</w:t>
      </w:r>
      <w:r w:rsidR="005D6837" w:rsidRPr="004E4F11">
        <w:rPr>
          <w:b/>
          <w:bCs/>
          <w:sz w:val="28"/>
          <w:szCs w:val="28"/>
          <w:u w:val="single"/>
        </w:rPr>
        <w:t>:</w:t>
      </w:r>
      <w:r w:rsidRPr="004E4F11">
        <w:rPr>
          <w:b/>
          <w:bCs/>
          <w:sz w:val="28"/>
          <w:szCs w:val="28"/>
          <w:u w:val="single"/>
        </w:rPr>
        <w:t xml:space="preserve"> </w:t>
      </w:r>
      <w:r w:rsidR="00C57069" w:rsidRPr="004E4F11">
        <w:rPr>
          <w:b/>
          <w:bCs/>
          <w:sz w:val="28"/>
          <w:szCs w:val="28"/>
          <w:u w:val="single"/>
        </w:rPr>
        <w:t>RECOMMENDATIONS</w:t>
      </w:r>
      <w:r w:rsidR="002C581C" w:rsidRPr="004E4F11">
        <w:rPr>
          <w:b/>
          <w:bCs/>
          <w:sz w:val="28"/>
          <w:szCs w:val="28"/>
          <w:u w:val="single"/>
        </w:rPr>
        <w:t xml:space="preserve"> AND LIMITATIONS OF THE STUDY</w:t>
      </w:r>
    </w:p>
    <w:p w14:paraId="5547D257" w14:textId="77777777" w:rsidR="00A83434" w:rsidRDefault="00A83434" w:rsidP="00F83341">
      <w:pPr>
        <w:pStyle w:val="BodyText"/>
        <w:spacing w:line="360" w:lineRule="auto"/>
        <w:ind w:firstLine="284"/>
        <w:jc w:val="both"/>
        <w:rPr>
          <w:b/>
          <w:bCs/>
          <w:sz w:val="28"/>
          <w:szCs w:val="28"/>
        </w:rPr>
      </w:pPr>
    </w:p>
    <w:p w14:paraId="753D993B" w14:textId="77777777" w:rsidR="00A83434" w:rsidRDefault="00A83434" w:rsidP="00F83341">
      <w:pPr>
        <w:pStyle w:val="BodyText"/>
        <w:spacing w:line="360" w:lineRule="auto"/>
        <w:ind w:firstLine="284"/>
        <w:jc w:val="both"/>
        <w:rPr>
          <w:b/>
          <w:bCs/>
          <w:sz w:val="28"/>
          <w:szCs w:val="28"/>
        </w:rPr>
      </w:pPr>
    </w:p>
    <w:p w14:paraId="4B5CC96D" w14:textId="3F5D316B" w:rsidR="00F83341" w:rsidRPr="00F83341" w:rsidRDefault="008C5C29" w:rsidP="00F83341">
      <w:pPr>
        <w:pStyle w:val="BodyText"/>
        <w:spacing w:line="360" w:lineRule="auto"/>
        <w:ind w:firstLine="284"/>
        <w:jc w:val="both"/>
        <w:rPr>
          <w:b/>
          <w:bCs/>
        </w:rPr>
      </w:pPr>
      <w:r w:rsidRPr="00F83341">
        <w:rPr>
          <w:b/>
          <w:bCs/>
        </w:rPr>
        <w:t>6.1 Introduction</w:t>
      </w:r>
    </w:p>
    <w:p w14:paraId="2A0F89DA" w14:textId="77777777" w:rsidR="008C5C29" w:rsidRPr="006272FC" w:rsidRDefault="008C5C29" w:rsidP="00F83341">
      <w:pPr>
        <w:pStyle w:val="BodyText"/>
        <w:spacing w:line="360" w:lineRule="auto"/>
        <w:jc w:val="both"/>
      </w:pPr>
      <w:r w:rsidRPr="006272FC">
        <w:t>This chapter presents practical recommendations based on the findings of the study and outlines the limitations of the research. The recommendations aim to guide educational institutions, policymakers, and technology stakeholders toward responsible and ethical use of artificial intelligence-based facial recognition systems. The limitations section provides transparency regarding the scope and constraints of the study, helping contextualize the conclusions drawn.</w:t>
      </w:r>
    </w:p>
    <w:p w14:paraId="31284B02" w14:textId="1CA6A238" w:rsidR="008C5C29" w:rsidRPr="006272FC" w:rsidRDefault="008C5C29" w:rsidP="00AE12F6">
      <w:pPr>
        <w:pStyle w:val="BodyText"/>
        <w:spacing w:line="360" w:lineRule="auto"/>
        <w:ind w:firstLine="284"/>
        <w:jc w:val="both"/>
      </w:pPr>
    </w:p>
    <w:p w14:paraId="71D26B42" w14:textId="77777777" w:rsidR="008C5C29" w:rsidRDefault="008C5C29" w:rsidP="00AE12F6">
      <w:pPr>
        <w:pStyle w:val="BodyText"/>
        <w:spacing w:line="360" w:lineRule="auto"/>
        <w:ind w:firstLine="284"/>
        <w:jc w:val="both"/>
        <w:rPr>
          <w:b/>
          <w:bCs/>
        </w:rPr>
      </w:pPr>
      <w:r w:rsidRPr="006F3D64">
        <w:rPr>
          <w:b/>
          <w:bCs/>
        </w:rPr>
        <w:t>6.2 Recommendations for Educational Institutions</w:t>
      </w:r>
    </w:p>
    <w:p w14:paraId="4F11A880" w14:textId="77777777" w:rsidR="00A83434" w:rsidRPr="006F3D64" w:rsidRDefault="00A83434" w:rsidP="00AE12F6">
      <w:pPr>
        <w:pStyle w:val="BodyText"/>
        <w:spacing w:line="360" w:lineRule="auto"/>
        <w:ind w:firstLine="284"/>
        <w:jc w:val="both"/>
        <w:rPr>
          <w:b/>
          <w:bCs/>
        </w:rPr>
      </w:pPr>
    </w:p>
    <w:p w14:paraId="3069B385" w14:textId="77777777" w:rsidR="008C5C29" w:rsidRPr="006272FC" w:rsidRDefault="008C5C29" w:rsidP="006F3D64">
      <w:pPr>
        <w:pStyle w:val="BodyText"/>
        <w:spacing w:line="360" w:lineRule="auto"/>
        <w:jc w:val="both"/>
      </w:pPr>
      <w:r w:rsidRPr="006272FC">
        <w:t xml:space="preserve">One of the key recommendations of this study is that educational institutions should adopt a cautious and need-based approach when implementing facial recognition technology. Institutions must first assess whether the intended objectives, such as attendance management or access control, genuinely require biometric solutions or can be achieved through less </w:t>
      </w:r>
      <w:r w:rsidRPr="006272FC">
        <w:lastRenderedPageBreak/>
        <w:t>intrusive alternatives.</w:t>
      </w:r>
    </w:p>
    <w:p w14:paraId="6218C88F" w14:textId="77777777" w:rsidR="008C5C29" w:rsidRPr="006272FC" w:rsidRDefault="008C5C29" w:rsidP="006F3D64">
      <w:pPr>
        <w:pStyle w:val="BodyText"/>
        <w:spacing w:line="360" w:lineRule="auto"/>
        <w:jc w:val="both"/>
      </w:pPr>
      <w:r w:rsidRPr="006272FC">
        <w:t>Institutions should establish clear and transparent policies governing the use of facial recognition systems. These policies should explicitly define the purpose of data collection, methods of data storage, retention periods, and conditions for data deletion. Transparency helps build trust among students and faculty and reduces the risk of misuse.</w:t>
      </w:r>
    </w:p>
    <w:p w14:paraId="6BD30E95" w14:textId="77777777" w:rsidR="008C5C29" w:rsidRPr="006272FC" w:rsidRDefault="008C5C29" w:rsidP="006F3D64">
      <w:pPr>
        <w:pStyle w:val="BodyText"/>
        <w:spacing w:line="360" w:lineRule="auto"/>
        <w:jc w:val="both"/>
      </w:pPr>
      <w:r w:rsidRPr="006272FC">
        <w:t>Another important recommendation is the implementation of informed and voluntary consent mechanisms. Students should be provided with clear information about how their facial data will be used and should be offered non-biometric alternatives wherever possible. Consent should not be treated as a one-time formality but as an ongoing process that allows individuals to withdraw participation without academic disadvantage.</w:t>
      </w:r>
    </w:p>
    <w:p w14:paraId="1AE354E8" w14:textId="4299FD45" w:rsidR="008C5C29" w:rsidRPr="006272FC" w:rsidRDefault="008C5C29" w:rsidP="00AE12F6">
      <w:pPr>
        <w:pStyle w:val="BodyText"/>
        <w:spacing w:line="360" w:lineRule="auto"/>
        <w:ind w:firstLine="284"/>
        <w:jc w:val="both"/>
      </w:pPr>
    </w:p>
    <w:p w14:paraId="1E3CF59E" w14:textId="77777777" w:rsidR="008C5C29" w:rsidRDefault="008C5C29" w:rsidP="00AE12F6">
      <w:pPr>
        <w:pStyle w:val="BodyText"/>
        <w:spacing w:line="360" w:lineRule="auto"/>
        <w:ind w:firstLine="284"/>
        <w:jc w:val="both"/>
        <w:rPr>
          <w:b/>
          <w:bCs/>
        </w:rPr>
      </w:pPr>
      <w:r w:rsidRPr="006F3D64">
        <w:rPr>
          <w:b/>
          <w:bCs/>
        </w:rPr>
        <w:t>6.3 Ethical Governance and Oversight</w:t>
      </w:r>
    </w:p>
    <w:p w14:paraId="1EA6AAE6" w14:textId="77777777" w:rsidR="00A83434" w:rsidRPr="006F3D64" w:rsidRDefault="00A83434" w:rsidP="00AE12F6">
      <w:pPr>
        <w:pStyle w:val="BodyText"/>
        <w:spacing w:line="360" w:lineRule="auto"/>
        <w:ind w:firstLine="284"/>
        <w:jc w:val="both"/>
        <w:rPr>
          <w:b/>
          <w:bCs/>
        </w:rPr>
      </w:pPr>
    </w:p>
    <w:p w14:paraId="23A75DC1" w14:textId="77777777" w:rsidR="008C5C29" w:rsidRPr="006272FC" w:rsidRDefault="008C5C29" w:rsidP="006F3D64">
      <w:pPr>
        <w:pStyle w:val="BodyText"/>
        <w:spacing w:line="360" w:lineRule="auto"/>
        <w:jc w:val="both"/>
      </w:pPr>
      <w:r w:rsidRPr="006272FC">
        <w:t>The study recommends the establishment of ethical oversight bodies within educational institutions to evaluate the deployment of facial recognition technology. Such bodies may include ethics committees, data protection officers, or interdisciplinary review panels responsible for assessing proportionality, necessity, and potential risks.</w:t>
      </w:r>
    </w:p>
    <w:p w14:paraId="66C48728" w14:textId="77777777" w:rsidR="008C5C29" w:rsidRPr="006272FC" w:rsidRDefault="008C5C29" w:rsidP="006F3D64">
      <w:pPr>
        <w:pStyle w:val="BodyText"/>
        <w:spacing w:line="360" w:lineRule="auto"/>
        <w:jc w:val="both"/>
      </w:pPr>
      <w:r w:rsidRPr="006272FC">
        <w:t>Regular ethical and bias audits should be conducted to identify inaccuracies or discriminatory outcomes in facial recognition systems. Institutions should collaborate with technology providers to ensure that systems are trained on diverse datasets and evaluated under real-world conditions.</w:t>
      </w:r>
    </w:p>
    <w:p w14:paraId="1C8205C4" w14:textId="77777777" w:rsidR="008C5C29" w:rsidRPr="006272FC" w:rsidRDefault="008C5C29" w:rsidP="006F3D64">
      <w:pPr>
        <w:pStyle w:val="BodyText"/>
        <w:spacing w:line="360" w:lineRule="auto"/>
        <w:jc w:val="both"/>
      </w:pPr>
      <w:r w:rsidRPr="006272FC">
        <w:t>Accountability mechanisms are equally important. Institutions must clearly define responsibility for system errors, data breaches, or ethical violations. Providing accessible grievance redressal mechanisms enables affected individuals to raise concerns and seek resolution.</w:t>
      </w:r>
    </w:p>
    <w:p w14:paraId="4323E9D3" w14:textId="3C403ED7" w:rsidR="008C5C29" w:rsidRPr="006272FC" w:rsidRDefault="008C5C29" w:rsidP="00AE12F6">
      <w:pPr>
        <w:pStyle w:val="BodyText"/>
        <w:spacing w:line="360" w:lineRule="auto"/>
        <w:ind w:firstLine="284"/>
        <w:jc w:val="both"/>
      </w:pPr>
    </w:p>
    <w:p w14:paraId="53CE1147" w14:textId="77777777" w:rsidR="008C5C29" w:rsidRDefault="008C5C29" w:rsidP="00AE12F6">
      <w:pPr>
        <w:pStyle w:val="BodyText"/>
        <w:spacing w:line="360" w:lineRule="auto"/>
        <w:ind w:firstLine="284"/>
        <w:jc w:val="both"/>
        <w:rPr>
          <w:b/>
          <w:bCs/>
        </w:rPr>
      </w:pPr>
      <w:r w:rsidRPr="006F3D64">
        <w:rPr>
          <w:b/>
          <w:bCs/>
        </w:rPr>
        <w:t>6.4 Recommendations for Policymakers and Regulators</w:t>
      </w:r>
    </w:p>
    <w:p w14:paraId="277B458A" w14:textId="77777777" w:rsidR="00A83434" w:rsidRPr="006F3D64" w:rsidRDefault="00A83434" w:rsidP="00AE12F6">
      <w:pPr>
        <w:pStyle w:val="BodyText"/>
        <w:spacing w:line="360" w:lineRule="auto"/>
        <w:ind w:firstLine="284"/>
        <w:jc w:val="both"/>
        <w:rPr>
          <w:b/>
          <w:bCs/>
        </w:rPr>
      </w:pPr>
    </w:p>
    <w:p w14:paraId="2379B187" w14:textId="77777777" w:rsidR="008C5C29" w:rsidRPr="006272FC" w:rsidRDefault="008C5C29" w:rsidP="006F3D64">
      <w:pPr>
        <w:pStyle w:val="BodyText"/>
        <w:spacing w:line="360" w:lineRule="auto"/>
        <w:jc w:val="both"/>
      </w:pPr>
      <w:r w:rsidRPr="006272FC">
        <w:t>Policymakers play a critical role in shaping the ethical landscape of biometric technologies. The study recommends the development of sector-specific regulatory guidelines addressing the use of facial recognition in education. Such guidelines should reflect the unique vulnerabilities of student populations and the formative role of educational institutions.</w:t>
      </w:r>
    </w:p>
    <w:p w14:paraId="0E9C4EA1" w14:textId="77777777" w:rsidR="008C5C29" w:rsidRDefault="008C5C29" w:rsidP="006F3D64">
      <w:pPr>
        <w:pStyle w:val="BodyText"/>
        <w:spacing w:line="360" w:lineRule="auto"/>
        <w:jc w:val="both"/>
      </w:pPr>
      <w:r w:rsidRPr="006272FC">
        <w:t xml:space="preserve">Regulatory frameworks should emphasize principles such as data minimization, purpose limitation, proportionality, and accountability. Policymakers should also promote public </w:t>
      </w:r>
      <w:r w:rsidRPr="006272FC">
        <w:lastRenderedPageBreak/>
        <w:t>consultation and stakeholder engagement to ensure that regulatory measures reflect societal values and concerns.</w:t>
      </w:r>
    </w:p>
    <w:p w14:paraId="69A3827A" w14:textId="77777777" w:rsidR="00A83434" w:rsidRPr="006272FC" w:rsidRDefault="00A83434" w:rsidP="006F3D64">
      <w:pPr>
        <w:pStyle w:val="BodyText"/>
        <w:spacing w:line="360" w:lineRule="auto"/>
        <w:jc w:val="both"/>
      </w:pPr>
    </w:p>
    <w:p w14:paraId="715FE775" w14:textId="77777777" w:rsidR="008C5C29" w:rsidRDefault="008C5C29" w:rsidP="00AE12F6">
      <w:pPr>
        <w:pStyle w:val="BodyText"/>
        <w:spacing w:line="360" w:lineRule="auto"/>
        <w:ind w:firstLine="284"/>
        <w:jc w:val="both"/>
        <w:rPr>
          <w:b/>
          <w:bCs/>
        </w:rPr>
      </w:pPr>
      <w:r w:rsidRPr="006F3D64">
        <w:rPr>
          <w:b/>
          <w:bCs/>
        </w:rPr>
        <w:t>6.5 Recommendations for Technology Providers</w:t>
      </w:r>
    </w:p>
    <w:p w14:paraId="3DAF0133" w14:textId="77777777" w:rsidR="00A83434" w:rsidRPr="006F3D64" w:rsidRDefault="00A83434" w:rsidP="00AE12F6">
      <w:pPr>
        <w:pStyle w:val="BodyText"/>
        <w:spacing w:line="360" w:lineRule="auto"/>
        <w:ind w:firstLine="284"/>
        <w:jc w:val="both"/>
        <w:rPr>
          <w:b/>
          <w:bCs/>
        </w:rPr>
      </w:pPr>
    </w:p>
    <w:p w14:paraId="073F5C55" w14:textId="77777777" w:rsidR="008C5C29" w:rsidRPr="006272FC" w:rsidRDefault="008C5C29" w:rsidP="006F3D64">
      <w:pPr>
        <w:pStyle w:val="BodyText"/>
        <w:spacing w:line="360" w:lineRule="auto"/>
        <w:jc w:val="both"/>
      </w:pPr>
      <w:r w:rsidRPr="006272FC">
        <w:t>Technology providers play a significant role in shaping how facial recognition systems function and are perceived. One key recommendation for vendors is to adopt a responsible design approach that prioritizes ethical considerations alongside technical performance. This includes integrating privacy-by-design principles into system architecture and minimizing unnecessary data collection.</w:t>
      </w:r>
    </w:p>
    <w:p w14:paraId="24C5E0DA" w14:textId="77777777" w:rsidR="008C5C29" w:rsidRPr="006272FC" w:rsidRDefault="008C5C29" w:rsidP="006F3D64">
      <w:pPr>
        <w:pStyle w:val="BodyText"/>
        <w:spacing w:line="360" w:lineRule="auto"/>
        <w:jc w:val="both"/>
      </w:pPr>
      <w:r w:rsidRPr="006272FC">
        <w:t>Vendors should ensure dataset diversity and bias mitigation during system development. Training models on diverse datasets and conducting rigorous testing across demographic groups can help reduce unequal performance outcomes. Regular updates and performance disclosures should be provided to institutional clients to maintain transparency.</w:t>
      </w:r>
    </w:p>
    <w:p w14:paraId="564FD8F8" w14:textId="77777777" w:rsidR="008C5C29" w:rsidRPr="006272FC" w:rsidRDefault="008C5C29" w:rsidP="006F3D64">
      <w:pPr>
        <w:pStyle w:val="BodyText"/>
        <w:spacing w:line="360" w:lineRule="auto"/>
        <w:jc w:val="both"/>
      </w:pPr>
      <w:r w:rsidRPr="006272FC">
        <w:t>Another important recommendation is the provision of clear documentation and support to educational institutions. Vendors should clearly communicate system limitations, accuracy thresholds, and potential risks, enabling institutions to make informed deployment decisions rather than relying solely on marketing claims.</w:t>
      </w:r>
    </w:p>
    <w:p w14:paraId="504390C3" w14:textId="3CEA346D" w:rsidR="008C5C29" w:rsidRPr="006272FC" w:rsidRDefault="008C5C29" w:rsidP="00AE12F6">
      <w:pPr>
        <w:pStyle w:val="BodyText"/>
        <w:spacing w:line="360" w:lineRule="auto"/>
        <w:ind w:firstLine="284"/>
        <w:jc w:val="both"/>
      </w:pPr>
    </w:p>
    <w:p w14:paraId="4B156D8B" w14:textId="77777777" w:rsidR="008C5C29" w:rsidRDefault="008C5C29" w:rsidP="00AE12F6">
      <w:pPr>
        <w:pStyle w:val="BodyText"/>
        <w:spacing w:line="360" w:lineRule="auto"/>
        <w:ind w:firstLine="284"/>
        <w:jc w:val="both"/>
        <w:rPr>
          <w:b/>
          <w:bCs/>
        </w:rPr>
      </w:pPr>
      <w:r w:rsidRPr="006F3D64">
        <w:rPr>
          <w:b/>
          <w:bCs/>
        </w:rPr>
        <w:t>6.6 Limitations of the Study</w:t>
      </w:r>
    </w:p>
    <w:p w14:paraId="4F18A277" w14:textId="77777777" w:rsidR="00B110C1" w:rsidRPr="006F3D64" w:rsidRDefault="00B110C1" w:rsidP="00AE12F6">
      <w:pPr>
        <w:pStyle w:val="BodyText"/>
        <w:spacing w:line="360" w:lineRule="auto"/>
        <w:ind w:firstLine="284"/>
        <w:jc w:val="both"/>
        <w:rPr>
          <w:b/>
          <w:bCs/>
        </w:rPr>
      </w:pPr>
    </w:p>
    <w:p w14:paraId="10184C22" w14:textId="77777777" w:rsidR="008C5C29" w:rsidRPr="006272FC" w:rsidRDefault="008C5C29" w:rsidP="006F3D64">
      <w:pPr>
        <w:pStyle w:val="BodyText"/>
        <w:spacing w:line="360" w:lineRule="auto"/>
        <w:jc w:val="both"/>
      </w:pPr>
      <w:r w:rsidRPr="006272FC">
        <w:t>Despite its contributions, the present study has certain limitations that must be acknowledged. First, the research is based entirely on secondary data, including academic literature, policy documents, and institutional reports. As a result, the findings reflect synthesized interpretations rather than direct empirical evidence from primary data sources.</w:t>
      </w:r>
    </w:p>
    <w:p w14:paraId="0F2D77A4" w14:textId="77777777" w:rsidR="008C5C29" w:rsidRPr="006272FC" w:rsidRDefault="008C5C29" w:rsidP="006F3D64">
      <w:pPr>
        <w:pStyle w:val="BodyText"/>
        <w:spacing w:line="360" w:lineRule="auto"/>
        <w:jc w:val="both"/>
      </w:pPr>
      <w:r w:rsidRPr="006272FC">
        <w:t>Second, the rapidly evolving nature of artificial intelligence and facial recognition technologies may affect the long-term relevance of some findings. Advances in system design, regulatory frameworks, or ethical standards could alter the context in which facial recognition is deployed in educational institutions.</w:t>
      </w:r>
    </w:p>
    <w:p w14:paraId="5E538666" w14:textId="77777777" w:rsidR="008C5C29" w:rsidRPr="006272FC" w:rsidRDefault="008C5C29" w:rsidP="006F3D64">
      <w:pPr>
        <w:pStyle w:val="BodyText"/>
        <w:spacing w:line="360" w:lineRule="auto"/>
        <w:jc w:val="both"/>
      </w:pPr>
      <w:r w:rsidRPr="006272FC">
        <w:t>Third, the study adopts a broad analytical perspective and does not focus on a specific institution or region in depth. While this approach enhances general applicability, it may limit the ability to capture context-specific challenges or practices.</w:t>
      </w:r>
    </w:p>
    <w:p w14:paraId="4557DD42" w14:textId="591FC089" w:rsidR="008C5C29" w:rsidRPr="006272FC" w:rsidRDefault="008C5C29" w:rsidP="00AE12F6">
      <w:pPr>
        <w:pStyle w:val="BodyText"/>
        <w:spacing w:line="360" w:lineRule="auto"/>
        <w:ind w:firstLine="284"/>
        <w:jc w:val="both"/>
      </w:pPr>
    </w:p>
    <w:p w14:paraId="56CFFD86" w14:textId="77777777" w:rsidR="008C5C29" w:rsidRDefault="008C5C29" w:rsidP="00AE12F6">
      <w:pPr>
        <w:pStyle w:val="BodyText"/>
        <w:spacing w:line="360" w:lineRule="auto"/>
        <w:ind w:firstLine="284"/>
        <w:jc w:val="both"/>
        <w:rPr>
          <w:b/>
          <w:bCs/>
        </w:rPr>
      </w:pPr>
      <w:r w:rsidRPr="006F3D64">
        <w:rPr>
          <w:b/>
          <w:bCs/>
        </w:rPr>
        <w:t>6.7 Scope for Future Research</w:t>
      </w:r>
    </w:p>
    <w:p w14:paraId="156F2E50" w14:textId="77777777" w:rsidR="00B110C1" w:rsidRPr="006F3D64" w:rsidRDefault="00B110C1" w:rsidP="00AE12F6">
      <w:pPr>
        <w:pStyle w:val="BodyText"/>
        <w:spacing w:line="360" w:lineRule="auto"/>
        <w:ind w:firstLine="284"/>
        <w:jc w:val="both"/>
        <w:rPr>
          <w:b/>
          <w:bCs/>
        </w:rPr>
      </w:pPr>
    </w:p>
    <w:p w14:paraId="043DE1A3" w14:textId="77777777" w:rsidR="008C5C29" w:rsidRPr="006272FC" w:rsidRDefault="008C5C29" w:rsidP="006F3D64">
      <w:pPr>
        <w:pStyle w:val="BodyText"/>
        <w:spacing w:line="360" w:lineRule="auto"/>
        <w:jc w:val="both"/>
      </w:pPr>
      <w:r w:rsidRPr="006272FC">
        <w:t>The limitations of the study also highlight opportunities for future research. Further studies could incorporate primary data collection, such as surveys or interviews with students, faculty, and administrators, to capture lived experiences and perceptions of facial recognition technology.</w:t>
      </w:r>
    </w:p>
    <w:p w14:paraId="5505E987" w14:textId="77777777" w:rsidR="008C5C29" w:rsidRPr="006272FC" w:rsidRDefault="008C5C29" w:rsidP="006F3D64">
      <w:pPr>
        <w:pStyle w:val="BodyText"/>
        <w:spacing w:line="360" w:lineRule="auto"/>
        <w:jc w:val="both"/>
      </w:pPr>
      <w:r w:rsidRPr="006272FC">
        <w:t>Future research could also explore comparative case studies across different educational systems or regions to examine how cultural, legal, and institutional factors influence adoption and governance. Additionally, longitudinal studies could assess the long-term impact of biometric surveillance on educational culture and student behavior.</w:t>
      </w:r>
    </w:p>
    <w:p w14:paraId="5EDCCC8A" w14:textId="5D0B95DC" w:rsidR="008C5C29" w:rsidRPr="006272FC" w:rsidRDefault="008C5C29" w:rsidP="00AE12F6">
      <w:pPr>
        <w:pStyle w:val="BodyText"/>
        <w:spacing w:line="360" w:lineRule="auto"/>
        <w:ind w:firstLine="284"/>
        <w:jc w:val="both"/>
      </w:pPr>
    </w:p>
    <w:p w14:paraId="579FA492" w14:textId="77777777" w:rsidR="008C5C29" w:rsidRDefault="008C5C29" w:rsidP="00AE12F6">
      <w:pPr>
        <w:pStyle w:val="BodyText"/>
        <w:spacing w:line="360" w:lineRule="auto"/>
        <w:ind w:firstLine="284"/>
        <w:jc w:val="both"/>
        <w:rPr>
          <w:b/>
          <w:bCs/>
        </w:rPr>
      </w:pPr>
      <w:r w:rsidRPr="006F3D64">
        <w:rPr>
          <w:b/>
          <w:bCs/>
        </w:rPr>
        <w:t>6.8 Summary of Chapter Six</w:t>
      </w:r>
    </w:p>
    <w:p w14:paraId="119FA9F7" w14:textId="77777777" w:rsidR="00B110C1" w:rsidRPr="006F3D64" w:rsidRDefault="00B110C1" w:rsidP="00AE12F6">
      <w:pPr>
        <w:pStyle w:val="BodyText"/>
        <w:spacing w:line="360" w:lineRule="auto"/>
        <w:ind w:firstLine="284"/>
        <w:jc w:val="both"/>
        <w:rPr>
          <w:b/>
          <w:bCs/>
        </w:rPr>
      </w:pPr>
    </w:p>
    <w:p w14:paraId="22795819" w14:textId="77777777" w:rsidR="008C5C29" w:rsidRPr="006272FC" w:rsidRDefault="008C5C29" w:rsidP="006F3D64">
      <w:pPr>
        <w:pStyle w:val="BodyText"/>
        <w:spacing w:line="360" w:lineRule="auto"/>
        <w:jc w:val="both"/>
      </w:pPr>
      <w:r w:rsidRPr="006272FC">
        <w:t>This chapter presented practical recommendations for educational institutions, policymakers, and technology providers aimed at promoting ethical and responsible use of facial recognition technology. It also outlined the limitations of the study and identified areas for future research. Together, these elements translate analytical insights into actionable guidance and set realistic boundaries for interpretation.</w:t>
      </w:r>
    </w:p>
    <w:p w14:paraId="6D2C1AAA" w14:textId="77777777" w:rsidR="004C0867" w:rsidRDefault="004C0867" w:rsidP="004C0867">
      <w:pPr>
        <w:pStyle w:val="BodyText"/>
        <w:spacing w:line="360" w:lineRule="auto"/>
      </w:pPr>
    </w:p>
    <w:p w14:paraId="5A89B2F9" w14:textId="77777777" w:rsidR="004C0867" w:rsidRDefault="004C0867" w:rsidP="004C0867">
      <w:pPr>
        <w:pStyle w:val="BodyText"/>
        <w:spacing w:line="360" w:lineRule="auto"/>
      </w:pPr>
    </w:p>
    <w:p w14:paraId="74DF28C8" w14:textId="5007E930" w:rsidR="002E432B" w:rsidRPr="004E4F11" w:rsidRDefault="00E17D6A" w:rsidP="004C0867">
      <w:pPr>
        <w:pStyle w:val="BodyText"/>
        <w:spacing w:line="360" w:lineRule="auto"/>
        <w:jc w:val="center"/>
        <w:rPr>
          <w:b/>
          <w:bCs/>
          <w:sz w:val="28"/>
          <w:szCs w:val="28"/>
          <w:u w:val="single"/>
        </w:rPr>
      </w:pPr>
      <w:r w:rsidRPr="004E4F11">
        <w:rPr>
          <w:b/>
          <w:bCs/>
          <w:sz w:val="28"/>
          <w:szCs w:val="28"/>
          <w:u w:val="single"/>
        </w:rPr>
        <w:t>CHAPTER</w:t>
      </w:r>
      <w:r w:rsidR="004C0867" w:rsidRPr="004E4F11">
        <w:rPr>
          <w:b/>
          <w:bCs/>
          <w:sz w:val="28"/>
          <w:szCs w:val="28"/>
          <w:u w:val="single"/>
        </w:rPr>
        <w:t xml:space="preserve"> 7</w:t>
      </w:r>
      <w:r w:rsidRPr="004E4F11">
        <w:rPr>
          <w:b/>
          <w:bCs/>
          <w:sz w:val="28"/>
          <w:szCs w:val="28"/>
          <w:u w:val="single"/>
        </w:rPr>
        <w:t xml:space="preserve">: </w:t>
      </w:r>
      <w:r w:rsidR="00C57069" w:rsidRPr="004E4F11">
        <w:rPr>
          <w:b/>
          <w:bCs/>
          <w:sz w:val="28"/>
          <w:szCs w:val="28"/>
          <w:u w:val="single"/>
        </w:rPr>
        <w:t>BIBLIOGRAPHY</w:t>
      </w:r>
    </w:p>
    <w:p w14:paraId="4BDFAED5" w14:textId="77777777" w:rsidR="004C0867" w:rsidRDefault="004C0867" w:rsidP="004C0867">
      <w:pPr>
        <w:pStyle w:val="BodyText"/>
        <w:spacing w:line="360" w:lineRule="auto"/>
        <w:jc w:val="both"/>
        <w:rPr>
          <w:b/>
          <w:bCs/>
          <w:sz w:val="28"/>
          <w:szCs w:val="28"/>
        </w:rPr>
      </w:pPr>
    </w:p>
    <w:p w14:paraId="2924F413" w14:textId="77777777" w:rsidR="004C0867" w:rsidRDefault="004C0867" w:rsidP="004C0867">
      <w:pPr>
        <w:pStyle w:val="BodyText"/>
        <w:spacing w:line="360" w:lineRule="auto"/>
        <w:jc w:val="both"/>
        <w:rPr>
          <w:b/>
          <w:bCs/>
          <w:sz w:val="28"/>
          <w:szCs w:val="28"/>
        </w:rPr>
      </w:pPr>
    </w:p>
    <w:p w14:paraId="7B5B7195" w14:textId="358CB762" w:rsidR="007B6E3F" w:rsidRDefault="007F148A" w:rsidP="007B6E3F">
      <w:pPr>
        <w:pStyle w:val="BodyText"/>
        <w:spacing w:line="360" w:lineRule="auto"/>
        <w:jc w:val="both"/>
        <w:rPr>
          <w:b/>
          <w:bCs/>
        </w:rPr>
      </w:pPr>
      <w:r>
        <w:rPr>
          <w:b/>
          <w:bCs/>
        </w:rPr>
        <w:t xml:space="preserve">      </w:t>
      </w:r>
      <w:r w:rsidR="00C57069" w:rsidRPr="004C0867">
        <w:rPr>
          <w:b/>
          <w:bCs/>
        </w:rPr>
        <w:t xml:space="preserve">Research paper:  </w:t>
      </w:r>
    </w:p>
    <w:p w14:paraId="364AEF98" w14:textId="77777777" w:rsidR="007B6E3F" w:rsidRDefault="007B6E3F" w:rsidP="007B6E3F">
      <w:pPr>
        <w:pStyle w:val="BodyText"/>
        <w:spacing w:line="360" w:lineRule="auto"/>
        <w:jc w:val="both"/>
        <w:rPr>
          <w:b/>
          <w:bCs/>
        </w:rPr>
      </w:pPr>
    </w:p>
    <w:p w14:paraId="11876D35" w14:textId="7E216380" w:rsidR="00C74EBA" w:rsidRPr="00C74EBA" w:rsidRDefault="00C74EBA" w:rsidP="007B6E3F">
      <w:pPr>
        <w:pStyle w:val="BodyText"/>
        <w:numPr>
          <w:ilvl w:val="0"/>
          <w:numId w:val="26"/>
        </w:numPr>
        <w:spacing w:line="360" w:lineRule="auto"/>
        <w:jc w:val="both"/>
        <w:rPr>
          <w:b/>
          <w:bCs/>
        </w:rPr>
      </w:pPr>
      <w:r w:rsidRPr="00C74EBA">
        <w:rPr>
          <w:rFonts w:eastAsia="SimSun"/>
          <w:lang w:val="en-IN"/>
        </w:rPr>
        <w:t>Buolamwini, J., &amp; Gebru, T. (2018). Gender shades: Intersectional accuracy disparities in commercial gender classification. Proceedings of the Conference on Fairness, Accountability, and Transparency, 77–91.</w:t>
      </w:r>
    </w:p>
    <w:p w14:paraId="13754A65" w14:textId="77777777" w:rsidR="00C74EBA" w:rsidRPr="00C74EBA" w:rsidRDefault="00C74EBA" w:rsidP="005A611A">
      <w:pPr>
        <w:pStyle w:val="BodyText"/>
        <w:numPr>
          <w:ilvl w:val="0"/>
          <w:numId w:val="26"/>
        </w:numPr>
        <w:spacing w:line="360" w:lineRule="auto"/>
        <w:jc w:val="both"/>
        <w:rPr>
          <w:rFonts w:eastAsia="SimSun"/>
          <w:lang w:val="en-IN"/>
        </w:rPr>
      </w:pPr>
      <w:proofErr w:type="spellStart"/>
      <w:r w:rsidRPr="00C74EBA">
        <w:rPr>
          <w:rFonts w:eastAsia="SimSun"/>
          <w:lang w:val="en-IN"/>
        </w:rPr>
        <w:t>Introna</w:t>
      </w:r>
      <w:proofErr w:type="spellEnd"/>
      <w:r w:rsidRPr="00C74EBA">
        <w:rPr>
          <w:rFonts w:eastAsia="SimSun"/>
          <w:lang w:val="en-IN"/>
        </w:rPr>
        <w:t>, L. D., &amp; Wood, D. (2004). Picturing algorithmic surveillance: The politics of facial recognition systems. Surveillance &amp; Society, 2(2/3), 177–198.</w:t>
      </w:r>
    </w:p>
    <w:p w14:paraId="15B3CAC1"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 xml:space="preserve">Mittelstadt, B. D., </w:t>
      </w:r>
      <w:proofErr w:type="spellStart"/>
      <w:r w:rsidRPr="00C74EBA">
        <w:rPr>
          <w:rFonts w:eastAsia="SimSun"/>
          <w:lang w:val="en-IN"/>
        </w:rPr>
        <w:t>Allo</w:t>
      </w:r>
      <w:proofErr w:type="spellEnd"/>
      <w:r w:rsidRPr="00C74EBA">
        <w:rPr>
          <w:rFonts w:eastAsia="SimSun"/>
          <w:lang w:val="en-IN"/>
        </w:rPr>
        <w:t xml:space="preserve">, P., Taddeo, M., Wachter, S., &amp; </w:t>
      </w:r>
      <w:proofErr w:type="spellStart"/>
      <w:r w:rsidRPr="00C74EBA">
        <w:rPr>
          <w:rFonts w:eastAsia="SimSun"/>
          <w:lang w:val="en-IN"/>
        </w:rPr>
        <w:t>Floridi</w:t>
      </w:r>
      <w:proofErr w:type="spellEnd"/>
      <w:r w:rsidRPr="00C74EBA">
        <w:rPr>
          <w:rFonts w:eastAsia="SimSun"/>
          <w:lang w:val="en-IN"/>
        </w:rPr>
        <w:t>, L. (2016). The ethics of algorithms: Mapping the debate. Big Data &amp; Society, 3(2), 1–21.</w:t>
      </w:r>
    </w:p>
    <w:p w14:paraId="2D75FB39" w14:textId="77777777" w:rsidR="00C74EBA" w:rsidRPr="00C74EBA" w:rsidRDefault="00C74EBA" w:rsidP="005A611A">
      <w:pPr>
        <w:pStyle w:val="BodyText"/>
        <w:numPr>
          <w:ilvl w:val="0"/>
          <w:numId w:val="26"/>
        </w:numPr>
        <w:spacing w:line="360" w:lineRule="auto"/>
        <w:jc w:val="both"/>
        <w:rPr>
          <w:rFonts w:eastAsia="SimSun"/>
          <w:lang w:val="en-IN"/>
        </w:rPr>
      </w:pPr>
      <w:r w:rsidRPr="00C74EBA">
        <w:rPr>
          <w:rFonts w:eastAsia="SimSun"/>
          <w:lang w:val="en-IN"/>
        </w:rPr>
        <w:t>Bowyer, K. W., Chang, K., &amp; Flynn, P. (2006). A survey of approaches and challenges in face recognition. Computer Vision and Image Understanding, 101(1), 1–15.</w:t>
      </w:r>
    </w:p>
    <w:p w14:paraId="2480D7E6" w14:textId="4DDB590E" w:rsidR="00BD52C4" w:rsidRDefault="00BD52C4" w:rsidP="00AE12F6">
      <w:pPr>
        <w:pStyle w:val="BodyText"/>
        <w:spacing w:line="360" w:lineRule="auto"/>
        <w:ind w:firstLine="284"/>
        <w:jc w:val="both"/>
        <w:rPr>
          <w:rFonts w:eastAsia="SimSun"/>
        </w:rPr>
      </w:pPr>
    </w:p>
    <w:p w14:paraId="561329C5" w14:textId="6F3C53BE" w:rsidR="000349B1" w:rsidRDefault="00236D7C" w:rsidP="00855A98">
      <w:pPr>
        <w:pStyle w:val="BodyText"/>
        <w:spacing w:line="360" w:lineRule="auto"/>
        <w:jc w:val="both"/>
        <w:rPr>
          <w:rFonts w:eastAsia="SimSun"/>
          <w:b/>
          <w:bCs/>
          <w:lang w:val="en-IN"/>
        </w:rPr>
      </w:pPr>
      <w:r>
        <w:rPr>
          <w:rFonts w:eastAsia="SimSun"/>
          <w:b/>
          <w:bCs/>
          <w:lang w:val="en-IN"/>
        </w:rPr>
        <w:t xml:space="preserve">      </w:t>
      </w:r>
      <w:r w:rsidR="00855A98" w:rsidRPr="00855A98">
        <w:rPr>
          <w:rFonts w:eastAsia="SimSun"/>
          <w:b/>
          <w:bCs/>
          <w:lang w:val="en-IN"/>
        </w:rPr>
        <w:t>WEBSITES:</w:t>
      </w:r>
    </w:p>
    <w:p w14:paraId="59891A31" w14:textId="77777777" w:rsidR="009F5BF4" w:rsidRDefault="009F5BF4" w:rsidP="00855A98">
      <w:pPr>
        <w:pStyle w:val="BodyText"/>
        <w:spacing w:line="360" w:lineRule="auto"/>
        <w:jc w:val="both"/>
        <w:rPr>
          <w:rFonts w:eastAsia="SimSun"/>
          <w:b/>
          <w:bCs/>
          <w:lang w:val="en-IN"/>
        </w:rPr>
      </w:pPr>
    </w:p>
    <w:p w14:paraId="43FEE949" w14:textId="0909D71A"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National Institute of Standards and Technology (NIST). (2019). Face Recognition Vendor Test (FRVT): Demographic Effects.</w:t>
      </w:r>
      <w:r w:rsidRPr="000349B1">
        <w:rPr>
          <w:rFonts w:eastAsia="SimSun"/>
          <w:lang w:val="en-IN"/>
        </w:rPr>
        <w:br/>
      </w:r>
      <w:hyperlink r:id="rId10" w:tgtFrame="_new" w:history="1">
        <w:r w:rsidRPr="000349B1">
          <w:rPr>
            <w:rStyle w:val="Hyperlink"/>
            <w:rFonts w:eastAsia="SimSun"/>
            <w:lang w:val="en-IN"/>
          </w:rPr>
          <w:t>https://www.nist.gov/programs-projects/face-recognition-vendor-test-frvt</w:t>
        </w:r>
      </w:hyperlink>
    </w:p>
    <w:p w14:paraId="25487E6C" w14:textId="598DBDBC" w:rsidR="000349B1" w:rsidRP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UNESCO. (2021). Ethics of Artificial Intelligence: Global Framework.</w:t>
      </w:r>
      <w:r w:rsidRPr="000349B1">
        <w:rPr>
          <w:rFonts w:eastAsia="SimSun"/>
          <w:lang w:val="en-IN"/>
        </w:rPr>
        <w:br/>
        <w:t>https://www.unesco.org/en/artificial-intelligence/ethics</w:t>
      </w:r>
    </w:p>
    <w:p w14:paraId="6926B419" w14:textId="2DB4C577" w:rsidR="000349B1" w:rsidRDefault="000349B1" w:rsidP="009F5BF4">
      <w:pPr>
        <w:pStyle w:val="BodyText"/>
        <w:numPr>
          <w:ilvl w:val="0"/>
          <w:numId w:val="31"/>
        </w:numPr>
        <w:spacing w:line="360" w:lineRule="auto"/>
        <w:jc w:val="both"/>
        <w:rPr>
          <w:rFonts w:eastAsia="SimSun"/>
          <w:lang w:val="en-IN"/>
        </w:rPr>
      </w:pPr>
      <w:r w:rsidRPr="000349B1">
        <w:rPr>
          <w:rFonts w:eastAsia="SimSun"/>
          <w:lang w:val="en-IN"/>
        </w:rPr>
        <w:t>European Union. (2016). General Data Protection Regulation (GDPR).</w:t>
      </w:r>
      <w:r w:rsidRPr="000349B1">
        <w:rPr>
          <w:rFonts w:eastAsia="SimSun"/>
          <w:lang w:val="en-IN"/>
        </w:rPr>
        <w:br/>
      </w:r>
      <w:hyperlink r:id="rId11" w:tgtFrame="_new" w:history="1">
        <w:r w:rsidRPr="000349B1">
          <w:rPr>
            <w:rStyle w:val="Hyperlink"/>
            <w:rFonts w:eastAsia="SimSun"/>
            <w:lang w:val="en-IN"/>
          </w:rPr>
          <w:t>https://gdpr.eu/</w:t>
        </w:r>
      </w:hyperlink>
    </w:p>
    <w:p w14:paraId="0D8384E5" w14:textId="77777777" w:rsidR="00A829A1" w:rsidRDefault="00A829A1" w:rsidP="00A829A1">
      <w:pPr>
        <w:pStyle w:val="BodyText"/>
        <w:spacing w:line="360" w:lineRule="auto"/>
        <w:jc w:val="both"/>
        <w:rPr>
          <w:rFonts w:eastAsia="SimSun"/>
          <w:lang w:val="en-IN"/>
        </w:rPr>
      </w:pPr>
    </w:p>
    <w:p w14:paraId="1020EB3A" w14:textId="513C2051" w:rsidR="00BD28FC" w:rsidRDefault="00236D7C" w:rsidP="00BD28FC">
      <w:pPr>
        <w:pStyle w:val="BodyText"/>
        <w:spacing w:line="360" w:lineRule="auto"/>
        <w:jc w:val="both"/>
        <w:rPr>
          <w:rFonts w:eastAsia="SimSun"/>
          <w:b/>
          <w:bCs/>
          <w:lang w:val="en-IN"/>
        </w:rPr>
      </w:pPr>
      <w:r>
        <w:rPr>
          <w:rFonts w:eastAsia="SimSun"/>
          <w:b/>
          <w:bCs/>
          <w:lang w:val="en-IN"/>
        </w:rPr>
        <w:t xml:space="preserve">     </w:t>
      </w:r>
      <w:r w:rsidR="002F139E">
        <w:rPr>
          <w:rFonts w:eastAsia="SimSun"/>
          <w:b/>
          <w:bCs/>
          <w:lang w:val="en-IN"/>
        </w:rPr>
        <w:t xml:space="preserve"> </w:t>
      </w:r>
      <w:r w:rsidR="00BD28FC" w:rsidRPr="00BD28FC">
        <w:rPr>
          <w:rFonts w:eastAsia="SimSun"/>
          <w:b/>
          <w:bCs/>
          <w:lang w:val="en-IN"/>
        </w:rPr>
        <w:t>BOOKS:</w:t>
      </w:r>
    </w:p>
    <w:p w14:paraId="759377C5" w14:textId="77777777" w:rsidR="00BD28FC" w:rsidRDefault="00BD28FC" w:rsidP="00BD28FC">
      <w:pPr>
        <w:pStyle w:val="BodyText"/>
        <w:spacing w:line="360" w:lineRule="auto"/>
        <w:jc w:val="both"/>
        <w:rPr>
          <w:rFonts w:eastAsia="SimSun"/>
          <w:b/>
          <w:bCs/>
          <w:lang w:val="en-IN"/>
        </w:rPr>
      </w:pPr>
    </w:p>
    <w:p w14:paraId="3463208F" w14:textId="695DB7C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Russell, S., &amp; Norvig, P., Artificial Intelligence: A Modern Approach, Pearson Education, 4th Edition, pp. 1–50.</w:t>
      </w:r>
    </w:p>
    <w:p w14:paraId="59E4D6A1" w14:textId="4B5FDB14"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Goodfellow, I., Bengio, Y., &amp; Courville, A., Deep Learning, MIT Press, 1st Edition, pp. 499–535.</w:t>
      </w:r>
    </w:p>
    <w:p w14:paraId="3B0ABFAC" w14:textId="3764784A" w:rsidR="00BD28FC" w:rsidRP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Jain, A. K., Ross, A., &amp; Nandakumar, K., Introduction to Biometrics, Springer, 1st Edition, pp. 1–40.</w:t>
      </w:r>
    </w:p>
    <w:p w14:paraId="2667F384" w14:textId="2467898C" w:rsidR="00BD28FC" w:rsidRDefault="00BD28FC" w:rsidP="00BD28FC">
      <w:pPr>
        <w:pStyle w:val="BodyText"/>
        <w:numPr>
          <w:ilvl w:val="0"/>
          <w:numId w:val="31"/>
        </w:numPr>
        <w:spacing w:line="360" w:lineRule="auto"/>
        <w:jc w:val="both"/>
        <w:rPr>
          <w:rFonts w:eastAsia="SimSun"/>
          <w:lang w:val="en-IN"/>
        </w:rPr>
      </w:pPr>
      <w:r w:rsidRPr="00BD28FC">
        <w:rPr>
          <w:rFonts w:eastAsia="SimSun"/>
          <w:lang w:val="en-IN"/>
        </w:rPr>
        <w:t>Zuboff, S., The Age of Surveillance Capitalism, PublicAffairs, 1st Edition, pp. 75–120.</w:t>
      </w:r>
    </w:p>
    <w:p w14:paraId="6EA08841" w14:textId="77777777" w:rsidR="00777E64" w:rsidRDefault="00777E64" w:rsidP="00777E64">
      <w:pPr>
        <w:pStyle w:val="BodyText"/>
        <w:spacing w:line="360" w:lineRule="auto"/>
        <w:jc w:val="both"/>
        <w:rPr>
          <w:rFonts w:eastAsia="SimSun"/>
          <w:lang w:val="en-IN"/>
        </w:rPr>
      </w:pPr>
    </w:p>
    <w:p w14:paraId="2A5A1B66" w14:textId="77777777" w:rsidR="00777E64" w:rsidRDefault="00777E64" w:rsidP="00777E64">
      <w:pPr>
        <w:pStyle w:val="BodyText"/>
        <w:spacing w:line="360" w:lineRule="auto"/>
        <w:jc w:val="both"/>
        <w:rPr>
          <w:rFonts w:eastAsia="SimSun"/>
          <w:lang w:val="en-IN"/>
        </w:rPr>
      </w:pPr>
    </w:p>
    <w:p w14:paraId="0BBA6008" w14:textId="77777777" w:rsidR="00777E64" w:rsidRDefault="00777E64" w:rsidP="00777E64">
      <w:pPr>
        <w:pStyle w:val="BodyText"/>
        <w:spacing w:line="360" w:lineRule="auto"/>
        <w:jc w:val="both"/>
        <w:rPr>
          <w:rFonts w:eastAsia="SimSun"/>
          <w:lang w:val="en-IN"/>
        </w:rPr>
      </w:pPr>
    </w:p>
    <w:p w14:paraId="6FE5B3B9" w14:textId="77777777" w:rsidR="00777E64" w:rsidRDefault="00777E64" w:rsidP="00777E64">
      <w:pPr>
        <w:pStyle w:val="BodyText"/>
        <w:spacing w:line="360" w:lineRule="auto"/>
        <w:jc w:val="both"/>
        <w:rPr>
          <w:rFonts w:eastAsia="SimSun"/>
          <w:lang w:val="en-IN"/>
        </w:rPr>
      </w:pPr>
    </w:p>
    <w:p w14:paraId="027C66DB" w14:textId="77777777" w:rsidR="00777E64" w:rsidRDefault="00777E64" w:rsidP="00777E64">
      <w:pPr>
        <w:pStyle w:val="BodyText"/>
        <w:spacing w:line="360" w:lineRule="auto"/>
        <w:jc w:val="both"/>
        <w:rPr>
          <w:rFonts w:eastAsia="SimSun"/>
          <w:lang w:val="en-IN"/>
        </w:rPr>
      </w:pPr>
    </w:p>
    <w:p w14:paraId="23DC1497" w14:textId="77777777" w:rsidR="00777E64" w:rsidRDefault="00777E64" w:rsidP="00777E64">
      <w:pPr>
        <w:pStyle w:val="BodyText"/>
        <w:spacing w:line="360" w:lineRule="auto"/>
        <w:jc w:val="both"/>
        <w:rPr>
          <w:rFonts w:eastAsia="SimSun"/>
          <w:lang w:val="en-IN"/>
        </w:rPr>
      </w:pPr>
    </w:p>
    <w:p w14:paraId="4521B91A" w14:textId="77777777" w:rsidR="00777E64" w:rsidRDefault="00777E64" w:rsidP="00777E64">
      <w:pPr>
        <w:pStyle w:val="BodyText"/>
        <w:spacing w:line="360" w:lineRule="auto"/>
        <w:jc w:val="both"/>
        <w:rPr>
          <w:rFonts w:eastAsia="SimSun"/>
          <w:lang w:val="en-IN"/>
        </w:rPr>
      </w:pPr>
    </w:p>
    <w:p w14:paraId="1F88325A" w14:textId="77777777" w:rsidR="00777E64" w:rsidRDefault="00777E64" w:rsidP="00777E64">
      <w:pPr>
        <w:pStyle w:val="BodyText"/>
        <w:spacing w:line="360" w:lineRule="auto"/>
        <w:jc w:val="both"/>
        <w:rPr>
          <w:rFonts w:eastAsia="SimSun"/>
          <w:lang w:val="en-IN"/>
        </w:rPr>
      </w:pPr>
    </w:p>
    <w:p w14:paraId="740E95F7" w14:textId="77777777" w:rsidR="00777E64" w:rsidRDefault="00777E64" w:rsidP="00777E64">
      <w:pPr>
        <w:pStyle w:val="BodyText"/>
        <w:spacing w:line="360" w:lineRule="auto"/>
        <w:jc w:val="both"/>
        <w:rPr>
          <w:rFonts w:eastAsia="SimSun"/>
          <w:lang w:val="en-IN"/>
        </w:rPr>
      </w:pPr>
    </w:p>
    <w:p w14:paraId="73032774" w14:textId="77777777" w:rsidR="00777E64" w:rsidRDefault="00777E64" w:rsidP="00777E64">
      <w:pPr>
        <w:pStyle w:val="BodyText"/>
        <w:spacing w:line="360" w:lineRule="auto"/>
        <w:jc w:val="both"/>
        <w:rPr>
          <w:rFonts w:eastAsia="SimSun"/>
          <w:lang w:val="en-IN"/>
        </w:rPr>
      </w:pPr>
    </w:p>
    <w:p w14:paraId="0028626B" w14:textId="77777777" w:rsidR="00777E64" w:rsidRDefault="00777E64" w:rsidP="00777E64">
      <w:pPr>
        <w:pStyle w:val="BodyText"/>
        <w:spacing w:line="360" w:lineRule="auto"/>
        <w:jc w:val="both"/>
        <w:rPr>
          <w:rFonts w:eastAsia="SimSun"/>
          <w:lang w:val="en-IN"/>
        </w:rPr>
      </w:pPr>
    </w:p>
    <w:p w14:paraId="49A105E8" w14:textId="77777777" w:rsidR="000A01AE" w:rsidRDefault="000A01AE" w:rsidP="00777E64">
      <w:pPr>
        <w:pStyle w:val="BodyText"/>
        <w:spacing w:line="360" w:lineRule="auto"/>
        <w:jc w:val="both"/>
        <w:rPr>
          <w:rFonts w:eastAsia="SimSun"/>
          <w:lang w:val="en-IN"/>
        </w:rPr>
      </w:pPr>
    </w:p>
    <w:p w14:paraId="432E8C49" w14:textId="77777777" w:rsidR="00777E64" w:rsidRDefault="00777E64" w:rsidP="00777E64">
      <w:pPr>
        <w:pStyle w:val="BodyText"/>
        <w:spacing w:line="360" w:lineRule="auto"/>
        <w:jc w:val="both"/>
        <w:rPr>
          <w:rFonts w:eastAsia="SimSun"/>
          <w:lang w:val="en-IN"/>
        </w:rPr>
      </w:pPr>
    </w:p>
    <w:p w14:paraId="0C8E9E7E" w14:textId="5539AE95" w:rsidR="00777E64" w:rsidRPr="004E4F11" w:rsidRDefault="00777E64" w:rsidP="00777E64">
      <w:pPr>
        <w:pStyle w:val="BodyText"/>
        <w:spacing w:line="360" w:lineRule="auto"/>
        <w:jc w:val="center"/>
        <w:rPr>
          <w:rFonts w:eastAsia="SimSun"/>
          <w:b/>
          <w:bCs/>
          <w:sz w:val="28"/>
          <w:szCs w:val="28"/>
          <w:u w:val="single"/>
          <w:lang w:val="en-IN"/>
        </w:rPr>
      </w:pPr>
      <w:r w:rsidRPr="004E4F11">
        <w:rPr>
          <w:rFonts w:eastAsia="SimSun"/>
          <w:b/>
          <w:bCs/>
          <w:sz w:val="28"/>
          <w:szCs w:val="28"/>
          <w:u w:val="single"/>
          <w:lang w:val="en-IN"/>
        </w:rPr>
        <w:lastRenderedPageBreak/>
        <w:t>APPENDIX</w:t>
      </w:r>
    </w:p>
    <w:p w14:paraId="24E2D683" w14:textId="77777777" w:rsidR="00777E64" w:rsidRDefault="00777E64" w:rsidP="00777E64">
      <w:pPr>
        <w:pStyle w:val="BodyText"/>
        <w:spacing w:line="360" w:lineRule="auto"/>
        <w:jc w:val="center"/>
        <w:rPr>
          <w:rFonts w:eastAsia="SimSun"/>
          <w:b/>
          <w:bCs/>
          <w:sz w:val="28"/>
          <w:szCs w:val="28"/>
          <w:lang w:val="en-IN"/>
        </w:rPr>
      </w:pPr>
    </w:p>
    <w:p w14:paraId="2075501A" w14:textId="7588673C" w:rsidR="006D2E5E" w:rsidRDefault="00A300D2" w:rsidP="00A300D2">
      <w:pPr>
        <w:pStyle w:val="BodyText"/>
        <w:spacing w:line="360" w:lineRule="auto"/>
        <w:jc w:val="center"/>
        <w:rPr>
          <w:rFonts w:eastAsia="SimSun"/>
          <w:b/>
          <w:bCs/>
          <w:lang w:val="en-IN"/>
        </w:rPr>
      </w:pPr>
      <w:r w:rsidRPr="00CE4C72">
        <w:rPr>
          <w:rFonts w:eastAsia="SimSun"/>
          <w:b/>
          <w:bCs/>
          <w:lang w:val="en-IN"/>
        </w:rPr>
        <w:t xml:space="preserve">APPENDIX </w:t>
      </w:r>
      <w:r>
        <w:rPr>
          <w:rFonts w:eastAsia="SimSun"/>
          <w:b/>
          <w:bCs/>
          <w:lang w:val="en-IN"/>
        </w:rPr>
        <w:t>A</w:t>
      </w:r>
      <w:r w:rsidRPr="00CE4C72">
        <w:rPr>
          <w:rFonts w:eastAsia="SimSun"/>
          <w:b/>
          <w:bCs/>
          <w:lang w:val="en-IN"/>
        </w:rPr>
        <w:t xml:space="preserve">: </w:t>
      </w:r>
      <w:r>
        <w:rPr>
          <w:rFonts w:eastAsia="SimSun"/>
          <w:b/>
          <w:bCs/>
          <w:lang w:val="en-IN"/>
        </w:rPr>
        <w:t>C</w:t>
      </w:r>
      <w:r w:rsidRPr="00CE4C72">
        <w:rPr>
          <w:rFonts w:eastAsia="SimSun"/>
          <w:b/>
          <w:bCs/>
          <w:lang w:val="en-IN"/>
        </w:rPr>
        <w:t xml:space="preserve">ONCEPTUAL </w:t>
      </w:r>
      <w:r>
        <w:rPr>
          <w:rFonts w:eastAsia="SimSun"/>
          <w:b/>
          <w:bCs/>
          <w:lang w:val="en-IN"/>
        </w:rPr>
        <w:t>F</w:t>
      </w:r>
      <w:r w:rsidRPr="00CE4C72">
        <w:rPr>
          <w:rFonts w:eastAsia="SimSun"/>
          <w:b/>
          <w:bCs/>
          <w:lang w:val="en-IN"/>
        </w:rPr>
        <w:t xml:space="preserve">RAMEWORK OF THE </w:t>
      </w:r>
      <w:r>
        <w:rPr>
          <w:rFonts w:eastAsia="SimSun"/>
          <w:b/>
          <w:bCs/>
          <w:lang w:val="en-IN"/>
        </w:rPr>
        <w:t>S</w:t>
      </w:r>
      <w:r w:rsidRPr="00CE4C72">
        <w:rPr>
          <w:rFonts w:eastAsia="SimSun"/>
          <w:b/>
          <w:bCs/>
          <w:lang w:val="en-IN"/>
        </w:rPr>
        <w:t>TUDY</w:t>
      </w:r>
    </w:p>
    <w:p w14:paraId="759579B3" w14:textId="77777777" w:rsidR="007F148A" w:rsidRDefault="007F148A" w:rsidP="006D2E5E">
      <w:pPr>
        <w:pStyle w:val="BodyText"/>
        <w:spacing w:line="360" w:lineRule="auto"/>
        <w:rPr>
          <w:rFonts w:eastAsia="SimSun"/>
          <w:b/>
          <w:bCs/>
          <w:lang w:val="en-IN"/>
        </w:rPr>
      </w:pPr>
    </w:p>
    <w:p w14:paraId="1B32D3CC" w14:textId="3C1B122F" w:rsidR="00CE4C72" w:rsidRPr="00CE4C72" w:rsidRDefault="00CE4C72" w:rsidP="006D2E5E">
      <w:pPr>
        <w:pStyle w:val="BodyText"/>
        <w:spacing w:line="360" w:lineRule="auto"/>
        <w:rPr>
          <w:rFonts w:eastAsia="SimSun"/>
          <w:b/>
          <w:bCs/>
          <w:lang w:val="en-IN"/>
        </w:rPr>
      </w:pPr>
      <w:r w:rsidRPr="00CE4C72">
        <w:rPr>
          <w:rFonts w:eastAsia="SimSun"/>
          <w:lang w:val="en-IN"/>
        </w:rPr>
        <w:t>This appendix presents the conceptual framework underlying the study on artificial intelligence applications in facial recognition with reference to privacy and ethical considerations in educational institutions. The framework illustrates the relationship between technological components, institutional adoption, ethical challenges, and governance mechanisms.</w:t>
      </w:r>
    </w:p>
    <w:p w14:paraId="07F3F7FA" w14:textId="77777777" w:rsidR="00CE4C72" w:rsidRDefault="00CE4C72" w:rsidP="006D2E5E">
      <w:pPr>
        <w:pStyle w:val="BodyText"/>
        <w:spacing w:line="360" w:lineRule="auto"/>
        <w:jc w:val="both"/>
        <w:rPr>
          <w:rFonts w:eastAsia="SimSun"/>
          <w:lang w:val="en-IN"/>
        </w:rPr>
      </w:pPr>
      <w:r w:rsidRPr="00CE4C72">
        <w:rPr>
          <w:rFonts w:eastAsia="SimSun"/>
          <w:lang w:val="en-IN"/>
        </w:rPr>
        <w:t>The framework is based on the assumption that advancements in artificial intelligence enable efficient facial recognition systems, which are increasingly adopted by educational institutions for administrative and security purposes. However, such adoption simultaneously introduces privacy risks, ethical dilemmas, and governance challenges. Effective policy frameworks and ethical oversight act as moderating factors that influence responsible implementation.</w:t>
      </w:r>
    </w:p>
    <w:p w14:paraId="696B727A" w14:textId="77777777" w:rsidR="007F73C2" w:rsidRPr="00CE4C72" w:rsidRDefault="007F73C2" w:rsidP="006D2E5E">
      <w:pPr>
        <w:pStyle w:val="BodyText"/>
        <w:spacing w:line="360" w:lineRule="auto"/>
        <w:jc w:val="both"/>
        <w:rPr>
          <w:rFonts w:eastAsia="SimSun"/>
          <w:lang w:val="en-IN"/>
        </w:rPr>
      </w:pPr>
    </w:p>
    <w:p w14:paraId="357CF482" w14:textId="19762B07" w:rsidR="00CE4C72" w:rsidRDefault="002F139E" w:rsidP="002F139E">
      <w:pPr>
        <w:pStyle w:val="BodyText"/>
        <w:spacing w:line="360" w:lineRule="auto"/>
        <w:rPr>
          <w:rFonts w:eastAsia="SimSun"/>
          <w:b/>
          <w:bCs/>
          <w:lang w:val="en-IN"/>
        </w:rPr>
      </w:pPr>
      <w:r>
        <w:rPr>
          <w:rFonts w:eastAsia="SimSun"/>
          <w:b/>
          <w:bCs/>
          <w:lang w:val="en-IN"/>
        </w:rPr>
        <w:t xml:space="preserve">   </w:t>
      </w:r>
      <w:r w:rsidR="007F73C2">
        <w:rPr>
          <w:rFonts w:eastAsia="SimSun"/>
          <w:b/>
          <w:bCs/>
          <w:lang w:val="en-IN"/>
        </w:rPr>
        <w:t xml:space="preserve"> </w:t>
      </w:r>
      <w:r w:rsidR="00CE4C72" w:rsidRPr="00CE4C72">
        <w:rPr>
          <w:rFonts w:eastAsia="SimSun"/>
          <w:b/>
          <w:bCs/>
          <w:lang w:val="en-IN"/>
        </w:rPr>
        <w:t>Key Components of the Conceptual Framework:</w:t>
      </w:r>
    </w:p>
    <w:p w14:paraId="3CCF1D3A" w14:textId="77777777" w:rsidR="007F73C2" w:rsidRPr="00CE4C72" w:rsidRDefault="007F73C2" w:rsidP="002F139E">
      <w:pPr>
        <w:pStyle w:val="BodyText"/>
        <w:spacing w:line="360" w:lineRule="auto"/>
        <w:rPr>
          <w:rFonts w:eastAsia="SimSun"/>
          <w:lang w:val="en-IN"/>
        </w:rPr>
      </w:pPr>
    </w:p>
    <w:p w14:paraId="15BCEC08"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Artificial Intelligence Technologies (Machine Learning, Deep Learning)</w:t>
      </w:r>
    </w:p>
    <w:p w14:paraId="0BB7A95B"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Facial Recognition Systems</w:t>
      </w:r>
    </w:p>
    <w:p w14:paraId="1FE8AF4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Educational Institutional Applications</w:t>
      </w:r>
    </w:p>
    <w:p w14:paraId="3C97DDA7"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Privacy Risks and Ethical Concerns</w:t>
      </w:r>
    </w:p>
    <w:p w14:paraId="291F1A60"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Governance, Policy, and Regulatory Mechanisms</w:t>
      </w:r>
    </w:p>
    <w:p w14:paraId="29438C06" w14:textId="77777777" w:rsidR="00CE4C72" w:rsidRPr="00CE4C72" w:rsidRDefault="00CE4C72" w:rsidP="007F73C2">
      <w:pPr>
        <w:pStyle w:val="BodyText"/>
        <w:numPr>
          <w:ilvl w:val="0"/>
          <w:numId w:val="35"/>
        </w:numPr>
        <w:spacing w:line="360" w:lineRule="auto"/>
        <w:jc w:val="both"/>
        <w:rPr>
          <w:rFonts w:eastAsia="SimSun"/>
          <w:lang w:val="en-IN"/>
        </w:rPr>
      </w:pPr>
      <w:r w:rsidRPr="00CE4C72">
        <w:rPr>
          <w:rFonts w:eastAsia="SimSun"/>
          <w:lang w:val="en-IN"/>
        </w:rPr>
        <w:t>Outcomes in terms of Trust, Accountability, and Acceptance</w:t>
      </w:r>
    </w:p>
    <w:p w14:paraId="1F5F9008" w14:textId="77777777" w:rsidR="00CE4C72" w:rsidRPr="00CE4C72" w:rsidRDefault="00CE4C72" w:rsidP="007F73C2">
      <w:pPr>
        <w:pStyle w:val="BodyText"/>
        <w:spacing w:line="360" w:lineRule="auto"/>
        <w:jc w:val="both"/>
        <w:rPr>
          <w:rFonts w:eastAsia="SimSun"/>
          <w:lang w:val="en-IN"/>
        </w:rPr>
      </w:pPr>
      <w:r w:rsidRPr="00CE4C72">
        <w:rPr>
          <w:rFonts w:eastAsia="SimSun"/>
          <w:lang w:val="en-IN"/>
        </w:rPr>
        <w:t>This framework guided the analysis and interpretation presented in Chapters Four and Five.</w:t>
      </w:r>
    </w:p>
    <w:p w14:paraId="3025522F" w14:textId="41495FCD" w:rsidR="00CE4C72" w:rsidRPr="00CE4C72" w:rsidRDefault="00CE4C72" w:rsidP="007F73C2">
      <w:pPr>
        <w:pStyle w:val="BodyText"/>
        <w:spacing w:line="360" w:lineRule="auto"/>
        <w:jc w:val="both"/>
        <w:rPr>
          <w:rFonts w:eastAsia="SimSun"/>
          <w:lang w:val="en-IN"/>
        </w:rPr>
      </w:pPr>
    </w:p>
    <w:p w14:paraId="22CE8F4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B: SECONDARY DATA SOURCES USED IN THE STUDY</w:t>
      </w:r>
    </w:p>
    <w:p w14:paraId="30232274" w14:textId="77777777" w:rsidR="00A300D2" w:rsidRPr="00CE4C72" w:rsidRDefault="00A300D2" w:rsidP="00CE4C72">
      <w:pPr>
        <w:pStyle w:val="BodyText"/>
        <w:spacing w:line="360" w:lineRule="auto"/>
        <w:jc w:val="center"/>
        <w:rPr>
          <w:rFonts w:eastAsia="SimSun"/>
          <w:b/>
          <w:bCs/>
          <w:lang w:val="en-IN"/>
        </w:rPr>
      </w:pPr>
    </w:p>
    <w:p w14:paraId="695C0F41"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present research is based entirely on secondary data. The following categories of sources were consulted to ensure academic reliability and relevance:</w:t>
      </w:r>
    </w:p>
    <w:p w14:paraId="0BC216B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Peer-reviewed academic journals related to artificial intelligence, biometric systems, and ethics.</w:t>
      </w:r>
    </w:p>
    <w:p w14:paraId="2FEF409B"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Standard textbooks on artificial intelligence, deep learning, and biometric technologies.</w:t>
      </w:r>
    </w:p>
    <w:p w14:paraId="088E3C06"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 xml:space="preserve">Reports published by international organizations such as UNESCO and regulatory </w:t>
      </w:r>
      <w:r w:rsidRPr="00CE4C72">
        <w:rPr>
          <w:rFonts w:eastAsia="SimSun"/>
          <w:lang w:val="en-IN"/>
        </w:rPr>
        <w:lastRenderedPageBreak/>
        <w:t>authorities.</w:t>
      </w:r>
    </w:p>
    <w:p w14:paraId="53A1711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Government and institutional policy documents related to data protection and privacy.</w:t>
      </w:r>
    </w:p>
    <w:p w14:paraId="737D7BEA"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Conference proceedings addressing algorithmic bias, fairness, and accountability.</w:t>
      </w:r>
    </w:p>
    <w:p w14:paraId="3007AF0E" w14:textId="77777777" w:rsidR="00CE4C72" w:rsidRPr="00CE4C72" w:rsidRDefault="00CE4C72" w:rsidP="00A300D2">
      <w:pPr>
        <w:pStyle w:val="BodyText"/>
        <w:numPr>
          <w:ilvl w:val="0"/>
          <w:numId w:val="38"/>
        </w:numPr>
        <w:spacing w:line="360" w:lineRule="auto"/>
        <w:jc w:val="both"/>
        <w:rPr>
          <w:rFonts w:eastAsia="SimSun"/>
          <w:lang w:val="en-IN"/>
        </w:rPr>
      </w:pPr>
      <w:r w:rsidRPr="00CE4C72">
        <w:rPr>
          <w:rFonts w:eastAsia="SimSun"/>
          <w:lang w:val="en-IN"/>
        </w:rPr>
        <w:t>The use of secondary data ensured a comprehensive and ethical approach without involving personal or sensitive primary data.</w:t>
      </w:r>
    </w:p>
    <w:p w14:paraId="31D3670E" w14:textId="1BED9FF8" w:rsidR="00CE4C72" w:rsidRPr="00CE4C72" w:rsidRDefault="00CE4C72" w:rsidP="00CE4C72">
      <w:pPr>
        <w:pStyle w:val="BodyText"/>
        <w:spacing w:line="360" w:lineRule="auto"/>
        <w:jc w:val="center"/>
        <w:rPr>
          <w:rFonts w:eastAsia="SimSun"/>
          <w:lang w:val="en-IN"/>
        </w:rPr>
      </w:pPr>
    </w:p>
    <w:p w14:paraId="16255C0E"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C: ETHICAL PRINCIPLES CONSIDERED IN THE STUDY</w:t>
      </w:r>
    </w:p>
    <w:p w14:paraId="60283107" w14:textId="77777777" w:rsidR="00651D6A" w:rsidRPr="00CE4C72" w:rsidRDefault="00651D6A" w:rsidP="00CE4C72">
      <w:pPr>
        <w:pStyle w:val="BodyText"/>
        <w:spacing w:line="360" w:lineRule="auto"/>
        <w:jc w:val="center"/>
        <w:rPr>
          <w:rFonts w:eastAsia="SimSun"/>
          <w:b/>
          <w:bCs/>
          <w:lang w:val="en-IN"/>
        </w:rPr>
      </w:pPr>
    </w:p>
    <w:p w14:paraId="32494201" w14:textId="77777777" w:rsidR="00CE4C72" w:rsidRDefault="00CE4C72" w:rsidP="00651D6A">
      <w:pPr>
        <w:pStyle w:val="BodyText"/>
        <w:spacing w:line="360" w:lineRule="auto"/>
        <w:jc w:val="both"/>
        <w:rPr>
          <w:rFonts w:eastAsia="SimSun"/>
          <w:lang w:val="en-IN"/>
        </w:rPr>
      </w:pPr>
      <w:r w:rsidRPr="00CE4C72">
        <w:rPr>
          <w:rFonts w:eastAsia="SimSun"/>
          <w:lang w:val="en-IN"/>
        </w:rPr>
        <w:t>This study considered widely accepted ethical principles to evaluate facial recognition technology in education. These principles were derived from existing ethical frameworks and regulatory guidelines.</w:t>
      </w:r>
    </w:p>
    <w:p w14:paraId="3D6E8117" w14:textId="77777777" w:rsidR="00651D6A" w:rsidRPr="00CE4C72" w:rsidRDefault="00651D6A" w:rsidP="00651D6A">
      <w:pPr>
        <w:pStyle w:val="BodyText"/>
        <w:spacing w:line="360" w:lineRule="auto"/>
        <w:jc w:val="both"/>
        <w:rPr>
          <w:rFonts w:eastAsia="SimSun"/>
          <w:lang w:val="en-IN"/>
        </w:rPr>
      </w:pPr>
    </w:p>
    <w:p w14:paraId="3F75EDB1" w14:textId="77777777" w:rsidR="00CE4C72" w:rsidRDefault="00CE4C72" w:rsidP="00651D6A">
      <w:pPr>
        <w:pStyle w:val="BodyText"/>
        <w:spacing w:line="360" w:lineRule="auto"/>
        <w:jc w:val="both"/>
        <w:rPr>
          <w:rFonts w:eastAsia="SimSun"/>
          <w:b/>
          <w:bCs/>
          <w:lang w:val="en-IN"/>
        </w:rPr>
      </w:pPr>
      <w:r w:rsidRPr="00CE4C72">
        <w:rPr>
          <w:rFonts w:eastAsia="SimSun"/>
          <w:b/>
          <w:bCs/>
          <w:lang w:val="en-IN"/>
        </w:rPr>
        <w:t>Key Ethical Principles:</w:t>
      </w:r>
    </w:p>
    <w:p w14:paraId="680F456A" w14:textId="77777777" w:rsidR="00651D6A" w:rsidRPr="00CE4C72" w:rsidRDefault="00651D6A" w:rsidP="00651D6A">
      <w:pPr>
        <w:pStyle w:val="BodyText"/>
        <w:spacing w:line="360" w:lineRule="auto"/>
        <w:jc w:val="both"/>
        <w:rPr>
          <w:rFonts w:eastAsia="SimSun"/>
          <w:lang w:val="en-IN"/>
        </w:rPr>
      </w:pPr>
    </w:p>
    <w:p w14:paraId="2A2C6429"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Informed Consent</w:t>
      </w:r>
    </w:p>
    <w:p w14:paraId="040B4FF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Privacy and Data Protection</w:t>
      </w:r>
    </w:p>
    <w:p w14:paraId="41076CC1"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Transparency and Accountability</w:t>
      </w:r>
    </w:p>
    <w:p w14:paraId="54E400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Fairness and Non-Discrimination</w:t>
      </w:r>
    </w:p>
    <w:p w14:paraId="49F521C5"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Purpose Limitation</w:t>
      </w:r>
    </w:p>
    <w:p w14:paraId="5C1D5D87" w14:textId="77777777" w:rsidR="00CE4C72" w:rsidRPr="00CE4C72" w:rsidRDefault="00CE4C72" w:rsidP="00651D6A">
      <w:pPr>
        <w:pStyle w:val="BodyText"/>
        <w:numPr>
          <w:ilvl w:val="0"/>
          <w:numId w:val="37"/>
        </w:numPr>
        <w:spacing w:line="360" w:lineRule="auto"/>
        <w:jc w:val="both"/>
        <w:rPr>
          <w:rFonts w:eastAsia="SimSun"/>
          <w:lang w:val="en-IN"/>
        </w:rPr>
      </w:pPr>
      <w:r w:rsidRPr="00CE4C72">
        <w:rPr>
          <w:rFonts w:eastAsia="SimSun"/>
          <w:lang w:val="en-IN"/>
        </w:rPr>
        <w:t>Proportionality of Technology Use</w:t>
      </w:r>
    </w:p>
    <w:p w14:paraId="6D99F183"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These principles were applied throughout the analysis to assess the ethical implications of biometric surveillance in educational environments.</w:t>
      </w:r>
    </w:p>
    <w:p w14:paraId="45D316E4" w14:textId="31BF7600" w:rsidR="00CE4C72" w:rsidRPr="00CE4C72" w:rsidRDefault="00CE4C72" w:rsidP="00CE4C72">
      <w:pPr>
        <w:pStyle w:val="BodyText"/>
        <w:spacing w:line="360" w:lineRule="auto"/>
        <w:jc w:val="center"/>
        <w:rPr>
          <w:rFonts w:eastAsia="SimSun"/>
          <w:lang w:val="en-IN"/>
        </w:rPr>
      </w:pPr>
    </w:p>
    <w:p w14:paraId="4E21FCAC" w14:textId="77777777" w:rsidR="00CE4C72" w:rsidRDefault="00CE4C72" w:rsidP="00CE4C72">
      <w:pPr>
        <w:pStyle w:val="BodyText"/>
        <w:spacing w:line="360" w:lineRule="auto"/>
        <w:jc w:val="center"/>
        <w:rPr>
          <w:rFonts w:eastAsia="SimSun"/>
          <w:b/>
          <w:bCs/>
          <w:lang w:val="en-IN"/>
        </w:rPr>
      </w:pPr>
      <w:r w:rsidRPr="00CE4C72">
        <w:rPr>
          <w:rFonts w:eastAsia="SimSun"/>
          <w:b/>
          <w:bCs/>
          <w:lang w:val="en-IN"/>
        </w:rPr>
        <w:t>APPENDIX D: LIMITATIONS OF SECONDARY DATA-BASED RESEARCH</w:t>
      </w:r>
    </w:p>
    <w:p w14:paraId="47EA6286" w14:textId="77777777" w:rsidR="00651D6A" w:rsidRPr="00CE4C72" w:rsidRDefault="00651D6A" w:rsidP="00CE4C72">
      <w:pPr>
        <w:pStyle w:val="BodyText"/>
        <w:spacing w:line="360" w:lineRule="auto"/>
        <w:jc w:val="center"/>
        <w:rPr>
          <w:rFonts w:eastAsia="SimSun"/>
          <w:b/>
          <w:bCs/>
          <w:lang w:val="en-IN"/>
        </w:rPr>
      </w:pPr>
    </w:p>
    <w:p w14:paraId="08E73625" w14:textId="77777777" w:rsidR="00CE4C72" w:rsidRPr="00CE4C72" w:rsidRDefault="00CE4C72" w:rsidP="00651D6A">
      <w:pPr>
        <w:pStyle w:val="BodyText"/>
        <w:spacing w:line="360" w:lineRule="auto"/>
        <w:jc w:val="both"/>
        <w:rPr>
          <w:rFonts w:eastAsia="SimSun"/>
          <w:lang w:val="en-IN"/>
        </w:rPr>
      </w:pPr>
      <w:r w:rsidRPr="00CE4C72">
        <w:rPr>
          <w:rFonts w:eastAsia="SimSun"/>
          <w:lang w:val="en-IN"/>
        </w:rPr>
        <w:t>Secondary data-based research has inherent limitations that must be acknowledged. The study relies on existing literature, which may reflect the perspectives and biases of original authors. Additionally, rapid technological advancements may affect the long-term applicability of certain findings.</w:t>
      </w:r>
    </w:p>
    <w:p w14:paraId="2914CCE2" w14:textId="77777777" w:rsidR="00CE4C72" w:rsidRDefault="00CE4C72" w:rsidP="00651D6A">
      <w:pPr>
        <w:pStyle w:val="BodyText"/>
        <w:spacing w:line="360" w:lineRule="auto"/>
        <w:jc w:val="both"/>
        <w:rPr>
          <w:rFonts w:eastAsia="SimSun"/>
          <w:lang w:val="en-IN"/>
        </w:rPr>
      </w:pPr>
      <w:r w:rsidRPr="00CE4C72">
        <w:rPr>
          <w:rFonts w:eastAsia="SimSun"/>
          <w:lang w:val="en-IN"/>
        </w:rPr>
        <w:t>Despite these limitations, the use of credible and peer-reviewed sources enhances the validity of the research and provides a strong theoretical foundation.</w:t>
      </w:r>
    </w:p>
    <w:p w14:paraId="559C1DEA" w14:textId="77777777" w:rsidR="006B7ED2" w:rsidRDefault="006B7ED2" w:rsidP="00651D6A">
      <w:pPr>
        <w:pStyle w:val="BodyText"/>
        <w:spacing w:line="360" w:lineRule="auto"/>
        <w:jc w:val="both"/>
        <w:rPr>
          <w:rFonts w:eastAsia="SimSun"/>
          <w:lang w:val="en-IN"/>
        </w:rPr>
      </w:pPr>
    </w:p>
    <w:p w14:paraId="4B865E81" w14:textId="68685643" w:rsidR="006B7ED2" w:rsidRDefault="006B7ED2" w:rsidP="006B7ED2">
      <w:pPr>
        <w:pStyle w:val="BodyText"/>
        <w:spacing w:line="360" w:lineRule="auto"/>
        <w:jc w:val="both"/>
        <w:rPr>
          <w:rFonts w:eastAsia="SimSun"/>
          <w:b/>
          <w:bCs/>
          <w:lang w:val="en-IN"/>
        </w:rPr>
      </w:pPr>
      <w:r w:rsidRPr="006B7ED2">
        <w:rPr>
          <w:rFonts w:eastAsia="SimSun"/>
          <w:b/>
          <w:bCs/>
          <w:lang w:val="en-IN"/>
        </w:rPr>
        <w:t>APPENDIX E: ABBREVIATIONS USE</w:t>
      </w:r>
      <w:r>
        <w:rPr>
          <w:rFonts w:eastAsia="SimSun"/>
          <w:b/>
          <w:bCs/>
          <w:lang w:val="en-IN"/>
        </w:rPr>
        <w:t>D</w:t>
      </w:r>
      <w:r w:rsidR="00586959">
        <w:rPr>
          <w:rFonts w:eastAsia="SimSun"/>
          <w:b/>
          <w:bCs/>
          <w:lang w:val="en-IN"/>
        </w:rPr>
        <w:t xml:space="preserve"> </w:t>
      </w:r>
    </w:p>
    <w:p w14:paraId="08157D4E" w14:textId="69911ABA" w:rsidR="00586959" w:rsidRDefault="00586959" w:rsidP="006B7ED2">
      <w:pPr>
        <w:pStyle w:val="BodyText"/>
        <w:spacing w:line="360" w:lineRule="auto"/>
        <w:jc w:val="both"/>
        <w:rPr>
          <w:rFonts w:eastAsia="SimSun"/>
          <w:b/>
          <w:bCs/>
          <w:lang w:val="en-IN"/>
        </w:rPr>
      </w:pPr>
      <w:r>
        <w:rPr>
          <w:rFonts w:eastAsia="SimSun"/>
          <w:b/>
          <w:bCs/>
          <w:lang w:val="en-IN"/>
        </w:rPr>
        <w:lastRenderedPageBreak/>
        <w:t xml:space="preserve">Table E.1 - </w:t>
      </w:r>
    </w:p>
    <w:p w14:paraId="4CCD5B4F" w14:textId="77777777" w:rsidR="00586959" w:rsidRDefault="00586959" w:rsidP="006B7ED2">
      <w:pPr>
        <w:pStyle w:val="BodyText"/>
        <w:spacing w:line="360" w:lineRule="auto"/>
        <w:jc w:val="both"/>
        <w:rPr>
          <w:rFonts w:eastAsia="SimSun"/>
          <w:b/>
          <w:bCs/>
          <w:lang w:val="en-IN"/>
        </w:rPr>
      </w:pPr>
    </w:p>
    <w:tbl>
      <w:tblPr>
        <w:tblStyle w:val="TableGrid"/>
        <w:tblW w:w="0" w:type="auto"/>
        <w:tblLook w:val="04A0" w:firstRow="1" w:lastRow="0" w:firstColumn="1" w:lastColumn="0" w:noHBand="0" w:noVBand="1"/>
      </w:tblPr>
      <w:tblGrid>
        <w:gridCol w:w="4508"/>
        <w:gridCol w:w="4508"/>
      </w:tblGrid>
      <w:tr w:rsidR="004736FB" w14:paraId="7172616E" w14:textId="77777777" w:rsidTr="004736FB">
        <w:tc>
          <w:tcPr>
            <w:tcW w:w="4508" w:type="dxa"/>
          </w:tcPr>
          <w:p w14:paraId="293DAF8B" w14:textId="319EA39D" w:rsidR="004736FB" w:rsidRDefault="00021689" w:rsidP="00471462">
            <w:pPr>
              <w:pStyle w:val="BodyText"/>
              <w:tabs>
                <w:tab w:val="left" w:pos="1610"/>
              </w:tabs>
              <w:spacing w:line="360" w:lineRule="auto"/>
              <w:jc w:val="center"/>
              <w:rPr>
                <w:rFonts w:eastAsia="SimSun"/>
                <w:b/>
                <w:bCs/>
                <w:lang w:val="en-IN"/>
              </w:rPr>
            </w:pPr>
            <w:r w:rsidRPr="00471462">
              <w:rPr>
                <w:rFonts w:eastAsia="SimSun"/>
                <w:b/>
                <w:bCs/>
              </w:rPr>
              <w:t>ABBREVIATION</w:t>
            </w:r>
          </w:p>
        </w:tc>
        <w:tc>
          <w:tcPr>
            <w:tcW w:w="4508" w:type="dxa"/>
          </w:tcPr>
          <w:p w14:paraId="3E843858" w14:textId="0CA473E8" w:rsidR="004736FB" w:rsidRDefault="00021689" w:rsidP="00471462">
            <w:pPr>
              <w:pStyle w:val="BodyText"/>
              <w:spacing w:line="360" w:lineRule="auto"/>
              <w:jc w:val="center"/>
              <w:rPr>
                <w:rFonts w:eastAsia="SimSun"/>
                <w:b/>
                <w:bCs/>
                <w:lang w:val="en-IN"/>
              </w:rPr>
            </w:pPr>
            <w:r w:rsidRPr="00471462">
              <w:rPr>
                <w:rFonts w:eastAsia="SimSun"/>
                <w:b/>
                <w:bCs/>
              </w:rPr>
              <w:t>FULL FORM</w:t>
            </w:r>
          </w:p>
        </w:tc>
      </w:tr>
      <w:tr w:rsidR="004736FB" w14:paraId="2AF52B80" w14:textId="77777777" w:rsidTr="004736FB">
        <w:tc>
          <w:tcPr>
            <w:tcW w:w="4508" w:type="dxa"/>
          </w:tcPr>
          <w:p w14:paraId="4C10B484" w14:textId="6ADAC36B" w:rsidR="004736FB" w:rsidRDefault="00FF74B2" w:rsidP="00FF74B2">
            <w:pPr>
              <w:pStyle w:val="BodyText"/>
              <w:spacing w:line="360" w:lineRule="auto"/>
              <w:jc w:val="center"/>
              <w:rPr>
                <w:rFonts w:eastAsia="SimSun"/>
                <w:b/>
                <w:bCs/>
                <w:lang w:val="en-IN"/>
              </w:rPr>
            </w:pPr>
            <w:r>
              <w:rPr>
                <w:rFonts w:eastAsia="SimSun"/>
                <w:b/>
                <w:bCs/>
                <w:lang w:val="en-IN"/>
              </w:rPr>
              <w:t>AI</w:t>
            </w:r>
          </w:p>
        </w:tc>
        <w:tc>
          <w:tcPr>
            <w:tcW w:w="4508" w:type="dxa"/>
          </w:tcPr>
          <w:p w14:paraId="37EA1A06" w14:textId="52EBA920" w:rsidR="004736FB" w:rsidRDefault="00C03673" w:rsidP="00021689">
            <w:pPr>
              <w:pStyle w:val="BodyText"/>
              <w:spacing w:line="360" w:lineRule="auto"/>
              <w:jc w:val="center"/>
              <w:rPr>
                <w:rFonts w:eastAsia="SimSun"/>
                <w:b/>
                <w:bCs/>
                <w:lang w:val="en-IN"/>
              </w:rPr>
            </w:pPr>
            <w:r w:rsidRPr="00C03673">
              <w:rPr>
                <w:rFonts w:eastAsia="SimSun"/>
                <w:b/>
                <w:bCs/>
              </w:rPr>
              <w:t>Artificial Intelligence</w:t>
            </w:r>
          </w:p>
        </w:tc>
      </w:tr>
      <w:tr w:rsidR="004736FB" w14:paraId="133ADC0F" w14:textId="77777777" w:rsidTr="004736FB">
        <w:tc>
          <w:tcPr>
            <w:tcW w:w="4508" w:type="dxa"/>
          </w:tcPr>
          <w:p w14:paraId="1A92A6BE" w14:textId="3E34CA66" w:rsidR="004736FB" w:rsidRDefault="00FF74B2" w:rsidP="00FF74B2">
            <w:pPr>
              <w:pStyle w:val="BodyText"/>
              <w:spacing w:line="360" w:lineRule="auto"/>
              <w:jc w:val="center"/>
              <w:rPr>
                <w:rFonts w:eastAsia="SimSun"/>
                <w:b/>
                <w:bCs/>
                <w:lang w:val="en-IN"/>
              </w:rPr>
            </w:pPr>
            <w:r>
              <w:rPr>
                <w:rFonts w:eastAsia="SimSun"/>
                <w:b/>
                <w:bCs/>
                <w:lang w:val="en-IN"/>
              </w:rPr>
              <w:t>GDPR</w:t>
            </w:r>
          </w:p>
        </w:tc>
        <w:tc>
          <w:tcPr>
            <w:tcW w:w="4508" w:type="dxa"/>
          </w:tcPr>
          <w:p w14:paraId="07138751" w14:textId="7258C833" w:rsidR="004736FB" w:rsidRDefault="00C03673" w:rsidP="00021689">
            <w:pPr>
              <w:pStyle w:val="BodyText"/>
              <w:spacing w:line="360" w:lineRule="auto"/>
              <w:jc w:val="center"/>
              <w:rPr>
                <w:rFonts w:eastAsia="SimSun"/>
                <w:b/>
                <w:bCs/>
                <w:lang w:val="en-IN"/>
              </w:rPr>
            </w:pPr>
            <w:r w:rsidRPr="00C03673">
              <w:rPr>
                <w:rFonts w:eastAsia="SimSun"/>
                <w:b/>
                <w:bCs/>
              </w:rPr>
              <w:t>General Data Protection Regulation</w:t>
            </w:r>
          </w:p>
        </w:tc>
      </w:tr>
      <w:tr w:rsidR="004736FB" w14:paraId="3AF4AD4C" w14:textId="77777777" w:rsidTr="004736FB">
        <w:tc>
          <w:tcPr>
            <w:tcW w:w="4508" w:type="dxa"/>
          </w:tcPr>
          <w:p w14:paraId="5418F6AD" w14:textId="05EF5381" w:rsidR="004736FB" w:rsidRDefault="00FF74B2" w:rsidP="00FF74B2">
            <w:pPr>
              <w:pStyle w:val="BodyText"/>
              <w:spacing w:line="360" w:lineRule="auto"/>
              <w:jc w:val="center"/>
              <w:rPr>
                <w:rFonts w:eastAsia="SimSun"/>
                <w:b/>
                <w:bCs/>
                <w:lang w:val="en-IN"/>
              </w:rPr>
            </w:pPr>
            <w:r>
              <w:rPr>
                <w:rFonts w:eastAsia="SimSun"/>
                <w:b/>
                <w:bCs/>
                <w:lang w:val="en-IN"/>
              </w:rPr>
              <w:t>NIST</w:t>
            </w:r>
          </w:p>
        </w:tc>
        <w:tc>
          <w:tcPr>
            <w:tcW w:w="4508" w:type="dxa"/>
          </w:tcPr>
          <w:p w14:paraId="5CBC32C6" w14:textId="11531AB2" w:rsidR="004736FB" w:rsidRDefault="00021689" w:rsidP="00021689">
            <w:pPr>
              <w:pStyle w:val="BodyText"/>
              <w:spacing w:line="360" w:lineRule="auto"/>
              <w:jc w:val="center"/>
              <w:rPr>
                <w:rFonts w:eastAsia="SimSun"/>
                <w:b/>
                <w:bCs/>
                <w:lang w:val="en-IN"/>
              </w:rPr>
            </w:pPr>
            <w:r w:rsidRPr="00021689">
              <w:rPr>
                <w:rFonts w:eastAsia="SimSun"/>
                <w:b/>
                <w:bCs/>
              </w:rPr>
              <w:t>National Institute of Standards and Technology</w:t>
            </w:r>
          </w:p>
        </w:tc>
      </w:tr>
      <w:tr w:rsidR="004736FB" w14:paraId="54CF3BC1" w14:textId="77777777" w:rsidTr="004736FB">
        <w:tc>
          <w:tcPr>
            <w:tcW w:w="4508" w:type="dxa"/>
          </w:tcPr>
          <w:p w14:paraId="57A90E81" w14:textId="1F902BC9" w:rsidR="004736FB" w:rsidRDefault="00FF74B2" w:rsidP="00FF74B2">
            <w:pPr>
              <w:pStyle w:val="BodyText"/>
              <w:spacing w:line="360" w:lineRule="auto"/>
              <w:jc w:val="center"/>
              <w:rPr>
                <w:rFonts w:eastAsia="SimSun"/>
                <w:b/>
                <w:bCs/>
                <w:lang w:val="en-IN"/>
              </w:rPr>
            </w:pPr>
            <w:r>
              <w:rPr>
                <w:rFonts w:eastAsia="SimSun"/>
                <w:b/>
                <w:bCs/>
                <w:lang w:val="en-IN"/>
              </w:rPr>
              <w:t>FRVT</w:t>
            </w:r>
          </w:p>
        </w:tc>
        <w:tc>
          <w:tcPr>
            <w:tcW w:w="4508" w:type="dxa"/>
          </w:tcPr>
          <w:p w14:paraId="0B9E5929" w14:textId="2338752C" w:rsidR="004736FB" w:rsidRDefault="00021689" w:rsidP="00021689">
            <w:pPr>
              <w:pStyle w:val="BodyText"/>
              <w:spacing w:line="360" w:lineRule="auto"/>
              <w:jc w:val="center"/>
              <w:rPr>
                <w:rFonts w:eastAsia="SimSun"/>
                <w:b/>
                <w:bCs/>
                <w:lang w:val="en-IN"/>
              </w:rPr>
            </w:pPr>
            <w:r w:rsidRPr="00021689">
              <w:rPr>
                <w:rFonts w:eastAsia="SimSun"/>
                <w:b/>
                <w:bCs/>
              </w:rPr>
              <w:t>Face Recognition Vendor Test</w:t>
            </w:r>
          </w:p>
        </w:tc>
      </w:tr>
    </w:tbl>
    <w:p w14:paraId="4164FEE0" w14:textId="77777777" w:rsidR="00B810BE" w:rsidRDefault="00B810BE" w:rsidP="006B7ED2">
      <w:pPr>
        <w:pStyle w:val="BodyText"/>
        <w:spacing w:line="360" w:lineRule="auto"/>
        <w:jc w:val="both"/>
        <w:rPr>
          <w:rFonts w:eastAsia="SimSun"/>
          <w:b/>
          <w:bCs/>
          <w:lang w:val="en-IN"/>
        </w:rPr>
      </w:pPr>
    </w:p>
    <w:p w14:paraId="2064D9E5" w14:textId="77777777" w:rsidR="00E13E73" w:rsidRDefault="00E13E73" w:rsidP="006B7ED2">
      <w:pPr>
        <w:pStyle w:val="BodyText"/>
        <w:spacing w:line="360" w:lineRule="auto"/>
        <w:jc w:val="both"/>
        <w:rPr>
          <w:rFonts w:eastAsia="SimSun"/>
          <w:b/>
          <w:bCs/>
          <w:lang w:val="en-IN"/>
        </w:rPr>
      </w:pPr>
    </w:p>
    <w:p w14:paraId="55DA1E9D" w14:textId="730EA958" w:rsidR="009D724E" w:rsidRDefault="004431F1" w:rsidP="004431F1">
      <w:pPr>
        <w:pStyle w:val="BodyText"/>
        <w:spacing w:line="360" w:lineRule="auto"/>
        <w:jc w:val="center"/>
        <w:rPr>
          <w:rFonts w:eastAsia="SimSun"/>
          <w:b/>
          <w:bCs/>
          <w:lang w:val="en-IN"/>
        </w:rPr>
      </w:pPr>
      <w:r w:rsidRPr="003D3461">
        <w:rPr>
          <w:rFonts w:eastAsia="SimSun"/>
          <w:b/>
          <w:bCs/>
          <w:lang w:val="en-IN"/>
        </w:rPr>
        <w:t>APPENDIX F: CONCEPTUAL INSTITUTIONAL POLICY FRAMEWORK FOR THE ETHICAL USE OF FACIAL RECOGNITION TECHNOLOGY IN EDUCATIONAL INSTITUTIONS</w:t>
      </w:r>
    </w:p>
    <w:p w14:paraId="648619AC" w14:textId="77777777" w:rsidR="003D3461" w:rsidRPr="009D724E" w:rsidRDefault="003D3461" w:rsidP="004431F1">
      <w:pPr>
        <w:pStyle w:val="BodyText"/>
        <w:spacing w:line="360" w:lineRule="auto"/>
        <w:jc w:val="center"/>
        <w:rPr>
          <w:rFonts w:eastAsia="SimSun"/>
          <w:b/>
          <w:bCs/>
          <w:lang w:val="en-IN"/>
        </w:rPr>
      </w:pPr>
    </w:p>
    <w:p w14:paraId="2BD54C0C" w14:textId="77777777" w:rsidR="009D724E" w:rsidRDefault="009D724E" w:rsidP="009D724E">
      <w:pPr>
        <w:pStyle w:val="BodyText"/>
        <w:spacing w:line="360" w:lineRule="auto"/>
        <w:jc w:val="both"/>
        <w:rPr>
          <w:rFonts w:eastAsia="SimSun"/>
          <w:lang w:val="en-IN"/>
        </w:rPr>
      </w:pPr>
      <w:r w:rsidRPr="009D724E">
        <w:rPr>
          <w:rFonts w:eastAsia="SimSun"/>
          <w:lang w:val="en-IN"/>
        </w:rPr>
        <w:t>This appendix presents a conceptual policy framework designed to guide educational institutions in the ethical, transparent, and responsible adoption of facial recognition technology. The framework is not intended to represent an existing institutional policy but rather serves as a model that integrates best practices derived from academic literature, regulatory principles, and ethical governance standards. Its purpose is to demonstrate how institutions can balance technological efficiency with respect for privacy, autonomy, and trust.</w:t>
      </w:r>
    </w:p>
    <w:p w14:paraId="1B37D585" w14:textId="77777777" w:rsidR="002105D3" w:rsidRPr="009D724E" w:rsidRDefault="002105D3" w:rsidP="009D724E">
      <w:pPr>
        <w:pStyle w:val="BodyText"/>
        <w:spacing w:line="360" w:lineRule="auto"/>
        <w:jc w:val="both"/>
        <w:rPr>
          <w:rFonts w:eastAsia="SimSun"/>
          <w:lang w:val="en-IN"/>
        </w:rPr>
      </w:pPr>
    </w:p>
    <w:p w14:paraId="30D3282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F.1 Purpose and Scope</w:t>
      </w:r>
    </w:p>
    <w:p w14:paraId="4F9B7C13" w14:textId="77777777" w:rsidR="002105D3" w:rsidRPr="009D724E" w:rsidRDefault="002105D3" w:rsidP="009D724E">
      <w:pPr>
        <w:pStyle w:val="BodyText"/>
        <w:spacing w:line="360" w:lineRule="auto"/>
        <w:jc w:val="both"/>
        <w:rPr>
          <w:rFonts w:eastAsia="SimSun"/>
          <w:b/>
          <w:bCs/>
          <w:lang w:val="en-IN"/>
        </w:rPr>
      </w:pPr>
    </w:p>
    <w:p w14:paraId="2FB71D35"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The primary purpose of this policy framework is to establish clear guidelines governing the deployment, use, and management of facial recognition systems within educational institutions. The scope of the framework covers all applications of facial recognition technology, including but not limited to attendance management, access control, examination monitoring, and campus security.</w:t>
      </w:r>
    </w:p>
    <w:p w14:paraId="1EE83BF8" w14:textId="77777777" w:rsidR="009D724E" w:rsidRDefault="009D724E" w:rsidP="009D724E">
      <w:pPr>
        <w:pStyle w:val="BodyText"/>
        <w:spacing w:line="360" w:lineRule="auto"/>
        <w:jc w:val="both"/>
        <w:rPr>
          <w:rFonts w:eastAsia="SimSun"/>
          <w:lang w:val="en-IN"/>
        </w:rPr>
      </w:pPr>
      <w:r w:rsidRPr="009D724E">
        <w:rPr>
          <w:rFonts w:eastAsia="SimSun"/>
          <w:lang w:val="en-IN"/>
        </w:rPr>
        <w:t>The policy applies to all stakeholders, including students, faculty members, administrative staff, and external service providers involved in the operation or maintenance of facial recognition systems. By defining a comprehensive scope, the framework seeks to prevent ambiguity regarding responsibility and accountability.</w:t>
      </w:r>
    </w:p>
    <w:p w14:paraId="13149A45" w14:textId="77777777" w:rsidR="002105D3" w:rsidRPr="009D724E" w:rsidRDefault="002105D3" w:rsidP="009D724E">
      <w:pPr>
        <w:pStyle w:val="BodyText"/>
        <w:spacing w:line="360" w:lineRule="auto"/>
        <w:jc w:val="both"/>
        <w:rPr>
          <w:rFonts w:eastAsia="SimSun"/>
          <w:lang w:val="en-IN"/>
        </w:rPr>
      </w:pPr>
    </w:p>
    <w:p w14:paraId="4E51580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F.2 Principles Guiding Ethical Use</w:t>
      </w:r>
    </w:p>
    <w:p w14:paraId="747F364E" w14:textId="77777777" w:rsidR="002105D3" w:rsidRPr="009D724E" w:rsidRDefault="002105D3" w:rsidP="009D724E">
      <w:pPr>
        <w:pStyle w:val="BodyText"/>
        <w:spacing w:line="360" w:lineRule="auto"/>
        <w:jc w:val="both"/>
        <w:rPr>
          <w:rFonts w:eastAsia="SimSun"/>
          <w:b/>
          <w:bCs/>
          <w:lang w:val="en-IN"/>
        </w:rPr>
      </w:pPr>
    </w:p>
    <w:p w14:paraId="21AB1AED" w14:textId="77777777" w:rsidR="009D724E" w:rsidRDefault="009D724E" w:rsidP="009D724E">
      <w:pPr>
        <w:pStyle w:val="BodyText"/>
        <w:spacing w:line="360" w:lineRule="auto"/>
        <w:jc w:val="both"/>
        <w:rPr>
          <w:rFonts w:eastAsia="SimSun"/>
          <w:lang w:val="en-IN"/>
        </w:rPr>
      </w:pPr>
      <w:r w:rsidRPr="009D724E">
        <w:rPr>
          <w:rFonts w:eastAsia="SimSun"/>
          <w:lang w:val="en-IN"/>
        </w:rPr>
        <w:t>The ethical use of facial recognition technology must be grounded in clearly articulated principles. These principles serve as the foundation for all operational decisions and governance mechanisms.</w:t>
      </w:r>
    </w:p>
    <w:p w14:paraId="46ABBBE7" w14:textId="77777777" w:rsidR="002105D3" w:rsidRPr="009D724E" w:rsidRDefault="002105D3" w:rsidP="009D724E">
      <w:pPr>
        <w:pStyle w:val="BodyText"/>
        <w:spacing w:line="360" w:lineRule="auto"/>
        <w:jc w:val="both"/>
        <w:rPr>
          <w:rFonts w:eastAsia="SimSun"/>
          <w:lang w:val="en-IN"/>
        </w:rPr>
      </w:pPr>
    </w:p>
    <w:p w14:paraId="3C34BEC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F.2.1 Legitimacy and Necessity</w:t>
      </w:r>
    </w:p>
    <w:p w14:paraId="5089E292" w14:textId="77777777" w:rsidR="002105D3" w:rsidRPr="009D724E" w:rsidRDefault="002105D3" w:rsidP="009D724E">
      <w:pPr>
        <w:pStyle w:val="BodyText"/>
        <w:spacing w:line="360" w:lineRule="auto"/>
        <w:jc w:val="both"/>
        <w:rPr>
          <w:rFonts w:eastAsia="SimSun"/>
          <w:b/>
          <w:bCs/>
          <w:lang w:val="en-IN"/>
        </w:rPr>
      </w:pPr>
    </w:p>
    <w:p w14:paraId="4E87B979"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technology should be deployed only when it serves a legitimate institutional objective and when no less intrusive alternatives are available. Institutions must demonstrate that the use of biometric identification is necessary to achieve specific goals, such as enhanced security or administrative efficiency.</w:t>
      </w:r>
    </w:p>
    <w:p w14:paraId="482503A3" w14:textId="77777777" w:rsidR="002105D3" w:rsidRPr="009D724E" w:rsidRDefault="002105D3" w:rsidP="009D724E">
      <w:pPr>
        <w:pStyle w:val="BodyText"/>
        <w:spacing w:line="360" w:lineRule="auto"/>
        <w:jc w:val="both"/>
        <w:rPr>
          <w:rFonts w:eastAsia="SimSun"/>
          <w:lang w:val="en-IN"/>
        </w:rPr>
      </w:pPr>
    </w:p>
    <w:p w14:paraId="47E3475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F.2.2 Transparency</w:t>
      </w:r>
    </w:p>
    <w:p w14:paraId="37165D7D" w14:textId="77777777" w:rsidR="002105D3" w:rsidRPr="009D724E" w:rsidRDefault="002105D3" w:rsidP="009D724E">
      <w:pPr>
        <w:pStyle w:val="BodyText"/>
        <w:spacing w:line="360" w:lineRule="auto"/>
        <w:jc w:val="both"/>
        <w:rPr>
          <w:rFonts w:eastAsia="SimSun"/>
          <w:b/>
          <w:bCs/>
          <w:lang w:val="en-IN"/>
        </w:rPr>
      </w:pPr>
    </w:p>
    <w:p w14:paraId="4BCBB016" w14:textId="31437C57" w:rsidR="002105D3" w:rsidRPr="009D724E" w:rsidRDefault="009D724E" w:rsidP="009D724E">
      <w:pPr>
        <w:pStyle w:val="BodyText"/>
        <w:spacing w:line="360" w:lineRule="auto"/>
        <w:jc w:val="both"/>
        <w:rPr>
          <w:rFonts w:eastAsia="SimSun"/>
          <w:lang w:val="en-IN"/>
        </w:rPr>
      </w:pPr>
      <w:r w:rsidRPr="009D724E">
        <w:rPr>
          <w:rFonts w:eastAsia="SimSun"/>
          <w:lang w:val="en-IN"/>
        </w:rPr>
        <w:t>Institutions must ensure that stakeholders are fully informed about the existence, purpose, and functioning of facial recognition systems. Transparency includes clear communication regarding data collection practices, system capabilities, and potential risks</w:t>
      </w:r>
      <w:r w:rsidR="00C622F4">
        <w:rPr>
          <w:rFonts w:eastAsia="SimSun"/>
          <w:lang w:val="en-IN"/>
        </w:rPr>
        <w:t>.</w:t>
      </w:r>
    </w:p>
    <w:p w14:paraId="0F3AFA2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F.2.3 Proportionality</w:t>
      </w:r>
    </w:p>
    <w:p w14:paraId="4E4FCAA4" w14:textId="77777777" w:rsidR="00C622F4" w:rsidRPr="009D724E" w:rsidRDefault="00C622F4" w:rsidP="009D724E">
      <w:pPr>
        <w:pStyle w:val="BodyText"/>
        <w:spacing w:line="360" w:lineRule="auto"/>
        <w:jc w:val="both"/>
        <w:rPr>
          <w:rFonts w:eastAsia="SimSun"/>
          <w:b/>
          <w:bCs/>
          <w:lang w:val="en-IN"/>
        </w:rPr>
      </w:pPr>
    </w:p>
    <w:p w14:paraId="649ADCC4" w14:textId="77777777" w:rsidR="009D724E" w:rsidRDefault="009D724E" w:rsidP="009D724E">
      <w:pPr>
        <w:pStyle w:val="BodyText"/>
        <w:spacing w:line="360" w:lineRule="auto"/>
        <w:jc w:val="both"/>
        <w:rPr>
          <w:rFonts w:eastAsia="SimSun"/>
          <w:lang w:val="en-IN"/>
        </w:rPr>
      </w:pPr>
      <w:r w:rsidRPr="009D724E">
        <w:rPr>
          <w:rFonts w:eastAsia="SimSun"/>
          <w:lang w:val="en-IN"/>
        </w:rPr>
        <w:t>The scale and intensity of facial recognition deployment must be proportionate to the intended purpose. Continuous or pervasive monitoring should be avoided unless justified by compelling institutional needs.</w:t>
      </w:r>
    </w:p>
    <w:p w14:paraId="13ECDBC9" w14:textId="77777777" w:rsidR="00B810BE" w:rsidRPr="009D724E" w:rsidRDefault="00B810BE" w:rsidP="009D724E">
      <w:pPr>
        <w:pStyle w:val="BodyText"/>
        <w:spacing w:line="360" w:lineRule="auto"/>
        <w:jc w:val="both"/>
        <w:rPr>
          <w:rFonts w:eastAsia="SimSun"/>
          <w:lang w:val="en-IN"/>
        </w:rPr>
      </w:pPr>
    </w:p>
    <w:p w14:paraId="2414330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F.2.4 Accountability</w:t>
      </w:r>
    </w:p>
    <w:p w14:paraId="50BC21AB" w14:textId="77777777" w:rsidR="00B810BE" w:rsidRPr="009D724E" w:rsidRDefault="00B810BE" w:rsidP="009D724E">
      <w:pPr>
        <w:pStyle w:val="BodyText"/>
        <w:spacing w:line="360" w:lineRule="auto"/>
        <w:jc w:val="both"/>
        <w:rPr>
          <w:rFonts w:eastAsia="SimSun"/>
          <w:b/>
          <w:bCs/>
          <w:lang w:val="en-IN"/>
        </w:rPr>
      </w:pPr>
    </w:p>
    <w:p w14:paraId="35F7707C" w14:textId="77777777" w:rsidR="009D724E" w:rsidRDefault="009D724E" w:rsidP="009D724E">
      <w:pPr>
        <w:pStyle w:val="BodyText"/>
        <w:spacing w:line="360" w:lineRule="auto"/>
        <w:jc w:val="both"/>
        <w:rPr>
          <w:rFonts w:eastAsia="SimSun"/>
          <w:lang w:val="en-IN"/>
        </w:rPr>
      </w:pPr>
      <w:r w:rsidRPr="009D724E">
        <w:rPr>
          <w:rFonts w:eastAsia="SimSun"/>
          <w:lang w:val="en-IN"/>
        </w:rPr>
        <w:t>Clear lines of accountability must be established to ensure responsible decision-making. Institutional leadership should be answerable for policy compliance, system oversight, and ethical governance.</w:t>
      </w:r>
    </w:p>
    <w:p w14:paraId="66301FE2" w14:textId="77777777" w:rsidR="00B810BE" w:rsidRPr="009D724E" w:rsidRDefault="00B810BE" w:rsidP="009D724E">
      <w:pPr>
        <w:pStyle w:val="BodyText"/>
        <w:spacing w:line="360" w:lineRule="auto"/>
        <w:jc w:val="both"/>
        <w:rPr>
          <w:rFonts w:eastAsia="SimSun"/>
          <w:lang w:val="en-IN"/>
        </w:rPr>
      </w:pPr>
    </w:p>
    <w:p w14:paraId="70A31B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 Consent and Participation</w:t>
      </w:r>
    </w:p>
    <w:p w14:paraId="37C0C7B2" w14:textId="77777777" w:rsidR="00B810BE" w:rsidRPr="009D724E" w:rsidRDefault="00B810BE" w:rsidP="009D724E">
      <w:pPr>
        <w:pStyle w:val="BodyText"/>
        <w:spacing w:line="360" w:lineRule="auto"/>
        <w:jc w:val="both"/>
        <w:rPr>
          <w:rFonts w:eastAsia="SimSun"/>
          <w:b/>
          <w:bCs/>
          <w:lang w:val="en-IN"/>
        </w:rPr>
      </w:pPr>
    </w:p>
    <w:p w14:paraId="3C5222BC" w14:textId="77777777" w:rsidR="009D724E" w:rsidRDefault="009D724E" w:rsidP="009D724E">
      <w:pPr>
        <w:pStyle w:val="BodyText"/>
        <w:spacing w:line="360" w:lineRule="auto"/>
        <w:jc w:val="both"/>
        <w:rPr>
          <w:rFonts w:eastAsia="SimSun"/>
          <w:lang w:val="en-IN"/>
        </w:rPr>
      </w:pPr>
      <w:r w:rsidRPr="009D724E">
        <w:rPr>
          <w:rFonts w:eastAsia="SimSun"/>
          <w:lang w:val="en-IN"/>
        </w:rPr>
        <w:t>In educational settings, consent represents a critical ethical consideration due to inherent power asymmetries between institutions and students.</w:t>
      </w:r>
    </w:p>
    <w:p w14:paraId="016EEE93" w14:textId="77777777" w:rsidR="00B810BE" w:rsidRPr="009D724E" w:rsidRDefault="00B810BE" w:rsidP="009D724E">
      <w:pPr>
        <w:pStyle w:val="BodyText"/>
        <w:spacing w:line="360" w:lineRule="auto"/>
        <w:jc w:val="both"/>
        <w:rPr>
          <w:rFonts w:eastAsia="SimSun"/>
          <w:lang w:val="en-IN"/>
        </w:rPr>
      </w:pPr>
    </w:p>
    <w:p w14:paraId="360B4BC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F.3.1 Informed Consent</w:t>
      </w:r>
    </w:p>
    <w:p w14:paraId="09A9A000" w14:textId="77777777" w:rsidR="00B810BE" w:rsidRPr="009D724E" w:rsidRDefault="00B810BE" w:rsidP="009D724E">
      <w:pPr>
        <w:pStyle w:val="BodyText"/>
        <w:spacing w:line="360" w:lineRule="auto"/>
        <w:jc w:val="both"/>
        <w:rPr>
          <w:rFonts w:eastAsia="SimSun"/>
          <w:b/>
          <w:bCs/>
          <w:lang w:val="en-IN"/>
        </w:rPr>
      </w:pPr>
    </w:p>
    <w:p w14:paraId="6A661390" w14:textId="77777777" w:rsidR="009D724E" w:rsidRDefault="009D724E" w:rsidP="009D724E">
      <w:pPr>
        <w:pStyle w:val="BodyText"/>
        <w:spacing w:line="360" w:lineRule="auto"/>
        <w:jc w:val="both"/>
        <w:rPr>
          <w:rFonts w:eastAsia="SimSun"/>
          <w:lang w:val="en-IN"/>
        </w:rPr>
      </w:pPr>
      <w:r w:rsidRPr="009D724E">
        <w:rPr>
          <w:rFonts w:eastAsia="SimSun"/>
          <w:lang w:val="en-IN"/>
        </w:rPr>
        <w:t>Stakeholders should be provided with accessible and comprehensive information enabling them to make informed decisions regarding participation. Consent processes must clearly explain the purpose of data collection, the duration of storage, and the rights of individuals.</w:t>
      </w:r>
    </w:p>
    <w:p w14:paraId="3AEE3EBF" w14:textId="77777777" w:rsidR="00B810BE" w:rsidRPr="009D724E" w:rsidRDefault="00B810BE" w:rsidP="009D724E">
      <w:pPr>
        <w:pStyle w:val="BodyText"/>
        <w:spacing w:line="360" w:lineRule="auto"/>
        <w:jc w:val="both"/>
        <w:rPr>
          <w:rFonts w:eastAsia="SimSun"/>
          <w:lang w:val="en-IN"/>
        </w:rPr>
      </w:pPr>
    </w:p>
    <w:p w14:paraId="69095D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F.3.2 Voluntary Participation and Alternatives</w:t>
      </w:r>
    </w:p>
    <w:p w14:paraId="501A203B" w14:textId="77777777" w:rsidR="00B810BE" w:rsidRPr="009D724E" w:rsidRDefault="00B810BE" w:rsidP="009D724E">
      <w:pPr>
        <w:pStyle w:val="BodyText"/>
        <w:spacing w:line="360" w:lineRule="auto"/>
        <w:jc w:val="both"/>
        <w:rPr>
          <w:rFonts w:eastAsia="SimSun"/>
          <w:b/>
          <w:bCs/>
          <w:lang w:val="en-IN"/>
        </w:rPr>
      </w:pPr>
    </w:p>
    <w:p w14:paraId="27453D22" w14:textId="77777777" w:rsidR="009D724E" w:rsidRDefault="009D724E" w:rsidP="009D724E">
      <w:pPr>
        <w:pStyle w:val="BodyText"/>
        <w:spacing w:line="360" w:lineRule="auto"/>
        <w:jc w:val="both"/>
        <w:rPr>
          <w:rFonts w:eastAsia="SimSun"/>
          <w:lang w:val="en-IN"/>
        </w:rPr>
      </w:pPr>
      <w:r w:rsidRPr="009D724E">
        <w:rPr>
          <w:rFonts w:eastAsia="SimSun"/>
          <w:lang w:val="en-IN"/>
        </w:rPr>
        <w:t>Where feasible, institutions should provide reasonable alternatives for individuals who choose not to participate in facial recognition systems. The absence of alternatives may undermine the voluntary nature of consent.</w:t>
      </w:r>
    </w:p>
    <w:p w14:paraId="0785A072" w14:textId="77777777" w:rsidR="00B810BE" w:rsidRPr="009D724E" w:rsidRDefault="00B810BE" w:rsidP="009D724E">
      <w:pPr>
        <w:pStyle w:val="BodyText"/>
        <w:spacing w:line="360" w:lineRule="auto"/>
        <w:jc w:val="both"/>
        <w:rPr>
          <w:rFonts w:eastAsia="SimSun"/>
          <w:lang w:val="en-IN"/>
        </w:rPr>
      </w:pPr>
    </w:p>
    <w:p w14:paraId="26470BE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F.3.3 Withdrawal of Consent</w:t>
      </w:r>
    </w:p>
    <w:p w14:paraId="5791CE5D" w14:textId="77777777" w:rsidR="00B810BE" w:rsidRPr="009D724E" w:rsidRDefault="00B810BE" w:rsidP="009D724E">
      <w:pPr>
        <w:pStyle w:val="BodyText"/>
        <w:spacing w:line="360" w:lineRule="auto"/>
        <w:jc w:val="both"/>
        <w:rPr>
          <w:rFonts w:eastAsia="SimSun"/>
          <w:b/>
          <w:bCs/>
          <w:lang w:val="en-IN"/>
        </w:rPr>
      </w:pPr>
    </w:p>
    <w:p w14:paraId="0EA092DC" w14:textId="77777777" w:rsidR="009D724E" w:rsidRDefault="009D724E" w:rsidP="009D724E">
      <w:pPr>
        <w:pStyle w:val="BodyText"/>
        <w:spacing w:line="360" w:lineRule="auto"/>
        <w:jc w:val="both"/>
        <w:rPr>
          <w:rFonts w:eastAsia="SimSun"/>
          <w:lang w:val="en-IN"/>
        </w:rPr>
      </w:pPr>
      <w:r w:rsidRPr="009D724E">
        <w:rPr>
          <w:rFonts w:eastAsia="SimSun"/>
          <w:lang w:val="en-IN"/>
        </w:rPr>
        <w:t>Mechanisms must be established to allow individuals to withdraw consent without facing academic or administrative disadvantage. The policy should specify procedures for the timely deletion of biometric data following withdrawal.</w:t>
      </w:r>
    </w:p>
    <w:p w14:paraId="73F62CEF" w14:textId="77777777" w:rsidR="00B810BE" w:rsidRPr="009D724E" w:rsidRDefault="00B810BE" w:rsidP="009D724E">
      <w:pPr>
        <w:pStyle w:val="BodyText"/>
        <w:spacing w:line="360" w:lineRule="auto"/>
        <w:jc w:val="both"/>
        <w:rPr>
          <w:rFonts w:eastAsia="SimSun"/>
          <w:lang w:val="en-IN"/>
        </w:rPr>
      </w:pPr>
    </w:p>
    <w:p w14:paraId="412EB1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 Data Management and Protection</w:t>
      </w:r>
    </w:p>
    <w:p w14:paraId="25BE247B" w14:textId="77777777" w:rsidR="00B810BE" w:rsidRPr="009D724E" w:rsidRDefault="00B810BE" w:rsidP="009D724E">
      <w:pPr>
        <w:pStyle w:val="BodyText"/>
        <w:spacing w:line="360" w:lineRule="auto"/>
        <w:jc w:val="both"/>
        <w:rPr>
          <w:rFonts w:eastAsia="SimSun"/>
          <w:b/>
          <w:bCs/>
          <w:lang w:val="en-IN"/>
        </w:rPr>
      </w:pPr>
    </w:p>
    <w:p w14:paraId="37622232" w14:textId="77777777" w:rsidR="009D724E" w:rsidRDefault="009D724E" w:rsidP="009D724E">
      <w:pPr>
        <w:pStyle w:val="BodyText"/>
        <w:spacing w:line="360" w:lineRule="auto"/>
        <w:jc w:val="both"/>
        <w:rPr>
          <w:rFonts w:eastAsia="SimSun"/>
          <w:lang w:val="en-IN"/>
        </w:rPr>
      </w:pPr>
      <w:r w:rsidRPr="009D724E">
        <w:rPr>
          <w:rFonts w:eastAsia="SimSun"/>
          <w:lang w:val="en-IN"/>
        </w:rPr>
        <w:t>Effective data management practices are essential for minimizing risks associated with biometric information.</w:t>
      </w:r>
    </w:p>
    <w:p w14:paraId="78DCEFB1" w14:textId="77777777" w:rsidR="00B810BE" w:rsidRPr="009D724E" w:rsidRDefault="00B810BE" w:rsidP="009D724E">
      <w:pPr>
        <w:pStyle w:val="BodyText"/>
        <w:spacing w:line="360" w:lineRule="auto"/>
        <w:jc w:val="both"/>
        <w:rPr>
          <w:rFonts w:eastAsia="SimSun"/>
          <w:lang w:val="en-IN"/>
        </w:rPr>
      </w:pPr>
    </w:p>
    <w:p w14:paraId="4AC6996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F.4.1 Data Collection</w:t>
      </w:r>
    </w:p>
    <w:p w14:paraId="30512338" w14:textId="77777777" w:rsidR="00B810BE" w:rsidRPr="009D724E" w:rsidRDefault="00B810BE" w:rsidP="009D724E">
      <w:pPr>
        <w:pStyle w:val="BodyText"/>
        <w:spacing w:line="360" w:lineRule="auto"/>
        <w:jc w:val="both"/>
        <w:rPr>
          <w:rFonts w:eastAsia="SimSun"/>
          <w:b/>
          <w:bCs/>
          <w:lang w:val="en-IN"/>
        </w:rPr>
      </w:pPr>
    </w:p>
    <w:p w14:paraId="3FF8CC74" w14:textId="77777777" w:rsidR="009D724E" w:rsidRDefault="009D724E" w:rsidP="009D724E">
      <w:pPr>
        <w:pStyle w:val="BodyText"/>
        <w:spacing w:line="360" w:lineRule="auto"/>
        <w:jc w:val="both"/>
        <w:rPr>
          <w:rFonts w:eastAsia="SimSun"/>
          <w:lang w:val="en-IN"/>
        </w:rPr>
      </w:pPr>
      <w:r w:rsidRPr="009D724E">
        <w:rPr>
          <w:rFonts w:eastAsia="SimSun"/>
          <w:lang w:val="en-IN"/>
        </w:rPr>
        <w:t>Only data strictly necessary for the stated purpose should be collected. Institutions should avoid excessive data capture and limit system functionality to predefined objectives.</w:t>
      </w:r>
    </w:p>
    <w:p w14:paraId="08CFF3CE" w14:textId="77777777" w:rsidR="00B810BE" w:rsidRPr="009D724E" w:rsidRDefault="00B810BE" w:rsidP="009D724E">
      <w:pPr>
        <w:pStyle w:val="BodyText"/>
        <w:spacing w:line="360" w:lineRule="auto"/>
        <w:jc w:val="both"/>
        <w:rPr>
          <w:rFonts w:eastAsia="SimSun"/>
          <w:lang w:val="en-IN"/>
        </w:rPr>
      </w:pPr>
    </w:p>
    <w:p w14:paraId="46C86085" w14:textId="77777777" w:rsidR="009D724E" w:rsidRPr="009D724E" w:rsidRDefault="009D724E" w:rsidP="009D724E">
      <w:pPr>
        <w:pStyle w:val="BodyText"/>
        <w:spacing w:line="360" w:lineRule="auto"/>
        <w:jc w:val="both"/>
        <w:rPr>
          <w:rFonts w:eastAsia="SimSun"/>
          <w:b/>
          <w:bCs/>
          <w:lang w:val="en-IN"/>
        </w:rPr>
      </w:pPr>
      <w:r w:rsidRPr="009D724E">
        <w:rPr>
          <w:rFonts w:eastAsia="SimSun"/>
          <w:b/>
          <w:bCs/>
          <w:lang w:val="en-IN"/>
        </w:rPr>
        <w:t>F.4.2 Data Storage and Security</w:t>
      </w:r>
    </w:p>
    <w:p w14:paraId="102BBB1E" w14:textId="77777777" w:rsidR="009D724E" w:rsidRDefault="009D724E" w:rsidP="009D724E">
      <w:pPr>
        <w:pStyle w:val="BodyText"/>
        <w:spacing w:line="360" w:lineRule="auto"/>
        <w:jc w:val="both"/>
        <w:rPr>
          <w:rFonts w:eastAsia="SimSun"/>
          <w:lang w:val="en-IN"/>
        </w:rPr>
      </w:pPr>
      <w:r w:rsidRPr="009D724E">
        <w:rPr>
          <w:rFonts w:eastAsia="SimSun"/>
          <w:lang w:val="en-IN"/>
        </w:rPr>
        <w:t>Biometric data must be stored securely using appropriate technical safeguards, including encryption and access controls. Regular security audits should be conducted to identify and address vulnerabilities.</w:t>
      </w:r>
    </w:p>
    <w:p w14:paraId="0A013AFA" w14:textId="77777777" w:rsidR="00B810BE" w:rsidRPr="009D724E" w:rsidRDefault="00B810BE" w:rsidP="009D724E">
      <w:pPr>
        <w:pStyle w:val="BodyText"/>
        <w:spacing w:line="360" w:lineRule="auto"/>
        <w:jc w:val="both"/>
        <w:rPr>
          <w:rFonts w:eastAsia="SimSun"/>
          <w:lang w:val="en-IN"/>
        </w:rPr>
      </w:pPr>
    </w:p>
    <w:p w14:paraId="78B6177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F.4.3 Data Retention and Deletion</w:t>
      </w:r>
    </w:p>
    <w:p w14:paraId="40435D71" w14:textId="77777777" w:rsidR="00B810BE" w:rsidRPr="009D724E" w:rsidRDefault="00B810BE" w:rsidP="009D724E">
      <w:pPr>
        <w:pStyle w:val="BodyText"/>
        <w:spacing w:line="360" w:lineRule="auto"/>
        <w:jc w:val="both"/>
        <w:rPr>
          <w:rFonts w:eastAsia="SimSun"/>
          <w:b/>
          <w:bCs/>
          <w:lang w:val="en-IN"/>
        </w:rPr>
      </w:pPr>
    </w:p>
    <w:p w14:paraId="7CAFC29D" w14:textId="77777777" w:rsidR="009D724E" w:rsidRDefault="009D724E" w:rsidP="009D724E">
      <w:pPr>
        <w:pStyle w:val="BodyText"/>
        <w:spacing w:line="360" w:lineRule="auto"/>
        <w:jc w:val="both"/>
        <w:rPr>
          <w:rFonts w:eastAsia="SimSun"/>
          <w:lang w:val="en-IN"/>
        </w:rPr>
      </w:pPr>
      <w:r w:rsidRPr="009D724E">
        <w:rPr>
          <w:rFonts w:eastAsia="SimSun"/>
          <w:lang w:val="en-IN"/>
        </w:rPr>
        <w:t>Clear retention schedules must be defined to ensure that biometric data is not stored indefinitely. Data should be deleted once it is no longer required for its original purpose.</w:t>
      </w:r>
    </w:p>
    <w:p w14:paraId="750F800E" w14:textId="77777777" w:rsidR="00B810BE" w:rsidRPr="009D724E" w:rsidRDefault="00B810BE" w:rsidP="009D724E">
      <w:pPr>
        <w:pStyle w:val="BodyText"/>
        <w:spacing w:line="360" w:lineRule="auto"/>
        <w:jc w:val="both"/>
        <w:rPr>
          <w:rFonts w:eastAsia="SimSun"/>
          <w:lang w:val="en-IN"/>
        </w:rPr>
      </w:pPr>
    </w:p>
    <w:p w14:paraId="7DCA07D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F.4.4 Third-Party Access</w:t>
      </w:r>
    </w:p>
    <w:p w14:paraId="2B5B1E85" w14:textId="77777777" w:rsidR="00B810BE" w:rsidRPr="009D724E" w:rsidRDefault="00B810BE" w:rsidP="009D724E">
      <w:pPr>
        <w:pStyle w:val="BodyText"/>
        <w:spacing w:line="360" w:lineRule="auto"/>
        <w:jc w:val="both"/>
        <w:rPr>
          <w:rFonts w:eastAsia="SimSun"/>
          <w:b/>
          <w:bCs/>
          <w:lang w:val="en-IN"/>
        </w:rPr>
      </w:pPr>
    </w:p>
    <w:p w14:paraId="4A9B4787" w14:textId="77777777" w:rsidR="009D724E" w:rsidRDefault="009D724E" w:rsidP="009D724E">
      <w:pPr>
        <w:pStyle w:val="BodyText"/>
        <w:spacing w:line="360" w:lineRule="auto"/>
        <w:jc w:val="both"/>
        <w:rPr>
          <w:rFonts w:eastAsia="SimSun"/>
          <w:lang w:val="en-IN"/>
        </w:rPr>
      </w:pPr>
      <w:r w:rsidRPr="009D724E">
        <w:rPr>
          <w:rFonts w:eastAsia="SimSun"/>
          <w:lang w:val="en-IN"/>
        </w:rPr>
        <w:t>If external vendors are involved, institutions must establish contractual safeguards to prevent unauthorized access, data sharing, or secondary use of biometric information.</w:t>
      </w:r>
    </w:p>
    <w:p w14:paraId="018AB22E" w14:textId="77777777" w:rsidR="00B810BE" w:rsidRPr="009D724E" w:rsidRDefault="00B810BE" w:rsidP="009D724E">
      <w:pPr>
        <w:pStyle w:val="BodyText"/>
        <w:spacing w:line="360" w:lineRule="auto"/>
        <w:jc w:val="both"/>
        <w:rPr>
          <w:rFonts w:eastAsia="SimSun"/>
          <w:lang w:val="en-IN"/>
        </w:rPr>
      </w:pPr>
    </w:p>
    <w:p w14:paraId="4213D51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 Bias, Accuracy, and Fairness</w:t>
      </w:r>
    </w:p>
    <w:p w14:paraId="53B6B81D" w14:textId="77777777" w:rsidR="00B810BE" w:rsidRPr="009D724E" w:rsidRDefault="00B810BE" w:rsidP="009D724E">
      <w:pPr>
        <w:pStyle w:val="BodyText"/>
        <w:spacing w:line="360" w:lineRule="auto"/>
        <w:jc w:val="both"/>
        <w:rPr>
          <w:rFonts w:eastAsia="SimSun"/>
          <w:b/>
          <w:bCs/>
          <w:lang w:val="en-IN"/>
        </w:rPr>
      </w:pPr>
    </w:p>
    <w:p w14:paraId="0DE2C566"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exhibit varying levels of accuracy across demographic groups, raising concerns about fairness and discrimination.</w:t>
      </w:r>
    </w:p>
    <w:p w14:paraId="68AFB88B" w14:textId="77777777" w:rsidR="00B810BE" w:rsidRPr="009D724E" w:rsidRDefault="00B810BE" w:rsidP="009D724E">
      <w:pPr>
        <w:pStyle w:val="BodyText"/>
        <w:spacing w:line="360" w:lineRule="auto"/>
        <w:jc w:val="both"/>
        <w:rPr>
          <w:rFonts w:eastAsia="SimSun"/>
          <w:lang w:val="en-IN"/>
        </w:rPr>
      </w:pPr>
    </w:p>
    <w:p w14:paraId="4FBB9F10"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F.5.1 Bias Assessment</w:t>
      </w:r>
    </w:p>
    <w:p w14:paraId="404D5EA0" w14:textId="77777777" w:rsidR="00B810BE" w:rsidRPr="009D724E" w:rsidRDefault="00B810BE" w:rsidP="009D724E">
      <w:pPr>
        <w:pStyle w:val="BodyText"/>
        <w:spacing w:line="360" w:lineRule="auto"/>
        <w:jc w:val="both"/>
        <w:rPr>
          <w:rFonts w:eastAsia="SimSun"/>
          <w:b/>
          <w:bCs/>
          <w:lang w:val="en-IN"/>
        </w:rPr>
      </w:pPr>
    </w:p>
    <w:p w14:paraId="6BD20DD0"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conduct periodic assessments to evaluate algorithmic bias and accuracy. These assessments must consider diverse demographic factors relevant to the institutional population.</w:t>
      </w:r>
    </w:p>
    <w:p w14:paraId="2D738593" w14:textId="77777777" w:rsidR="00B810BE" w:rsidRPr="009D724E" w:rsidRDefault="00B810BE" w:rsidP="009D724E">
      <w:pPr>
        <w:pStyle w:val="BodyText"/>
        <w:spacing w:line="360" w:lineRule="auto"/>
        <w:jc w:val="both"/>
        <w:rPr>
          <w:rFonts w:eastAsia="SimSun"/>
          <w:lang w:val="en-IN"/>
        </w:rPr>
      </w:pPr>
    </w:p>
    <w:p w14:paraId="7468DF11"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F.5.2 Error Management</w:t>
      </w:r>
    </w:p>
    <w:p w14:paraId="4136FFB8" w14:textId="77777777" w:rsidR="00B810BE" w:rsidRPr="009D724E" w:rsidRDefault="00B810BE" w:rsidP="009D724E">
      <w:pPr>
        <w:pStyle w:val="BodyText"/>
        <w:spacing w:line="360" w:lineRule="auto"/>
        <w:jc w:val="both"/>
        <w:rPr>
          <w:rFonts w:eastAsia="SimSun"/>
          <w:b/>
          <w:bCs/>
          <w:lang w:val="en-IN"/>
        </w:rPr>
      </w:pPr>
    </w:p>
    <w:p w14:paraId="76428EC7" w14:textId="77777777" w:rsidR="009D724E" w:rsidRDefault="009D724E" w:rsidP="009D724E">
      <w:pPr>
        <w:pStyle w:val="BodyText"/>
        <w:spacing w:line="360" w:lineRule="auto"/>
        <w:jc w:val="both"/>
        <w:rPr>
          <w:rFonts w:eastAsia="SimSun"/>
          <w:lang w:val="en-IN"/>
        </w:rPr>
      </w:pPr>
      <w:r w:rsidRPr="009D724E">
        <w:rPr>
          <w:rFonts w:eastAsia="SimSun"/>
          <w:lang w:val="en-IN"/>
        </w:rPr>
        <w:t>Procedures must be established to address false positives and false negatives. Stakeholders should have access to grievance redressal mechanisms to challenge erroneous system outputs.</w:t>
      </w:r>
    </w:p>
    <w:p w14:paraId="073E6A89" w14:textId="77777777" w:rsidR="00B810BE" w:rsidRPr="009D724E" w:rsidRDefault="00B810BE" w:rsidP="009D724E">
      <w:pPr>
        <w:pStyle w:val="BodyText"/>
        <w:spacing w:line="360" w:lineRule="auto"/>
        <w:jc w:val="both"/>
        <w:rPr>
          <w:rFonts w:eastAsia="SimSun"/>
          <w:lang w:val="en-IN"/>
        </w:rPr>
      </w:pPr>
    </w:p>
    <w:p w14:paraId="726C4F0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F.5.3 Continuous Improvement</w:t>
      </w:r>
    </w:p>
    <w:p w14:paraId="4CAC8FCE" w14:textId="77777777" w:rsidR="00B810BE" w:rsidRPr="009D724E" w:rsidRDefault="00B810BE" w:rsidP="009D724E">
      <w:pPr>
        <w:pStyle w:val="BodyText"/>
        <w:spacing w:line="360" w:lineRule="auto"/>
        <w:jc w:val="both"/>
        <w:rPr>
          <w:rFonts w:eastAsia="SimSun"/>
          <w:b/>
          <w:bCs/>
          <w:lang w:val="en-IN"/>
        </w:rPr>
      </w:pPr>
    </w:p>
    <w:p w14:paraId="40204DDB" w14:textId="77777777" w:rsidR="009D724E" w:rsidRDefault="009D724E" w:rsidP="009D724E">
      <w:pPr>
        <w:pStyle w:val="BodyText"/>
        <w:spacing w:line="360" w:lineRule="auto"/>
        <w:jc w:val="both"/>
        <w:rPr>
          <w:rFonts w:eastAsia="SimSun"/>
          <w:lang w:val="en-IN"/>
        </w:rPr>
      </w:pPr>
      <w:r w:rsidRPr="009D724E">
        <w:rPr>
          <w:rFonts w:eastAsia="SimSun"/>
          <w:lang w:val="en-IN"/>
        </w:rPr>
        <w:t>System performance should be reviewed regularly, and corrective measures should be implemented to enhance fairness and reliability.</w:t>
      </w:r>
    </w:p>
    <w:p w14:paraId="5E089AA0" w14:textId="77777777" w:rsidR="00B810BE" w:rsidRPr="009D724E" w:rsidRDefault="00B810BE" w:rsidP="009D724E">
      <w:pPr>
        <w:pStyle w:val="BodyText"/>
        <w:spacing w:line="360" w:lineRule="auto"/>
        <w:jc w:val="both"/>
        <w:rPr>
          <w:rFonts w:eastAsia="SimSun"/>
          <w:lang w:val="en-IN"/>
        </w:rPr>
      </w:pPr>
    </w:p>
    <w:p w14:paraId="325798B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 Oversight and Governance Structures</w:t>
      </w:r>
    </w:p>
    <w:p w14:paraId="03406771" w14:textId="77777777" w:rsidR="00B810BE" w:rsidRPr="009D724E" w:rsidRDefault="00B810BE" w:rsidP="009D724E">
      <w:pPr>
        <w:pStyle w:val="BodyText"/>
        <w:spacing w:line="360" w:lineRule="auto"/>
        <w:jc w:val="both"/>
        <w:rPr>
          <w:rFonts w:eastAsia="SimSun"/>
          <w:b/>
          <w:bCs/>
          <w:lang w:val="en-IN"/>
        </w:rPr>
      </w:pPr>
    </w:p>
    <w:p w14:paraId="658A42E6" w14:textId="77777777" w:rsidR="009D724E" w:rsidRDefault="009D724E" w:rsidP="009D724E">
      <w:pPr>
        <w:pStyle w:val="BodyText"/>
        <w:spacing w:line="360" w:lineRule="auto"/>
        <w:jc w:val="both"/>
        <w:rPr>
          <w:rFonts w:eastAsia="SimSun"/>
          <w:lang w:val="en-IN"/>
        </w:rPr>
      </w:pPr>
      <w:r w:rsidRPr="009D724E">
        <w:rPr>
          <w:rFonts w:eastAsia="SimSun"/>
          <w:lang w:val="en-IN"/>
        </w:rPr>
        <w:t>Robust governance mechanisms are essential for sustaining ethical compliance.</w:t>
      </w:r>
    </w:p>
    <w:p w14:paraId="03F1BAA6" w14:textId="77777777" w:rsidR="00B810BE" w:rsidRPr="009D724E" w:rsidRDefault="00B810BE" w:rsidP="009D724E">
      <w:pPr>
        <w:pStyle w:val="BodyText"/>
        <w:spacing w:line="360" w:lineRule="auto"/>
        <w:jc w:val="both"/>
        <w:rPr>
          <w:rFonts w:eastAsia="SimSun"/>
          <w:lang w:val="en-IN"/>
        </w:rPr>
      </w:pPr>
    </w:p>
    <w:p w14:paraId="0435680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F.6.1 Ethical Review Committees</w:t>
      </w:r>
    </w:p>
    <w:p w14:paraId="31292AEF" w14:textId="77777777" w:rsidR="00B810BE" w:rsidRPr="009D724E" w:rsidRDefault="00B810BE" w:rsidP="009D724E">
      <w:pPr>
        <w:pStyle w:val="BodyText"/>
        <w:spacing w:line="360" w:lineRule="auto"/>
        <w:jc w:val="both"/>
        <w:rPr>
          <w:rFonts w:eastAsia="SimSun"/>
          <w:b/>
          <w:bCs/>
          <w:lang w:val="en-IN"/>
        </w:rPr>
      </w:pPr>
    </w:p>
    <w:p w14:paraId="0FE441F7"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should establish interdisciplinary committees responsible for reviewing proposals related to facial recognition deployment. These committees should include representation from academic, administrative, and student communities.</w:t>
      </w:r>
    </w:p>
    <w:p w14:paraId="116F5346" w14:textId="77777777" w:rsidR="00B810BE" w:rsidRPr="009D724E" w:rsidRDefault="00B810BE" w:rsidP="009D724E">
      <w:pPr>
        <w:pStyle w:val="BodyText"/>
        <w:spacing w:line="360" w:lineRule="auto"/>
        <w:jc w:val="both"/>
        <w:rPr>
          <w:rFonts w:eastAsia="SimSun"/>
          <w:lang w:val="en-IN"/>
        </w:rPr>
      </w:pPr>
    </w:p>
    <w:p w14:paraId="42C3526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F.6.2 Policy Review and Adaptation</w:t>
      </w:r>
    </w:p>
    <w:p w14:paraId="7479E1C4" w14:textId="77777777" w:rsidR="00B810BE" w:rsidRPr="009D724E" w:rsidRDefault="00B810BE" w:rsidP="009D724E">
      <w:pPr>
        <w:pStyle w:val="BodyText"/>
        <w:spacing w:line="360" w:lineRule="auto"/>
        <w:jc w:val="both"/>
        <w:rPr>
          <w:rFonts w:eastAsia="SimSun"/>
          <w:b/>
          <w:bCs/>
          <w:lang w:val="en-IN"/>
        </w:rPr>
      </w:pPr>
    </w:p>
    <w:p w14:paraId="5A3D4A07" w14:textId="77777777" w:rsidR="009D724E" w:rsidRDefault="009D724E" w:rsidP="009D724E">
      <w:pPr>
        <w:pStyle w:val="BodyText"/>
        <w:spacing w:line="360" w:lineRule="auto"/>
        <w:jc w:val="both"/>
        <w:rPr>
          <w:rFonts w:eastAsia="SimSun"/>
          <w:lang w:val="en-IN"/>
        </w:rPr>
      </w:pPr>
      <w:r w:rsidRPr="009D724E">
        <w:rPr>
          <w:rFonts w:eastAsia="SimSun"/>
          <w:lang w:val="en-IN"/>
        </w:rPr>
        <w:t>The policy framework should be subject to periodic review to reflect technological developments, regulatory changes, and evolving ethical norms.</w:t>
      </w:r>
    </w:p>
    <w:p w14:paraId="65547049" w14:textId="77777777" w:rsidR="00B810BE" w:rsidRPr="009D724E" w:rsidRDefault="00B810BE" w:rsidP="009D724E">
      <w:pPr>
        <w:pStyle w:val="BodyText"/>
        <w:spacing w:line="360" w:lineRule="auto"/>
        <w:jc w:val="both"/>
        <w:rPr>
          <w:rFonts w:eastAsia="SimSun"/>
          <w:lang w:val="en-IN"/>
        </w:rPr>
      </w:pPr>
    </w:p>
    <w:p w14:paraId="7C4DDE1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F.6.3 Incident Reporting and Response</w:t>
      </w:r>
    </w:p>
    <w:p w14:paraId="7C241C01" w14:textId="77777777" w:rsidR="00B810BE" w:rsidRPr="009D724E" w:rsidRDefault="00B810BE" w:rsidP="009D724E">
      <w:pPr>
        <w:pStyle w:val="BodyText"/>
        <w:spacing w:line="360" w:lineRule="auto"/>
        <w:jc w:val="both"/>
        <w:rPr>
          <w:rFonts w:eastAsia="SimSun"/>
          <w:b/>
          <w:bCs/>
          <w:lang w:val="en-IN"/>
        </w:rPr>
      </w:pPr>
    </w:p>
    <w:p w14:paraId="524EC3C5" w14:textId="77777777" w:rsidR="009D724E" w:rsidRDefault="009D724E" w:rsidP="009D724E">
      <w:pPr>
        <w:pStyle w:val="BodyText"/>
        <w:spacing w:line="360" w:lineRule="auto"/>
        <w:jc w:val="both"/>
        <w:rPr>
          <w:rFonts w:eastAsia="SimSun"/>
          <w:lang w:val="en-IN"/>
        </w:rPr>
      </w:pPr>
      <w:r w:rsidRPr="009D724E">
        <w:rPr>
          <w:rFonts w:eastAsia="SimSun"/>
          <w:lang w:val="en-IN"/>
        </w:rPr>
        <w:t>Clear protocols must be defined for reporting data breaches or ethical violations. Timely response mechanisms enhance accountability and institutional trust.</w:t>
      </w:r>
    </w:p>
    <w:p w14:paraId="1F29DEE0" w14:textId="77777777" w:rsidR="00C622F4" w:rsidRPr="009D724E" w:rsidRDefault="00C622F4" w:rsidP="009D724E">
      <w:pPr>
        <w:pStyle w:val="BodyText"/>
        <w:spacing w:line="360" w:lineRule="auto"/>
        <w:jc w:val="both"/>
        <w:rPr>
          <w:rFonts w:eastAsia="SimSun"/>
          <w:lang w:val="en-IN"/>
        </w:rPr>
      </w:pPr>
    </w:p>
    <w:p w14:paraId="32B9301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F.7 Institutional Trust and Cultural Impact</w:t>
      </w:r>
    </w:p>
    <w:p w14:paraId="5E0CE585" w14:textId="77777777" w:rsidR="00C622F4" w:rsidRPr="009D724E" w:rsidRDefault="00C622F4" w:rsidP="009D724E">
      <w:pPr>
        <w:pStyle w:val="BodyText"/>
        <w:spacing w:line="360" w:lineRule="auto"/>
        <w:jc w:val="both"/>
        <w:rPr>
          <w:rFonts w:eastAsia="SimSun"/>
          <w:b/>
          <w:bCs/>
          <w:lang w:val="en-IN"/>
        </w:rPr>
      </w:pPr>
    </w:p>
    <w:p w14:paraId="05779052" w14:textId="77777777" w:rsidR="009D724E" w:rsidRPr="009D724E" w:rsidRDefault="009D724E" w:rsidP="009D724E">
      <w:pPr>
        <w:pStyle w:val="BodyText"/>
        <w:spacing w:line="360" w:lineRule="auto"/>
        <w:jc w:val="both"/>
        <w:rPr>
          <w:rFonts w:eastAsia="SimSun"/>
          <w:lang w:val="en-IN"/>
        </w:rPr>
      </w:pPr>
      <w:r w:rsidRPr="009D724E">
        <w:rPr>
          <w:rFonts w:eastAsia="SimSun"/>
          <w:lang w:val="en-IN"/>
        </w:rPr>
        <w:t xml:space="preserve">The ethical governance of facial recognition technology directly influences institutional culture. Transparent policies and participatory decision-making can foster trust, while opaque practices may erode confidence. This framework emphasizes the importance of aligning technological adoption with educational values </w:t>
      </w:r>
      <w:proofErr w:type="spellStart"/>
      <w:r w:rsidRPr="009D724E">
        <w:rPr>
          <w:rFonts w:eastAsia="SimSun"/>
          <w:lang w:val="en-IN"/>
        </w:rPr>
        <w:t>centered</w:t>
      </w:r>
      <w:proofErr w:type="spellEnd"/>
      <w:r w:rsidRPr="009D724E">
        <w:rPr>
          <w:rFonts w:eastAsia="SimSun"/>
          <w:lang w:val="en-IN"/>
        </w:rPr>
        <w:t xml:space="preserve"> on autonomy, respect, and inclusivity.</w:t>
      </w:r>
    </w:p>
    <w:p w14:paraId="56E84DB7" w14:textId="209FE9AB" w:rsidR="009D724E" w:rsidRDefault="009D724E" w:rsidP="009D724E">
      <w:pPr>
        <w:pStyle w:val="BodyText"/>
        <w:spacing w:line="360" w:lineRule="auto"/>
        <w:jc w:val="both"/>
        <w:rPr>
          <w:rFonts w:eastAsia="SimSun"/>
          <w:b/>
          <w:bCs/>
          <w:lang w:val="en-IN"/>
        </w:rPr>
      </w:pPr>
    </w:p>
    <w:p w14:paraId="4E01FD02" w14:textId="77777777" w:rsidR="00B810BE" w:rsidRPr="009D724E" w:rsidRDefault="00B810BE" w:rsidP="009D724E">
      <w:pPr>
        <w:pStyle w:val="BodyText"/>
        <w:spacing w:line="360" w:lineRule="auto"/>
        <w:jc w:val="both"/>
        <w:rPr>
          <w:rFonts w:eastAsia="SimSun"/>
          <w:b/>
          <w:bCs/>
          <w:lang w:val="en-IN"/>
        </w:rPr>
      </w:pPr>
    </w:p>
    <w:p w14:paraId="28FA3A9A" w14:textId="5E5BAE89" w:rsidR="009D724E" w:rsidRDefault="00B810BE" w:rsidP="00B810BE">
      <w:pPr>
        <w:pStyle w:val="BodyText"/>
        <w:spacing w:line="360" w:lineRule="auto"/>
        <w:jc w:val="center"/>
        <w:rPr>
          <w:rFonts w:eastAsia="SimSun"/>
          <w:b/>
          <w:bCs/>
          <w:lang w:val="en-IN"/>
        </w:rPr>
      </w:pPr>
      <w:r w:rsidRPr="009D724E">
        <w:rPr>
          <w:rFonts w:eastAsia="SimSun"/>
          <w:b/>
          <w:bCs/>
          <w:lang w:val="en-IN"/>
        </w:rPr>
        <w:t>APPENDIX G: CONCEPTUAL WORKFLOW OF FACIAL RECOGNITION–BASED ATTENDANCE AND ACCESS MANAGEMENT SYSTEM</w:t>
      </w:r>
    </w:p>
    <w:p w14:paraId="091E93D4" w14:textId="77777777" w:rsidR="00B810BE" w:rsidRDefault="00B810BE" w:rsidP="000A01AE">
      <w:pPr>
        <w:pStyle w:val="BodyText"/>
        <w:spacing w:line="360" w:lineRule="auto"/>
        <w:rPr>
          <w:rFonts w:eastAsia="SimSun"/>
          <w:b/>
          <w:bCs/>
          <w:lang w:val="en-IN"/>
        </w:rPr>
      </w:pPr>
    </w:p>
    <w:p w14:paraId="3AD62C4C" w14:textId="77777777" w:rsidR="000A01AE" w:rsidRPr="009D724E" w:rsidRDefault="000A01AE" w:rsidP="000A01AE">
      <w:pPr>
        <w:pStyle w:val="BodyText"/>
        <w:spacing w:line="360" w:lineRule="auto"/>
        <w:rPr>
          <w:rFonts w:eastAsia="SimSun"/>
          <w:b/>
          <w:bCs/>
          <w:lang w:val="en-IN"/>
        </w:rPr>
      </w:pPr>
    </w:p>
    <w:p w14:paraId="22A6E69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This appendix provides a conceptual overview of how a facial recognition–based system may operate within an educational institution. The workflow is illustrative and intended to support the analytical discussion presented in the main chapters of the report. It demonstrates the sequential stages involved in system operation, from data </w:t>
      </w:r>
      <w:proofErr w:type="spellStart"/>
      <w:r w:rsidRPr="009D724E">
        <w:rPr>
          <w:rFonts w:eastAsia="SimSun"/>
          <w:lang w:val="en-IN"/>
        </w:rPr>
        <w:t>enrollment</w:t>
      </w:r>
      <w:proofErr w:type="spellEnd"/>
      <w:r w:rsidRPr="009D724E">
        <w:rPr>
          <w:rFonts w:eastAsia="SimSun"/>
          <w:lang w:val="en-IN"/>
        </w:rPr>
        <w:t xml:space="preserve"> to ongoing governance.</w:t>
      </w:r>
    </w:p>
    <w:p w14:paraId="2D6007D3" w14:textId="77777777" w:rsidR="000A01AE" w:rsidRPr="009D724E" w:rsidRDefault="000A01AE" w:rsidP="009D724E">
      <w:pPr>
        <w:pStyle w:val="BodyText"/>
        <w:spacing w:line="360" w:lineRule="auto"/>
        <w:jc w:val="both"/>
        <w:rPr>
          <w:rFonts w:eastAsia="SimSun"/>
          <w:lang w:val="en-IN"/>
        </w:rPr>
      </w:pPr>
    </w:p>
    <w:p w14:paraId="77E9BF2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 xml:space="preserve">G.1 System </w:t>
      </w:r>
      <w:proofErr w:type="spellStart"/>
      <w:r w:rsidRPr="009D724E">
        <w:rPr>
          <w:rFonts w:eastAsia="SimSun"/>
          <w:b/>
          <w:bCs/>
          <w:lang w:val="en-IN"/>
        </w:rPr>
        <w:t>Enrollment</w:t>
      </w:r>
      <w:proofErr w:type="spellEnd"/>
      <w:r w:rsidRPr="009D724E">
        <w:rPr>
          <w:rFonts w:eastAsia="SimSun"/>
          <w:b/>
          <w:bCs/>
          <w:lang w:val="en-IN"/>
        </w:rPr>
        <w:t xml:space="preserve"> Phase</w:t>
      </w:r>
    </w:p>
    <w:p w14:paraId="52D8A83F" w14:textId="77777777" w:rsidR="000A01AE" w:rsidRPr="009D724E" w:rsidRDefault="000A01AE" w:rsidP="009D724E">
      <w:pPr>
        <w:pStyle w:val="BodyText"/>
        <w:spacing w:line="360" w:lineRule="auto"/>
        <w:jc w:val="both"/>
        <w:rPr>
          <w:rFonts w:eastAsia="SimSun"/>
          <w:b/>
          <w:bCs/>
          <w:lang w:val="en-IN"/>
        </w:rPr>
      </w:pPr>
    </w:p>
    <w:p w14:paraId="5D56CB6D"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w:t>
      </w:r>
      <w:proofErr w:type="spellStart"/>
      <w:r w:rsidRPr="009D724E">
        <w:rPr>
          <w:rFonts w:eastAsia="SimSun"/>
          <w:lang w:val="en-IN"/>
        </w:rPr>
        <w:t>enrollment</w:t>
      </w:r>
      <w:proofErr w:type="spellEnd"/>
      <w:r w:rsidRPr="009D724E">
        <w:rPr>
          <w:rFonts w:eastAsia="SimSun"/>
          <w:lang w:val="en-IN"/>
        </w:rPr>
        <w:t xml:space="preserve"> phase represents the initial interaction between stakeholders and the facial recognition system.</w:t>
      </w:r>
    </w:p>
    <w:p w14:paraId="1A501083" w14:textId="77777777" w:rsidR="000A01AE" w:rsidRPr="009D724E" w:rsidRDefault="000A01AE" w:rsidP="009D724E">
      <w:pPr>
        <w:pStyle w:val="BodyText"/>
        <w:spacing w:line="360" w:lineRule="auto"/>
        <w:jc w:val="both"/>
        <w:rPr>
          <w:rFonts w:eastAsia="SimSun"/>
          <w:lang w:val="en-IN"/>
        </w:rPr>
      </w:pPr>
    </w:p>
    <w:p w14:paraId="65C6FE7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G.1.1 Identity Registration</w:t>
      </w:r>
    </w:p>
    <w:p w14:paraId="77832A0F" w14:textId="77777777" w:rsidR="000A01AE" w:rsidRPr="009D724E" w:rsidRDefault="000A01AE" w:rsidP="009D724E">
      <w:pPr>
        <w:pStyle w:val="BodyText"/>
        <w:spacing w:line="360" w:lineRule="auto"/>
        <w:jc w:val="both"/>
        <w:rPr>
          <w:rFonts w:eastAsia="SimSun"/>
          <w:b/>
          <w:bCs/>
          <w:lang w:val="en-IN"/>
        </w:rPr>
      </w:pPr>
    </w:p>
    <w:p w14:paraId="1E1D34B0"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Individuals provide biometric data, typically facial images, through designated </w:t>
      </w:r>
      <w:proofErr w:type="spellStart"/>
      <w:r w:rsidRPr="009D724E">
        <w:rPr>
          <w:rFonts w:eastAsia="SimSun"/>
          <w:lang w:val="en-IN"/>
        </w:rPr>
        <w:t>enrollment</w:t>
      </w:r>
      <w:proofErr w:type="spellEnd"/>
      <w:r w:rsidRPr="009D724E">
        <w:rPr>
          <w:rFonts w:eastAsia="SimSun"/>
          <w:lang w:val="en-IN"/>
        </w:rPr>
        <w:t xml:space="preserve"> stations. The process is conducted under supervised conditions to ensure data accuracy and integrity.</w:t>
      </w:r>
    </w:p>
    <w:p w14:paraId="351BD496" w14:textId="77777777" w:rsidR="000A01AE" w:rsidRPr="009D724E" w:rsidRDefault="000A01AE" w:rsidP="009D724E">
      <w:pPr>
        <w:pStyle w:val="BodyText"/>
        <w:spacing w:line="360" w:lineRule="auto"/>
        <w:jc w:val="both"/>
        <w:rPr>
          <w:rFonts w:eastAsia="SimSun"/>
          <w:lang w:val="en-IN"/>
        </w:rPr>
      </w:pPr>
    </w:p>
    <w:p w14:paraId="617AF76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G.1.2 Data Verification</w:t>
      </w:r>
    </w:p>
    <w:p w14:paraId="789AEAB8" w14:textId="77777777" w:rsidR="00C936CA" w:rsidRPr="009D724E" w:rsidRDefault="00C936CA" w:rsidP="009D724E">
      <w:pPr>
        <w:pStyle w:val="BodyText"/>
        <w:spacing w:line="360" w:lineRule="auto"/>
        <w:jc w:val="both"/>
        <w:rPr>
          <w:rFonts w:eastAsia="SimSun"/>
          <w:b/>
          <w:bCs/>
          <w:lang w:val="en-IN"/>
        </w:rPr>
      </w:pPr>
    </w:p>
    <w:p w14:paraId="45726F2E" w14:textId="77777777" w:rsidR="009D724E" w:rsidRDefault="009D724E" w:rsidP="009D724E">
      <w:pPr>
        <w:pStyle w:val="BodyText"/>
        <w:spacing w:line="360" w:lineRule="auto"/>
        <w:jc w:val="both"/>
        <w:rPr>
          <w:rFonts w:eastAsia="SimSun"/>
          <w:lang w:val="en-IN"/>
        </w:rPr>
      </w:pPr>
      <w:r w:rsidRPr="009D724E">
        <w:rPr>
          <w:rFonts w:eastAsia="SimSun"/>
          <w:lang w:val="en-IN"/>
        </w:rPr>
        <w:t>Collected images are verified to confirm identity and prevent duplication. Verification processes may involve cross-referencing institutional records to ensure accuracy.</w:t>
      </w:r>
    </w:p>
    <w:p w14:paraId="239A6F59" w14:textId="77777777" w:rsidR="00C936CA" w:rsidRPr="009D724E" w:rsidRDefault="00C936CA" w:rsidP="009D724E">
      <w:pPr>
        <w:pStyle w:val="BodyText"/>
        <w:spacing w:line="360" w:lineRule="auto"/>
        <w:jc w:val="both"/>
        <w:rPr>
          <w:rFonts w:eastAsia="SimSun"/>
          <w:lang w:val="en-IN"/>
        </w:rPr>
      </w:pPr>
    </w:p>
    <w:p w14:paraId="52201119"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G.1.3 Consent Documentation</w:t>
      </w:r>
    </w:p>
    <w:p w14:paraId="1EA62F46" w14:textId="77777777" w:rsidR="00C936CA" w:rsidRPr="009D724E" w:rsidRDefault="00C936CA" w:rsidP="009D724E">
      <w:pPr>
        <w:pStyle w:val="BodyText"/>
        <w:spacing w:line="360" w:lineRule="auto"/>
        <w:jc w:val="both"/>
        <w:rPr>
          <w:rFonts w:eastAsia="SimSun"/>
          <w:b/>
          <w:bCs/>
          <w:lang w:val="en-IN"/>
        </w:rPr>
      </w:pPr>
    </w:p>
    <w:p w14:paraId="333CE0A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Consent is formally recorded during </w:t>
      </w:r>
      <w:proofErr w:type="spellStart"/>
      <w:r w:rsidRPr="009D724E">
        <w:rPr>
          <w:rFonts w:eastAsia="SimSun"/>
          <w:lang w:val="en-IN"/>
        </w:rPr>
        <w:t>enrollment</w:t>
      </w:r>
      <w:proofErr w:type="spellEnd"/>
      <w:r w:rsidRPr="009D724E">
        <w:rPr>
          <w:rFonts w:eastAsia="SimSun"/>
          <w:lang w:val="en-IN"/>
        </w:rPr>
        <w:t>. Documentation includes acknowledgment of policy terms, data usage scope, and individual rights.</w:t>
      </w:r>
    </w:p>
    <w:p w14:paraId="36A7A46B" w14:textId="77777777" w:rsidR="00C936CA" w:rsidRPr="009D724E" w:rsidRDefault="00C936CA" w:rsidP="009D724E">
      <w:pPr>
        <w:pStyle w:val="BodyText"/>
        <w:spacing w:line="360" w:lineRule="auto"/>
        <w:jc w:val="both"/>
        <w:rPr>
          <w:rFonts w:eastAsia="SimSun"/>
          <w:lang w:val="en-IN"/>
        </w:rPr>
      </w:pPr>
    </w:p>
    <w:p w14:paraId="4183F23D"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 Data Processing and Encoding</w:t>
      </w:r>
    </w:p>
    <w:p w14:paraId="47507C84" w14:textId="77777777" w:rsidR="00C936CA" w:rsidRPr="009D724E" w:rsidRDefault="00C936CA" w:rsidP="009D724E">
      <w:pPr>
        <w:pStyle w:val="BodyText"/>
        <w:spacing w:line="360" w:lineRule="auto"/>
        <w:jc w:val="both"/>
        <w:rPr>
          <w:rFonts w:eastAsia="SimSun"/>
          <w:b/>
          <w:bCs/>
          <w:lang w:val="en-IN"/>
        </w:rPr>
      </w:pPr>
    </w:p>
    <w:p w14:paraId="7DF0DA22"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Following </w:t>
      </w:r>
      <w:proofErr w:type="spellStart"/>
      <w:r w:rsidRPr="009D724E">
        <w:rPr>
          <w:rFonts w:eastAsia="SimSun"/>
          <w:lang w:val="en-IN"/>
        </w:rPr>
        <w:t>enrollment</w:t>
      </w:r>
      <w:proofErr w:type="spellEnd"/>
      <w:r w:rsidRPr="009D724E">
        <w:rPr>
          <w:rFonts w:eastAsia="SimSun"/>
          <w:lang w:val="en-IN"/>
        </w:rPr>
        <w:t>, facial data undergoes processing to enable system functionality.</w:t>
      </w:r>
    </w:p>
    <w:p w14:paraId="3936729D" w14:textId="77777777" w:rsidR="00C936CA" w:rsidRPr="009D724E" w:rsidRDefault="00C936CA" w:rsidP="009D724E">
      <w:pPr>
        <w:pStyle w:val="BodyText"/>
        <w:spacing w:line="360" w:lineRule="auto"/>
        <w:jc w:val="both"/>
        <w:rPr>
          <w:rFonts w:eastAsia="SimSun"/>
          <w:lang w:val="en-IN"/>
        </w:rPr>
      </w:pPr>
    </w:p>
    <w:p w14:paraId="1BED519A"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G.2.1 Feature Extraction</w:t>
      </w:r>
    </w:p>
    <w:p w14:paraId="0624EC5E" w14:textId="77777777" w:rsidR="00C936CA" w:rsidRPr="009D724E" w:rsidRDefault="00C936CA" w:rsidP="009D724E">
      <w:pPr>
        <w:pStyle w:val="BodyText"/>
        <w:spacing w:line="360" w:lineRule="auto"/>
        <w:jc w:val="both"/>
        <w:rPr>
          <w:rFonts w:eastAsia="SimSun"/>
          <w:b/>
          <w:bCs/>
          <w:lang w:val="en-IN"/>
        </w:rPr>
      </w:pPr>
    </w:p>
    <w:p w14:paraId="7A602F2C"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The system </w:t>
      </w:r>
      <w:proofErr w:type="spellStart"/>
      <w:r w:rsidRPr="009D724E">
        <w:rPr>
          <w:rFonts w:eastAsia="SimSun"/>
          <w:lang w:val="en-IN"/>
        </w:rPr>
        <w:t>analyzes</w:t>
      </w:r>
      <w:proofErr w:type="spellEnd"/>
      <w:r w:rsidRPr="009D724E">
        <w:rPr>
          <w:rFonts w:eastAsia="SimSun"/>
          <w:lang w:val="en-IN"/>
        </w:rPr>
        <w:t xml:space="preserve"> facial features and converts them into mathematical representations. These representations form the basis for future identification and verification.</w:t>
      </w:r>
    </w:p>
    <w:p w14:paraId="14E9B414" w14:textId="77777777" w:rsidR="00C936CA" w:rsidRPr="009D724E" w:rsidRDefault="00C936CA" w:rsidP="009D724E">
      <w:pPr>
        <w:pStyle w:val="BodyText"/>
        <w:spacing w:line="360" w:lineRule="auto"/>
        <w:jc w:val="both"/>
        <w:rPr>
          <w:rFonts w:eastAsia="SimSun"/>
          <w:lang w:val="en-IN"/>
        </w:rPr>
      </w:pPr>
    </w:p>
    <w:p w14:paraId="56FEADF5"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G.2.2 Template Storage</w:t>
      </w:r>
    </w:p>
    <w:p w14:paraId="0788733B" w14:textId="77777777" w:rsidR="00C936CA" w:rsidRPr="009D724E" w:rsidRDefault="00C936CA" w:rsidP="009D724E">
      <w:pPr>
        <w:pStyle w:val="BodyText"/>
        <w:spacing w:line="360" w:lineRule="auto"/>
        <w:jc w:val="both"/>
        <w:rPr>
          <w:rFonts w:eastAsia="SimSun"/>
          <w:b/>
          <w:bCs/>
          <w:lang w:val="en-IN"/>
        </w:rPr>
      </w:pPr>
    </w:p>
    <w:p w14:paraId="4BD6961C" w14:textId="680B8DA2" w:rsidR="00C936CA" w:rsidRPr="009D724E" w:rsidRDefault="009D724E" w:rsidP="009D724E">
      <w:pPr>
        <w:pStyle w:val="BodyText"/>
        <w:spacing w:line="360" w:lineRule="auto"/>
        <w:jc w:val="both"/>
        <w:rPr>
          <w:rFonts w:eastAsia="SimSun"/>
          <w:lang w:val="en-IN"/>
        </w:rPr>
      </w:pPr>
      <w:r w:rsidRPr="009D724E">
        <w:rPr>
          <w:rFonts w:eastAsia="SimSun"/>
          <w:lang w:val="en-IN"/>
        </w:rPr>
        <w:t>Encoded templates are securely stored within institutional databases. Raw images may be deleted or retained based on policy guidelines</w:t>
      </w:r>
    </w:p>
    <w:p w14:paraId="4128B38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G.2.3 System Calibration</w:t>
      </w:r>
    </w:p>
    <w:p w14:paraId="682F4EB5" w14:textId="77777777" w:rsidR="00C936CA" w:rsidRPr="009D724E" w:rsidRDefault="00C936CA" w:rsidP="009D724E">
      <w:pPr>
        <w:pStyle w:val="BodyText"/>
        <w:spacing w:line="360" w:lineRule="auto"/>
        <w:jc w:val="both"/>
        <w:rPr>
          <w:rFonts w:eastAsia="SimSun"/>
          <w:b/>
          <w:bCs/>
          <w:lang w:val="en-IN"/>
        </w:rPr>
      </w:pPr>
    </w:p>
    <w:p w14:paraId="517BAB0A" w14:textId="77777777" w:rsidR="009D724E" w:rsidRDefault="009D724E" w:rsidP="009D724E">
      <w:pPr>
        <w:pStyle w:val="BodyText"/>
        <w:spacing w:line="360" w:lineRule="auto"/>
        <w:jc w:val="both"/>
        <w:rPr>
          <w:rFonts w:eastAsia="SimSun"/>
          <w:lang w:val="en-IN"/>
        </w:rPr>
      </w:pPr>
      <w:r w:rsidRPr="009D724E">
        <w:rPr>
          <w:rFonts w:eastAsia="SimSun"/>
          <w:lang w:val="en-IN"/>
        </w:rPr>
        <w:t>Initial calibration ensures system accuracy under varying environmental conditions, such as lighting and crowd density.</w:t>
      </w:r>
    </w:p>
    <w:p w14:paraId="583E9381" w14:textId="77777777" w:rsidR="00C936CA" w:rsidRPr="009D724E" w:rsidRDefault="00C936CA" w:rsidP="009D724E">
      <w:pPr>
        <w:pStyle w:val="BodyText"/>
        <w:spacing w:line="360" w:lineRule="auto"/>
        <w:jc w:val="both"/>
        <w:rPr>
          <w:rFonts w:eastAsia="SimSun"/>
          <w:lang w:val="en-IN"/>
        </w:rPr>
      </w:pPr>
    </w:p>
    <w:p w14:paraId="105D818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 Operational Use Cases</w:t>
      </w:r>
    </w:p>
    <w:p w14:paraId="663AE1B7" w14:textId="77777777" w:rsidR="00C936CA" w:rsidRPr="009D724E" w:rsidRDefault="00C936CA" w:rsidP="009D724E">
      <w:pPr>
        <w:pStyle w:val="BodyText"/>
        <w:spacing w:line="360" w:lineRule="auto"/>
        <w:jc w:val="both"/>
        <w:rPr>
          <w:rFonts w:eastAsia="SimSun"/>
          <w:b/>
          <w:bCs/>
          <w:lang w:val="en-IN"/>
        </w:rPr>
      </w:pPr>
    </w:p>
    <w:p w14:paraId="6E3F5BFA" w14:textId="77777777" w:rsidR="009D724E" w:rsidRDefault="009D724E" w:rsidP="009D724E">
      <w:pPr>
        <w:pStyle w:val="BodyText"/>
        <w:spacing w:line="360" w:lineRule="auto"/>
        <w:jc w:val="both"/>
        <w:rPr>
          <w:rFonts w:eastAsia="SimSun"/>
          <w:lang w:val="en-IN"/>
        </w:rPr>
      </w:pPr>
      <w:r w:rsidRPr="009D724E">
        <w:rPr>
          <w:rFonts w:eastAsia="SimSun"/>
          <w:lang w:val="en-IN"/>
        </w:rPr>
        <w:t>Facial recognition systems may be applied across multiple institutional functions.</w:t>
      </w:r>
    </w:p>
    <w:p w14:paraId="10C09815" w14:textId="77777777" w:rsidR="00C936CA" w:rsidRPr="009D724E" w:rsidRDefault="00C936CA" w:rsidP="009D724E">
      <w:pPr>
        <w:pStyle w:val="BodyText"/>
        <w:spacing w:line="360" w:lineRule="auto"/>
        <w:jc w:val="both"/>
        <w:rPr>
          <w:rFonts w:eastAsia="SimSun"/>
          <w:lang w:val="en-IN"/>
        </w:rPr>
      </w:pPr>
    </w:p>
    <w:p w14:paraId="0FB885A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G.3.1 Attendance Management</w:t>
      </w:r>
    </w:p>
    <w:p w14:paraId="09EB0550" w14:textId="77777777" w:rsidR="00C936CA" w:rsidRPr="009D724E" w:rsidRDefault="00C936CA" w:rsidP="009D724E">
      <w:pPr>
        <w:pStyle w:val="BodyText"/>
        <w:spacing w:line="360" w:lineRule="auto"/>
        <w:jc w:val="both"/>
        <w:rPr>
          <w:rFonts w:eastAsia="SimSun"/>
          <w:b/>
          <w:bCs/>
          <w:lang w:val="en-IN"/>
        </w:rPr>
      </w:pPr>
    </w:p>
    <w:p w14:paraId="34EC06A6" w14:textId="77777777" w:rsidR="009D724E" w:rsidRDefault="009D724E" w:rsidP="009D724E">
      <w:pPr>
        <w:pStyle w:val="BodyText"/>
        <w:spacing w:line="360" w:lineRule="auto"/>
        <w:jc w:val="both"/>
        <w:rPr>
          <w:rFonts w:eastAsia="SimSun"/>
          <w:lang w:val="en-IN"/>
        </w:rPr>
      </w:pPr>
      <w:r w:rsidRPr="009D724E">
        <w:rPr>
          <w:rFonts w:eastAsia="SimSun"/>
          <w:lang w:val="en-IN"/>
        </w:rPr>
        <w:t>Automated attendance systems identify individuals entering classrooms and record presence without manual intervention. This reduces administrative workload and enhances record accuracy.</w:t>
      </w:r>
    </w:p>
    <w:p w14:paraId="22AB313E" w14:textId="77777777" w:rsidR="00C936CA" w:rsidRPr="009D724E" w:rsidRDefault="00C936CA" w:rsidP="009D724E">
      <w:pPr>
        <w:pStyle w:val="BodyText"/>
        <w:spacing w:line="360" w:lineRule="auto"/>
        <w:jc w:val="both"/>
        <w:rPr>
          <w:rFonts w:eastAsia="SimSun"/>
          <w:lang w:val="en-IN"/>
        </w:rPr>
      </w:pPr>
    </w:p>
    <w:p w14:paraId="5DC7E3D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G.3.2 Access Control</w:t>
      </w:r>
    </w:p>
    <w:p w14:paraId="601B1342" w14:textId="77777777" w:rsidR="00C936CA" w:rsidRPr="009D724E" w:rsidRDefault="00C936CA" w:rsidP="009D724E">
      <w:pPr>
        <w:pStyle w:val="BodyText"/>
        <w:spacing w:line="360" w:lineRule="auto"/>
        <w:jc w:val="both"/>
        <w:rPr>
          <w:rFonts w:eastAsia="SimSun"/>
          <w:b/>
          <w:bCs/>
          <w:lang w:val="en-IN"/>
        </w:rPr>
      </w:pPr>
    </w:p>
    <w:p w14:paraId="587DCC7C" w14:textId="77777777" w:rsidR="009D724E" w:rsidRDefault="009D724E" w:rsidP="009D724E">
      <w:pPr>
        <w:pStyle w:val="BodyText"/>
        <w:spacing w:line="360" w:lineRule="auto"/>
        <w:jc w:val="both"/>
        <w:rPr>
          <w:rFonts w:eastAsia="SimSun"/>
          <w:lang w:val="en-IN"/>
        </w:rPr>
      </w:pPr>
      <w:r w:rsidRPr="009D724E">
        <w:rPr>
          <w:rFonts w:eastAsia="SimSun"/>
          <w:lang w:val="en-IN"/>
        </w:rPr>
        <w:t>The system regulates access to restricted areas, such as laboratories and libraries, by verifying authorized individuals. This enhances campus security while minimizing physical credential requirements.</w:t>
      </w:r>
    </w:p>
    <w:p w14:paraId="728EEE8B" w14:textId="77777777" w:rsidR="00C936CA" w:rsidRPr="009D724E" w:rsidRDefault="00C936CA" w:rsidP="009D724E">
      <w:pPr>
        <w:pStyle w:val="BodyText"/>
        <w:spacing w:line="360" w:lineRule="auto"/>
        <w:jc w:val="both"/>
        <w:rPr>
          <w:rFonts w:eastAsia="SimSun"/>
          <w:lang w:val="en-IN"/>
        </w:rPr>
      </w:pPr>
    </w:p>
    <w:p w14:paraId="6D1A8F2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G.3.3 Examination Monitoring</w:t>
      </w:r>
    </w:p>
    <w:p w14:paraId="02CAA9F4" w14:textId="77777777" w:rsidR="00C936CA" w:rsidRPr="009D724E" w:rsidRDefault="00C936CA" w:rsidP="009D724E">
      <w:pPr>
        <w:pStyle w:val="BodyText"/>
        <w:spacing w:line="360" w:lineRule="auto"/>
        <w:jc w:val="both"/>
        <w:rPr>
          <w:rFonts w:eastAsia="SimSun"/>
          <w:b/>
          <w:bCs/>
          <w:lang w:val="en-IN"/>
        </w:rPr>
      </w:pPr>
    </w:p>
    <w:p w14:paraId="2EF2D0C4" w14:textId="77777777" w:rsidR="009D724E" w:rsidRDefault="009D724E" w:rsidP="009D724E">
      <w:pPr>
        <w:pStyle w:val="BodyText"/>
        <w:spacing w:line="360" w:lineRule="auto"/>
        <w:jc w:val="both"/>
        <w:rPr>
          <w:rFonts w:eastAsia="SimSun"/>
          <w:lang w:val="en-IN"/>
        </w:rPr>
      </w:pPr>
      <w:r w:rsidRPr="009D724E">
        <w:rPr>
          <w:rFonts w:eastAsia="SimSun"/>
          <w:lang w:val="en-IN"/>
        </w:rPr>
        <w:t>During examinations, facial recognition may be used to verify candidate identity, reducing impersonation risks. Such use requires heightened safeguards due to its potential impact on academic outcomes.</w:t>
      </w:r>
    </w:p>
    <w:p w14:paraId="35319BB5" w14:textId="77777777" w:rsidR="00C936CA" w:rsidRPr="009D724E" w:rsidRDefault="00C936CA" w:rsidP="009D724E">
      <w:pPr>
        <w:pStyle w:val="BodyText"/>
        <w:spacing w:line="360" w:lineRule="auto"/>
        <w:jc w:val="both"/>
        <w:rPr>
          <w:rFonts w:eastAsia="SimSun"/>
          <w:lang w:val="en-IN"/>
        </w:rPr>
      </w:pPr>
    </w:p>
    <w:p w14:paraId="343FC3F3"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 Data Monitoring and Audit Mechanisms</w:t>
      </w:r>
    </w:p>
    <w:p w14:paraId="70991A09" w14:textId="77777777" w:rsidR="00C936CA" w:rsidRPr="009D724E" w:rsidRDefault="00C936CA" w:rsidP="009D724E">
      <w:pPr>
        <w:pStyle w:val="BodyText"/>
        <w:spacing w:line="360" w:lineRule="auto"/>
        <w:jc w:val="both"/>
        <w:rPr>
          <w:rFonts w:eastAsia="SimSun"/>
          <w:b/>
          <w:bCs/>
          <w:lang w:val="en-IN"/>
        </w:rPr>
      </w:pPr>
    </w:p>
    <w:p w14:paraId="0D4D0577" w14:textId="77777777" w:rsidR="009D724E" w:rsidRDefault="009D724E" w:rsidP="009D724E">
      <w:pPr>
        <w:pStyle w:val="BodyText"/>
        <w:spacing w:line="360" w:lineRule="auto"/>
        <w:jc w:val="both"/>
        <w:rPr>
          <w:rFonts w:eastAsia="SimSun"/>
          <w:lang w:val="en-IN"/>
        </w:rPr>
      </w:pPr>
      <w:r w:rsidRPr="009D724E">
        <w:rPr>
          <w:rFonts w:eastAsia="SimSun"/>
          <w:lang w:val="en-IN"/>
        </w:rPr>
        <w:t>Continuous monitoring ensures responsible system operation.</w:t>
      </w:r>
    </w:p>
    <w:p w14:paraId="62E50177" w14:textId="77777777" w:rsidR="00C936CA" w:rsidRPr="009D724E" w:rsidRDefault="00C936CA" w:rsidP="009D724E">
      <w:pPr>
        <w:pStyle w:val="BodyText"/>
        <w:spacing w:line="360" w:lineRule="auto"/>
        <w:jc w:val="both"/>
        <w:rPr>
          <w:rFonts w:eastAsia="SimSun"/>
          <w:lang w:val="en-IN"/>
        </w:rPr>
      </w:pPr>
    </w:p>
    <w:p w14:paraId="5ED764F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G.4.1 Performance Audits</w:t>
      </w:r>
    </w:p>
    <w:p w14:paraId="7A7A778B" w14:textId="77777777" w:rsidR="00C936CA" w:rsidRPr="009D724E" w:rsidRDefault="00C936CA" w:rsidP="009D724E">
      <w:pPr>
        <w:pStyle w:val="BodyText"/>
        <w:spacing w:line="360" w:lineRule="auto"/>
        <w:jc w:val="both"/>
        <w:rPr>
          <w:rFonts w:eastAsia="SimSun"/>
          <w:b/>
          <w:bCs/>
          <w:lang w:val="en-IN"/>
        </w:rPr>
      </w:pPr>
    </w:p>
    <w:p w14:paraId="08487308" w14:textId="77777777" w:rsidR="009D724E" w:rsidRDefault="009D724E" w:rsidP="009D724E">
      <w:pPr>
        <w:pStyle w:val="BodyText"/>
        <w:spacing w:line="360" w:lineRule="auto"/>
        <w:jc w:val="both"/>
        <w:rPr>
          <w:rFonts w:eastAsia="SimSun"/>
          <w:lang w:val="en-IN"/>
        </w:rPr>
      </w:pPr>
      <w:r w:rsidRPr="009D724E">
        <w:rPr>
          <w:rFonts w:eastAsia="SimSun"/>
          <w:lang w:val="en-IN"/>
        </w:rPr>
        <w:t xml:space="preserve">Regular audits assess system accuracy and identify discrepancies. Audit results inform system </w:t>
      </w:r>
      <w:r w:rsidRPr="009D724E">
        <w:rPr>
          <w:rFonts w:eastAsia="SimSun"/>
          <w:lang w:val="en-IN"/>
        </w:rPr>
        <w:lastRenderedPageBreak/>
        <w:t>adjustments and policy updates.</w:t>
      </w:r>
    </w:p>
    <w:p w14:paraId="57B88589" w14:textId="77777777" w:rsidR="00C936CA" w:rsidRPr="009D724E" w:rsidRDefault="00C936CA" w:rsidP="009D724E">
      <w:pPr>
        <w:pStyle w:val="BodyText"/>
        <w:spacing w:line="360" w:lineRule="auto"/>
        <w:jc w:val="both"/>
        <w:rPr>
          <w:rFonts w:eastAsia="SimSun"/>
          <w:lang w:val="en-IN"/>
        </w:rPr>
      </w:pPr>
    </w:p>
    <w:p w14:paraId="5E71A896"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G.4.2 Usage Logs</w:t>
      </w:r>
    </w:p>
    <w:p w14:paraId="4281DC67" w14:textId="77777777" w:rsidR="00C936CA" w:rsidRPr="009D724E" w:rsidRDefault="00C936CA" w:rsidP="009D724E">
      <w:pPr>
        <w:pStyle w:val="BodyText"/>
        <w:spacing w:line="360" w:lineRule="auto"/>
        <w:jc w:val="both"/>
        <w:rPr>
          <w:rFonts w:eastAsia="SimSun"/>
          <w:b/>
          <w:bCs/>
          <w:lang w:val="en-IN"/>
        </w:rPr>
      </w:pPr>
    </w:p>
    <w:p w14:paraId="495D628D" w14:textId="77777777" w:rsidR="009D724E" w:rsidRDefault="009D724E" w:rsidP="009D724E">
      <w:pPr>
        <w:pStyle w:val="BodyText"/>
        <w:spacing w:line="360" w:lineRule="auto"/>
        <w:jc w:val="both"/>
        <w:rPr>
          <w:rFonts w:eastAsia="SimSun"/>
          <w:lang w:val="en-IN"/>
        </w:rPr>
      </w:pPr>
      <w:r w:rsidRPr="009D724E">
        <w:rPr>
          <w:rFonts w:eastAsia="SimSun"/>
          <w:lang w:val="en-IN"/>
        </w:rPr>
        <w:t>Comprehensive logs record system usage, including access attempts and identification outcomes. Logs support accountability and incident investigation.</w:t>
      </w:r>
    </w:p>
    <w:p w14:paraId="5F72FABB" w14:textId="77777777" w:rsidR="00C936CA" w:rsidRPr="009D724E" w:rsidRDefault="00C936CA" w:rsidP="009D724E">
      <w:pPr>
        <w:pStyle w:val="BodyText"/>
        <w:spacing w:line="360" w:lineRule="auto"/>
        <w:jc w:val="both"/>
        <w:rPr>
          <w:rFonts w:eastAsia="SimSun"/>
          <w:lang w:val="en-IN"/>
        </w:rPr>
      </w:pPr>
    </w:p>
    <w:p w14:paraId="1E9A8FD2"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G.4.3 Bias and Fairness Evaluation</w:t>
      </w:r>
    </w:p>
    <w:p w14:paraId="63B96D51" w14:textId="77777777" w:rsidR="00C936CA" w:rsidRPr="009D724E" w:rsidRDefault="00C936CA" w:rsidP="009D724E">
      <w:pPr>
        <w:pStyle w:val="BodyText"/>
        <w:spacing w:line="360" w:lineRule="auto"/>
        <w:jc w:val="both"/>
        <w:rPr>
          <w:rFonts w:eastAsia="SimSun"/>
          <w:b/>
          <w:bCs/>
          <w:lang w:val="en-IN"/>
        </w:rPr>
      </w:pPr>
    </w:p>
    <w:p w14:paraId="2A8C218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periodically evaluate system performance across demographic groups to detect and address bias.</w:t>
      </w:r>
    </w:p>
    <w:p w14:paraId="2F2FD036" w14:textId="77777777" w:rsidR="00C936CA" w:rsidRPr="009D724E" w:rsidRDefault="00C936CA" w:rsidP="009D724E">
      <w:pPr>
        <w:pStyle w:val="BodyText"/>
        <w:spacing w:line="360" w:lineRule="auto"/>
        <w:jc w:val="both"/>
        <w:rPr>
          <w:rFonts w:eastAsia="SimSun"/>
          <w:lang w:val="en-IN"/>
        </w:rPr>
      </w:pPr>
    </w:p>
    <w:p w14:paraId="5CEF7217"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 Governance and Oversight Integration</w:t>
      </w:r>
    </w:p>
    <w:p w14:paraId="14137447" w14:textId="77777777" w:rsidR="00C936CA" w:rsidRPr="009D724E" w:rsidRDefault="00C936CA" w:rsidP="009D724E">
      <w:pPr>
        <w:pStyle w:val="BodyText"/>
        <w:spacing w:line="360" w:lineRule="auto"/>
        <w:jc w:val="both"/>
        <w:rPr>
          <w:rFonts w:eastAsia="SimSun"/>
          <w:b/>
          <w:bCs/>
          <w:lang w:val="en-IN"/>
        </w:rPr>
      </w:pPr>
    </w:p>
    <w:p w14:paraId="68F8B6B8" w14:textId="77777777" w:rsidR="009D724E" w:rsidRDefault="009D724E" w:rsidP="009D724E">
      <w:pPr>
        <w:pStyle w:val="BodyText"/>
        <w:spacing w:line="360" w:lineRule="auto"/>
        <w:jc w:val="both"/>
        <w:rPr>
          <w:rFonts w:eastAsia="SimSun"/>
          <w:lang w:val="en-IN"/>
        </w:rPr>
      </w:pPr>
      <w:r w:rsidRPr="009D724E">
        <w:rPr>
          <w:rFonts w:eastAsia="SimSun"/>
          <w:lang w:val="en-IN"/>
        </w:rPr>
        <w:t>Effective governance integrates operational workflows with ethical oversight.</w:t>
      </w:r>
    </w:p>
    <w:p w14:paraId="164EAD44" w14:textId="77777777" w:rsidR="00C936CA" w:rsidRPr="009D724E" w:rsidRDefault="00C936CA" w:rsidP="009D724E">
      <w:pPr>
        <w:pStyle w:val="BodyText"/>
        <w:spacing w:line="360" w:lineRule="auto"/>
        <w:jc w:val="both"/>
        <w:rPr>
          <w:rFonts w:eastAsia="SimSun"/>
          <w:lang w:val="en-IN"/>
        </w:rPr>
      </w:pPr>
    </w:p>
    <w:p w14:paraId="28868CE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G.5.1 Role of Administrators</w:t>
      </w:r>
    </w:p>
    <w:p w14:paraId="0661EC60" w14:textId="77777777" w:rsidR="00C936CA" w:rsidRPr="009D724E" w:rsidRDefault="00C936CA" w:rsidP="009D724E">
      <w:pPr>
        <w:pStyle w:val="BodyText"/>
        <w:spacing w:line="360" w:lineRule="auto"/>
        <w:jc w:val="both"/>
        <w:rPr>
          <w:rFonts w:eastAsia="SimSun"/>
          <w:b/>
          <w:bCs/>
          <w:lang w:val="en-IN"/>
        </w:rPr>
      </w:pPr>
    </w:p>
    <w:p w14:paraId="4CD9695E" w14:textId="77777777" w:rsidR="009D724E" w:rsidRDefault="009D724E" w:rsidP="009D724E">
      <w:pPr>
        <w:pStyle w:val="BodyText"/>
        <w:spacing w:line="360" w:lineRule="auto"/>
        <w:jc w:val="both"/>
        <w:rPr>
          <w:rFonts w:eastAsia="SimSun"/>
          <w:lang w:val="en-IN"/>
        </w:rPr>
      </w:pPr>
      <w:r w:rsidRPr="009D724E">
        <w:rPr>
          <w:rFonts w:eastAsia="SimSun"/>
          <w:lang w:val="en-IN"/>
        </w:rPr>
        <w:t>Designated administrators oversee system configuration, access permissions, and compliance with policy guidelines.</w:t>
      </w:r>
    </w:p>
    <w:p w14:paraId="5C75EB4E" w14:textId="77777777" w:rsidR="00C936CA" w:rsidRPr="009D724E" w:rsidRDefault="00C936CA" w:rsidP="009D724E">
      <w:pPr>
        <w:pStyle w:val="BodyText"/>
        <w:spacing w:line="360" w:lineRule="auto"/>
        <w:jc w:val="both"/>
        <w:rPr>
          <w:rFonts w:eastAsia="SimSun"/>
          <w:lang w:val="en-IN"/>
        </w:rPr>
      </w:pPr>
    </w:p>
    <w:p w14:paraId="4BAC0BFF"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G.5.2 Stakeholder Communication</w:t>
      </w:r>
    </w:p>
    <w:p w14:paraId="145D2BB6" w14:textId="77777777" w:rsidR="00C936CA" w:rsidRPr="009D724E" w:rsidRDefault="00C936CA" w:rsidP="009D724E">
      <w:pPr>
        <w:pStyle w:val="BodyText"/>
        <w:spacing w:line="360" w:lineRule="auto"/>
        <w:jc w:val="both"/>
        <w:rPr>
          <w:rFonts w:eastAsia="SimSun"/>
          <w:b/>
          <w:bCs/>
          <w:lang w:val="en-IN"/>
        </w:rPr>
      </w:pPr>
    </w:p>
    <w:p w14:paraId="22550F1A"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maintain open communication channels to address stakeholder concerns and provide updates on system operation.</w:t>
      </w:r>
    </w:p>
    <w:p w14:paraId="43FA8014" w14:textId="77777777" w:rsidR="00C936CA" w:rsidRPr="009D724E" w:rsidRDefault="00C936CA" w:rsidP="009D724E">
      <w:pPr>
        <w:pStyle w:val="BodyText"/>
        <w:spacing w:line="360" w:lineRule="auto"/>
        <w:jc w:val="both"/>
        <w:rPr>
          <w:rFonts w:eastAsia="SimSun"/>
          <w:lang w:val="en-IN"/>
        </w:rPr>
      </w:pPr>
    </w:p>
    <w:p w14:paraId="34312DA4"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G.5.3 Incident Management</w:t>
      </w:r>
    </w:p>
    <w:p w14:paraId="1A59B0EE" w14:textId="77777777" w:rsidR="00C936CA" w:rsidRPr="009D724E" w:rsidRDefault="00C936CA" w:rsidP="009D724E">
      <w:pPr>
        <w:pStyle w:val="BodyText"/>
        <w:spacing w:line="360" w:lineRule="auto"/>
        <w:jc w:val="both"/>
        <w:rPr>
          <w:rFonts w:eastAsia="SimSun"/>
          <w:b/>
          <w:bCs/>
          <w:lang w:val="en-IN"/>
        </w:rPr>
      </w:pPr>
    </w:p>
    <w:p w14:paraId="5DB0B435" w14:textId="77777777" w:rsidR="009D724E" w:rsidRDefault="009D724E" w:rsidP="009D724E">
      <w:pPr>
        <w:pStyle w:val="BodyText"/>
        <w:spacing w:line="360" w:lineRule="auto"/>
        <w:jc w:val="both"/>
        <w:rPr>
          <w:rFonts w:eastAsia="SimSun"/>
          <w:lang w:val="en-IN"/>
        </w:rPr>
      </w:pPr>
      <w:r w:rsidRPr="009D724E">
        <w:rPr>
          <w:rFonts w:eastAsia="SimSun"/>
          <w:lang w:val="en-IN"/>
        </w:rPr>
        <w:t>Clear procedures guide responses to data breaches, system failures, or ethical complaints, ensuring timely remediation.</w:t>
      </w:r>
    </w:p>
    <w:p w14:paraId="64F6934D" w14:textId="77777777" w:rsidR="00C936CA" w:rsidRPr="009D724E" w:rsidRDefault="00C936CA" w:rsidP="009D724E">
      <w:pPr>
        <w:pStyle w:val="BodyText"/>
        <w:spacing w:line="360" w:lineRule="auto"/>
        <w:jc w:val="both"/>
        <w:rPr>
          <w:rFonts w:eastAsia="SimSun"/>
          <w:lang w:val="en-IN"/>
        </w:rPr>
      </w:pPr>
    </w:p>
    <w:p w14:paraId="5EFE47F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 Long-Term System Lifecycle Management</w:t>
      </w:r>
    </w:p>
    <w:p w14:paraId="10B1CA07" w14:textId="77777777" w:rsidR="00C936CA" w:rsidRPr="009D724E" w:rsidRDefault="00C936CA" w:rsidP="009D724E">
      <w:pPr>
        <w:pStyle w:val="BodyText"/>
        <w:spacing w:line="360" w:lineRule="auto"/>
        <w:jc w:val="both"/>
        <w:rPr>
          <w:rFonts w:eastAsia="SimSun"/>
          <w:b/>
          <w:bCs/>
          <w:lang w:val="en-IN"/>
        </w:rPr>
      </w:pPr>
    </w:p>
    <w:p w14:paraId="0F6812EB" w14:textId="763FEFE3" w:rsidR="00C936CA" w:rsidRPr="009D724E" w:rsidRDefault="009D724E" w:rsidP="009D724E">
      <w:pPr>
        <w:pStyle w:val="BodyText"/>
        <w:spacing w:line="360" w:lineRule="auto"/>
        <w:jc w:val="both"/>
        <w:rPr>
          <w:rFonts w:eastAsia="SimSun"/>
          <w:lang w:val="en-IN"/>
        </w:rPr>
      </w:pPr>
      <w:r w:rsidRPr="009D724E">
        <w:rPr>
          <w:rFonts w:eastAsia="SimSun"/>
          <w:lang w:val="en-IN"/>
        </w:rPr>
        <w:t>Facial recognition systems require ongoing management throughout their lifecycle.</w:t>
      </w:r>
    </w:p>
    <w:p w14:paraId="3265926B"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lastRenderedPageBreak/>
        <w:t>G.6.1 Periodic Review</w:t>
      </w:r>
    </w:p>
    <w:p w14:paraId="501CE807" w14:textId="77777777" w:rsidR="00C936CA" w:rsidRPr="009D724E" w:rsidRDefault="00C936CA" w:rsidP="009D724E">
      <w:pPr>
        <w:pStyle w:val="BodyText"/>
        <w:spacing w:line="360" w:lineRule="auto"/>
        <w:jc w:val="both"/>
        <w:rPr>
          <w:rFonts w:eastAsia="SimSun"/>
          <w:b/>
          <w:bCs/>
          <w:lang w:val="en-IN"/>
        </w:rPr>
      </w:pPr>
    </w:p>
    <w:p w14:paraId="7DAEEA62" w14:textId="77777777" w:rsidR="009D724E" w:rsidRDefault="009D724E" w:rsidP="009D724E">
      <w:pPr>
        <w:pStyle w:val="BodyText"/>
        <w:spacing w:line="360" w:lineRule="auto"/>
        <w:jc w:val="both"/>
        <w:rPr>
          <w:rFonts w:eastAsia="SimSun"/>
          <w:lang w:val="en-IN"/>
        </w:rPr>
      </w:pPr>
      <w:r w:rsidRPr="009D724E">
        <w:rPr>
          <w:rFonts w:eastAsia="SimSun"/>
          <w:lang w:val="en-IN"/>
        </w:rPr>
        <w:t>Institutions review system relevance and effectiveness in relation to evolving educational needs.</w:t>
      </w:r>
    </w:p>
    <w:p w14:paraId="53B6A940" w14:textId="77777777" w:rsidR="00C936CA" w:rsidRPr="009D724E" w:rsidRDefault="00C936CA" w:rsidP="009D724E">
      <w:pPr>
        <w:pStyle w:val="BodyText"/>
        <w:spacing w:line="360" w:lineRule="auto"/>
        <w:jc w:val="both"/>
        <w:rPr>
          <w:rFonts w:eastAsia="SimSun"/>
          <w:lang w:val="en-IN"/>
        </w:rPr>
      </w:pPr>
    </w:p>
    <w:p w14:paraId="3A62B7CC"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G.6.2 Decommissioning</w:t>
      </w:r>
    </w:p>
    <w:p w14:paraId="72BA0733" w14:textId="77777777" w:rsidR="00C936CA" w:rsidRPr="009D724E" w:rsidRDefault="00C936CA" w:rsidP="009D724E">
      <w:pPr>
        <w:pStyle w:val="BodyText"/>
        <w:spacing w:line="360" w:lineRule="auto"/>
        <w:jc w:val="both"/>
        <w:rPr>
          <w:rFonts w:eastAsia="SimSun"/>
          <w:b/>
          <w:bCs/>
          <w:lang w:val="en-IN"/>
        </w:rPr>
      </w:pPr>
    </w:p>
    <w:p w14:paraId="7831F33C" w14:textId="77777777" w:rsidR="009D724E" w:rsidRDefault="009D724E" w:rsidP="009D724E">
      <w:pPr>
        <w:pStyle w:val="BodyText"/>
        <w:spacing w:line="360" w:lineRule="auto"/>
        <w:jc w:val="both"/>
        <w:rPr>
          <w:rFonts w:eastAsia="SimSun"/>
          <w:lang w:val="en-IN"/>
        </w:rPr>
      </w:pPr>
      <w:r w:rsidRPr="009D724E">
        <w:rPr>
          <w:rFonts w:eastAsia="SimSun"/>
          <w:lang w:val="en-IN"/>
        </w:rPr>
        <w:t>When systems are no longer required, institutions implement structured decommissioning processes, including secure data deletion.</w:t>
      </w:r>
    </w:p>
    <w:p w14:paraId="221EDA04" w14:textId="77777777" w:rsidR="00C936CA" w:rsidRPr="009D724E" w:rsidRDefault="00C936CA" w:rsidP="009D724E">
      <w:pPr>
        <w:pStyle w:val="BodyText"/>
        <w:spacing w:line="360" w:lineRule="auto"/>
        <w:jc w:val="both"/>
        <w:rPr>
          <w:rFonts w:eastAsia="SimSun"/>
          <w:lang w:val="en-IN"/>
        </w:rPr>
      </w:pPr>
    </w:p>
    <w:p w14:paraId="2F4D34BE"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G.6.3 Institutional Learning</w:t>
      </w:r>
    </w:p>
    <w:p w14:paraId="224401EF" w14:textId="77777777" w:rsidR="00C936CA" w:rsidRPr="009D724E" w:rsidRDefault="00C936CA" w:rsidP="009D724E">
      <w:pPr>
        <w:pStyle w:val="BodyText"/>
        <w:spacing w:line="360" w:lineRule="auto"/>
        <w:jc w:val="both"/>
        <w:rPr>
          <w:rFonts w:eastAsia="SimSun"/>
          <w:b/>
          <w:bCs/>
          <w:lang w:val="en-IN"/>
        </w:rPr>
      </w:pPr>
    </w:p>
    <w:p w14:paraId="3FED1EE3" w14:textId="77777777" w:rsidR="009D724E" w:rsidRDefault="009D724E" w:rsidP="009D724E">
      <w:pPr>
        <w:pStyle w:val="BodyText"/>
        <w:spacing w:line="360" w:lineRule="auto"/>
        <w:jc w:val="both"/>
        <w:rPr>
          <w:rFonts w:eastAsia="SimSun"/>
          <w:lang w:val="en-IN"/>
        </w:rPr>
      </w:pPr>
      <w:r w:rsidRPr="009D724E">
        <w:rPr>
          <w:rFonts w:eastAsia="SimSun"/>
          <w:lang w:val="en-IN"/>
        </w:rPr>
        <w:t>Lessons learned from system deployment inform future technology governance initiatives, contributing to organizational learning and resilience.</w:t>
      </w:r>
    </w:p>
    <w:p w14:paraId="0BD3A8BE" w14:textId="77777777" w:rsidR="00C936CA" w:rsidRPr="009D724E" w:rsidRDefault="00C936CA" w:rsidP="009D724E">
      <w:pPr>
        <w:pStyle w:val="BodyText"/>
        <w:spacing w:line="360" w:lineRule="auto"/>
        <w:jc w:val="both"/>
        <w:rPr>
          <w:rFonts w:eastAsia="SimSun"/>
          <w:lang w:val="en-IN"/>
        </w:rPr>
      </w:pPr>
    </w:p>
    <w:p w14:paraId="06C6B758" w14:textId="77777777" w:rsidR="009D724E" w:rsidRDefault="009D724E" w:rsidP="009D724E">
      <w:pPr>
        <w:pStyle w:val="BodyText"/>
        <w:spacing w:line="360" w:lineRule="auto"/>
        <w:jc w:val="both"/>
        <w:rPr>
          <w:rFonts w:eastAsia="SimSun"/>
          <w:b/>
          <w:bCs/>
          <w:lang w:val="en-IN"/>
        </w:rPr>
      </w:pPr>
      <w:r w:rsidRPr="009D724E">
        <w:rPr>
          <w:rFonts w:eastAsia="SimSun"/>
          <w:b/>
          <w:bCs/>
          <w:lang w:val="en-IN"/>
        </w:rPr>
        <w:t>G.7 Analytical Relevance to the Present Study</w:t>
      </w:r>
    </w:p>
    <w:p w14:paraId="7889530B" w14:textId="77777777" w:rsidR="00C936CA" w:rsidRPr="009D724E" w:rsidRDefault="00C936CA" w:rsidP="009D724E">
      <w:pPr>
        <w:pStyle w:val="BodyText"/>
        <w:spacing w:line="360" w:lineRule="auto"/>
        <w:jc w:val="both"/>
        <w:rPr>
          <w:rFonts w:eastAsia="SimSun"/>
          <w:b/>
          <w:bCs/>
          <w:lang w:val="en-IN"/>
        </w:rPr>
      </w:pPr>
    </w:p>
    <w:p w14:paraId="10746C62" w14:textId="77777777" w:rsidR="009D724E" w:rsidRDefault="009D724E" w:rsidP="009D724E">
      <w:pPr>
        <w:pStyle w:val="BodyText"/>
        <w:spacing w:line="360" w:lineRule="auto"/>
        <w:jc w:val="both"/>
        <w:rPr>
          <w:rFonts w:eastAsia="SimSun"/>
          <w:lang w:val="en-IN"/>
        </w:rPr>
      </w:pPr>
      <w:r w:rsidRPr="009D724E">
        <w:rPr>
          <w:rFonts w:eastAsia="SimSun"/>
          <w:lang w:val="en-IN"/>
        </w:rPr>
        <w:t>The conceptual workflow outlined in this appendix reinforces the analytical findings of the study. It illustrates how ethical considerations intersect with operational processes and highlights the importance of governance structures in mitigating risks. By contextualizing facial recognition technology within institutional workflows, this appendix supports a comprehensive understanding of its implications for educational management.</w:t>
      </w:r>
    </w:p>
    <w:p w14:paraId="0E916E16" w14:textId="77777777" w:rsidR="00BB2483" w:rsidRDefault="00BB2483" w:rsidP="009D724E">
      <w:pPr>
        <w:pStyle w:val="BodyText"/>
        <w:spacing w:line="360" w:lineRule="auto"/>
        <w:jc w:val="both"/>
        <w:rPr>
          <w:rFonts w:eastAsia="SimSun"/>
          <w:lang w:val="en-IN"/>
        </w:rPr>
      </w:pPr>
    </w:p>
    <w:p w14:paraId="3B862267" w14:textId="77777777" w:rsidR="00593166" w:rsidRDefault="00593166" w:rsidP="009D724E">
      <w:pPr>
        <w:pStyle w:val="BodyText"/>
        <w:spacing w:line="360" w:lineRule="auto"/>
        <w:jc w:val="both"/>
        <w:rPr>
          <w:rFonts w:eastAsia="SimSun"/>
          <w:lang w:val="en-IN"/>
        </w:rPr>
      </w:pPr>
    </w:p>
    <w:p w14:paraId="0AC8169D" w14:textId="6E77A337" w:rsidR="00593166" w:rsidRDefault="00593166" w:rsidP="00593166">
      <w:pPr>
        <w:pStyle w:val="BodyText"/>
        <w:spacing w:line="360" w:lineRule="auto"/>
        <w:jc w:val="center"/>
        <w:rPr>
          <w:rFonts w:eastAsia="SimSun"/>
          <w:b/>
          <w:bCs/>
          <w:lang w:val="en-IN"/>
        </w:rPr>
      </w:pPr>
      <w:r w:rsidRPr="00593166">
        <w:rPr>
          <w:rFonts w:eastAsia="SimSun"/>
          <w:b/>
          <w:bCs/>
          <w:lang w:val="en-IN"/>
        </w:rPr>
        <w:t>APPENDIX H: ETHICAL IMPLEMENTATION ROADMAP AND COMPLIANCE CHECKLIST FOR FACIAL RECOGNITION SYSTEMS IN EDUCATIONAL INSTITUTIONS</w:t>
      </w:r>
    </w:p>
    <w:p w14:paraId="78F2A276" w14:textId="77777777" w:rsidR="00BB2483" w:rsidRPr="00593166" w:rsidRDefault="00BB2483" w:rsidP="00593166">
      <w:pPr>
        <w:pStyle w:val="BodyText"/>
        <w:spacing w:line="360" w:lineRule="auto"/>
        <w:jc w:val="center"/>
        <w:rPr>
          <w:rFonts w:eastAsia="SimSun"/>
          <w:b/>
          <w:bCs/>
          <w:lang w:val="en-IN"/>
        </w:rPr>
      </w:pPr>
    </w:p>
    <w:p w14:paraId="3918490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This appendix presents an ethical implementation roadmap and compliance checklist intended to support educational institutions in the structured and responsible deployment of facial recognition technology. The appendix complements the conceptual policy framework and workflow discussed in previous appendices by translating ethical principles into actionable institutional practices. It serves as a practical reference tool for administrators, policymakers, and technology governance bodies within educational settings.</w:t>
      </w:r>
    </w:p>
    <w:p w14:paraId="73B69EB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lastRenderedPageBreak/>
        <w:t>H.1 Rationale for an Ethical Implementation Roadmap</w:t>
      </w:r>
    </w:p>
    <w:p w14:paraId="2F5637F7" w14:textId="77777777" w:rsidR="00BB2483" w:rsidRPr="00593166" w:rsidRDefault="00BB2483" w:rsidP="00593166">
      <w:pPr>
        <w:pStyle w:val="BodyText"/>
        <w:spacing w:line="360" w:lineRule="auto"/>
        <w:jc w:val="both"/>
        <w:rPr>
          <w:rFonts w:eastAsia="SimSun"/>
          <w:b/>
          <w:bCs/>
          <w:lang w:val="en-IN"/>
        </w:rPr>
      </w:pPr>
    </w:p>
    <w:p w14:paraId="3FF4D7A9" w14:textId="77777777" w:rsidR="00593166" w:rsidRPr="00593166" w:rsidRDefault="00593166" w:rsidP="00593166">
      <w:pPr>
        <w:pStyle w:val="BodyText"/>
        <w:spacing w:line="360" w:lineRule="auto"/>
        <w:jc w:val="both"/>
        <w:rPr>
          <w:rFonts w:eastAsia="SimSun"/>
          <w:lang w:val="en-IN"/>
        </w:rPr>
      </w:pPr>
      <w:r w:rsidRPr="00593166">
        <w:rPr>
          <w:rFonts w:eastAsia="SimSun"/>
          <w:lang w:val="en-IN"/>
        </w:rPr>
        <w:t>The adoption of facial recognition technology in educational institutions often occurs in response to operational challenges such as large student populations, administrative inefficiencies, and security concerns. However, without a clearly defined implementation roadmap, institutions risk deploying systems in a fragmented or reactive manner. An ethical roadmap provides a structured approach that aligns technological deployment with institutional values, legal obligations, and stakeholder expectations.</w:t>
      </w:r>
    </w:p>
    <w:p w14:paraId="2F0232F5" w14:textId="77777777" w:rsidR="00593166" w:rsidRDefault="00593166" w:rsidP="00593166">
      <w:pPr>
        <w:pStyle w:val="BodyText"/>
        <w:spacing w:line="360" w:lineRule="auto"/>
        <w:jc w:val="both"/>
        <w:rPr>
          <w:rFonts w:eastAsia="SimSun"/>
          <w:lang w:val="en-IN"/>
        </w:rPr>
      </w:pPr>
      <w:r w:rsidRPr="00593166">
        <w:rPr>
          <w:rFonts w:eastAsia="SimSun"/>
          <w:lang w:val="en-IN"/>
        </w:rPr>
        <w:t>The roadmap emphasizes proactive governance rather than post-hoc correction. By embedding ethical considerations at each stage of implementation, institutions can reduce the likelihood of privacy violations, stakeholder resistance, and reputational harm. This approach is particularly relevant in educational environments, where trust and autonomy are central to institutional legitimacy.</w:t>
      </w:r>
    </w:p>
    <w:p w14:paraId="3D9F279C" w14:textId="77777777" w:rsidR="00BB2483" w:rsidRPr="00593166" w:rsidRDefault="00BB2483" w:rsidP="00593166">
      <w:pPr>
        <w:pStyle w:val="BodyText"/>
        <w:spacing w:line="360" w:lineRule="auto"/>
        <w:jc w:val="both"/>
        <w:rPr>
          <w:rFonts w:eastAsia="SimSun"/>
          <w:lang w:val="en-IN"/>
        </w:rPr>
      </w:pPr>
    </w:p>
    <w:p w14:paraId="02699C34"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 Pre-Implementation Assessment Phase</w:t>
      </w:r>
    </w:p>
    <w:p w14:paraId="4F420B51" w14:textId="77777777" w:rsidR="00BB2483" w:rsidRPr="00593166" w:rsidRDefault="00BB2483" w:rsidP="00593166">
      <w:pPr>
        <w:pStyle w:val="BodyText"/>
        <w:spacing w:line="360" w:lineRule="auto"/>
        <w:jc w:val="both"/>
        <w:rPr>
          <w:rFonts w:eastAsia="SimSun"/>
          <w:b/>
          <w:bCs/>
          <w:lang w:val="en-IN"/>
        </w:rPr>
      </w:pPr>
    </w:p>
    <w:p w14:paraId="289A1709" w14:textId="77777777" w:rsidR="00593166" w:rsidRDefault="00593166" w:rsidP="00593166">
      <w:pPr>
        <w:pStyle w:val="BodyText"/>
        <w:spacing w:line="360" w:lineRule="auto"/>
        <w:jc w:val="both"/>
        <w:rPr>
          <w:rFonts w:eastAsia="SimSun"/>
          <w:lang w:val="en-IN"/>
        </w:rPr>
      </w:pPr>
      <w:r w:rsidRPr="00593166">
        <w:rPr>
          <w:rFonts w:eastAsia="SimSun"/>
          <w:lang w:val="en-IN"/>
        </w:rPr>
        <w:t>The pre-implementation phase focuses on evaluating the necessity, feasibility, and ethical implications of facial recognition technology before deployment.</w:t>
      </w:r>
    </w:p>
    <w:p w14:paraId="5D2AF1EC" w14:textId="77777777" w:rsidR="00BB2483" w:rsidRPr="00593166" w:rsidRDefault="00BB2483" w:rsidP="00593166">
      <w:pPr>
        <w:pStyle w:val="BodyText"/>
        <w:spacing w:line="360" w:lineRule="auto"/>
        <w:jc w:val="both"/>
        <w:rPr>
          <w:rFonts w:eastAsia="SimSun"/>
          <w:lang w:val="en-IN"/>
        </w:rPr>
      </w:pPr>
    </w:p>
    <w:p w14:paraId="3A728B30"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H.2.1 Need Assessment</w:t>
      </w:r>
    </w:p>
    <w:p w14:paraId="4F803589" w14:textId="77777777" w:rsidR="00BB2483" w:rsidRPr="00593166" w:rsidRDefault="00BB2483" w:rsidP="00593166">
      <w:pPr>
        <w:pStyle w:val="BodyText"/>
        <w:spacing w:line="360" w:lineRule="auto"/>
        <w:jc w:val="both"/>
        <w:rPr>
          <w:rFonts w:eastAsia="SimSun"/>
          <w:b/>
          <w:bCs/>
          <w:lang w:val="en-IN"/>
        </w:rPr>
      </w:pPr>
    </w:p>
    <w:p w14:paraId="575295E4"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must clearly articulate the specific problems that facial recognition technology is intended to address. This includes assessing whether existing non-biometric solutions could achieve similar outcomes with lower ethical risk. The assessment should document operational gaps, efficiency concerns, and security requirements.</w:t>
      </w:r>
    </w:p>
    <w:p w14:paraId="0AF8EF61" w14:textId="77777777" w:rsidR="00BB2483" w:rsidRPr="00593166" w:rsidRDefault="00BB2483" w:rsidP="00593166">
      <w:pPr>
        <w:pStyle w:val="BodyText"/>
        <w:spacing w:line="360" w:lineRule="auto"/>
        <w:jc w:val="both"/>
        <w:rPr>
          <w:rFonts w:eastAsia="SimSun"/>
          <w:lang w:val="en-IN"/>
        </w:rPr>
      </w:pPr>
    </w:p>
    <w:p w14:paraId="164D236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H.2.2 Stakeholder Impact Analysis</w:t>
      </w:r>
    </w:p>
    <w:p w14:paraId="356E7611" w14:textId="77777777" w:rsidR="00BB2483" w:rsidRPr="00593166" w:rsidRDefault="00BB2483" w:rsidP="00593166">
      <w:pPr>
        <w:pStyle w:val="BodyText"/>
        <w:spacing w:line="360" w:lineRule="auto"/>
        <w:jc w:val="both"/>
        <w:rPr>
          <w:rFonts w:eastAsia="SimSun"/>
          <w:b/>
          <w:bCs/>
          <w:lang w:val="en-IN"/>
        </w:rPr>
      </w:pPr>
    </w:p>
    <w:p w14:paraId="2854A6AD" w14:textId="77777777" w:rsidR="00593166" w:rsidRDefault="00593166" w:rsidP="00593166">
      <w:pPr>
        <w:pStyle w:val="BodyText"/>
        <w:spacing w:line="360" w:lineRule="auto"/>
        <w:jc w:val="both"/>
        <w:rPr>
          <w:rFonts w:eastAsia="SimSun"/>
          <w:lang w:val="en-IN"/>
        </w:rPr>
      </w:pPr>
      <w:r w:rsidRPr="00593166">
        <w:rPr>
          <w:rFonts w:eastAsia="SimSun"/>
          <w:lang w:val="en-IN"/>
        </w:rPr>
        <w:t>A systematic analysis of how the technology will affect different stakeholder groups is essential. Students, faculty members, administrative staff, and visitors may experience varying levels of exposure and risk. Identifying these impacts in advance allows institutions to design mitigation strategies and communication plans.</w:t>
      </w:r>
    </w:p>
    <w:p w14:paraId="44099A78" w14:textId="77777777" w:rsidR="00BB2483" w:rsidRPr="00593166" w:rsidRDefault="00BB2483" w:rsidP="00593166">
      <w:pPr>
        <w:pStyle w:val="BodyText"/>
        <w:spacing w:line="360" w:lineRule="auto"/>
        <w:jc w:val="both"/>
        <w:rPr>
          <w:rFonts w:eastAsia="SimSun"/>
          <w:lang w:val="en-IN"/>
        </w:rPr>
      </w:pPr>
    </w:p>
    <w:p w14:paraId="528AF66A" w14:textId="77777777" w:rsidR="00593166" w:rsidRPr="00593166" w:rsidRDefault="00593166" w:rsidP="00593166">
      <w:pPr>
        <w:pStyle w:val="BodyText"/>
        <w:spacing w:line="360" w:lineRule="auto"/>
        <w:jc w:val="both"/>
        <w:rPr>
          <w:rFonts w:eastAsia="SimSun"/>
          <w:b/>
          <w:bCs/>
          <w:lang w:val="en-IN"/>
        </w:rPr>
      </w:pPr>
      <w:r w:rsidRPr="00593166">
        <w:rPr>
          <w:rFonts w:eastAsia="SimSun"/>
          <w:b/>
          <w:bCs/>
          <w:lang w:val="en-IN"/>
        </w:rPr>
        <w:t>H.2.3 Legal and Regulatory Review</w:t>
      </w:r>
    </w:p>
    <w:p w14:paraId="381C29DC" w14:textId="77777777" w:rsidR="00593166" w:rsidRDefault="00593166" w:rsidP="00593166">
      <w:pPr>
        <w:pStyle w:val="BodyText"/>
        <w:spacing w:line="360" w:lineRule="auto"/>
        <w:jc w:val="both"/>
        <w:rPr>
          <w:rFonts w:eastAsia="SimSun"/>
          <w:lang w:val="en-IN"/>
        </w:rPr>
      </w:pPr>
      <w:r w:rsidRPr="00593166">
        <w:rPr>
          <w:rFonts w:eastAsia="SimSun"/>
          <w:lang w:val="en-IN"/>
        </w:rPr>
        <w:lastRenderedPageBreak/>
        <w:t>Institutions should conduct a comprehensive review of applicable data protection laws, sectoral guidelines, and institutional policies. This review ensures that proposed deployment aligns with legal obligations related to biometric data processing, consent, and data security.</w:t>
      </w:r>
    </w:p>
    <w:p w14:paraId="71DCF6FA" w14:textId="77777777" w:rsidR="00BB2483" w:rsidRPr="00593166" w:rsidRDefault="00BB2483" w:rsidP="00593166">
      <w:pPr>
        <w:pStyle w:val="BodyText"/>
        <w:spacing w:line="360" w:lineRule="auto"/>
        <w:jc w:val="both"/>
        <w:rPr>
          <w:rFonts w:eastAsia="SimSun"/>
          <w:lang w:val="en-IN"/>
        </w:rPr>
      </w:pPr>
    </w:p>
    <w:p w14:paraId="2B7E9F3C"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 Design and Deployment Phase</w:t>
      </w:r>
    </w:p>
    <w:p w14:paraId="084B456B" w14:textId="77777777" w:rsidR="00BB2483" w:rsidRPr="00593166" w:rsidRDefault="00BB2483" w:rsidP="00593166">
      <w:pPr>
        <w:pStyle w:val="BodyText"/>
        <w:spacing w:line="360" w:lineRule="auto"/>
        <w:jc w:val="both"/>
        <w:rPr>
          <w:rFonts w:eastAsia="SimSun"/>
          <w:b/>
          <w:bCs/>
          <w:lang w:val="en-IN"/>
        </w:rPr>
      </w:pPr>
    </w:p>
    <w:p w14:paraId="33AF911F" w14:textId="77777777" w:rsidR="00593166" w:rsidRDefault="00593166" w:rsidP="00593166">
      <w:pPr>
        <w:pStyle w:val="BodyText"/>
        <w:spacing w:line="360" w:lineRule="auto"/>
        <w:jc w:val="both"/>
        <w:rPr>
          <w:rFonts w:eastAsia="SimSun"/>
          <w:lang w:val="en-IN"/>
        </w:rPr>
      </w:pPr>
      <w:r w:rsidRPr="00593166">
        <w:rPr>
          <w:rFonts w:eastAsia="SimSun"/>
          <w:lang w:val="en-IN"/>
        </w:rPr>
        <w:t>The design and deployment phase translates policy intent into operational reality.</w:t>
      </w:r>
    </w:p>
    <w:p w14:paraId="4931B8DB" w14:textId="77777777" w:rsidR="00BB2483" w:rsidRPr="00593166" w:rsidRDefault="00BB2483" w:rsidP="00593166">
      <w:pPr>
        <w:pStyle w:val="BodyText"/>
        <w:spacing w:line="360" w:lineRule="auto"/>
        <w:jc w:val="both"/>
        <w:rPr>
          <w:rFonts w:eastAsia="SimSun"/>
          <w:lang w:val="en-IN"/>
        </w:rPr>
      </w:pPr>
    </w:p>
    <w:p w14:paraId="715F214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H.3.1 System Design Principles</w:t>
      </w:r>
    </w:p>
    <w:p w14:paraId="383B831D" w14:textId="77777777" w:rsidR="00BB2483" w:rsidRPr="00593166" w:rsidRDefault="00BB2483" w:rsidP="00593166">
      <w:pPr>
        <w:pStyle w:val="BodyText"/>
        <w:spacing w:line="360" w:lineRule="auto"/>
        <w:jc w:val="both"/>
        <w:rPr>
          <w:rFonts w:eastAsia="SimSun"/>
          <w:b/>
          <w:bCs/>
          <w:lang w:val="en-IN"/>
        </w:rPr>
      </w:pPr>
    </w:p>
    <w:p w14:paraId="698DC5BD" w14:textId="77777777" w:rsidR="00593166" w:rsidRDefault="00593166" w:rsidP="00593166">
      <w:pPr>
        <w:pStyle w:val="BodyText"/>
        <w:spacing w:line="360" w:lineRule="auto"/>
        <w:jc w:val="both"/>
        <w:rPr>
          <w:rFonts w:eastAsia="SimSun"/>
          <w:lang w:val="en-IN"/>
        </w:rPr>
      </w:pPr>
      <w:r w:rsidRPr="00593166">
        <w:rPr>
          <w:rFonts w:eastAsia="SimSun"/>
          <w:lang w:val="en-IN"/>
        </w:rPr>
        <w:t>Facial recognition systems should be designed in accordance with data minimization and privacy-by-design principles. System functionality must be limited to clearly defined purposes, and unnecessary features should be disabled to reduce surveillance intensity.</w:t>
      </w:r>
    </w:p>
    <w:p w14:paraId="5059E381" w14:textId="77777777" w:rsidR="00BB2483" w:rsidRPr="00593166" w:rsidRDefault="00BB2483" w:rsidP="00593166">
      <w:pPr>
        <w:pStyle w:val="BodyText"/>
        <w:spacing w:line="360" w:lineRule="auto"/>
        <w:jc w:val="both"/>
        <w:rPr>
          <w:rFonts w:eastAsia="SimSun"/>
          <w:lang w:val="en-IN"/>
        </w:rPr>
      </w:pPr>
    </w:p>
    <w:p w14:paraId="7EE7CF2E"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H.3.2 Vendor Selection and Contractual Safeguards</w:t>
      </w:r>
    </w:p>
    <w:p w14:paraId="0E550ADE" w14:textId="77777777" w:rsidR="00BB2483" w:rsidRPr="00593166" w:rsidRDefault="00BB2483" w:rsidP="00593166">
      <w:pPr>
        <w:pStyle w:val="BodyText"/>
        <w:spacing w:line="360" w:lineRule="auto"/>
        <w:jc w:val="both"/>
        <w:rPr>
          <w:rFonts w:eastAsia="SimSun"/>
          <w:b/>
          <w:bCs/>
          <w:lang w:val="en-IN"/>
        </w:rPr>
      </w:pPr>
    </w:p>
    <w:p w14:paraId="1E040AA7" w14:textId="77777777" w:rsidR="00593166" w:rsidRDefault="00593166" w:rsidP="00593166">
      <w:pPr>
        <w:pStyle w:val="BodyText"/>
        <w:spacing w:line="360" w:lineRule="auto"/>
        <w:jc w:val="both"/>
        <w:rPr>
          <w:rFonts w:eastAsia="SimSun"/>
          <w:lang w:val="en-IN"/>
        </w:rPr>
      </w:pPr>
      <w:r w:rsidRPr="00593166">
        <w:rPr>
          <w:rFonts w:eastAsia="SimSun"/>
          <w:lang w:val="en-IN"/>
        </w:rPr>
        <w:t>When engaging third-party vendors, institutions must evaluate vendor practices related to data handling, algorithmic transparency, and security standards. Contracts should explicitly prohibit secondary use of biometric data and mandate compliance with institutional policies.</w:t>
      </w:r>
    </w:p>
    <w:p w14:paraId="4B03C315" w14:textId="77777777" w:rsidR="00BB2483" w:rsidRPr="00593166" w:rsidRDefault="00BB2483" w:rsidP="00593166">
      <w:pPr>
        <w:pStyle w:val="BodyText"/>
        <w:spacing w:line="360" w:lineRule="auto"/>
        <w:jc w:val="both"/>
        <w:rPr>
          <w:rFonts w:eastAsia="SimSun"/>
          <w:lang w:val="en-IN"/>
        </w:rPr>
      </w:pPr>
    </w:p>
    <w:p w14:paraId="1C1974B9"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H.3.3 Pilot Testing</w:t>
      </w:r>
    </w:p>
    <w:p w14:paraId="7C262F12" w14:textId="77777777" w:rsidR="00BB2483" w:rsidRPr="00593166" w:rsidRDefault="00BB2483" w:rsidP="00593166">
      <w:pPr>
        <w:pStyle w:val="BodyText"/>
        <w:spacing w:line="360" w:lineRule="auto"/>
        <w:jc w:val="both"/>
        <w:rPr>
          <w:rFonts w:eastAsia="SimSun"/>
          <w:b/>
          <w:bCs/>
          <w:lang w:val="en-IN"/>
        </w:rPr>
      </w:pPr>
    </w:p>
    <w:p w14:paraId="179F9EB2" w14:textId="77777777" w:rsidR="00593166" w:rsidRDefault="00593166" w:rsidP="00593166">
      <w:pPr>
        <w:pStyle w:val="BodyText"/>
        <w:spacing w:line="360" w:lineRule="auto"/>
        <w:jc w:val="both"/>
        <w:rPr>
          <w:rFonts w:eastAsia="SimSun"/>
          <w:lang w:val="en-IN"/>
        </w:rPr>
      </w:pPr>
      <w:r w:rsidRPr="00593166">
        <w:rPr>
          <w:rFonts w:eastAsia="SimSun"/>
          <w:lang w:val="en-IN"/>
        </w:rPr>
        <w:t>Before full-scale deployment, institutions should conduct pilot tests in controlled environments. Pilot testing allows for the identification of technical limitations, accuracy issues, and stakeholder concerns, enabling adjustments prior to broader implementation.</w:t>
      </w:r>
    </w:p>
    <w:p w14:paraId="7D7E7838" w14:textId="77777777" w:rsidR="00BB2483" w:rsidRPr="00593166" w:rsidRDefault="00BB2483" w:rsidP="00593166">
      <w:pPr>
        <w:pStyle w:val="BodyText"/>
        <w:spacing w:line="360" w:lineRule="auto"/>
        <w:jc w:val="both"/>
        <w:rPr>
          <w:rFonts w:eastAsia="SimSun"/>
          <w:lang w:val="en-IN"/>
        </w:rPr>
      </w:pPr>
    </w:p>
    <w:p w14:paraId="6197E30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 Operational Governance and Oversight</w:t>
      </w:r>
    </w:p>
    <w:p w14:paraId="0C8105BF" w14:textId="77777777" w:rsidR="00BB2483" w:rsidRPr="00593166" w:rsidRDefault="00BB2483" w:rsidP="00593166">
      <w:pPr>
        <w:pStyle w:val="BodyText"/>
        <w:spacing w:line="360" w:lineRule="auto"/>
        <w:jc w:val="both"/>
        <w:rPr>
          <w:rFonts w:eastAsia="SimSun"/>
          <w:b/>
          <w:bCs/>
          <w:lang w:val="en-IN"/>
        </w:rPr>
      </w:pPr>
    </w:p>
    <w:p w14:paraId="1AEEB2D5" w14:textId="77777777" w:rsidR="00593166" w:rsidRDefault="00593166" w:rsidP="00593166">
      <w:pPr>
        <w:pStyle w:val="BodyText"/>
        <w:spacing w:line="360" w:lineRule="auto"/>
        <w:jc w:val="both"/>
        <w:rPr>
          <w:rFonts w:eastAsia="SimSun"/>
          <w:lang w:val="en-IN"/>
        </w:rPr>
      </w:pPr>
      <w:r w:rsidRPr="00593166">
        <w:rPr>
          <w:rFonts w:eastAsia="SimSun"/>
          <w:lang w:val="en-IN"/>
        </w:rPr>
        <w:t>Once deployed, facial recognition systems require continuous governance to ensure ethical compliance.</w:t>
      </w:r>
    </w:p>
    <w:p w14:paraId="69859981" w14:textId="77777777" w:rsidR="00BB2483" w:rsidRPr="00593166" w:rsidRDefault="00BB2483" w:rsidP="00593166">
      <w:pPr>
        <w:pStyle w:val="BodyText"/>
        <w:spacing w:line="360" w:lineRule="auto"/>
        <w:jc w:val="both"/>
        <w:rPr>
          <w:rFonts w:eastAsia="SimSun"/>
          <w:lang w:val="en-IN"/>
        </w:rPr>
      </w:pPr>
    </w:p>
    <w:p w14:paraId="524F5CEF"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H.4.1 Monitoring and Audit Mechanisms</w:t>
      </w:r>
    </w:p>
    <w:p w14:paraId="64382C01" w14:textId="77777777" w:rsidR="00BB2483" w:rsidRPr="00593166" w:rsidRDefault="00BB2483" w:rsidP="00593166">
      <w:pPr>
        <w:pStyle w:val="BodyText"/>
        <w:spacing w:line="360" w:lineRule="auto"/>
        <w:jc w:val="both"/>
        <w:rPr>
          <w:rFonts w:eastAsia="SimSun"/>
          <w:b/>
          <w:bCs/>
          <w:lang w:val="en-IN"/>
        </w:rPr>
      </w:pPr>
    </w:p>
    <w:p w14:paraId="49AD2892"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Institutions should establish regular monitoring and audit processes to assess system </w:t>
      </w:r>
      <w:r w:rsidRPr="00593166">
        <w:rPr>
          <w:rFonts w:eastAsia="SimSun"/>
          <w:lang w:val="en-IN"/>
        </w:rPr>
        <w:lastRenderedPageBreak/>
        <w:t>performance, data access patterns, and compliance with policy guidelines. Audits should be documented and reviewed by designated oversight bodies.</w:t>
      </w:r>
    </w:p>
    <w:p w14:paraId="59E2A2DF" w14:textId="77777777" w:rsidR="00BB2483" w:rsidRPr="00593166" w:rsidRDefault="00BB2483" w:rsidP="00593166">
      <w:pPr>
        <w:pStyle w:val="BodyText"/>
        <w:spacing w:line="360" w:lineRule="auto"/>
        <w:jc w:val="both"/>
        <w:rPr>
          <w:rFonts w:eastAsia="SimSun"/>
          <w:lang w:val="en-IN"/>
        </w:rPr>
      </w:pPr>
    </w:p>
    <w:p w14:paraId="12FA4A8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H.4.2 Grievance Redressal and Accountability</w:t>
      </w:r>
    </w:p>
    <w:p w14:paraId="1D20918A" w14:textId="77777777" w:rsidR="00BB2483" w:rsidRPr="00593166" w:rsidRDefault="00BB2483" w:rsidP="00593166">
      <w:pPr>
        <w:pStyle w:val="BodyText"/>
        <w:spacing w:line="360" w:lineRule="auto"/>
        <w:jc w:val="both"/>
        <w:rPr>
          <w:rFonts w:eastAsia="SimSun"/>
          <w:b/>
          <w:bCs/>
          <w:lang w:val="en-IN"/>
        </w:rPr>
      </w:pPr>
    </w:p>
    <w:p w14:paraId="2709B639" w14:textId="77777777" w:rsidR="00593166" w:rsidRDefault="00593166" w:rsidP="00593166">
      <w:pPr>
        <w:pStyle w:val="BodyText"/>
        <w:spacing w:line="360" w:lineRule="auto"/>
        <w:jc w:val="both"/>
        <w:rPr>
          <w:rFonts w:eastAsia="SimSun"/>
          <w:lang w:val="en-IN"/>
        </w:rPr>
      </w:pPr>
      <w:r w:rsidRPr="00593166">
        <w:rPr>
          <w:rFonts w:eastAsia="SimSun"/>
          <w:lang w:val="en-IN"/>
        </w:rPr>
        <w:t>Clear mechanisms must be in place to allow stakeholders to raise concerns or challenge system outcomes. Institutions should define accountability structures specifying who is responsible for addressing complaints and correcting errors.</w:t>
      </w:r>
    </w:p>
    <w:p w14:paraId="06B32108" w14:textId="77777777" w:rsidR="00BB2483" w:rsidRPr="00593166" w:rsidRDefault="00BB2483" w:rsidP="00593166">
      <w:pPr>
        <w:pStyle w:val="BodyText"/>
        <w:spacing w:line="360" w:lineRule="auto"/>
        <w:jc w:val="both"/>
        <w:rPr>
          <w:rFonts w:eastAsia="SimSun"/>
          <w:lang w:val="en-IN"/>
        </w:rPr>
      </w:pPr>
    </w:p>
    <w:p w14:paraId="3AA05D6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H.4.3 Training and Awareness</w:t>
      </w:r>
    </w:p>
    <w:p w14:paraId="2236A24A" w14:textId="77777777" w:rsidR="00BB2483" w:rsidRPr="00593166" w:rsidRDefault="00BB2483" w:rsidP="00593166">
      <w:pPr>
        <w:pStyle w:val="BodyText"/>
        <w:spacing w:line="360" w:lineRule="auto"/>
        <w:jc w:val="both"/>
        <w:rPr>
          <w:rFonts w:eastAsia="SimSun"/>
          <w:b/>
          <w:bCs/>
          <w:lang w:val="en-IN"/>
        </w:rPr>
      </w:pPr>
    </w:p>
    <w:p w14:paraId="352B46AE" w14:textId="77777777" w:rsidR="00593166" w:rsidRDefault="00593166" w:rsidP="00593166">
      <w:pPr>
        <w:pStyle w:val="BodyText"/>
        <w:spacing w:line="360" w:lineRule="auto"/>
        <w:jc w:val="both"/>
        <w:rPr>
          <w:rFonts w:eastAsia="SimSun"/>
          <w:lang w:val="en-IN"/>
        </w:rPr>
      </w:pPr>
      <w:r w:rsidRPr="00593166">
        <w:rPr>
          <w:rFonts w:eastAsia="SimSun"/>
          <w:lang w:val="en-IN"/>
        </w:rPr>
        <w:t>Ongoing training programs should be provided to administrators and staff involved in system operation. Training enhances ethical awareness and reduces the risk of misuse arising from lack of understanding.</w:t>
      </w:r>
    </w:p>
    <w:p w14:paraId="0F677EFD" w14:textId="77777777" w:rsidR="00BB2483" w:rsidRPr="00593166" w:rsidRDefault="00BB2483" w:rsidP="00593166">
      <w:pPr>
        <w:pStyle w:val="BodyText"/>
        <w:spacing w:line="360" w:lineRule="auto"/>
        <w:jc w:val="both"/>
        <w:rPr>
          <w:rFonts w:eastAsia="SimSun"/>
          <w:lang w:val="en-IN"/>
        </w:rPr>
      </w:pPr>
    </w:p>
    <w:p w14:paraId="58433F07"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 Evaluation and Continuous Improvement</w:t>
      </w:r>
    </w:p>
    <w:p w14:paraId="023CDCD5" w14:textId="77777777" w:rsidR="00BB2483" w:rsidRPr="00593166" w:rsidRDefault="00BB2483" w:rsidP="00593166">
      <w:pPr>
        <w:pStyle w:val="BodyText"/>
        <w:spacing w:line="360" w:lineRule="auto"/>
        <w:jc w:val="both"/>
        <w:rPr>
          <w:rFonts w:eastAsia="SimSun"/>
          <w:b/>
          <w:bCs/>
          <w:lang w:val="en-IN"/>
        </w:rPr>
      </w:pPr>
    </w:p>
    <w:p w14:paraId="26D5C3C4" w14:textId="77777777" w:rsidR="00593166" w:rsidRDefault="00593166" w:rsidP="00593166">
      <w:pPr>
        <w:pStyle w:val="BodyText"/>
        <w:spacing w:line="360" w:lineRule="auto"/>
        <w:jc w:val="both"/>
        <w:rPr>
          <w:rFonts w:eastAsia="SimSun"/>
          <w:lang w:val="en-IN"/>
        </w:rPr>
      </w:pPr>
      <w:r w:rsidRPr="00593166">
        <w:rPr>
          <w:rFonts w:eastAsia="SimSun"/>
          <w:lang w:val="en-IN"/>
        </w:rPr>
        <w:t>Ethical governance is an ongoing process rather than a one-time activity.</w:t>
      </w:r>
    </w:p>
    <w:p w14:paraId="6B14E75F" w14:textId="77777777" w:rsidR="00BB2483" w:rsidRPr="00593166" w:rsidRDefault="00BB2483" w:rsidP="00593166">
      <w:pPr>
        <w:pStyle w:val="BodyText"/>
        <w:spacing w:line="360" w:lineRule="auto"/>
        <w:jc w:val="both"/>
        <w:rPr>
          <w:rFonts w:eastAsia="SimSun"/>
          <w:lang w:val="en-IN"/>
        </w:rPr>
      </w:pPr>
    </w:p>
    <w:p w14:paraId="71C3EFF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H.5.1 Periodic Ethical Review</w:t>
      </w:r>
    </w:p>
    <w:p w14:paraId="599EAC97" w14:textId="77777777" w:rsidR="00BB2483" w:rsidRPr="00593166" w:rsidRDefault="00BB2483" w:rsidP="00593166">
      <w:pPr>
        <w:pStyle w:val="BodyText"/>
        <w:spacing w:line="360" w:lineRule="auto"/>
        <w:jc w:val="both"/>
        <w:rPr>
          <w:rFonts w:eastAsia="SimSun"/>
          <w:b/>
          <w:bCs/>
          <w:lang w:val="en-IN"/>
        </w:rPr>
      </w:pPr>
    </w:p>
    <w:p w14:paraId="04D9FF06"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periodically reassess the ethical justification for continued use of facial recognition technology. Changes in institutional needs, legal frameworks, or societal expectations may necessitate system modification or discontinuation.</w:t>
      </w:r>
    </w:p>
    <w:p w14:paraId="11813ECC" w14:textId="77777777" w:rsidR="00BB2483" w:rsidRPr="00593166" w:rsidRDefault="00BB2483" w:rsidP="00593166">
      <w:pPr>
        <w:pStyle w:val="BodyText"/>
        <w:spacing w:line="360" w:lineRule="auto"/>
        <w:jc w:val="both"/>
        <w:rPr>
          <w:rFonts w:eastAsia="SimSun"/>
          <w:lang w:val="en-IN"/>
        </w:rPr>
      </w:pPr>
    </w:p>
    <w:p w14:paraId="3A193B75"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H.5.2 Performance and Impact Evaluation</w:t>
      </w:r>
    </w:p>
    <w:p w14:paraId="51842939" w14:textId="77777777" w:rsidR="00BB2483" w:rsidRPr="00593166" w:rsidRDefault="00BB2483" w:rsidP="00593166">
      <w:pPr>
        <w:pStyle w:val="BodyText"/>
        <w:spacing w:line="360" w:lineRule="auto"/>
        <w:jc w:val="both"/>
        <w:rPr>
          <w:rFonts w:eastAsia="SimSun"/>
          <w:b/>
          <w:bCs/>
          <w:lang w:val="en-IN"/>
        </w:rPr>
      </w:pPr>
    </w:p>
    <w:p w14:paraId="750ACCC5" w14:textId="77777777" w:rsidR="00593166" w:rsidRDefault="00593166" w:rsidP="00593166">
      <w:pPr>
        <w:pStyle w:val="BodyText"/>
        <w:spacing w:line="360" w:lineRule="auto"/>
        <w:jc w:val="both"/>
        <w:rPr>
          <w:rFonts w:eastAsia="SimSun"/>
          <w:lang w:val="en-IN"/>
        </w:rPr>
      </w:pPr>
      <w:r w:rsidRPr="00593166">
        <w:rPr>
          <w:rFonts w:eastAsia="SimSun"/>
          <w:lang w:val="en-IN"/>
        </w:rPr>
        <w:t>Beyond technical accuracy, evaluations should consider social and psychological impacts on stakeholders. Feedback mechanisms can provide valuable insights into lived experiences and inform policy refinement.</w:t>
      </w:r>
    </w:p>
    <w:p w14:paraId="4AF31892" w14:textId="77777777" w:rsidR="00BB2483" w:rsidRPr="00593166" w:rsidRDefault="00BB2483" w:rsidP="00593166">
      <w:pPr>
        <w:pStyle w:val="BodyText"/>
        <w:spacing w:line="360" w:lineRule="auto"/>
        <w:jc w:val="both"/>
        <w:rPr>
          <w:rFonts w:eastAsia="SimSun"/>
          <w:lang w:val="en-IN"/>
        </w:rPr>
      </w:pPr>
    </w:p>
    <w:p w14:paraId="3A5E968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H.5.3 Documentation and Transparency</w:t>
      </w:r>
    </w:p>
    <w:p w14:paraId="59768278" w14:textId="77777777" w:rsidR="00BB2483" w:rsidRPr="00593166" w:rsidRDefault="00BB2483" w:rsidP="00593166">
      <w:pPr>
        <w:pStyle w:val="BodyText"/>
        <w:spacing w:line="360" w:lineRule="auto"/>
        <w:jc w:val="both"/>
        <w:rPr>
          <w:rFonts w:eastAsia="SimSun"/>
          <w:b/>
          <w:bCs/>
          <w:lang w:val="en-IN"/>
        </w:rPr>
      </w:pPr>
    </w:p>
    <w:p w14:paraId="59C1A7B6" w14:textId="77777777" w:rsidR="00593166" w:rsidRDefault="00593166" w:rsidP="00593166">
      <w:pPr>
        <w:pStyle w:val="BodyText"/>
        <w:spacing w:line="360" w:lineRule="auto"/>
        <w:jc w:val="both"/>
        <w:rPr>
          <w:rFonts w:eastAsia="SimSun"/>
          <w:lang w:val="en-IN"/>
        </w:rPr>
      </w:pPr>
      <w:r w:rsidRPr="00593166">
        <w:rPr>
          <w:rFonts w:eastAsia="SimSun"/>
          <w:lang w:val="en-IN"/>
        </w:rPr>
        <w:t xml:space="preserve">Maintaining comprehensive documentation of decisions, audits, and evaluations enhances </w:t>
      </w:r>
      <w:r w:rsidRPr="00593166">
        <w:rPr>
          <w:rFonts w:eastAsia="SimSun"/>
          <w:lang w:val="en-IN"/>
        </w:rPr>
        <w:lastRenderedPageBreak/>
        <w:t>transparency and institutional accountability. Publicly accessible summaries may further strengthen trust.</w:t>
      </w:r>
    </w:p>
    <w:p w14:paraId="427C2C6E" w14:textId="77777777" w:rsidR="00BB2483" w:rsidRPr="00593166" w:rsidRDefault="00BB2483" w:rsidP="00593166">
      <w:pPr>
        <w:pStyle w:val="BodyText"/>
        <w:spacing w:line="360" w:lineRule="auto"/>
        <w:jc w:val="both"/>
        <w:rPr>
          <w:rFonts w:eastAsia="SimSun"/>
          <w:lang w:val="en-IN"/>
        </w:rPr>
      </w:pPr>
    </w:p>
    <w:p w14:paraId="754BD5D1"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 Decommissioning and Exit Strategy</w:t>
      </w:r>
    </w:p>
    <w:p w14:paraId="008C1842" w14:textId="77777777" w:rsidR="00BB2483" w:rsidRPr="00593166" w:rsidRDefault="00BB2483" w:rsidP="00593166">
      <w:pPr>
        <w:pStyle w:val="BodyText"/>
        <w:spacing w:line="360" w:lineRule="auto"/>
        <w:jc w:val="both"/>
        <w:rPr>
          <w:rFonts w:eastAsia="SimSun"/>
          <w:b/>
          <w:bCs/>
          <w:lang w:val="en-IN"/>
        </w:rPr>
      </w:pPr>
    </w:p>
    <w:p w14:paraId="7956B7EC" w14:textId="77777777" w:rsidR="00593166" w:rsidRDefault="00593166" w:rsidP="00593166">
      <w:pPr>
        <w:pStyle w:val="BodyText"/>
        <w:spacing w:line="360" w:lineRule="auto"/>
        <w:jc w:val="both"/>
        <w:rPr>
          <w:rFonts w:eastAsia="SimSun"/>
          <w:lang w:val="en-IN"/>
        </w:rPr>
      </w:pPr>
      <w:r w:rsidRPr="00593166">
        <w:rPr>
          <w:rFonts w:eastAsia="SimSun"/>
          <w:lang w:val="en-IN"/>
        </w:rPr>
        <w:t>Responsible technology governance includes planning for system discontinuation.</w:t>
      </w:r>
    </w:p>
    <w:p w14:paraId="0D82C8B3" w14:textId="77777777" w:rsidR="00BB2483" w:rsidRPr="00593166" w:rsidRDefault="00BB2483" w:rsidP="00593166">
      <w:pPr>
        <w:pStyle w:val="BodyText"/>
        <w:spacing w:line="360" w:lineRule="auto"/>
        <w:jc w:val="both"/>
        <w:rPr>
          <w:rFonts w:eastAsia="SimSun"/>
          <w:lang w:val="en-IN"/>
        </w:rPr>
      </w:pPr>
    </w:p>
    <w:p w14:paraId="0EDAC276"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H.6.1 Criteria for Decommissioning</w:t>
      </w:r>
    </w:p>
    <w:p w14:paraId="3A338FE4" w14:textId="77777777" w:rsidR="00BB2483" w:rsidRPr="00593166" w:rsidRDefault="00BB2483" w:rsidP="00593166">
      <w:pPr>
        <w:pStyle w:val="BodyText"/>
        <w:spacing w:line="360" w:lineRule="auto"/>
        <w:jc w:val="both"/>
        <w:rPr>
          <w:rFonts w:eastAsia="SimSun"/>
          <w:b/>
          <w:bCs/>
          <w:lang w:val="en-IN"/>
        </w:rPr>
      </w:pPr>
    </w:p>
    <w:p w14:paraId="7962E7BB" w14:textId="77777777" w:rsidR="00593166" w:rsidRDefault="00593166" w:rsidP="00593166">
      <w:pPr>
        <w:pStyle w:val="BodyText"/>
        <w:spacing w:line="360" w:lineRule="auto"/>
        <w:jc w:val="both"/>
        <w:rPr>
          <w:rFonts w:eastAsia="SimSun"/>
          <w:lang w:val="en-IN"/>
        </w:rPr>
      </w:pPr>
      <w:r w:rsidRPr="00593166">
        <w:rPr>
          <w:rFonts w:eastAsia="SimSun"/>
          <w:lang w:val="en-IN"/>
        </w:rPr>
        <w:t>Institutions should define clear criteria for decommissioning facial recognition systems, such as technological obsolescence, regulatory changes, or ethical concerns.</w:t>
      </w:r>
    </w:p>
    <w:p w14:paraId="6820C0F7" w14:textId="77777777" w:rsidR="00BB2483" w:rsidRPr="00593166" w:rsidRDefault="00BB2483" w:rsidP="00593166">
      <w:pPr>
        <w:pStyle w:val="BodyText"/>
        <w:spacing w:line="360" w:lineRule="auto"/>
        <w:jc w:val="both"/>
        <w:rPr>
          <w:rFonts w:eastAsia="SimSun"/>
          <w:lang w:val="en-IN"/>
        </w:rPr>
      </w:pPr>
    </w:p>
    <w:p w14:paraId="6260D9FB"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H.6.2 Secure Data Deletion</w:t>
      </w:r>
    </w:p>
    <w:p w14:paraId="16CECA50" w14:textId="77777777" w:rsidR="00BB2483" w:rsidRPr="00593166" w:rsidRDefault="00BB2483" w:rsidP="00593166">
      <w:pPr>
        <w:pStyle w:val="BodyText"/>
        <w:spacing w:line="360" w:lineRule="auto"/>
        <w:jc w:val="both"/>
        <w:rPr>
          <w:rFonts w:eastAsia="SimSun"/>
          <w:b/>
          <w:bCs/>
          <w:lang w:val="en-IN"/>
        </w:rPr>
      </w:pPr>
    </w:p>
    <w:p w14:paraId="38976580" w14:textId="77777777" w:rsidR="00593166" w:rsidRDefault="00593166" w:rsidP="00593166">
      <w:pPr>
        <w:pStyle w:val="BodyText"/>
        <w:spacing w:line="360" w:lineRule="auto"/>
        <w:jc w:val="both"/>
        <w:rPr>
          <w:rFonts w:eastAsia="SimSun"/>
          <w:lang w:val="en-IN"/>
        </w:rPr>
      </w:pPr>
      <w:r w:rsidRPr="00593166">
        <w:rPr>
          <w:rFonts w:eastAsia="SimSun"/>
          <w:lang w:val="en-IN"/>
        </w:rPr>
        <w:t>Upon decommissioning, all biometric data must be securely deleted in accordance with institutional policies and legal requirements. Verification processes should confirm complete data removal.</w:t>
      </w:r>
    </w:p>
    <w:p w14:paraId="66730CE8" w14:textId="77777777" w:rsidR="00BB2483" w:rsidRPr="00593166" w:rsidRDefault="00BB2483" w:rsidP="00593166">
      <w:pPr>
        <w:pStyle w:val="BodyText"/>
        <w:spacing w:line="360" w:lineRule="auto"/>
        <w:jc w:val="both"/>
        <w:rPr>
          <w:rFonts w:eastAsia="SimSun"/>
          <w:lang w:val="en-IN"/>
        </w:rPr>
      </w:pPr>
    </w:p>
    <w:p w14:paraId="231DA7E2"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H.6.3 Institutional Learning</w:t>
      </w:r>
    </w:p>
    <w:p w14:paraId="6443E36D" w14:textId="77777777" w:rsidR="00BB2483" w:rsidRPr="00593166" w:rsidRDefault="00BB2483" w:rsidP="00593166">
      <w:pPr>
        <w:pStyle w:val="BodyText"/>
        <w:spacing w:line="360" w:lineRule="auto"/>
        <w:jc w:val="both"/>
        <w:rPr>
          <w:rFonts w:eastAsia="SimSun"/>
          <w:b/>
          <w:bCs/>
          <w:lang w:val="en-IN"/>
        </w:rPr>
      </w:pPr>
    </w:p>
    <w:p w14:paraId="43BE4E69" w14:textId="77777777" w:rsidR="00593166" w:rsidRDefault="00593166" w:rsidP="00593166">
      <w:pPr>
        <w:pStyle w:val="BodyText"/>
        <w:spacing w:line="360" w:lineRule="auto"/>
        <w:jc w:val="both"/>
        <w:rPr>
          <w:rFonts w:eastAsia="SimSun"/>
          <w:lang w:val="en-IN"/>
        </w:rPr>
      </w:pPr>
      <w:r w:rsidRPr="00593166">
        <w:rPr>
          <w:rFonts w:eastAsia="SimSun"/>
          <w:lang w:val="en-IN"/>
        </w:rPr>
        <w:t>Lessons learned from deployment and decommissioning should inform future technology initiatives. Institutional learning contributes to more resilient and ethically informed governance practices.</w:t>
      </w:r>
    </w:p>
    <w:p w14:paraId="03643103" w14:textId="77777777" w:rsidR="00BB2483" w:rsidRPr="00593166" w:rsidRDefault="00BB2483" w:rsidP="00593166">
      <w:pPr>
        <w:pStyle w:val="BodyText"/>
        <w:spacing w:line="360" w:lineRule="auto"/>
        <w:jc w:val="both"/>
        <w:rPr>
          <w:rFonts w:eastAsia="SimSun"/>
          <w:lang w:val="en-IN"/>
        </w:rPr>
      </w:pPr>
    </w:p>
    <w:p w14:paraId="76D2ECA8" w14:textId="77777777" w:rsidR="00593166" w:rsidRDefault="00593166" w:rsidP="00593166">
      <w:pPr>
        <w:pStyle w:val="BodyText"/>
        <w:spacing w:line="360" w:lineRule="auto"/>
        <w:jc w:val="both"/>
        <w:rPr>
          <w:rFonts w:eastAsia="SimSun"/>
          <w:b/>
          <w:bCs/>
          <w:lang w:val="en-IN"/>
        </w:rPr>
      </w:pPr>
      <w:r w:rsidRPr="00593166">
        <w:rPr>
          <w:rFonts w:eastAsia="SimSun"/>
          <w:b/>
          <w:bCs/>
          <w:lang w:val="en-IN"/>
        </w:rPr>
        <w:t>H.7 Relevance to the Present Study</w:t>
      </w:r>
    </w:p>
    <w:p w14:paraId="13761293" w14:textId="77777777" w:rsidR="00BB2483" w:rsidRPr="00593166" w:rsidRDefault="00BB2483" w:rsidP="00593166">
      <w:pPr>
        <w:pStyle w:val="BodyText"/>
        <w:spacing w:line="360" w:lineRule="auto"/>
        <w:jc w:val="both"/>
        <w:rPr>
          <w:rFonts w:eastAsia="SimSun"/>
          <w:b/>
          <w:bCs/>
          <w:lang w:val="en-IN"/>
        </w:rPr>
      </w:pPr>
    </w:p>
    <w:p w14:paraId="14CDD30F" w14:textId="77777777" w:rsidR="00593166" w:rsidRDefault="00593166" w:rsidP="00593166">
      <w:pPr>
        <w:pStyle w:val="BodyText"/>
        <w:spacing w:line="360" w:lineRule="auto"/>
        <w:jc w:val="both"/>
        <w:rPr>
          <w:rFonts w:eastAsia="SimSun"/>
          <w:lang w:val="en-IN"/>
        </w:rPr>
      </w:pPr>
      <w:r w:rsidRPr="00593166">
        <w:rPr>
          <w:rFonts w:eastAsia="SimSun"/>
          <w:lang w:val="en-IN"/>
        </w:rPr>
        <w:t>This appendix reinforces the analytical and managerial dimensions of the present study by demonstrating how ethical principles can be operationalized within educational institutions. The roadmap and checklist provide practical insights that complement the study’s findings and recommendations, highlighting the importance of structured governance in the responsible adoption of artificial intelligence–based facial recognition technologies.</w:t>
      </w:r>
    </w:p>
    <w:p w14:paraId="69AD0CA4" w14:textId="77777777" w:rsidR="000A6A64" w:rsidRDefault="000A6A64" w:rsidP="00593166">
      <w:pPr>
        <w:pStyle w:val="BodyText"/>
        <w:spacing w:line="360" w:lineRule="auto"/>
        <w:jc w:val="both"/>
        <w:rPr>
          <w:rFonts w:eastAsia="SimSun"/>
          <w:lang w:val="en-IN"/>
        </w:rPr>
      </w:pPr>
    </w:p>
    <w:p w14:paraId="7F762E0A" w14:textId="77777777" w:rsidR="000A6A64" w:rsidRDefault="000A6A64" w:rsidP="000A6A64">
      <w:pPr>
        <w:pStyle w:val="BodyText"/>
        <w:spacing w:line="360" w:lineRule="auto"/>
        <w:jc w:val="both"/>
        <w:rPr>
          <w:rFonts w:eastAsia="SimSun"/>
          <w:b/>
          <w:bCs/>
          <w:lang w:val="en-IN"/>
        </w:rPr>
      </w:pPr>
      <w:r w:rsidRPr="000A6A64">
        <w:rPr>
          <w:rFonts w:eastAsia="SimSun"/>
          <w:b/>
          <w:bCs/>
          <w:lang w:val="en-IN"/>
        </w:rPr>
        <w:t>H.8 Concluding Observations on Ethical Readiness</w:t>
      </w:r>
    </w:p>
    <w:p w14:paraId="20030F9B" w14:textId="77777777" w:rsidR="000A6A64" w:rsidRPr="000A6A64" w:rsidRDefault="000A6A64" w:rsidP="000A6A64">
      <w:pPr>
        <w:pStyle w:val="BodyText"/>
        <w:spacing w:line="360" w:lineRule="auto"/>
        <w:jc w:val="both"/>
        <w:rPr>
          <w:rFonts w:eastAsia="SimSun"/>
          <w:lang w:val="en-IN"/>
        </w:rPr>
      </w:pPr>
    </w:p>
    <w:p w14:paraId="73D132AF"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lastRenderedPageBreak/>
        <w:t>The ethical readiness of educational institutions to adopt facial recognition technology depends not only on technological capability but also on institutional intent and governance maturity. While advanced systems may offer efficiency and security benefits, their ethical deployment requires sustained commitment to transparency, accountability, and stakeholder engagement. Institutions must recognize that ethical compliance is not a one-time procedural requirement but an ongoing responsibility that evolves alongside technological advancement.</w:t>
      </w:r>
    </w:p>
    <w:p w14:paraId="3B9269EC" w14:textId="77777777" w:rsidR="000A6A64" w:rsidRPr="000A6A64" w:rsidRDefault="000A6A64" w:rsidP="000A6A64">
      <w:pPr>
        <w:pStyle w:val="BodyText"/>
        <w:spacing w:line="360" w:lineRule="auto"/>
        <w:jc w:val="both"/>
        <w:rPr>
          <w:rFonts w:eastAsia="SimSun"/>
          <w:lang w:val="en-IN"/>
        </w:rPr>
      </w:pPr>
      <w:r w:rsidRPr="000A6A64">
        <w:rPr>
          <w:rFonts w:eastAsia="SimSun"/>
          <w:lang w:val="en-IN"/>
        </w:rPr>
        <w:t>Educational environments occupy a unique social position where trust, autonomy, and intellectual freedom are fundamental values. The introduction of biometric technologies, therefore, demands heightened ethical sensitivity. Institutions that proactively integrate ethical considerations into policy design, operational workflows, and decision-making processes are better positioned to mitigate risks and maintain legitimacy.</w:t>
      </w:r>
    </w:p>
    <w:p w14:paraId="7AF6506F" w14:textId="77777777" w:rsidR="000A6A64" w:rsidRDefault="000A6A64" w:rsidP="000A6A64">
      <w:pPr>
        <w:pStyle w:val="BodyText"/>
        <w:spacing w:line="360" w:lineRule="auto"/>
        <w:jc w:val="both"/>
        <w:rPr>
          <w:rFonts w:eastAsia="SimSun"/>
          <w:lang w:val="en-IN"/>
        </w:rPr>
      </w:pPr>
      <w:r w:rsidRPr="000A6A64">
        <w:rPr>
          <w:rFonts w:eastAsia="SimSun"/>
          <w:lang w:val="en-IN"/>
        </w:rPr>
        <w:t>This appendix reinforces the broader argument of the study that responsible facial recognition adoption must be guided by clearly defined principles, continuous oversight, and adaptive governance mechanisms. By prioritizing ethical readiness alongside innovation, educational institutions can ensure that technological progress supports, rather than undermines, their core academic mission.</w:t>
      </w:r>
    </w:p>
    <w:p w14:paraId="7A7C011A" w14:textId="77777777" w:rsidR="008F3DA2" w:rsidRPr="008F3DA2" w:rsidRDefault="008F3DA2" w:rsidP="008F3DA2">
      <w:pPr>
        <w:pStyle w:val="BodyText"/>
        <w:spacing w:line="360" w:lineRule="auto"/>
        <w:jc w:val="both"/>
        <w:rPr>
          <w:rFonts w:eastAsia="SimSun"/>
          <w:lang w:val="en-IN"/>
        </w:rPr>
      </w:pPr>
      <w:r w:rsidRPr="008F3DA2">
        <w:rPr>
          <w:rFonts w:eastAsia="SimSun"/>
          <w:b/>
          <w:bCs/>
          <w:lang w:val="en-IN"/>
        </w:rPr>
        <w:t>Addendum on Ethical Sustainability</w:t>
      </w:r>
    </w:p>
    <w:p w14:paraId="02433311" w14:textId="77777777" w:rsidR="008F3DA2" w:rsidRDefault="008F3DA2" w:rsidP="008F3DA2">
      <w:pPr>
        <w:pStyle w:val="BodyText"/>
        <w:spacing w:line="360" w:lineRule="auto"/>
        <w:jc w:val="both"/>
        <w:rPr>
          <w:rFonts w:eastAsia="SimSun"/>
          <w:lang w:val="en-IN"/>
        </w:rPr>
      </w:pPr>
      <w:r w:rsidRPr="008F3DA2">
        <w:rPr>
          <w:rFonts w:eastAsia="SimSun"/>
          <w:lang w:val="en-IN"/>
        </w:rPr>
        <w:t>Ethical sustainability in the use of facial recognition technology requires institutions to remain vigilant beyond initial deployment. As technologies evolve, governance practices must also adapt to emerging risks, stakeholder expectations, and regulatory developments. Periodic reassessment of ethical safeguards ensures that systems remain aligned with institutional values and public trust. By embedding sustainability considerations into long-term planning, educational institutions can prevent ethical fatigue and ensure that innovation continues to serve educational objectives responsibly.</w:t>
      </w:r>
    </w:p>
    <w:p w14:paraId="2E62D8AB" w14:textId="77777777" w:rsidR="00C66825" w:rsidRPr="00C66825" w:rsidRDefault="00C66825" w:rsidP="00C66825">
      <w:pPr>
        <w:pStyle w:val="BodyText"/>
        <w:spacing w:line="360" w:lineRule="auto"/>
        <w:jc w:val="both"/>
        <w:rPr>
          <w:rFonts w:eastAsia="SimSun"/>
          <w:lang w:val="en-IN"/>
        </w:rPr>
      </w:pPr>
      <w:r w:rsidRPr="00C66825">
        <w:rPr>
          <w:rFonts w:eastAsia="SimSun"/>
          <w:b/>
          <w:bCs/>
          <w:lang w:val="en-IN"/>
        </w:rPr>
        <w:t>Supplementary Note on Institutional Responsibility</w:t>
      </w:r>
    </w:p>
    <w:p w14:paraId="211ED20B" w14:textId="77777777" w:rsidR="00C66825" w:rsidRPr="00C66825" w:rsidRDefault="00C66825" w:rsidP="00C66825">
      <w:pPr>
        <w:pStyle w:val="BodyText"/>
        <w:spacing w:line="360" w:lineRule="auto"/>
        <w:jc w:val="both"/>
        <w:rPr>
          <w:rFonts w:eastAsia="SimSun"/>
          <w:lang w:val="en-IN"/>
        </w:rPr>
      </w:pPr>
      <w:r w:rsidRPr="00C66825">
        <w:rPr>
          <w:rFonts w:eastAsia="SimSun"/>
          <w:lang w:val="en-IN"/>
        </w:rPr>
        <w:t>Institutional responsibility in the deployment of facial recognition technology extends beyond compliance with existing rules and policies. Educational institutions must actively cultivate ethical awareness among decision-makers and system operators. Continuous dialogue with stakeholders, transparent reporting practices, and responsiveness to feedback strengthen institutional accountability. Such responsibility ensures that facial recognition systems are not only technically efficient but also socially acceptable and aligned with the broader mission of education.</w:t>
      </w:r>
    </w:p>
    <w:p w14:paraId="4E6FA231" w14:textId="77777777" w:rsidR="00C66825" w:rsidRPr="008F3DA2" w:rsidRDefault="00C66825" w:rsidP="008F3DA2">
      <w:pPr>
        <w:pStyle w:val="BodyText"/>
        <w:spacing w:line="360" w:lineRule="auto"/>
        <w:jc w:val="both"/>
        <w:rPr>
          <w:rFonts w:eastAsia="SimSun"/>
          <w:lang w:val="en-IN"/>
        </w:rPr>
      </w:pPr>
    </w:p>
    <w:p w14:paraId="0C4CE02C" w14:textId="77777777" w:rsidR="008F3DA2" w:rsidRPr="000A6A64" w:rsidRDefault="008F3DA2" w:rsidP="000A6A64">
      <w:pPr>
        <w:pStyle w:val="BodyText"/>
        <w:spacing w:line="360" w:lineRule="auto"/>
        <w:jc w:val="both"/>
        <w:rPr>
          <w:rFonts w:eastAsia="SimSun"/>
          <w:lang w:val="en-IN"/>
        </w:rPr>
      </w:pPr>
    </w:p>
    <w:p w14:paraId="38DC6EA9" w14:textId="77777777" w:rsidR="000A6A64" w:rsidRPr="00593166" w:rsidRDefault="000A6A64" w:rsidP="00593166">
      <w:pPr>
        <w:pStyle w:val="BodyText"/>
        <w:spacing w:line="360" w:lineRule="auto"/>
        <w:jc w:val="both"/>
        <w:rPr>
          <w:rFonts w:eastAsia="SimSun"/>
          <w:lang w:val="en-IN"/>
        </w:rPr>
      </w:pPr>
    </w:p>
    <w:p w14:paraId="4761BAE0" w14:textId="77777777" w:rsidR="00593166" w:rsidRPr="009D724E" w:rsidRDefault="00593166" w:rsidP="009D724E">
      <w:pPr>
        <w:pStyle w:val="BodyText"/>
        <w:spacing w:line="360" w:lineRule="auto"/>
        <w:jc w:val="both"/>
        <w:rPr>
          <w:rFonts w:eastAsia="SimSun"/>
          <w:lang w:val="en-IN"/>
        </w:rPr>
      </w:pPr>
    </w:p>
    <w:p w14:paraId="35F43E4D" w14:textId="77777777" w:rsidR="009D724E" w:rsidRDefault="009D724E" w:rsidP="006B7ED2">
      <w:pPr>
        <w:pStyle w:val="BodyText"/>
        <w:spacing w:line="360" w:lineRule="auto"/>
        <w:jc w:val="both"/>
        <w:rPr>
          <w:rFonts w:eastAsia="SimSun"/>
          <w:b/>
          <w:bCs/>
          <w:lang w:val="en-IN"/>
        </w:rPr>
      </w:pPr>
    </w:p>
    <w:p w14:paraId="6CE3037D" w14:textId="77777777" w:rsidR="006B7ED2" w:rsidRPr="006B7ED2" w:rsidRDefault="006B7ED2" w:rsidP="006B7ED2">
      <w:pPr>
        <w:pStyle w:val="BodyText"/>
        <w:spacing w:line="360" w:lineRule="auto"/>
        <w:jc w:val="both"/>
        <w:rPr>
          <w:rFonts w:eastAsia="SimSun"/>
          <w:b/>
          <w:bCs/>
          <w:lang w:val="en-IN"/>
        </w:rPr>
      </w:pPr>
    </w:p>
    <w:p w14:paraId="139F2077" w14:textId="77777777" w:rsidR="000F1DF2" w:rsidRDefault="000F1DF2" w:rsidP="00651D6A">
      <w:pPr>
        <w:pStyle w:val="BodyText"/>
        <w:spacing w:line="360" w:lineRule="auto"/>
        <w:jc w:val="both"/>
        <w:rPr>
          <w:rFonts w:eastAsia="SimSun"/>
          <w:lang w:val="en-IN"/>
        </w:rPr>
        <w:sectPr w:rsidR="000F1DF2" w:rsidSect="001B5BCC">
          <w:footerReference w:type="default" r:id="rId12"/>
          <w:type w:val="continuous"/>
          <w:pgSz w:w="11906" w:h="16838"/>
          <w:pgMar w:top="1440" w:right="1440" w:bottom="1440" w:left="1440" w:header="708" w:footer="708" w:gutter="0"/>
          <w:cols w:space="708"/>
          <w:docGrid w:linePitch="360"/>
        </w:sectPr>
      </w:pPr>
    </w:p>
    <w:p w14:paraId="32FCCCA3" w14:textId="77777777" w:rsidR="006B7ED2" w:rsidRPr="00CE4C72" w:rsidRDefault="006B7ED2" w:rsidP="00651D6A">
      <w:pPr>
        <w:pStyle w:val="BodyText"/>
        <w:spacing w:line="360" w:lineRule="auto"/>
        <w:jc w:val="both"/>
        <w:rPr>
          <w:rFonts w:eastAsia="SimSun"/>
          <w:lang w:val="en-IN"/>
        </w:rPr>
      </w:pPr>
    </w:p>
    <w:p w14:paraId="40AC22CD" w14:textId="77777777" w:rsidR="00391353" w:rsidRPr="00CE4C72" w:rsidRDefault="00391353" w:rsidP="00651D6A">
      <w:pPr>
        <w:pStyle w:val="BodyText"/>
        <w:spacing w:line="360" w:lineRule="auto"/>
        <w:jc w:val="both"/>
        <w:rPr>
          <w:rFonts w:eastAsia="SimSun"/>
          <w:lang w:val="en-IN"/>
        </w:rPr>
      </w:pPr>
    </w:p>
    <w:p w14:paraId="41A21B74" w14:textId="77777777" w:rsidR="00BD28FC" w:rsidRPr="00BD28FC" w:rsidRDefault="00BD28FC" w:rsidP="00BD28FC">
      <w:pPr>
        <w:pStyle w:val="BodyText"/>
        <w:spacing w:line="360" w:lineRule="auto"/>
        <w:ind w:left="720"/>
        <w:jc w:val="both"/>
        <w:rPr>
          <w:rFonts w:eastAsia="SimSun"/>
          <w:b/>
          <w:bCs/>
          <w:lang w:val="en-IN"/>
        </w:rPr>
      </w:pPr>
    </w:p>
    <w:p w14:paraId="22790814" w14:textId="77777777" w:rsidR="00BD28FC" w:rsidRDefault="00BD28FC" w:rsidP="00BD28FC">
      <w:pPr>
        <w:pStyle w:val="BodyText"/>
        <w:spacing w:line="360" w:lineRule="auto"/>
        <w:ind w:left="720"/>
        <w:jc w:val="both"/>
        <w:rPr>
          <w:rFonts w:eastAsia="SimSun"/>
          <w:lang w:val="en-IN"/>
        </w:rPr>
      </w:pPr>
    </w:p>
    <w:p w14:paraId="2E32EB99" w14:textId="77777777" w:rsidR="00BD28FC" w:rsidRPr="000349B1" w:rsidRDefault="00BD28FC" w:rsidP="00BD28FC">
      <w:pPr>
        <w:pStyle w:val="BodyText"/>
        <w:spacing w:line="360" w:lineRule="auto"/>
        <w:ind w:left="720"/>
        <w:jc w:val="both"/>
        <w:rPr>
          <w:rFonts w:eastAsia="SimSun"/>
          <w:lang w:val="en-IN"/>
        </w:rPr>
      </w:pPr>
    </w:p>
    <w:p w14:paraId="06518810" w14:textId="77777777" w:rsidR="007B6E3F" w:rsidRDefault="007B6E3F" w:rsidP="000349B1">
      <w:pPr>
        <w:pStyle w:val="BodyText"/>
        <w:spacing w:line="360" w:lineRule="auto"/>
        <w:ind w:left="360"/>
        <w:jc w:val="both"/>
        <w:rPr>
          <w:rFonts w:eastAsia="SimSun"/>
          <w:b/>
          <w:bCs/>
          <w:lang w:val="en-IN"/>
        </w:rPr>
      </w:pPr>
    </w:p>
    <w:p w14:paraId="40563A94" w14:textId="77777777" w:rsidR="007B6E3F" w:rsidRPr="00855A98" w:rsidRDefault="007B6E3F" w:rsidP="00855A98">
      <w:pPr>
        <w:pStyle w:val="BodyText"/>
        <w:spacing w:line="360" w:lineRule="auto"/>
        <w:jc w:val="both"/>
        <w:rPr>
          <w:rFonts w:eastAsia="SimSun"/>
          <w:b/>
          <w:bCs/>
          <w:lang w:val="en-IN"/>
        </w:rPr>
      </w:pPr>
    </w:p>
    <w:p w14:paraId="029B2240" w14:textId="77777777" w:rsidR="00855A98" w:rsidRDefault="00855A98" w:rsidP="00AE12F6">
      <w:pPr>
        <w:pStyle w:val="BodyText"/>
        <w:spacing w:line="360" w:lineRule="auto"/>
        <w:ind w:firstLine="284"/>
        <w:jc w:val="both"/>
        <w:rPr>
          <w:rFonts w:eastAsia="SimSun"/>
        </w:rPr>
      </w:pPr>
    </w:p>
    <w:p w14:paraId="050FFA49" w14:textId="77777777" w:rsidR="005A611A" w:rsidRPr="006272FC" w:rsidRDefault="005A611A" w:rsidP="00AE12F6">
      <w:pPr>
        <w:pStyle w:val="BodyText"/>
        <w:spacing w:line="360" w:lineRule="auto"/>
        <w:ind w:firstLine="284"/>
        <w:jc w:val="both"/>
        <w:rPr>
          <w:rFonts w:eastAsia="SimSun"/>
        </w:rPr>
      </w:pPr>
    </w:p>
    <w:sectPr w:rsidR="005A611A" w:rsidRPr="006272FC" w:rsidSect="000F1DF2">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79DCE" w14:textId="77777777" w:rsidR="002373F4" w:rsidRDefault="002373F4" w:rsidP="00B55573">
      <w:r>
        <w:separator/>
      </w:r>
    </w:p>
  </w:endnote>
  <w:endnote w:type="continuationSeparator" w:id="0">
    <w:p w14:paraId="3275FC92" w14:textId="77777777" w:rsidR="002373F4" w:rsidRDefault="002373F4" w:rsidP="00B55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686240"/>
      <w:docPartObj>
        <w:docPartGallery w:val="Page Numbers (Bottom of Page)"/>
        <w:docPartUnique/>
      </w:docPartObj>
    </w:sdtPr>
    <w:sdtEndPr>
      <w:rPr>
        <w:noProof/>
      </w:rPr>
    </w:sdtEndPr>
    <w:sdtContent>
      <w:p w14:paraId="68CF6A27" w14:textId="2147E033" w:rsidR="002C1F30" w:rsidRDefault="002C1F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D528E7" w14:textId="77777777" w:rsidR="002C1F30" w:rsidRDefault="002C1F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B7EDB" w14:textId="77777777" w:rsidR="002373F4" w:rsidRDefault="002373F4" w:rsidP="00B55573">
      <w:r>
        <w:separator/>
      </w:r>
    </w:p>
  </w:footnote>
  <w:footnote w:type="continuationSeparator" w:id="0">
    <w:p w14:paraId="784C2AD4" w14:textId="77777777" w:rsidR="002373F4" w:rsidRDefault="002373F4" w:rsidP="00B55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D7C"/>
    <w:multiLevelType w:val="hybridMultilevel"/>
    <w:tmpl w:val="089EDC8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05C16030"/>
    <w:multiLevelType w:val="hybridMultilevel"/>
    <w:tmpl w:val="C8342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A10DC3"/>
    <w:multiLevelType w:val="multilevel"/>
    <w:tmpl w:val="376229CC"/>
    <w:lvl w:ilvl="0">
      <w:start w:val="1"/>
      <w:numFmt w:val="decimal"/>
      <w:lvlText w:val="%1"/>
      <w:lvlJc w:val="left"/>
      <w:pPr>
        <w:ind w:left="420" w:hanging="420"/>
      </w:pPr>
      <w:rPr>
        <w:rFonts w:hint="default"/>
      </w:rPr>
    </w:lvl>
    <w:lvl w:ilvl="1">
      <w:start w:val="12"/>
      <w:numFmt w:val="decimal"/>
      <w:lvlText w:val="%1.%2"/>
      <w:lvlJc w:val="left"/>
      <w:pPr>
        <w:ind w:left="480" w:hanging="4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9C612F8"/>
    <w:multiLevelType w:val="multilevel"/>
    <w:tmpl w:val="D950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A1B0B"/>
    <w:multiLevelType w:val="hybridMultilevel"/>
    <w:tmpl w:val="5270E8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370552"/>
    <w:multiLevelType w:val="hybridMultilevel"/>
    <w:tmpl w:val="942A8F98"/>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6" w15:restartNumberingAfterBreak="0">
    <w:nsid w:val="115A5BFB"/>
    <w:multiLevelType w:val="hybridMultilevel"/>
    <w:tmpl w:val="06A67946"/>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7" w15:restartNumberingAfterBreak="0">
    <w:nsid w:val="1229679C"/>
    <w:multiLevelType w:val="multilevel"/>
    <w:tmpl w:val="1BA6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0126B"/>
    <w:multiLevelType w:val="hybridMultilevel"/>
    <w:tmpl w:val="7766EE80"/>
    <w:lvl w:ilvl="0" w:tplc="40090001">
      <w:start w:val="1"/>
      <w:numFmt w:val="bullet"/>
      <w:lvlText w:val=""/>
      <w:lvlJc w:val="left"/>
      <w:pPr>
        <w:ind w:left="1010" w:hanging="360"/>
      </w:pPr>
      <w:rPr>
        <w:rFonts w:ascii="Symbol" w:hAnsi="Symbol" w:hint="default"/>
      </w:rPr>
    </w:lvl>
    <w:lvl w:ilvl="1" w:tplc="40090003">
      <w:start w:val="1"/>
      <w:numFmt w:val="bullet"/>
      <w:lvlText w:val="o"/>
      <w:lvlJc w:val="left"/>
      <w:pPr>
        <w:ind w:left="1730" w:hanging="360"/>
      </w:pPr>
      <w:rPr>
        <w:rFonts w:ascii="Courier New" w:hAnsi="Courier New" w:cs="Courier New" w:hint="default"/>
      </w:rPr>
    </w:lvl>
    <w:lvl w:ilvl="2" w:tplc="40090005" w:tentative="1">
      <w:start w:val="1"/>
      <w:numFmt w:val="bullet"/>
      <w:lvlText w:val=""/>
      <w:lvlJc w:val="left"/>
      <w:pPr>
        <w:ind w:left="2450" w:hanging="360"/>
      </w:pPr>
      <w:rPr>
        <w:rFonts w:ascii="Wingdings" w:hAnsi="Wingdings" w:hint="default"/>
      </w:rPr>
    </w:lvl>
    <w:lvl w:ilvl="3" w:tplc="40090001" w:tentative="1">
      <w:start w:val="1"/>
      <w:numFmt w:val="bullet"/>
      <w:lvlText w:val=""/>
      <w:lvlJc w:val="left"/>
      <w:pPr>
        <w:ind w:left="3170" w:hanging="360"/>
      </w:pPr>
      <w:rPr>
        <w:rFonts w:ascii="Symbol" w:hAnsi="Symbol" w:hint="default"/>
      </w:rPr>
    </w:lvl>
    <w:lvl w:ilvl="4" w:tplc="40090003" w:tentative="1">
      <w:start w:val="1"/>
      <w:numFmt w:val="bullet"/>
      <w:lvlText w:val="o"/>
      <w:lvlJc w:val="left"/>
      <w:pPr>
        <w:ind w:left="3890" w:hanging="360"/>
      </w:pPr>
      <w:rPr>
        <w:rFonts w:ascii="Courier New" w:hAnsi="Courier New" w:cs="Courier New" w:hint="default"/>
      </w:rPr>
    </w:lvl>
    <w:lvl w:ilvl="5" w:tplc="40090005" w:tentative="1">
      <w:start w:val="1"/>
      <w:numFmt w:val="bullet"/>
      <w:lvlText w:val=""/>
      <w:lvlJc w:val="left"/>
      <w:pPr>
        <w:ind w:left="4610" w:hanging="360"/>
      </w:pPr>
      <w:rPr>
        <w:rFonts w:ascii="Wingdings" w:hAnsi="Wingdings" w:hint="default"/>
      </w:rPr>
    </w:lvl>
    <w:lvl w:ilvl="6" w:tplc="40090001" w:tentative="1">
      <w:start w:val="1"/>
      <w:numFmt w:val="bullet"/>
      <w:lvlText w:val=""/>
      <w:lvlJc w:val="left"/>
      <w:pPr>
        <w:ind w:left="5330" w:hanging="360"/>
      </w:pPr>
      <w:rPr>
        <w:rFonts w:ascii="Symbol" w:hAnsi="Symbol" w:hint="default"/>
      </w:rPr>
    </w:lvl>
    <w:lvl w:ilvl="7" w:tplc="40090003" w:tentative="1">
      <w:start w:val="1"/>
      <w:numFmt w:val="bullet"/>
      <w:lvlText w:val="o"/>
      <w:lvlJc w:val="left"/>
      <w:pPr>
        <w:ind w:left="6050" w:hanging="360"/>
      </w:pPr>
      <w:rPr>
        <w:rFonts w:ascii="Courier New" w:hAnsi="Courier New" w:cs="Courier New" w:hint="default"/>
      </w:rPr>
    </w:lvl>
    <w:lvl w:ilvl="8" w:tplc="40090005" w:tentative="1">
      <w:start w:val="1"/>
      <w:numFmt w:val="bullet"/>
      <w:lvlText w:val=""/>
      <w:lvlJc w:val="left"/>
      <w:pPr>
        <w:ind w:left="6770" w:hanging="360"/>
      </w:pPr>
      <w:rPr>
        <w:rFonts w:ascii="Wingdings" w:hAnsi="Wingdings" w:hint="default"/>
      </w:rPr>
    </w:lvl>
  </w:abstractNum>
  <w:abstractNum w:abstractNumId="9" w15:restartNumberingAfterBreak="0">
    <w:nsid w:val="17CC25B4"/>
    <w:multiLevelType w:val="multilevel"/>
    <w:tmpl w:val="475CFE48"/>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29D16800"/>
    <w:multiLevelType w:val="hybridMultilevel"/>
    <w:tmpl w:val="19645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E094E03"/>
    <w:multiLevelType w:val="hybridMultilevel"/>
    <w:tmpl w:val="16DC5FE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 w15:restartNumberingAfterBreak="0">
    <w:nsid w:val="31780997"/>
    <w:multiLevelType w:val="hybridMultilevel"/>
    <w:tmpl w:val="1CBC9CE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3" w15:restartNumberingAfterBreak="0">
    <w:nsid w:val="32716691"/>
    <w:multiLevelType w:val="hybridMultilevel"/>
    <w:tmpl w:val="1C1CA3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7D6544F"/>
    <w:multiLevelType w:val="hybridMultilevel"/>
    <w:tmpl w:val="1E2E4FD6"/>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5" w15:restartNumberingAfterBreak="0">
    <w:nsid w:val="39D31F63"/>
    <w:multiLevelType w:val="multilevel"/>
    <w:tmpl w:val="C0F6490C"/>
    <w:lvl w:ilvl="0">
      <w:start w:val="1"/>
      <w:numFmt w:val="decimal"/>
      <w:lvlText w:val="%1"/>
      <w:lvlJc w:val="left"/>
      <w:pPr>
        <w:ind w:left="360" w:hanging="360"/>
      </w:pPr>
      <w:rPr>
        <w:rFonts w:hint="default"/>
      </w:rPr>
    </w:lvl>
    <w:lvl w:ilvl="1">
      <w:start w:val="9"/>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16" w15:restartNumberingAfterBreak="0">
    <w:nsid w:val="3A516478"/>
    <w:multiLevelType w:val="multilevel"/>
    <w:tmpl w:val="24063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87002D"/>
    <w:multiLevelType w:val="multilevel"/>
    <w:tmpl w:val="C58E8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573696"/>
    <w:multiLevelType w:val="multilevel"/>
    <w:tmpl w:val="8E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875980"/>
    <w:multiLevelType w:val="hybridMultilevel"/>
    <w:tmpl w:val="815E7E38"/>
    <w:lvl w:ilvl="0" w:tplc="8CE25E86">
      <w:start w:val="1"/>
      <w:numFmt w:val="decimal"/>
      <w:lvlText w:val="%1."/>
      <w:lvlJc w:val="left"/>
      <w:pPr>
        <w:ind w:left="100" w:hanging="278"/>
      </w:pPr>
      <w:rPr>
        <w:rFonts w:hint="default"/>
        <w:b/>
        <w:bCs/>
        <w:i/>
        <w:iCs/>
        <w:w w:val="100"/>
        <w:lang w:val="en-US" w:eastAsia="en-US" w:bidi="ar-SA"/>
      </w:rPr>
    </w:lvl>
    <w:lvl w:ilvl="1" w:tplc="C0ECC938">
      <w:start w:val="1"/>
      <w:numFmt w:val="lowerLetter"/>
      <w:lvlText w:val="(%2)"/>
      <w:lvlJc w:val="left"/>
      <w:pPr>
        <w:ind w:left="820" w:hanging="360"/>
      </w:pPr>
      <w:rPr>
        <w:rFonts w:ascii="Cambria" w:eastAsia="Cambria" w:hAnsi="Cambria" w:cs="Cambria" w:hint="default"/>
        <w:color w:val="001F5F"/>
        <w:w w:val="100"/>
        <w:sz w:val="24"/>
        <w:szCs w:val="24"/>
        <w:lang w:val="en-US" w:eastAsia="en-US" w:bidi="ar-SA"/>
      </w:rPr>
    </w:lvl>
    <w:lvl w:ilvl="2" w:tplc="DFAC6642">
      <w:numFmt w:val="bullet"/>
      <w:lvlText w:val="•"/>
      <w:lvlJc w:val="left"/>
      <w:pPr>
        <w:ind w:left="1916" w:hanging="360"/>
      </w:pPr>
      <w:rPr>
        <w:rFonts w:hint="default"/>
        <w:lang w:val="en-US" w:eastAsia="en-US" w:bidi="ar-SA"/>
      </w:rPr>
    </w:lvl>
    <w:lvl w:ilvl="3" w:tplc="63320B60">
      <w:numFmt w:val="bullet"/>
      <w:lvlText w:val="•"/>
      <w:lvlJc w:val="left"/>
      <w:pPr>
        <w:ind w:left="3012" w:hanging="360"/>
      </w:pPr>
      <w:rPr>
        <w:rFonts w:hint="default"/>
        <w:lang w:val="en-US" w:eastAsia="en-US" w:bidi="ar-SA"/>
      </w:rPr>
    </w:lvl>
    <w:lvl w:ilvl="4" w:tplc="B262D888">
      <w:numFmt w:val="bullet"/>
      <w:lvlText w:val="•"/>
      <w:lvlJc w:val="left"/>
      <w:pPr>
        <w:ind w:left="4108" w:hanging="360"/>
      </w:pPr>
      <w:rPr>
        <w:rFonts w:hint="default"/>
        <w:lang w:val="en-US" w:eastAsia="en-US" w:bidi="ar-SA"/>
      </w:rPr>
    </w:lvl>
    <w:lvl w:ilvl="5" w:tplc="77DCD558">
      <w:numFmt w:val="bullet"/>
      <w:lvlText w:val="•"/>
      <w:lvlJc w:val="left"/>
      <w:pPr>
        <w:ind w:left="5205" w:hanging="360"/>
      </w:pPr>
      <w:rPr>
        <w:rFonts w:hint="default"/>
        <w:lang w:val="en-US" w:eastAsia="en-US" w:bidi="ar-SA"/>
      </w:rPr>
    </w:lvl>
    <w:lvl w:ilvl="6" w:tplc="18280888">
      <w:numFmt w:val="bullet"/>
      <w:lvlText w:val="•"/>
      <w:lvlJc w:val="left"/>
      <w:pPr>
        <w:ind w:left="6301" w:hanging="360"/>
      </w:pPr>
      <w:rPr>
        <w:rFonts w:hint="default"/>
        <w:lang w:val="en-US" w:eastAsia="en-US" w:bidi="ar-SA"/>
      </w:rPr>
    </w:lvl>
    <w:lvl w:ilvl="7" w:tplc="CC96474E">
      <w:numFmt w:val="bullet"/>
      <w:lvlText w:val="•"/>
      <w:lvlJc w:val="left"/>
      <w:pPr>
        <w:ind w:left="7397" w:hanging="360"/>
      </w:pPr>
      <w:rPr>
        <w:rFonts w:hint="default"/>
        <w:lang w:val="en-US" w:eastAsia="en-US" w:bidi="ar-SA"/>
      </w:rPr>
    </w:lvl>
    <w:lvl w:ilvl="8" w:tplc="0292FD92">
      <w:numFmt w:val="bullet"/>
      <w:lvlText w:val="•"/>
      <w:lvlJc w:val="left"/>
      <w:pPr>
        <w:ind w:left="8493" w:hanging="360"/>
      </w:pPr>
      <w:rPr>
        <w:rFonts w:hint="default"/>
        <w:lang w:val="en-US" w:eastAsia="en-US" w:bidi="ar-SA"/>
      </w:rPr>
    </w:lvl>
  </w:abstractNum>
  <w:abstractNum w:abstractNumId="20" w15:restartNumberingAfterBreak="0">
    <w:nsid w:val="4F2D3641"/>
    <w:multiLevelType w:val="multilevel"/>
    <w:tmpl w:val="157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115F63"/>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812648"/>
    <w:multiLevelType w:val="multilevel"/>
    <w:tmpl w:val="7DC42D38"/>
    <w:lvl w:ilvl="0">
      <w:start w:val="1"/>
      <w:numFmt w:val="decimal"/>
      <w:lvlText w:val="%1"/>
      <w:lvlJc w:val="left"/>
      <w:pPr>
        <w:ind w:left="420" w:hanging="420"/>
      </w:pPr>
      <w:rPr>
        <w:rFonts w:hint="default"/>
      </w:rPr>
    </w:lvl>
    <w:lvl w:ilvl="1">
      <w:start w:val="1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5196C11"/>
    <w:multiLevelType w:val="hybridMultilevel"/>
    <w:tmpl w:val="1084ED00"/>
    <w:lvl w:ilvl="0" w:tplc="4009000B">
      <w:start w:val="1"/>
      <w:numFmt w:val="bullet"/>
      <w:lvlText w:val=""/>
      <w:lvlJc w:val="left"/>
      <w:pPr>
        <w:ind w:left="820" w:hanging="360"/>
      </w:pPr>
      <w:rPr>
        <w:rFonts w:ascii="Wingdings" w:hAnsi="Wingdings" w:hint="default"/>
      </w:rPr>
    </w:lvl>
    <w:lvl w:ilvl="1" w:tplc="40090003" w:tentative="1">
      <w:start w:val="1"/>
      <w:numFmt w:val="bullet"/>
      <w:lvlText w:val="o"/>
      <w:lvlJc w:val="left"/>
      <w:pPr>
        <w:ind w:left="1540" w:hanging="360"/>
      </w:pPr>
      <w:rPr>
        <w:rFonts w:ascii="Courier New" w:hAnsi="Courier New" w:cs="Courier New" w:hint="default"/>
      </w:rPr>
    </w:lvl>
    <w:lvl w:ilvl="2" w:tplc="40090005" w:tentative="1">
      <w:start w:val="1"/>
      <w:numFmt w:val="bullet"/>
      <w:lvlText w:val=""/>
      <w:lvlJc w:val="left"/>
      <w:pPr>
        <w:ind w:left="2260" w:hanging="360"/>
      </w:pPr>
      <w:rPr>
        <w:rFonts w:ascii="Wingdings" w:hAnsi="Wingdings" w:hint="default"/>
      </w:rPr>
    </w:lvl>
    <w:lvl w:ilvl="3" w:tplc="40090001" w:tentative="1">
      <w:start w:val="1"/>
      <w:numFmt w:val="bullet"/>
      <w:lvlText w:val=""/>
      <w:lvlJc w:val="left"/>
      <w:pPr>
        <w:ind w:left="2980" w:hanging="360"/>
      </w:pPr>
      <w:rPr>
        <w:rFonts w:ascii="Symbol" w:hAnsi="Symbol" w:hint="default"/>
      </w:rPr>
    </w:lvl>
    <w:lvl w:ilvl="4" w:tplc="40090003" w:tentative="1">
      <w:start w:val="1"/>
      <w:numFmt w:val="bullet"/>
      <w:lvlText w:val="o"/>
      <w:lvlJc w:val="left"/>
      <w:pPr>
        <w:ind w:left="3700" w:hanging="360"/>
      </w:pPr>
      <w:rPr>
        <w:rFonts w:ascii="Courier New" w:hAnsi="Courier New" w:cs="Courier New" w:hint="default"/>
      </w:rPr>
    </w:lvl>
    <w:lvl w:ilvl="5" w:tplc="40090005" w:tentative="1">
      <w:start w:val="1"/>
      <w:numFmt w:val="bullet"/>
      <w:lvlText w:val=""/>
      <w:lvlJc w:val="left"/>
      <w:pPr>
        <w:ind w:left="4420" w:hanging="360"/>
      </w:pPr>
      <w:rPr>
        <w:rFonts w:ascii="Wingdings" w:hAnsi="Wingdings" w:hint="default"/>
      </w:rPr>
    </w:lvl>
    <w:lvl w:ilvl="6" w:tplc="40090001" w:tentative="1">
      <w:start w:val="1"/>
      <w:numFmt w:val="bullet"/>
      <w:lvlText w:val=""/>
      <w:lvlJc w:val="left"/>
      <w:pPr>
        <w:ind w:left="5140" w:hanging="360"/>
      </w:pPr>
      <w:rPr>
        <w:rFonts w:ascii="Symbol" w:hAnsi="Symbol" w:hint="default"/>
      </w:rPr>
    </w:lvl>
    <w:lvl w:ilvl="7" w:tplc="40090003" w:tentative="1">
      <w:start w:val="1"/>
      <w:numFmt w:val="bullet"/>
      <w:lvlText w:val="o"/>
      <w:lvlJc w:val="left"/>
      <w:pPr>
        <w:ind w:left="5860" w:hanging="360"/>
      </w:pPr>
      <w:rPr>
        <w:rFonts w:ascii="Courier New" w:hAnsi="Courier New" w:cs="Courier New" w:hint="default"/>
      </w:rPr>
    </w:lvl>
    <w:lvl w:ilvl="8" w:tplc="40090005" w:tentative="1">
      <w:start w:val="1"/>
      <w:numFmt w:val="bullet"/>
      <w:lvlText w:val=""/>
      <w:lvlJc w:val="left"/>
      <w:pPr>
        <w:ind w:left="6580" w:hanging="360"/>
      </w:pPr>
      <w:rPr>
        <w:rFonts w:ascii="Wingdings" w:hAnsi="Wingdings" w:hint="default"/>
      </w:rPr>
    </w:lvl>
  </w:abstractNum>
  <w:abstractNum w:abstractNumId="24" w15:restartNumberingAfterBreak="0">
    <w:nsid w:val="5B8673CE"/>
    <w:multiLevelType w:val="multilevel"/>
    <w:tmpl w:val="F00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4E6EEE"/>
    <w:multiLevelType w:val="multilevel"/>
    <w:tmpl w:val="D5E0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84C96"/>
    <w:multiLevelType w:val="multilevel"/>
    <w:tmpl w:val="D79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292A59"/>
    <w:multiLevelType w:val="hybridMultilevel"/>
    <w:tmpl w:val="9276372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28" w15:restartNumberingAfterBreak="0">
    <w:nsid w:val="68B82CAF"/>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26BA7"/>
    <w:multiLevelType w:val="hybridMultilevel"/>
    <w:tmpl w:val="73ACF6FC"/>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0" w15:restartNumberingAfterBreak="0">
    <w:nsid w:val="728F20D0"/>
    <w:multiLevelType w:val="multilevel"/>
    <w:tmpl w:val="072C737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4812C6"/>
    <w:multiLevelType w:val="hybridMultilevel"/>
    <w:tmpl w:val="F746C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8B46406"/>
    <w:multiLevelType w:val="hybridMultilevel"/>
    <w:tmpl w:val="27D8D14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3" w15:restartNumberingAfterBreak="0">
    <w:nsid w:val="7AFA24CD"/>
    <w:multiLevelType w:val="hybridMultilevel"/>
    <w:tmpl w:val="E520A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D531D78"/>
    <w:multiLevelType w:val="multilevel"/>
    <w:tmpl w:val="8590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9416E9"/>
    <w:multiLevelType w:val="multilevel"/>
    <w:tmpl w:val="BF768E7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5176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60773655">
    <w:abstractNumId w:val="11"/>
  </w:num>
  <w:num w:numId="3" w16cid:durableId="1134641770">
    <w:abstractNumId w:val="11"/>
  </w:num>
  <w:num w:numId="4" w16cid:durableId="1841503365">
    <w:abstractNumId w:val="0"/>
  </w:num>
  <w:num w:numId="5" w16cid:durableId="107287196">
    <w:abstractNumId w:val="0"/>
  </w:num>
  <w:num w:numId="6" w16cid:durableId="1173380209">
    <w:abstractNumId w:val="19"/>
  </w:num>
  <w:num w:numId="7" w16cid:durableId="1217350073">
    <w:abstractNumId w:val="14"/>
  </w:num>
  <w:num w:numId="8" w16cid:durableId="1385174386">
    <w:abstractNumId w:val="23"/>
  </w:num>
  <w:num w:numId="9" w16cid:durableId="1214196725">
    <w:abstractNumId w:val="5"/>
  </w:num>
  <w:num w:numId="10" w16cid:durableId="1686207939">
    <w:abstractNumId w:val="4"/>
  </w:num>
  <w:num w:numId="11" w16cid:durableId="1666783375">
    <w:abstractNumId w:val="26"/>
  </w:num>
  <w:num w:numId="12" w16cid:durableId="691999199">
    <w:abstractNumId w:val="18"/>
  </w:num>
  <w:num w:numId="13" w16cid:durableId="1844323419">
    <w:abstractNumId w:val="24"/>
  </w:num>
  <w:num w:numId="14" w16cid:durableId="713846698">
    <w:abstractNumId w:val="25"/>
  </w:num>
  <w:num w:numId="15" w16cid:durableId="211120289">
    <w:abstractNumId w:val="3"/>
  </w:num>
  <w:num w:numId="16" w16cid:durableId="1727534334">
    <w:abstractNumId w:val="9"/>
  </w:num>
  <w:num w:numId="17" w16cid:durableId="1155880270">
    <w:abstractNumId w:val="29"/>
  </w:num>
  <w:num w:numId="18" w16cid:durableId="1684090597">
    <w:abstractNumId w:val="12"/>
  </w:num>
  <w:num w:numId="19" w16cid:durableId="963656721">
    <w:abstractNumId w:val="6"/>
  </w:num>
  <w:num w:numId="20" w16cid:durableId="53088506">
    <w:abstractNumId w:val="32"/>
  </w:num>
  <w:num w:numId="21" w16cid:durableId="19206897">
    <w:abstractNumId w:val="27"/>
  </w:num>
  <w:num w:numId="22" w16cid:durableId="1514802901">
    <w:abstractNumId w:val="15"/>
  </w:num>
  <w:num w:numId="23" w16cid:durableId="173032514">
    <w:abstractNumId w:val="22"/>
  </w:num>
  <w:num w:numId="24" w16cid:durableId="1644307902">
    <w:abstractNumId w:val="2"/>
  </w:num>
  <w:num w:numId="25" w16cid:durableId="1840536463">
    <w:abstractNumId w:val="17"/>
  </w:num>
  <w:num w:numId="26" w16cid:durableId="880480122">
    <w:abstractNumId w:val="21"/>
  </w:num>
  <w:num w:numId="27" w16cid:durableId="1665359591">
    <w:abstractNumId w:val="35"/>
  </w:num>
  <w:num w:numId="28" w16cid:durableId="30303534">
    <w:abstractNumId w:val="28"/>
  </w:num>
  <w:num w:numId="29" w16cid:durableId="881942006">
    <w:abstractNumId w:val="30"/>
  </w:num>
  <w:num w:numId="30" w16cid:durableId="1669283031">
    <w:abstractNumId w:val="13"/>
  </w:num>
  <w:num w:numId="31" w16cid:durableId="1079252919">
    <w:abstractNumId w:val="33"/>
  </w:num>
  <w:num w:numId="32" w16cid:durableId="593514053">
    <w:abstractNumId w:val="16"/>
  </w:num>
  <w:num w:numId="33" w16cid:durableId="552616481">
    <w:abstractNumId w:val="10"/>
  </w:num>
  <w:num w:numId="34" w16cid:durableId="107705080">
    <w:abstractNumId w:val="31"/>
  </w:num>
  <w:num w:numId="35" w16cid:durableId="989791569">
    <w:abstractNumId w:val="20"/>
  </w:num>
  <w:num w:numId="36" w16cid:durableId="1748724158">
    <w:abstractNumId w:val="7"/>
  </w:num>
  <w:num w:numId="37" w16cid:durableId="1998336255">
    <w:abstractNumId w:val="34"/>
  </w:num>
  <w:num w:numId="38" w16cid:durableId="40832137">
    <w:abstractNumId w:val="1"/>
  </w:num>
  <w:num w:numId="39" w16cid:durableId="4475552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09E"/>
    <w:rsid w:val="000006AF"/>
    <w:rsid w:val="00004F65"/>
    <w:rsid w:val="000152F8"/>
    <w:rsid w:val="00021689"/>
    <w:rsid w:val="000349B1"/>
    <w:rsid w:val="0005672C"/>
    <w:rsid w:val="00062DEA"/>
    <w:rsid w:val="00097225"/>
    <w:rsid w:val="000A01AE"/>
    <w:rsid w:val="000A6A64"/>
    <w:rsid w:val="000A6D1A"/>
    <w:rsid w:val="000A762B"/>
    <w:rsid w:val="000B3DA1"/>
    <w:rsid w:val="000C0DE8"/>
    <w:rsid w:val="000C5550"/>
    <w:rsid w:val="000D3267"/>
    <w:rsid w:val="000E03B5"/>
    <w:rsid w:val="000E3FE2"/>
    <w:rsid w:val="000F1DF2"/>
    <w:rsid w:val="000F5626"/>
    <w:rsid w:val="00113526"/>
    <w:rsid w:val="00126B9B"/>
    <w:rsid w:val="00136D27"/>
    <w:rsid w:val="00144395"/>
    <w:rsid w:val="00144B07"/>
    <w:rsid w:val="001557AE"/>
    <w:rsid w:val="00165FF0"/>
    <w:rsid w:val="0018143F"/>
    <w:rsid w:val="001955F4"/>
    <w:rsid w:val="00197B6E"/>
    <w:rsid w:val="001A6785"/>
    <w:rsid w:val="001B17BA"/>
    <w:rsid w:val="001B21F7"/>
    <w:rsid w:val="001B4774"/>
    <w:rsid w:val="001B5BCC"/>
    <w:rsid w:val="001F1DE9"/>
    <w:rsid w:val="002105D3"/>
    <w:rsid w:val="002222B4"/>
    <w:rsid w:val="002359C9"/>
    <w:rsid w:val="00236D7C"/>
    <w:rsid w:val="002373F4"/>
    <w:rsid w:val="00247251"/>
    <w:rsid w:val="0029226F"/>
    <w:rsid w:val="00295E80"/>
    <w:rsid w:val="002979BE"/>
    <w:rsid w:val="002A7539"/>
    <w:rsid w:val="002A757C"/>
    <w:rsid w:val="002B3B2C"/>
    <w:rsid w:val="002C1BC8"/>
    <w:rsid w:val="002C1F30"/>
    <w:rsid w:val="002C2F9F"/>
    <w:rsid w:val="002C581C"/>
    <w:rsid w:val="002E432B"/>
    <w:rsid w:val="002F139E"/>
    <w:rsid w:val="002F3EDB"/>
    <w:rsid w:val="002F5BD9"/>
    <w:rsid w:val="00301617"/>
    <w:rsid w:val="00301DAE"/>
    <w:rsid w:val="00302342"/>
    <w:rsid w:val="00303B59"/>
    <w:rsid w:val="00304AEF"/>
    <w:rsid w:val="00306769"/>
    <w:rsid w:val="00314058"/>
    <w:rsid w:val="003260D1"/>
    <w:rsid w:val="003267B1"/>
    <w:rsid w:val="003379F5"/>
    <w:rsid w:val="00361668"/>
    <w:rsid w:val="003656E9"/>
    <w:rsid w:val="003679BD"/>
    <w:rsid w:val="00373CDB"/>
    <w:rsid w:val="003802BF"/>
    <w:rsid w:val="003817E7"/>
    <w:rsid w:val="00391353"/>
    <w:rsid w:val="003939A5"/>
    <w:rsid w:val="003A1FC1"/>
    <w:rsid w:val="003D30F4"/>
    <w:rsid w:val="003D3461"/>
    <w:rsid w:val="003D6BDC"/>
    <w:rsid w:val="003F6594"/>
    <w:rsid w:val="00410EAB"/>
    <w:rsid w:val="00415A71"/>
    <w:rsid w:val="004165E7"/>
    <w:rsid w:val="0042072C"/>
    <w:rsid w:val="00427503"/>
    <w:rsid w:val="00427692"/>
    <w:rsid w:val="004431F1"/>
    <w:rsid w:val="00446155"/>
    <w:rsid w:val="00454377"/>
    <w:rsid w:val="00455D06"/>
    <w:rsid w:val="004664F5"/>
    <w:rsid w:val="00471462"/>
    <w:rsid w:val="004736FB"/>
    <w:rsid w:val="00482C42"/>
    <w:rsid w:val="004C0867"/>
    <w:rsid w:val="004D2E49"/>
    <w:rsid w:val="004E4F11"/>
    <w:rsid w:val="004E6A2D"/>
    <w:rsid w:val="004E7F16"/>
    <w:rsid w:val="004F639E"/>
    <w:rsid w:val="00503D57"/>
    <w:rsid w:val="00526121"/>
    <w:rsid w:val="00550434"/>
    <w:rsid w:val="00577572"/>
    <w:rsid w:val="005815AA"/>
    <w:rsid w:val="00586959"/>
    <w:rsid w:val="00593166"/>
    <w:rsid w:val="00593903"/>
    <w:rsid w:val="00594660"/>
    <w:rsid w:val="005A12C0"/>
    <w:rsid w:val="005A611A"/>
    <w:rsid w:val="005D0AFC"/>
    <w:rsid w:val="005D31BA"/>
    <w:rsid w:val="005D5345"/>
    <w:rsid w:val="005D6837"/>
    <w:rsid w:val="005F1B5A"/>
    <w:rsid w:val="006272FC"/>
    <w:rsid w:val="00636C39"/>
    <w:rsid w:val="0064019D"/>
    <w:rsid w:val="0064129D"/>
    <w:rsid w:val="00651D6A"/>
    <w:rsid w:val="00665A33"/>
    <w:rsid w:val="006850DB"/>
    <w:rsid w:val="00686A25"/>
    <w:rsid w:val="00695A07"/>
    <w:rsid w:val="006A6400"/>
    <w:rsid w:val="006B3810"/>
    <w:rsid w:val="006B7ED2"/>
    <w:rsid w:val="006D28BA"/>
    <w:rsid w:val="006D2E5E"/>
    <w:rsid w:val="006F0138"/>
    <w:rsid w:val="006F3D64"/>
    <w:rsid w:val="0070135E"/>
    <w:rsid w:val="00733B5E"/>
    <w:rsid w:val="00735660"/>
    <w:rsid w:val="00774C11"/>
    <w:rsid w:val="00777E64"/>
    <w:rsid w:val="00782A04"/>
    <w:rsid w:val="00790F7D"/>
    <w:rsid w:val="007B6E3F"/>
    <w:rsid w:val="007C5A0E"/>
    <w:rsid w:val="007F148A"/>
    <w:rsid w:val="007F73C2"/>
    <w:rsid w:val="008152C7"/>
    <w:rsid w:val="0084129C"/>
    <w:rsid w:val="00842330"/>
    <w:rsid w:val="00844896"/>
    <w:rsid w:val="00855A98"/>
    <w:rsid w:val="008675F2"/>
    <w:rsid w:val="008737BF"/>
    <w:rsid w:val="008B6552"/>
    <w:rsid w:val="008C5C29"/>
    <w:rsid w:val="008E36D5"/>
    <w:rsid w:val="008E6B28"/>
    <w:rsid w:val="008F3DA2"/>
    <w:rsid w:val="009239D4"/>
    <w:rsid w:val="00930A41"/>
    <w:rsid w:val="0096267A"/>
    <w:rsid w:val="00973CCA"/>
    <w:rsid w:val="009811E7"/>
    <w:rsid w:val="009B28D9"/>
    <w:rsid w:val="009B4E23"/>
    <w:rsid w:val="009C6D4B"/>
    <w:rsid w:val="009D724E"/>
    <w:rsid w:val="009F001E"/>
    <w:rsid w:val="009F5BF4"/>
    <w:rsid w:val="00A300D2"/>
    <w:rsid w:val="00A60708"/>
    <w:rsid w:val="00A638C1"/>
    <w:rsid w:val="00A72BF4"/>
    <w:rsid w:val="00A7588B"/>
    <w:rsid w:val="00A76F8D"/>
    <w:rsid w:val="00A829A1"/>
    <w:rsid w:val="00A83434"/>
    <w:rsid w:val="00A957A3"/>
    <w:rsid w:val="00AA13CB"/>
    <w:rsid w:val="00AA7484"/>
    <w:rsid w:val="00AC00D2"/>
    <w:rsid w:val="00AC6C05"/>
    <w:rsid w:val="00AD3DCB"/>
    <w:rsid w:val="00AE0FD6"/>
    <w:rsid w:val="00AE12F6"/>
    <w:rsid w:val="00AF66EB"/>
    <w:rsid w:val="00B102BA"/>
    <w:rsid w:val="00B110C1"/>
    <w:rsid w:val="00B11A85"/>
    <w:rsid w:val="00B24D3D"/>
    <w:rsid w:val="00B52143"/>
    <w:rsid w:val="00B55573"/>
    <w:rsid w:val="00B63818"/>
    <w:rsid w:val="00B66823"/>
    <w:rsid w:val="00B73E54"/>
    <w:rsid w:val="00B810BE"/>
    <w:rsid w:val="00B87E70"/>
    <w:rsid w:val="00B905AF"/>
    <w:rsid w:val="00B92E23"/>
    <w:rsid w:val="00B948F4"/>
    <w:rsid w:val="00B971E6"/>
    <w:rsid w:val="00BB0786"/>
    <w:rsid w:val="00BB2483"/>
    <w:rsid w:val="00BD28FC"/>
    <w:rsid w:val="00BD52C4"/>
    <w:rsid w:val="00BE0620"/>
    <w:rsid w:val="00BF6A5B"/>
    <w:rsid w:val="00C01F02"/>
    <w:rsid w:val="00C03673"/>
    <w:rsid w:val="00C07302"/>
    <w:rsid w:val="00C10525"/>
    <w:rsid w:val="00C11FC6"/>
    <w:rsid w:val="00C27917"/>
    <w:rsid w:val="00C51D0B"/>
    <w:rsid w:val="00C52135"/>
    <w:rsid w:val="00C57069"/>
    <w:rsid w:val="00C622F4"/>
    <w:rsid w:val="00C6457C"/>
    <w:rsid w:val="00C6509E"/>
    <w:rsid w:val="00C66825"/>
    <w:rsid w:val="00C74EBA"/>
    <w:rsid w:val="00C82E89"/>
    <w:rsid w:val="00C90235"/>
    <w:rsid w:val="00C936CA"/>
    <w:rsid w:val="00CA2183"/>
    <w:rsid w:val="00CB2A28"/>
    <w:rsid w:val="00CB35D9"/>
    <w:rsid w:val="00CD4EE8"/>
    <w:rsid w:val="00CE4C72"/>
    <w:rsid w:val="00CF4D99"/>
    <w:rsid w:val="00CF6054"/>
    <w:rsid w:val="00CF6E79"/>
    <w:rsid w:val="00D127B6"/>
    <w:rsid w:val="00D338E5"/>
    <w:rsid w:val="00D36C0C"/>
    <w:rsid w:val="00D379F4"/>
    <w:rsid w:val="00D40ADD"/>
    <w:rsid w:val="00D44CF1"/>
    <w:rsid w:val="00D54B92"/>
    <w:rsid w:val="00D663F6"/>
    <w:rsid w:val="00D707AB"/>
    <w:rsid w:val="00D74B22"/>
    <w:rsid w:val="00D77263"/>
    <w:rsid w:val="00D83CEC"/>
    <w:rsid w:val="00D96E92"/>
    <w:rsid w:val="00DD728B"/>
    <w:rsid w:val="00DD7547"/>
    <w:rsid w:val="00DE608A"/>
    <w:rsid w:val="00DF1137"/>
    <w:rsid w:val="00DF6E34"/>
    <w:rsid w:val="00E03314"/>
    <w:rsid w:val="00E06D60"/>
    <w:rsid w:val="00E13E73"/>
    <w:rsid w:val="00E17D6A"/>
    <w:rsid w:val="00E32C70"/>
    <w:rsid w:val="00E37250"/>
    <w:rsid w:val="00E45E7F"/>
    <w:rsid w:val="00E544EF"/>
    <w:rsid w:val="00E55635"/>
    <w:rsid w:val="00E55D84"/>
    <w:rsid w:val="00E72903"/>
    <w:rsid w:val="00E73B93"/>
    <w:rsid w:val="00EA0CC7"/>
    <w:rsid w:val="00EA6A59"/>
    <w:rsid w:val="00EA79E5"/>
    <w:rsid w:val="00EF120D"/>
    <w:rsid w:val="00EF3019"/>
    <w:rsid w:val="00EF4A27"/>
    <w:rsid w:val="00F0521C"/>
    <w:rsid w:val="00F05334"/>
    <w:rsid w:val="00F173F9"/>
    <w:rsid w:val="00F21934"/>
    <w:rsid w:val="00F24738"/>
    <w:rsid w:val="00F26A8E"/>
    <w:rsid w:val="00F52DEA"/>
    <w:rsid w:val="00F65DB8"/>
    <w:rsid w:val="00F814B2"/>
    <w:rsid w:val="00F83341"/>
    <w:rsid w:val="00FA22DC"/>
    <w:rsid w:val="00FC1B58"/>
    <w:rsid w:val="00FC5F8A"/>
    <w:rsid w:val="00FC654F"/>
    <w:rsid w:val="00FD5EDF"/>
    <w:rsid w:val="00FE1FE1"/>
    <w:rsid w:val="00FE22DE"/>
    <w:rsid w:val="00FF74B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A30DD"/>
  <w15:docId w15:val="{BFE6A473-4CC3-4C77-B0F2-0974F7E53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263"/>
    <w:pPr>
      <w:spacing w:after="0" w:line="240" w:lineRule="auto"/>
    </w:pPr>
    <w:rPr>
      <w:rFonts w:eastAsiaTheme="minorEastAsia"/>
      <w:kern w:val="0"/>
      <w:sz w:val="20"/>
      <w:szCs w:val="20"/>
      <w:lang w:val="en-US" w:eastAsia="zh-CN"/>
    </w:rPr>
  </w:style>
  <w:style w:type="paragraph" w:styleId="Heading1">
    <w:name w:val="heading 1"/>
    <w:basedOn w:val="Normal"/>
    <w:next w:val="Normal"/>
    <w:link w:val="Heading1Char"/>
    <w:uiPriority w:val="9"/>
    <w:qFormat/>
    <w:rsid w:val="00C650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0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50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0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0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C6509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09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09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09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0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0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50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0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09E"/>
    <w:rPr>
      <w:rFonts w:eastAsiaTheme="majorEastAsia" w:cstheme="majorBidi"/>
      <w:color w:val="0F4761" w:themeColor="accent1" w:themeShade="BF"/>
    </w:rPr>
  </w:style>
  <w:style w:type="character" w:customStyle="1" w:styleId="Heading6Char">
    <w:name w:val="Heading 6 Char"/>
    <w:basedOn w:val="DefaultParagraphFont"/>
    <w:link w:val="Heading6"/>
    <w:semiHidden/>
    <w:rsid w:val="00C650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0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0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09E"/>
    <w:rPr>
      <w:rFonts w:eastAsiaTheme="majorEastAsia" w:cstheme="majorBidi"/>
      <w:color w:val="272727" w:themeColor="text1" w:themeTint="D8"/>
    </w:rPr>
  </w:style>
  <w:style w:type="paragraph" w:styleId="Title">
    <w:name w:val="Title"/>
    <w:basedOn w:val="Normal"/>
    <w:next w:val="Normal"/>
    <w:link w:val="TitleChar"/>
    <w:uiPriority w:val="10"/>
    <w:qFormat/>
    <w:rsid w:val="00C6509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0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0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0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09E"/>
    <w:pPr>
      <w:spacing w:before="160"/>
      <w:jc w:val="center"/>
    </w:pPr>
    <w:rPr>
      <w:i/>
      <w:iCs/>
      <w:color w:val="404040" w:themeColor="text1" w:themeTint="BF"/>
    </w:rPr>
  </w:style>
  <w:style w:type="character" w:customStyle="1" w:styleId="QuoteChar">
    <w:name w:val="Quote Char"/>
    <w:basedOn w:val="DefaultParagraphFont"/>
    <w:link w:val="Quote"/>
    <w:uiPriority w:val="29"/>
    <w:rsid w:val="00C6509E"/>
    <w:rPr>
      <w:i/>
      <w:iCs/>
      <w:color w:val="404040" w:themeColor="text1" w:themeTint="BF"/>
    </w:rPr>
  </w:style>
  <w:style w:type="paragraph" w:styleId="ListParagraph">
    <w:name w:val="List Paragraph"/>
    <w:basedOn w:val="Normal"/>
    <w:uiPriority w:val="1"/>
    <w:qFormat/>
    <w:rsid w:val="00C6509E"/>
    <w:pPr>
      <w:ind w:left="720"/>
      <w:contextualSpacing/>
    </w:pPr>
  </w:style>
  <w:style w:type="character" w:styleId="IntenseEmphasis">
    <w:name w:val="Intense Emphasis"/>
    <w:basedOn w:val="DefaultParagraphFont"/>
    <w:uiPriority w:val="21"/>
    <w:qFormat/>
    <w:rsid w:val="00C6509E"/>
    <w:rPr>
      <w:i/>
      <w:iCs/>
      <w:color w:val="0F4761" w:themeColor="accent1" w:themeShade="BF"/>
    </w:rPr>
  </w:style>
  <w:style w:type="paragraph" w:styleId="IntenseQuote">
    <w:name w:val="Intense Quote"/>
    <w:basedOn w:val="Normal"/>
    <w:next w:val="Normal"/>
    <w:link w:val="IntenseQuoteChar"/>
    <w:uiPriority w:val="30"/>
    <w:qFormat/>
    <w:rsid w:val="00C650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09E"/>
    <w:rPr>
      <w:i/>
      <w:iCs/>
      <w:color w:val="0F4761" w:themeColor="accent1" w:themeShade="BF"/>
    </w:rPr>
  </w:style>
  <w:style w:type="character" w:styleId="IntenseReference">
    <w:name w:val="Intense Reference"/>
    <w:basedOn w:val="DefaultParagraphFont"/>
    <w:uiPriority w:val="32"/>
    <w:qFormat/>
    <w:rsid w:val="00C6509E"/>
    <w:rPr>
      <w:b/>
      <w:bCs/>
      <w:smallCaps/>
      <w:color w:val="0F4761" w:themeColor="accent1" w:themeShade="BF"/>
      <w:spacing w:val="5"/>
    </w:rPr>
  </w:style>
  <w:style w:type="character" w:styleId="Emphasis">
    <w:name w:val="Emphasis"/>
    <w:basedOn w:val="DefaultParagraphFont"/>
    <w:uiPriority w:val="20"/>
    <w:qFormat/>
    <w:rsid w:val="00D36C0C"/>
    <w:rPr>
      <w:i/>
      <w:iCs/>
    </w:rPr>
  </w:style>
  <w:style w:type="paragraph" w:customStyle="1" w:styleId="SectionTitle">
    <w:name w:val="Section Title"/>
    <w:basedOn w:val="Normal"/>
    <w:next w:val="Normal"/>
    <w:uiPriority w:val="12"/>
    <w:qFormat/>
    <w:rsid w:val="00D36C0C"/>
    <w:pPr>
      <w:spacing w:line="480" w:lineRule="auto"/>
      <w:jc w:val="center"/>
    </w:pPr>
    <w:rPr>
      <w:rFonts w:eastAsiaTheme="minorHAnsi"/>
      <w:b/>
      <w:bCs/>
      <w:sz w:val="22"/>
      <w:szCs w:val="22"/>
      <w:lang w:eastAsia="en-US"/>
    </w:rPr>
  </w:style>
  <w:style w:type="character" w:styleId="Strong">
    <w:name w:val="Strong"/>
    <w:basedOn w:val="DefaultParagraphFont"/>
    <w:uiPriority w:val="22"/>
    <w:qFormat/>
    <w:rsid w:val="00D36C0C"/>
    <w:rPr>
      <w:b/>
      <w:bCs/>
    </w:rPr>
  </w:style>
  <w:style w:type="paragraph" w:customStyle="1" w:styleId="NoIndent">
    <w:name w:val="No Indent"/>
    <w:basedOn w:val="Normal"/>
    <w:qFormat/>
    <w:rsid w:val="00D36C0C"/>
    <w:pPr>
      <w:spacing w:line="480" w:lineRule="auto"/>
    </w:pPr>
    <w:rPr>
      <w:rFonts w:eastAsiaTheme="minorHAnsi"/>
      <w:sz w:val="22"/>
      <w:szCs w:val="22"/>
      <w:lang w:eastAsia="en-US"/>
    </w:rPr>
  </w:style>
  <w:style w:type="paragraph" w:customStyle="1" w:styleId="msonormal0">
    <w:name w:val="msonormal"/>
    <w:basedOn w:val="Normal"/>
    <w:rsid w:val="00C57069"/>
    <w:pPr>
      <w:spacing w:before="100" w:beforeAutospacing="1" w:after="100" w:afterAutospacing="1"/>
    </w:pPr>
    <w:rPr>
      <w:rFonts w:ascii="Times New Roman" w:eastAsia="Times New Roman" w:hAnsi="Times New Roman" w:cs="Times New Roman"/>
      <w:sz w:val="24"/>
      <w:szCs w:val="24"/>
      <w:lang w:val="en-IN" w:eastAsia="en-IN"/>
    </w:rPr>
  </w:style>
  <w:style w:type="paragraph" w:styleId="NoSpacing">
    <w:name w:val="No Spacing"/>
    <w:uiPriority w:val="1"/>
    <w:qFormat/>
    <w:rsid w:val="00C57069"/>
    <w:pPr>
      <w:spacing w:after="0" w:line="240" w:lineRule="auto"/>
    </w:pPr>
    <w:rPr>
      <w:rFonts w:ascii="Times New Roman" w:eastAsia="Times New Roman" w:hAnsi="Times New Roman" w:cs="Times New Roman"/>
      <w:kern w:val="0"/>
      <w:sz w:val="20"/>
      <w:szCs w:val="20"/>
      <w:lang w:val="en-US"/>
    </w:rPr>
  </w:style>
  <w:style w:type="character" w:styleId="Hyperlink">
    <w:name w:val="Hyperlink"/>
    <w:basedOn w:val="DefaultParagraphFont"/>
    <w:uiPriority w:val="99"/>
    <w:unhideWhenUsed/>
    <w:rsid w:val="00C57069"/>
    <w:rPr>
      <w:color w:val="0000FF"/>
      <w:u w:val="single"/>
    </w:rPr>
  </w:style>
  <w:style w:type="character" w:styleId="FollowedHyperlink">
    <w:name w:val="FollowedHyperlink"/>
    <w:basedOn w:val="DefaultParagraphFont"/>
    <w:uiPriority w:val="99"/>
    <w:semiHidden/>
    <w:unhideWhenUsed/>
    <w:rsid w:val="00C57069"/>
    <w:rPr>
      <w:color w:val="800080"/>
      <w:u w:val="single"/>
    </w:rPr>
  </w:style>
  <w:style w:type="paragraph" w:customStyle="1" w:styleId="References">
    <w:name w:val="References"/>
    <w:basedOn w:val="Normal"/>
    <w:uiPriority w:val="29"/>
    <w:qFormat/>
    <w:rsid w:val="00B948F4"/>
    <w:pPr>
      <w:spacing w:line="480" w:lineRule="auto"/>
      <w:ind w:left="720" w:hanging="720"/>
    </w:pPr>
    <w:rPr>
      <w:rFonts w:eastAsiaTheme="minorHAnsi"/>
      <w:sz w:val="22"/>
      <w:szCs w:val="22"/>
      <w:lang w:eastAsia="en-US"/>
    </w:rPr>
  </w:style>
  <w:style w:type="paragraph" w:styleId="Header">
    <w:name w:val="header"/>
    <w:basedOn w:val="Normal"/>
    <w:link w:val="HeaderChar"/>
    <w:uiPriority w:val="99"/>
    <w:unhideWhenUsed/>
    <w:rsid w:val="00B55573"/>
    <w:pPr>
      <w:tabs>
        <w:tab w:val="center" w:pos="4513"/>
        <w:tab w:val="right" w:pos="9026"/>
      </w:tabs>
    </w:pPr>
  </w:style>
  <w:style w:type="character" w:customStyle="1" w:styleId="HeaderChar">
    <w:name w:val="Header Char"/>
    <w:basedOn w:val="DefaultParagraphFont"/>
    <w:link w:val="Header"/>
    <w:uiPriority w:val="99"/>
    <w:rsid w:val="00B55573"/>
    <w:rPr>
      <w:rFonts w:eastAsiaTheme="minorEastAsia"/>
      <w:kern w:val="0"/>
      <w:sz w:val="20"/>
      <w:szCs w:val="20"/>
      <w:lang w:val="en-US" w:eastAsia="zh-CN"/>
    </w:rPr>
  </w:style>
  <w:style w:type="paragraph" w:styleId="Footer">
    <w:name w:val="footer"/>
    <w:basedOn w:val="Normal"/>
    <w:link w:val="FooterChar"/>
    <w:uiPriority w:val="99"/>
    <w:unhideWhenUsed/>
    <w:rsid w:val="00B55573"/>
    <w:pPr>
      <w:tabs>
        <w:tab w:val="center" w:pos="4513"/>
        <w:tab w:val="right" w:pos="9026"/>
      </w:tabs>
    </w:pPr>
  </w:style>
  <w:style w:type="character" w:customStyle="1" w:styleId="FooterChar">
    <w:name w:val="Footer Char"/>
    <w:basedOn w:val="DefaultParagraphFont"/>
    <w:link w:val="Footer"/>
    <w:uiPriority w:val="99"/>
    <w:rsid w:val="00B55573"/>
    <w:rPr>
      <w:rFonts w:eastAsiaTheme="minorEastAsia"/>
      <w:kern w:val="0"/>
      <w:sz w:val="20"/>
      <w:szCs w:val="20"/>
      <w:lang w:val="en-US" w:eastAsia="zh-CN"/>
    </w:rPr>
  </w:style>
  <w:style w:type="paragraph" w:styleId="BodyText">
    <w:name w:val="Body Text"/>
    <w:basedOn w:val="Normal"/>
    <w:link w:val="BodyTextChar"/>
    <w:uiPriority w:val="1"/>
    <w:qFormat/>
    <w:rsid w:val="002359C9"/>
    <w:pPr>
      <w:widowControl w:val="0"/>
      <w:autoSpaceDE w:val="0"/>
      <w:autoSpaceDN w:val="0"/>
    </w:pPr>
    <w:rPr>
      <w:rFonts w:ascii="Times New Roman" w:eastAsia="Times New Roman" w:hAnsi="Times New Roman" w:cs="Times New Roman"/>
      <w:sz w:val="24"/>
      <w:szCs w:val="24"/>
      <w:lang w:eastAsia="en-US"/>
    </w:rPr>
  </w:style>
  <w:style w:type="character" w:customStyle="1" w:styleId="BodyTextChar">
    <w:name w:val="Body Text Char"/>
    <w:basedOn w:val="DefaultParagraphFont"/>
    <w:link w:val="BodyText"/>
    <w:uiPriority w:val="1"/>
    <w:rsid w:val="002359C9"/>
    <w:rPr>
      <w:rFonts w:ascii="Times New Roman" w:eastAsia="Times New Roman" w:hAnsi="Times New Roman" w:cs="Times New Roman"/>
      <w:kern w:val="0"/>
      <w:sz w:val="24"/>
      <w:szCs w:val="24"/>
      <w:lang w:val="en-US"/>
    </w:rPr>
  </w:style>
  <w:style w:type="character" w:customStyle="1" w:styleId="UnresolvedMention1">
    <w:name w:val="Unresolved Mention1"/>
    <w:basedOn w:val="DefaultParagraphFont"/>
    <w:uiPriority w:val="99"/>
    <w:semiHidden/>
    <w:unhideWhenUsed/>
    <w:rsid w:val="00247251"/>
    <w:rPr>
      <w:color w:val="605E5C"/>
      <w:shd w:val="clear" w:color="auto" w:fill="E1DFDD"/>
    </w:rPr>
  </w:style>
  <w:style w:type="paragraph" w:styleId="BalloonText">
    <w:name w:val="Balloon Text"/>
    <w:basedOn w:val="Normal"/>
    <w:link w:val="BalloonTextChar"/>
    <w:uiPriority w:val="99"/>
    <w:semiHidden/>
    <w:unhideWhenUsed/>
    <w:rsid w:val="004D2E49"/>
    <w:rPr>
      <w:rFonts w:ascii="Tahoma" w:hAnsi="Tahoma" w:cs="Tahoma"/>
      <w:sz w:val="16"/>
      <w:szCs w:val="16"/>
    </w:rPr>
  </w:style>
  <w:style w:type="character" w:customStyle="1" w:styleId="BalloonTextChar">
    <w:name w:val="Balloon Text Char"/>
    <w:basedOn w:val="DefaultParagraphFont"/>
    <w:link w:val="BalloonText"/>
    <w:uiPriority w:val="99"/>
    <w:semiHidden/>
    <w:rsid w:val="004D2E49"/>
    <w:rPr>
      <w:rFonts w:ascii="Tahoma" w:eastAsiaTheme="minorEastAsia" w:hAnsi="Tahoma" w:cs="Tahoma"/>
      <w:kern w:val="0"/>
      <w:sz w:val="16"/>
      <w:szCs w:val="16"/>
      <w:lang w:val="en-US" w:eastAsia="zh-CN"/>
    </w:rPr>
  </w:style>
  <w:style w:type="character" w:styleId="UnresolvedMention">
    <w:name w:val="Unresolved Mention"/>
    <w:basedOn w:val="DefaultParagraphFont"/>
    <w:uiPriority w:val="99"/>
    <w:semiHidden/>
    <w:unhideWhenUsed/>
    <w:rsid w:val="000349B1"/>
    <w:rPr>
      <w:color w:val="605E5C"/>
      <w:shd w:val="clear" w:color="auto" w:fill="E1DFDD"/>
    </w:rPr>
  </w:style>
  <w:style w:type="table" w:styleId="TableGrid">
    <w:name w:val="Table Grid"/>
    <w:basedOn w:val="TableNormal"/>
    <w:uiPriority w:val="39"/>
    <w:rsid w:val="004736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1979">
      <w:bodyDiv w:val="1"/>
      <w:marLeft w:val="0"/>
      <w:marRight w:val="0"/>
      <w:marTop w:val="0"/>
      <w:marBottom w:val="0"/>
      <w:divBdr>
        <w:top w:val="none" w:sz="0" w:space="0" w:color="auto"/>
        <w:left w:val="none" w:sz="0" w:space="0" w:color="auto"/>
        <w:bottom w:val="none" w:sz="0" w:space="0" w:color="auto"/>
        <w:right w:val="none" w:sz="0" w:space="0" w:color="auto"/>
      </w:divBdr>
    </w:div>
    <w:div w:id="88352280">
      <w:bodyDiv w:val="1"/>
      <w:marLeft w:val="0"/>
      <w:marRight w:val="0"/>
      <w:marTop w:val="0"/>
      <w:marBottom w:val="0"/>
      <w:divBdr>
        <w:top w:val="none" w:sz="0" w:space="0" w:color="auto"/>
        <w:left w:val="none" w:sz="0" w:space="0" w:color="auto"/>
        <w:bottom w:val="none" w:sz="0" w:space="0" w:color="auto"/>
        <w:right w:val="none" w:sz="0" w:space="0" w:color="auto"/>
      </w:divBdr>
    </w:div>
    <w:div w:id="793905715">
      <w:bodyDiv w:val="1"/>
      <w:marLeft w:val="0"/>
      <w:marRight w:val="0"/>
      <w:marTop w:val="0"/>
      <w:marBottom w:val="0"/>
      <w:divBdr>
        <w:top w:val="none" w:sz="0" w:space="0" w:color="auto"/>
        <w:left w:val="none" w:sz="0" w:space="0" w:color="auto"/>
        <w:bottom w:val="none" w:sz="0" w:space="0" w:color="auto"/>
        <w:right w:val="none" w:sz="0" w:space="0" w:color="auto"/>
      </w:divBdr>
    </w:div>
    <w:div w:id="1577586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dpr.eu/" TargetMode="External"/><Relationship Id="rId5" Type="http://schemas.openxmlformats.org/officeDocument/2006/relationships/webSettings" Target="webSettings.xml"/><Relationship Id="rId10" Type="http://schemas.openxmlformats.org/officeDocument/2006/relationships/hyperlink" Target="https://www.nist.gov/programs-projects/face-recognition-vendor-test-frv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380A9-1C2A-433E-8E85-9E06EB909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65</Pages>
  <Words>17505</Words>
  <Characters>99779</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Mudit chauhan</dc:creator>
  <cp:keywords/>
  <dc:description/>
  <cp:lastModifiedBy>Garvit_kirodiwal@outlook.com</cp:lastModifiedBy>
  <cp:revision>163</cp:revision>
  <dcterms:created xsi:type="dcterms:W3CDTF">2025-12-22T12:25:00Z</dcterms:created>
  <dcterms:modified xsi:type="dcterms:W3CDTF">2025-12-27T18:15:00Z</dcterms:modified>
</cp:coreProperties>
</file>