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C6AC66" w14:textId="77777777" w:rsidR="00C90235" w:rsidRDefault="00C90235" w:rsidP="00C90235">
      <w:pPr>
        <w:autoSpaceDE w:val="0"/>
        <w:autoSpaceDN w:val="0"/>
        <w:adjustRightInd w:val="0"/>
        <w:spacing w:line="480" w:lineRule="auto"/>
        <w:jc w:val="center"/>
        <w:rPr>
          <w:rFonts w:ascii="Times New Roman" w:eastAsia="SimSun" w:hAnsi="Times New Roman" w:cs="Times New Roman"/>
          <w:b/>
          <w:bCs/>
          <w:sz w:val="24"/>
          <w:szCs w:val="24"/>
          <w:u w:val="single"/>
          <w:lang w:val="en-IN" w:eastAsia="en-IN"/>
        </w:rPr>
      </w:pPr>
    </w:p>
    <w:p w14:paraId="5A999E87" w14:textId="77777777" w:rsidR="00FC654F" w:rsidRPr="007C5A0E" w:rsidRDefault="00FC654F" w:rsidP="00C90235">
      <w:pPr>
        <w:autoSpaceDE w:val="0"/>
        <w:autoSpaceDN w:val="0"/>
        <w:adjustRightInd w:val="0"/>
        <w:spacing w:line="480" w:lineRule="auto"/>
        <w:jc w:val="center"/>
        <w:rPr>
          <w:rFonts w:ascii="Times New Roman" w:eastAsia="SimSun" w:hAnsi="Times New Roman" w:cs="Times New Roman"/>
          <w:b/>
          <w:bCs/>
          <w:sz w:val="24"/>
          <w:szCs w:val="24"/>
          <w:u w:val="single"/>
          <w:lang w:val="en-IN" w:eastAsia="en-IN"/>
        </w:rPr>
      </w:pPr>
    </w:p>
    <w:p w14:paraId="33D0A916" w14:textId="77777777" w:rsidR="00C90235" w:rsidRDefault="00C90235" w:rsidP="00C90235">
      <w:pPr>
        <w:pStyle w:val="BodyText"/>
        <w:ind w:left="1538"/>
        <w:rPr>
          <w:sz w:val="20"/>
        </w:rPr>
      </w:pPr>
      <w:r>
        <w:rPr>
          <w:noProof/>
          <w:sz w:val="20"/>
        </w:rPr>
        <w:drawing>
          <wp:inline distT="0" distB="0" distL="0" distR="0" wp14:anchorId="24A79BDD" wp14:editId="4D133D88">
            <wp:extent cx="3659009" cy="1077849"/>
            <wp:effectExtent l="0" t="0" r="0" b="0"/>
            <wp:docPr id="1" name="image1.jpeg" descr="A blue and yellow logo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3659009" cy="1077849"/>
                    </a:xfrm>
                    <a:prstGeom prst="rect">
                      <a:avLst/>
                    </a:prstGeom>
                  </pic:spPr>
                </pic:pic>
              </a:graphicData>
            </a:graphic>
          </wp:inline>
        </w:drawing>
      </w:r>
    </w:p>
    <w:p w14:paraId="66F37759" w14:textId="77777777" w:rsidR="00C90235" w:rsidRDefault="00C90235" w:rsidP="00C90235">
      <w:pPr>
        <w:pStyle w:val="BodyText"/>
        <w:rPr>
          <w:sz w:val="20"/>
        </w:rPr>
      </w:pPr>
    </w:p>
    <w:p w14:paraId="253680AD" w14:textId="77777777" w:rsidR="00C90235" w:rsidRDefault="00C90235" w:rsidP="00C90235">
      <w:pPr>
        <w:spacing w:line="367" w:lineRule="exact"/>
        <w:ind w:left="1004" w:right="-176"/>
        <w:jc w:val="center"/>
        <w:rPr>
          <w:b/>
          <w:sz w:val="32"/>
        </w:rPr>
      </w:pPr>
      <w:r>
        <w:rPr>
          <w:b/>
          <w:sz w:val="32"/>
        </w:rPr>
        <w:t>AMITYUNIVERSITY</w:t>
      </w:r>
      <w:r>
        <w:rPr>
          <w:b/>
          <w:spacing w:val="-3"/>
          <w:sz w:val="32"/>
        </w:rPr>
        <w:t xml:space="preserve"> ONLINE, </w:t>
      </w:r>
      <w:r>
        <w:rPr>
          <w:b/>
          <w:sz w:val="32"/>
        </w:rPr>
        <w:t>NOIDA</w:t>
      </w:r>
      <w:r>
        <w:rPr>
          <w:b/>
          <w:spacing w:val="-1"/>
          <w:sz w:val="32"/>
        </w:rPr>
        <w:t xml:space="preserve">, </w:t>
      </w:r>
      <w:r>
        <w:rPr>
          <w:b/>
          <w:sz w:val="32"/>
        </w:rPr>
        <w:t>UTTAR PRADESH</w:t>
      </w:r>
    </w:p>
    <w:p w14:paraId="36F3438A" w14:textId="77777777" w:rsidR="00C90235" w:rsidRDefault="00C90235" w:rsidP="00C90235">
      <w:pPr>
        <w:spacing w:line="367" w:lineRule="exact"/>
        <w:ind w:left="1004" w:right="-176"/>
        <w:rPr>
          <w:b/>
          <w:sz w:val="32"/>
        </w:rPr>
      </w:pPr>
    </w:p>
    <w:p w14:paraId="2D72E50B" w14:textId="5002FFDC" w:rsidR="00C90235" w:rsidRPr="00DA628E" w:rsidRDefault="00C90235" w:rsidP="00C90235">
      <w:pPr>
        <w:pStyle w:val="Heading2"/>
        <w:spacing w:before="279" w:line="276" w:lineRule="auto"/>
        <w:ind w:left="1276" w:right="914"/>
        <w:jc w:val="center"/>
        <w:rPr>
          <w:b/>
          <w:bCs/>
        </w:rPr>
      </w:pPr>
      <w:r>
        <w:t xml:space="preserve">In partial fulfillment of the requirement for the award of degree of </w:t>
      </w:r>
      <w:r w:rsidRPr="00DA628E">
        <w:rPr>
          <w:b/>
          <w:bCs/>
        </w:rPr>
        <w:t>Master of</w:t>
      </w:r>
      <w:r w:rsidR="000D3267">
        <w:rPr>
          <w:b/>
          <w:bCs/>
        </w:rPr>
        <w:t xml:space="preserve"> Business Administration </w:t>
      </w:r>
      <w:r w:rsidRPr="00DA628E">
        <w:rPr>
          <w:b/>
          <w:bCs/>
        </w:rPr>
        <w:t>(Discipline -</w:t>
      </w:r>
      <w:r w:rsidR="000D3267">
        <w:rPr>
          <w:b/>
          <w:bCs/>
        </w:rPr>
        <w:t xml:space="preserve"> HRM</w:t>
      </w:r>
      <w:r w:rsidRPr="00DA628E">
        <w:rPr>
          <w:b/>
          <w:bCs/>
        </w:rPr>
        <w:t>)</w:t>
      </w:r>
    </w:p>
    <w:p w14:paraId="2BC99DA8" w14:textId="77777777" w:rsidR="00C90235" w:rsidRPr="00564089" w:rsidRDefault="00C90235" w:rsidP="00C90235">
      <w:pPr>
        <w:pStyle w:val="Heading2"/>
        <w:spacing w:before="279" w:line="276" w:lineRule="auto"/>
        <w:ind w:left="389" w:right="914"/>
        <w:jc w:val="center"/>
      </w:pPr>
    </w:p>
    <w:p w14:paraId="70B1F485" w14:textId="4CBC8434" w:rsidR="00C90235" w:rsidRDefault="00C90235" w:rsidP="00E55D84">
      <w:pPr>
        <w:spacing w:before="177" w:line="259" w:lineRule="auto"/>
        <w:ind w:left="120" w:right="707"/>
        <w:jc w:val="center"/>
        <w:rPr>
          <w:b/>
          <w:sz w:val="28"/>
        </w:rPr>
      </w:pPr>
      <w:r>
        <w:rPr>
          <w:sz w:val="28"/>
        </w:rPr>
        <w:t xml:space="preserve">TITLE: </w:t>
      </w:r>
      <w:r w:rsidR="002222B4">
        <w:rPr>
          <w:b/>
          <w:sz w:val="28"/>
        </w:rPr>
        <w:t xml:space="preserve">Artificial Intelligence </w:t>
      </w:r>
      <w:r w:rsidR="00AE0FD6">
        <w:rPr>
          <w:b/>
          <w:sz w:val="28"/>
        </w:rPr>
        <w:t>application in facial recognition</w:t>
      </w:r>
      <w:r w:rsidR="00D40ADD">
        <w:rPr>
          <w:b/>
          <w:sz w:val="28"/>
        </w:rPr>
        <w:t>: Privacy and ethical considerations</w:t>
      </w:r>
    </w:p>
    <w:p w14:paraId="75FE7EE2" w14:textId="77777777" w:rsidR="00C90235" w:rsidRDefault="00C90235" w:rsidP="00C90235">
      <w:pPr>
        <w:spacing w:before="147"/>
        <w:ind w:left="120"/>
        <w:rPr>
          <w:rFonts w:ascii="Calibri Light"/>
          <w:i/>
        </w:rPr>
      </w:pPr>
    </w:p>
    <w:p w14:paraId="3F56ABF2" w14:textId="77777777" w:rsidR="00C90235" w:rsidRDefault="00C90235" w:rsidP="00C90235">
      <w:pPr>
        <w:pStyle w:val="BodyText"/>
        <w:rPr>
          <w:rFonts w:ascii="Calibri Light"/>
          <w:i/>
          <w:sz w:val="22"/>
        </w:rPr>
      </w:pPr>
    </w:p>
    <w:p w14:paraId="7B0F48E3" w14:textId="77777777" w:rsidR="00C90235" w:rsidRDefault="00C90235" w:rsidP="00C90235">
      <w:pPr>
        <w:pStyle w:val="BodyText"/>
        <w:rPr>
          <w:rFonts w:ascii="Calibri Light"/>
          <w:i/>
          <w:sz w:val="22"/>
        </w:rPr>
      </w:pPr>
    </w:p>
    <w:p w14:paraId="146C34D6" w14:textId="77777777" w:rsidR="00C90235" w:rsidRDefault="00C90235" w:rsidP="00C90235">
      <w:pPr>
        <w:pStyle w:val="BodyText"/>
        <w:spacing w:before="7"/>
        <w:rPr>
          <w:rFonts w:ascii="Calibri Light"/>
          <w:i/>
          <w:sz w:val="20"/>
        </w:rPr>
      </w:pPr>
    </w:p>
    <w:p w14:paraId="1633BFB3" w14:textId="77777777" w:rsidR="00C90235" w:rsidRDefault="00C90235" w:rsidP="00C90235">
      <w:pPr>
        <w:tabs>
          <w:tab w:val="left" w:pos="6238"/>
        </w:tabs>
        <w:ind w:left="120"/>
        <w:jc w:val="center"/>
        <w:rPr>
          <w:b/>
          <w:sz w:val="28"/>
        </w:rPr>
      </w:pPr>
      <w:r>
        <w:rPr>
          <w:b/>
          <w:sz w:val="28"/>
        </w:rPr>
        <w:t>Guide Details:</w:t>
      </w:r>
    </w:p>
    <w:p w14:paraId="5A4DF437" w14:textId="7760D1F1" w:rsidR="00C90235" w:rsidRPr="004E6A2D" w:rsidRDefault="00C90235" w:rsidP="00C90235">
      <w:pPr>
        <w:pStyle w:val="Heading2"/>
        <w:tabs>
          <w:tab w:val="left" w:pos="6425"/>
        </w:tabs>
        <w:spacing w:before="158"/>
        <w:jc w:val="center"/>
        <w:rPr>
          <w:rFonts w:ascii="Times New Roman" w:hAnsi="Times New Roman" w:cs="Times New Roman"/>
          <w:sz w:val="28"/>
          <w:szCs w:val="28"/>
        </w:rPr>
      </w:pPr>
      <w:r>
        <w:t>Name of Mentor</w:t>
      </w:r>
      <w:r w:rsidRPr="004E6A2D">
        <w:rPr>
          <w:rFonts w:ascii="Times New Roman" w:hAnsi="Times New Roman" w:cs="Times New Roman"/>
          <w:sz w:val="28"/>
          <w:szCs w:val="28"/>
        </w:rPr>
        <w:t>:</w:t>
      </w:r>
      <w:r w:rsidR="001A6785" w:rsidRPr="004E6A2D">
        <w:rPr>
          <w:rFonts w:ascii="Times New Roman" w:hAnsi="Times New Roman" w:cs="Times New Roman"/>
          <w:sz w:val="28"/>
          <w:szCs w:val="28"/>
        </w:rPr>
        <w:t xml:space="preserve"> Vasanthi Chandram</w:t>
      </w:r>
    </w:p>
    <w:p w14:paraId="7B9ED90A" w14:textId="77777777" w:rsidR="00C90235" w:rsidRDefault="00C90235" w:rsidP="00C90235">
      <w:pPr>
        <w:pStyle w:val="BodyText"/>
        <w:jc w:val="center"/>
        <w:rPr>
          <w:sz w:val="30"/>
        </w:rPr>
      </w:pPr>
    </w:p>
    <w:p w14:paraId="17F94687" w14:textId="77777777" w:rsidR="00C90235" w:rsidRDefault="00C90235" w:rsidP="00C90235">
      <w:pPr>
        <w:pStyle w:val="BodyText"/>
        <w:jc w:val="center"/>
        <w:rPr>
          <w:sz w:val="30"/>
        </w:rPr>
      </w:pPr>
    </w:p>
    <w:p w14:paraId="5113601D" w14:textId="77777777" w:rsidR="00C90235" w:rsidRDefault="00C90235" w:rsidP="00C90235">
      <w:pPr>
        <w:spacing w:before="207"/>
        <w:ind w:left="259"/>
        <w:jc w:val="center"/>
        <w:rPr>
          <w:b/>
          <w:sz w:val="28"/>
        </w:rPr>
      </w:pPr>
      <w:r>
        <w:rPr>
          <w:b/>
          <w:sz w:val="28"/>
        </w:rPr>
        <w:t>Submitted By:</w:t>
      </w:r>
    </w:p>
    <w:p w14:paraId="6F5B25C7" w14:textId="77777777" w:rsidR="00C90235" w:rsidRDefault="00C90235" w:rsidP="00D77263">
      <w:pPr>
        <w:pStyle w:val="BodyText"/>
        <w:spacing w:before="11"/>
        <w:rPr>
          <w:b/>
          <w:sz w:val="23"/>
        </w:rPr>
      </w:pPr>
    </w:p>
    <w:p w14:paraId="0998BE8E" w14:textId="2222D0A3" w:rsidR="00E03314" w:rsidRDefault="004F639E" w:rsidP="00E03314">
      <w:pPr>
        <w:ind w:left="289" w:right="5086"/>
        <w:jc w:val="center"/>
        <w:rPr>
          <w:sz w:val="28"/>
        </w:rPr>
      </w:pPr>
      <w:r>
        <w:rPr>
          <w:rFonts w:ascii="Times New Roman" w:hAnsi="Times New Roman" w:cs="Times New Roman"/>
          <w:sz w:val="28"/>
        </w:rPr>
        <w:t xml:space="preserve">      </w:t>
      </w:r>
      <w:r w:rsidR="00165FF0">
        <w:rPr>
          <w:sz w:val="28"/>
        </w:rPr>
        <w:t>Name of the Student</w:t>
      </w:r>
      <w:r w:rsidR="00E03314">
        <w:rPr>
          <w:sz w:val="28"/>
        </w:rPr>
        <w:t xml:space="preserve">: </w:t>
      </w:r>
      <w:r w:rsidR="008737BF" w:rsidRPr="008737BF">
        <w:rPr>
          <w:sz w:val="28"/>
        </w:rPr>
        <w:t>Dishant Kirodiwal</w:t>
      </w:r>
    </w:p>
    <w:p w14:paraId="2F8D4439" w14:textId="77777777" w:rsidR="00FE22DE" w:rsidRDefault="00FE22DE" w:rsidP="00E03314">
      <w:pPr>
        <w:ind w:left="289" w:right="5086"/>
        <w:jc w:val="center"/>
        <w:rPr>
          <w:sz w:val="28"/>
        </w:rPr>
      </w:pPr>
    </w:p>
    <w:p w14:paraId="32997ECA" w14:textId="77777777" w:rsidR="004E6A2D" w:rsidRDefault="00165FF0" w:rsidP="004E6A2D">
      <w:pPr>
        <w:ind w:left="289" w:right="5086"/>
        <w:rPr>
          <w:sz w:val="28"/>
        </w:rPr>
      </w:pPr>
      <w:r>
        <w:rPr>
          <w:sz w:val="28"/>
        </w:rPr>
        <w:t xml:space="preserve">             </w:t>
      </w:r>
      <w:r w:rsidR="00E03314">
        <w:rPr>
          <w:sz w:val="28"/>
        </w:rPr>
        <w:t xml:space="preserve"> </w:t>
      </w:r>
      <w:r>
        <w:rPr>
          <w:sz w:val="28"/>
        </w:rPr>
        <w:t>Enrollment No:</w:t>
      </w:r>
      <w:r w:rsidR="00FE22DE">
        <w:rPr>
          <w:sz w:val="28"/>
        </w:rPr>
        <w:t xml:space="preserve"> </w:t>
      </w:r>
    </w:p>
    <w:p w14:paraId="47F7EBB4" w14:textId="47C85937" w:rsidR="004E6A2D" w:rsidRDefault="004E6A2D" w:rsidP="004E6A2D">
      <w:pPr>
        <w:ind w:left="289" w:right="5086"/>
        <w:rPr>
          <w:sz w:val="28"/>
        </w:rPr>
      </w:pPr>
      <w:r>
        <w:rPr>
          <w:sz w:val="28"/>
        </w:rPr>
        <w:t xml:space="preserve">              </w:t>
      </w:r>
      <w:r w:rsidR="00FE22DE">
        <w:rPr>
          <w:sz w:val="28"/>
        </w:rPr>
        <w:t>A99201240027</w:t>
      </w:r>
      <w:r>
        <w:rPr>
          <w:sz w:val="28"/>
        </w:rPr>
        <w:t>42</w:t>
      </w:r>
    </w:p>
    <w:p w14:paraId="27C3FC02" w14:textId="4E500A0C" w:rsidR="00C90235" w:rsidRPr="00097225" w:rsidRDefault="00C90235" w:rsidP="00165FF0">
      <w:pPr>
        <w:spacing w:line="446" w:lineRule="auto"/>
        <w:ind w:left="290" w:right="5086"/>
        <w:rPr>
          <w:rFonts w:ascii="Times New Roman" w:hAnsi="Times New Roman" w:cs="Times New Roman"/>
          <w:sz w:val="28"/>
        </w:rPr>
      </w:pPr>
    </w:p>
    <w:p w14:paraId="6576F555" w14:textId="77777777" w:rsidR="00E32C70" w:rsidRDefault="00E32C70" w:rsidP="00AE12F6">
      <w:pPr>
        <w:pStyle w:val="BodyText"/>
        <w:ind w:left="1538"/>
        <w:jc w:val="both"/>
      </w:pPr>
    </w:p>
    <w:p w14:paraId="51B5B5A7" w14:textId="77777777" w:rsidR="00B92E23" w:rsidRDefault="00E32C70" w:rsidP="00B92E23">
      <w:pPr>
        <w:autoSpaceDE w:val="0"/>
        <w:autoSpaceDN w:val="0"/>
        <w:adjustRightInd w:val="0"/>
        <w:jc w:val="center"/>
        <w:rPr>
          <w:rFonts w:ascii="Times New Roman" w:eastAsia="SimSun" w:hAnsi="Times New Roman" w:cs="Times New Roman"/>
          <w:b/>
          <w:bCs/>
          <w:sz w:val="30"/>
          <w:szCs w:val="30"/>
          <w:u w:val="single"/>
          <w:lang w:val="en-IN" w:eastAsia="en-IN"/>
        </w:rPr>
      </w:pPr>
      <w:r>
        <w:br w:type="page"/>
      </w:r>
    </w:p>
    <w:p w14:paraId="4306AEFF" w14:textId="77777777" w:rsidR="00B92E23" w:rsidRDefault="00B92E23" w:rsidP="00B92E23">
      <w:pPr>
        <w:autoSpaceDE w:val="0"/>
        <w:autoSpaceDN w:val="0"/>
        <w:adjustRightInd w:val="0"/>
        <w:jc w:val="center"/>
        <w:rPr>
          <w:rFonts w:ascii="Times New Roman" w:eastAsia="SimSun" w:hAnsi="Times New Roman" w:cs="Times New Roman"/>
          <w:b/>
          <w:bCs/>
          <w:sz w:val="30"/>
          <w:szCs w:val="30"/>
          <w:u w:val="single"/>
          <w:lang w:val="en-IN" w:eastAsia="en-IN"/>
        </w:rPr>
      </w:pPr>
      <w:r w:rsidRPr="0009780A">
        <w:rPr>
          <w:rFonts w:ascii="Times New Roman" w:eastAsia="SimSun" w:hAnsi="Times New Roman" w:cs="Times New Roman"/>
          <w:b/>
          <w:bCs/>
          <w:sz w:val="30"/>
          <w:szCs w:val="30"/>
          <w:u w:val="single"/>
          <w:lang w:val="en-IN" w:eastAsia="en-IN"/>
        </w:rPr>
        <w:lastRenderedPageBreak/>
        <w:t>DECLARATION</w:t>
      </w:r>
    </w:p>
    <w:p w14:paraId="7274329E" w14:textId="77777777" w:rsidR="00B92E23" w:rsidRDefault="00B92E23" w:rsidP="00B92E23">
      <w:pPr>
        <w:autoSpaceDE w:val="0"/>
        <w:autoSpaceDN w:val="0"/>
        <w:adjustRightInd w:val="0"/>
        <w:jc w:val="center"/>
        <w:rPr>
          <w:rFonts w:ascii="Times New Roman" w:eastAsia="SimSun" w:hAnsi="Times New Roman" w:cs="Times New Roman"/>
          <w:b/>
          <w:bCs/>
          <w:sz w:val="30"/>
          <w:szCs w:val="30"/>
          <w:u w:val="single"/>
          <w:lang w:val="en-IN" w:eastAsia="en-IN"/>
        </w:rPr>
      </w:pPr>
    </w:p>
    <w:p w14:paraId="27B5A72B" w14:textId="14750B8F" w:rsidR="00126B9B" w:rsidRPr="00C6509E" w:rsidRDefault="00B92E23" w:rsidP="00B92E23">
      <w:pPr>
        <w:autoSpaceDE w:val="0"/>
        <w:autoSpaceDN w:val="0"/>
        <w:adjustRightInd w:val="0"/>
        <w:spacing w:line="480" w:lineRule="auto"/>
        <w:jc w:val="both"/>
        <w:rPr>
          <w:rFonts w:ascii="Times New Roman" w:eastAsia="SimSun" w:hAnsi="Times New Roman" w:cs="Times New Roman"/>
          <w:sz w:val="24"/>
          <w:szCs w:val="24"/>
          <w:lang w:val="en-IN" w:eastAsia="en-IN"/>
        </w:rPr>
      </w:pPr>
      <w:r w:rsidRPr="00C6509E">
        <w:rPr>
          <w:rFonts w:ascii="Times New Roman" w:eastAsia="SimSun" w:hAnsi="Times New Roman" w:cs="Times New Roman"/>
          <w:sz w:val="24"/>
          <w:szCs w:val="24"/>
          <w:lang w:val="en-IN" w:eastAsia="en-IN"/>
        </w:rPr>
        <w:t xml:space="preserve">I, </w:t>
      </w:r>
      <w:r w:rsidR="00AC6C05">
        <w:rPr>
          <w:rFonts w:ascii="Times New Roman" w:eastAsia="SimSun" w:hAnsi="Times New Roman" w:cs="Times New Roman"/>
          <w:sz w:val="24"/>
          <w:szCs w:val="24"/>
          <w:lang w:val="en-IN" w:eastAsia="en-IN"/>
        </w:rPr>
        <w:t>[</w:t>
      </w:r>
      <w:r w:rsidR="00C82E89">
        <w:rPr>
          <w:rFonts w:ascii="Times New Roman" w:eastAsia="SimSun" w:hAnsi="Times New Roman" w:cs="Times New Roman"/>
          <w:sz w:val="24"/>
          <w:szCs w:val="24"/>
          <w:lang w:val="en-IN" w:eastAsia="en-IN"/>
        </w:rPr>
        <w:t>Dishant Kirodiwal</w:t>
      </w:r>
      <w:r w:rsidR="00AC6C05">
        <w:rPr>
          <w:rFonts w:ascii="Times New Roman" w:eastAsia="SimSun" w:hAnsi="Times New Roman" w:cs="Times New Roman"/>
          <w:sz w:val="24"/>
          <w:szCs w:val="24"/>
          <w:lang w:val="en-IN" w:eastAsia="en-IN"/>
        </w:rPr>
        <w:t>]</w:t>
      </w:r>
      <w:r w:rsidRPr="00C6509E">
        <w:rPr>
          <w:rFonts w:ascii="Times New Roman" w:eastAsia="SimSun" w:hAnsi="Times New Roman" w:cs="Times New Roman"/>
          <w:sz w:val="24"/>
          <w:szCs w:val="24"/>
          <w:lang w:val="en-IN" w:eastAsia="en-IN"/>
        </w:rPr>
        <w:t xml:space="preserve">, a student pursuing </w:t>
      </w:r>
      <w:r w:rsidR="00AC6C05">
        <w:rPr>
          <w:rFonts w:ascii="Times New Roman" w:eastAsia="SimSun" w:hAnsi="Times New Roman" w:cs="Times New Roman"/>
          <w:sz w:val="24"/>
          <w:szCs w:val="24"/>
          <w:lang w:val="en-IN" w:eastAsia="en-IN"/>
        </w:rPr>
        <w:t>[</w:t>
      </w:r>
      <w:r w:rsidR="00C82E89">
        <w:rPr>
          <w:rFonts w:ascii="Times New Roman" w:eastAsia="SimSun" w:hAnsi="Times New Roman" w:cs="Times New Roman"/>
          <w:sz w:val="24"/>
          <w:szCs w:val="24"/>
          <w:lang w:val="en-IN" w:eastAsia="en-IN"/>
        </w:rPr>
        <w:t>MBA</w:t>
      </w:r>
      <w:r w:rsidR="00DD728B">
        <w:rPr>
          <w:rFonts w:ascii="Times New Roman" w:eastAsia="SimSun" w:hAnsi="Times New Roman" w:cs="Times New Roman"/>
          <w:sz w:val="24"/>
          <w:szCs w:val="24"/>
          <w:lang w:val="en-IN" w:eastAsia="en-IN"/>
        </w:rPr>
        <w:t xml:space="preserve"> (</w:t>
      </w:r>
      <w:r w:rsidR="00C82E89">
        <w:rPr>
          <w:rFonts w:ascii="Times New Roman" w:eastAsia="SimSun" w:hAnsi="Times New Roman" w:cs="Times New Roman"/>
          <w:sz w:val="24"/>
          <w:szCs w:val="24"/>
          <w:lang w:val="en-IN" w:eastAsia="en-IN"/>
        </w:rPr>
        <w:t>HRM</w:t>
      </w:r>
      <w:r w:rsidR="00DD728B">
        <w:rPr>
          <w:rFonts w:ascii="Times New Roman" w:eastAsia="SimSun" w:hAnsi="Times New Roman" w:cs="Times New Roman"/>
          <w:sz w:val="24"/>
          <w:szCs w:val="24"/>
          <w:lang w:val="en-IN" w:eastAsia="en-IN"/>
        </w:rPr>
        <w:t>)</w:t>
      </w:r>
      <w:r w:rsidRPr="00C6509E">
        <w:rPr>
          <w:rFonts w:ascii="Times New Roman" w:eastAsia="SimSun" w:hAnsi="Times New Roman" w:cs="Times New Roman"/>
          <w:sz w:val="24"/>
          <w:szCs w:val="24"/>
          <w:lang w:val="en-IN" w:eastAsia="en-IN"/>
        </w:rPr>
        <w:t xml:space="preserve"> and </w:t>
      </w:r>
      <w:r w:rsidR="00DD728B">
        <w:rPr>
          <w:rFonts w:ascii="Times New Roman" w:eastAsia="SimSun" w:hAnsi="Times New Roman" w:cs="Times New Roman"/>
          <w:sz w:val="24"/>
          <w:szCs w:val="24"/>
          <w:lang w:val="en-IN" w:eastAsia="en-IN"/>
        </w:rPr>
        <w:t>4</w:t>
      </w:r>
      <w:r w:rsidR="009239D4">
        <w:rPr>
          <w:rFonts w:ascii="Times New Roman" w:eastAsia="SimSun" w:hAnsi="Times New Roman" w:cs="Times New Roman"/>
          <w:sz w:val="24"/>
          <w:szCs w:val="24"/>
          <w:lang w:val="en-IN" w:eastAsia="en-IN"/>
        </w:rPr>
        <w:t>th</w:t>
      </w:r>
      <w:r w:rsidR="00DD728B">
        <w:rPr>
          <w:rFonts w:ascii="Times New Roman" w:eastAsia="SimSun" w:hAnsi="Times New Roman" w:cs="Times New Roman"/>
          <w:sz w:val="24"/>
          <w:szCs w:val="24"/>
          <w:lang w:val="en-IN" w:eastAsia="en-IN"/>
        </w:rPr>
        <w:t xml:space="preserve"> </w:t>
      </w:r>
      <w:r w:rsidRPr="00C6509E">
        <w:rPr>
          <w:rFonts w:ascii="Times New Roman" w:eastAsia="SimSun" w:hAnsi="Times New Roman" w:cs="Times New Roman"/>
          <w:sz w:val="24"/>
          <w:szCs w:val="24"/>
          <w:lang w:val="en-IN" w:eastAsia="en-IN"/>
        </w:rPr>
        <w:t>Semester</w:t>
      </w:r>
      <w:r w:rsidR="00AC6C05">
        <w:rPr>
          <w:rFonts w:ascii="Times New Roman" w:eastAsia="SimSun" w:hAnsi="Times New Roman" w:cs="Times New Roman"/>
          <w:sz w:val="24"/>
          <w:szCs w:val="24"/>
          <w:lang w:val="en-IN" w:eastAsia="en-IN"/>
        </w:rPr>
        <w:t>]</w:t>
      </w:r>
      <w:r w:rsidRPr="00C6509E">
        <w:rPr>
          <w:rFonts w:ascii="Times New Roman" w:eastAsia="SimSun" w:hAnsi="Times New Roman" w:cs="Times New Roman"/>
          <w:sz w:val="24"/>
          <w:szCs w:val="24"/>
          <w:lang w:val="en-IN" w:eastAsia="en-IN"/>
        </w:rPr>
        <w:t xml:space="preserve"> at </w:t>
      </w:r>
      <w:r w:rsidR="00AC6C05">
        <w:rPr>
          <w:rFonts w:ascii="Times New Roman" w:eastAsia="SimSun" w:hAnsi="Times New Roman" w:cs="Times New Roman"/>
          <w:sz w:val="24"/>
          <w:szCs w:val="24"/>
          <w:lang w:val="en-IN" w:eastAsia="en-IN"/>
        </w:rPr>
        <w:t>[</w:t>
      </w:r>
      <w:r>
        <w:rPr>
          <w:rFonts w:ascii="Times New Roman" w:eastAsia="SimSun" w:hAnsi="Times New Roman" w:cs="Times New Roman"/>
          <w:sz w:val="24"/>
          <w:szCs w:val="24"/>
          <w:lang w:val="en-IN" w:eastAsia="en-IN"/>
        </w:rPr>
        <w:t xml:space="preserve">Amity </w:t>
      </w:r>
      <w:r w:rsidRPr="00C6509E">
        <w:rPr>
          <w:rFonts w:ascii="Times New Roman" w:eastAsia="SimSun" w:hAnsi="Times New Roman" w:cs="Times New Roman"/>
          <w:sz w:val="24"/>
          <w:szCs w:val="24"/>
          <w:lang w:val="en-IN" w:eastAsia="en-IN"/>
        </w:rPr>
        <w:t>University</w:t>
      </w:r>
      <w:r>
        <w:rPr>
          <w:rFonts w:ascii="Times New Roman" w:eastAsia="SimSun" w:hAnsi="Times New Roman" w:cs="Times New Roman"/>
          <w:sz w:val="24"/>
          <w:szCs w:val="24"/>
          <w:lang w:val="en-IN" w:eastAsia="en-IN"/>
        </w:rPr>
        <w:t xml:space="preserve"> Online</w:t>
      </w:r>
      <w:r w:rsidR="00AC6C05">
        <w:rPr>
          <w:rFonts w:ascii="Times New Roman" w:eastAsia="SimSun" w:hAnsi="Times New Roman" w:cs="Times New Roman"/>
          <w:sz w:val="24"/>
          <w:szCs w:val="24"/>
          <w:lang w:val="en-IN" w:eastAsia="en-IN"/>
        </w:rPr>
        <w:t>]</w:t>
      </w:r>
      <w:r w:rsidRPr="00C6509E">
        <w:rPr>
          <w:rFonts w:ascii="Times New Roman" w:eastAsia="SimSun" w:hAnsi="Times New Roman" w:cs="Times New Roman"/>
          <w:sz w:val="24"/>
          <w:szCs w:val="24"/>
          <w:lang w:val="en-IN" w:eastAsia="en-IN"/>
        </w:rPr>
        <w:t>, hereby declare that the project work entitled “</w:t>
      </w:r>
      <w:r w:rsidR="008675F2">
        <w:rPr>
          <w:rFonts w:ascii="Times New Roman" w:eastAsia="SimSun" w:hAnsi="Times New Roman" w:cs="Times New Roman"/>
          <w:sz w:val="24"/>
          <w:szCs w:val="24"/>
          <w:lang w:val="en-IN" w:eastAsia="en-IN"/>
        </w:rPr>
        <w:t>Artificial Intelligence application in facial recognition</w:t>
      </w:r>
      <w:r w:rsidR="00AC00D2">
        <w:rPr>
          <w:rFonts w:ascii="Times New Roman" w:eastAsia="SimSun" w:hAnsi="Times New Roman" w:cs="Times New Roman"/>
          <w:sz w:val="24"/>
          <w:szCs w:val="24"/>
          <w:lang w:val="en-IN" w:eastAsia="en-IN"/>
        </w:rPr>
        <w:t>: Privacy and ethical considerations</w:t>
      </w:r>
      <w:r w:rsidRPr="00C6509E">
        <w:rPr>
          <w:rFonts w:ascii="Times New Roman" w:eastAsia="SimSun" w:hAnsi="Times New Roman" w:cs="Times New Roman"/>
          <w:sz w:val="24"/>
          <w:szCs w:val="24"/>
          <w:lang w:val="en-IN" w:eastAsia="en-IN"/>
        </w:rPr>
        <w:t xml:space="preserve">” has been prepared by me during the academic year </w:t>
      </w:r>
      <w:r w:rsidR="005F1B5A">
        <w:rPr>
          <w:rFonts w:ascii="Times New Roman" w:eastAsia="SimSun" w:hAnsi="Times New Roman" w:cs="Times New Roman"/>
          <w:sz w:val="24"/>
          <w:szCs w:val="24"/>
          <w:lang w:val="en-IN" w:eastAsia="en-IN"/>
        </w:rPr>
        <w:t>[2024 – 2026]</w:t>
      </w:r>
      <w:r w:rsidRPr="00C6509E">
        <w:rPr>
          <w:rFonts w:ascii="Times New Roman" w:eastAsia="SimSun" w:hAnsi="Times New Roman" w:cs="Times New Roman"/>
          <w:sz w:val="24"/>
          <w:szCs w:val="24"/>
          <w:lang w:val="en-IN" w:eastAsia="en-IN"/>
        </w:rPr>
        <w:t xml:space="preserve"> under the </w:t>
      </w:r>
      <w:r>
        <w:rPr>
          <w:rFonts w:ascii="Times New Roman" w:eastAsia="SimSun" w:hAnsi="Times New Roman" w:cs="Times New Roman"/>
          <w:sz w:val="24"/>
          <w:szCs w:val="24"/>
          <w:lang w:val="en-IN" w:eastAsia="en-IN"/>
        </w:rPr>
        <w:t>guidance of [</w:t>
      </w:r>
      <w:r w:rsidR="00AC6C05">
        <w:rPr>
          <w:rFonts w:ascii="Times New Roman" w:eastAsia="SimSun" w:hAnsi="Times New Roman" w:cs="Times New Roman"/>
          <w:sz w:val="24"/>
          <w:szCs w:val="24"/>
          <w:lang w:val="en-IN" w:eastAsia="en-IN"/>
        </w:rPr>
        <w:t>Vasanthi Chandram</w:t>
      </w:r>
      <w:r>
        <w:rPr>
          <w:rFonts w:ascii="Times New Roman" w:eastAsia="SimSun" w:hAnsi="Times New Roman" w:cs="Times New Roman"/>
          <w:sz w:val="24"/>
          <w:szCs w:val="24"/>
          <w:lang w:val="en-IN" w:eastAsia="en-IN"/>
        </w:rPr>
        <w:t>]</w:t>
      </w:r>
      <w:r w:rsidRPr="00C6509E">
        <w:rPr>
          <w:rFonts w:ascii="Times New Roman" w:eastAsia="SimSun" w:hAnsi="Times New Roman" w:cs="Times New Roman"/>
          <w:sz w:val="24"/>
          <w:szCs w:val="24"/>
          <w:lang w:val="en-IN" w:eastAsia="en-IN"/>
        </w:rPr>
        <w:t>. I assert that this project is</w:t>
      </w:r>
      <w:r w:rsidRPr="00446F46">
        <w:rPr>
          <w:rFonts w:ascii="Times New Roman" w:eastAsia="SimSun" w:hAnsi="Times New Roman" w:cs="Times New Roman"/>
          <w:sz w:val="24"/>
          <w:szCs w:val="24"/>
          <w:lang w:val="en-IN" w:eastAsia="en-IN"/>
        </w:rPr>
        <w:t xml:space="preserve"> a piece</w:t>
      </w:r>
      <w:r w:rsidRPr="0009780A">
        <w:rPr>
          <w:rFonts w:ascii="Times New Roman" w:eastAsia="SimSun" w:hAnsi="Times New Roman" w:cs="Times New Roman"/>
          <w:sz w:val="24"/>
          <w:szCs w:val="24"/>
          <w:lang w:val="en-IN" w:eastAsia="en-IN"/>
        </w:rPr>
        <w:t xml:space="preserve"> of original bona-fide </w:t>
      </w:r>
      <w:r>
        <w:rPr>
          <w:rFonts w:ascii="Times New Roman" w:eastAsia="SimSun" w:hAnsi="Times New Roman" w:cs="Times New Roman"/>
          <w:sz w:val="24"/>
          <w:szCs w:val="24"/>
          <w:lang w:val="en-IN" w:eastAsia="en-IN"/>
        </w:rPr>
        <w:t>work</w:t>
      </w:r>
      <w:r w:rsidRPr="0009780A">
        <w:rPr>
          <w:rFonts w:ascii="Times New Roman" w:eastAsia="SimSun" w:hAnsi="Times New Roman" w:cs="Times New Roman"/>
          <w:sz w:val="24"/>
          <w:szCs w:val="24"/>
          <w:lang w:val="en-IN" w:eastAsia="en-IN"/>
        </w:rPr>
        <w:t xml:space="preserve"> done by m</w:t>
      </w:r>
      <w:r>
        <w:rPr>
          <w:rFonts w:ascii="Times New Roman" w:eastAsia="SimSun" w:hAnsi="Times New Roman" w:cs="Times New Roman"/>
          <w:sz w:val="24"/>
          <w:szCs w:val="24"/>
          <w:lang w:val="en-IN" w:eastAsia="en-IN"/>
        </w:rPr>
        <w:t>e. It is</w:t>
      </w:r>
      <w:r w:rsidRPr="00C6509E">
        <w:rPr>
          <w:rFonts w:ascii="Times New Roman" w:eastAsia="SimSun" w:hAnsi="Times New Roman" w:cs="Times New Roman"/>
          <w:sz w:val="24"/>
          <w:szCs w:val="24"/>
          <w:lang w:val="en-IN" w:eastAsia="en-IN"/>
        </w:rPr>
        <w:t xml:space="preserve"> the outcome of my own effort and that it has not been submitted to any other university for the award of any degree.</w:t>
      </w:r>
    </w:p>
    <w:p w14:paraId="5B4A57B6" w14:textId="77777777" w:rsidR="00B92E23" w:rsidRDefault="00B92E23" w:rsidP="00B92E23">
      <w:pPr>
        <w:autoSpaceDE w:val="0"/>
        <w:autoSpaceDN w:val="0"/>
        <w:adjustRightInd w:val="0"/>
        <w:spacing w:line="480" w:lineRule="auto"/>
        <w:jc w:val="both"/>
        <w:rPr>
          <w:rFonts w:ascii="Times New Roman" w:eastAsia="SimSun" w:hAnsi="Times New Roman" w:cs="Times New Roman"/>
          <w:sz w:val="24"/>
          <w:szCs w:val="24"/>
          <w:lang w:val="en-IN" w:eastAsia="en-IN"/>
        </w:rPr>
      </w:pPr>
    </w:p>
    <w:p w14:paraId="4E13C632" w14:textId="4B2569FC" w:rsidR="00B92E23" w:rsidRDefault="00B92E23" w:rsidP="00B92E23">
      <w:pPr>
        <w:autoSpaceDE w:val="0"/>
        <w:autoSpaceDN w:val="0"/>
        <w:adjustRightInd w:val="0"/>
        <w:spacing w:line="480" w:lineRule="auto"/>
        <w:jc w:val="both"/>
        <w:rPr>
          <w:rFonts w:ascii="Times New Roman" w:eastAsia="SimSun" w:hAnsi="Times New Roman" w:cs="Times New Roman"/>
          <w:sz w:val="24"/>
          <w:szCs w:val="24"/>
          <w:lang w:val="en-IN" w:eastAsia="en-IN"/>
        </w:rPr>
      </w:pPr>
    </w:p>
    <w:p w14:paraId="67A74746" w14:textId="77777777" w:rsidR="00B92E23" w:rsidRDefault="00B92E23" w:rsidP="00B92E23">
      <w:pPr>
        <w:autoSpaceDE w:val="0"/>
        <w:autoSpaceDN w:val="0"/>
        <w:adjustRightInd w:val="0"/>
        <w:spacing w:line="480" w:lineRule="auto"/>
        <w:jc w:val="right"/>
        <w:rPr>
          <w:rFonts w:ascii="Times New Roman" w:eastAsia="SimSun" w:hAnsi="Times New Roman" w:cs="Times New Roman"/>
          <w:i/>
          <w:iCs/>
          <w:sz w:val="24"/>
          <w:szCs w:val="24"/>
          <w:lang w:val="en-IN" w:eastAsia="en-IN"/>
        </w:rPr>
      </w:pPr>
      <w:r w:rsidRPr="00636487">
        <w:rPr>
          <w:rFonts w:ascii="Times New Roman" w:eastAsia="SimSun" w:hAnsi="Times New Roman" w:cs="Times New Roman"/>
          <w:i/>
          <w:iCs/>
          <w:sz w:val="24"/>
          <w:szCs w:val="24"/>
          <w:lang w:val="en-IN" w:eastAsia="en-IN"/>
        </w:rPr>
        <w:t>Signature of</w:t>
      </w:r>
      <w:r>
        <w:rPr>
          <w:rFonts w:ascii="Times New Roman" w:eastAsia="SimSun" w:hAnsi="Times New Roman" w:cs="Times New Roman"/>
          <w:i/>
          <w:iCs/>
          <w:sz w:val="24"/>
          <w:szCs w:val="24"/>
          <w:lang w:val="en-IN" w:eastAsia="en-IN"/>
        </w:rPr>
        <w:t xml:space="preserve"> Student</w:t>
      </w:r>
    </w:p>
    <w:p w14:paraId="48A45FEF" w14:textId="650135C1" w:rsidR="003A1FC1" w:rsidRDefault="003A1FC1" w:rsidP="00B92E23">
      <w:pPr>
        <w:autoSpaceDE w:val="0"/>
        <w:autoSpaceDN w:val="0"/>
        <w:adjustRightInd w:val="0"/>
        <w:spacing w:line="480" w:lineRule="auto"/>
        <w:jc w:val="right"/>
        <w:rPr>
          <w:rFonts w:ascii="Times New Roman" w:eastAsia="SimSun" w:hAnsi="Times New Roman" w:cs="Times New Roman"/>
          <w:i/>
          <w:iCs/>
          <w:sz w:val="24"/>
          <w:szCs w:val="24"/>
          <w:lang w:val="en-IN" w:eastAsia="en-IN"/>
        </w:rPr>
      </w:pPr>
      <w:r>
        <w:rPr>
          <w:rFonts w:ascii="Times New Roman" w:eastAsia="SimSun" w:hAnsi="Times New Roman" w:cs="Times New Roman"/>
          <w:noProof/>
          <w:sz w:val="24"/>
          <w:szCs w:val="24"/>
          <w:lang w:val="en-IN" w:eastAsia="en-IN"/>
        </w:rPr>
        <w:drawing>
          <wp:inline distT="0" distB="0" distL="0" distR="0" wp14:anchorId="7A781676" wp14:editId="265A73A0">
            <wp:extent cx="1234768" cy="843280"/>
            <wp:effectExtent l="0" t="0" r="3810" b="0"/>
            <wp:docPr id="872368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368667" name="Picture 872368667"/>
                    <pic:cNvPicPr/>
                  </pic:nvPicPr>
                  <pic:blipFill>
                    <a:blip r:embed="rId9" cstate="print">
                      <a:extLst>
                        <a:ext uri="{28A0092B-C50C-407E-A947-70E740481C1C}">
                          <a14:useLocalDpi xmlns:a14="http://schemas.microsoft.com/office/drawing/2010/main" val="0"/>
                        </a:ext>
                      </a:extLst>
                    </a:blip>
                    <a:stretch>
                      <a:fillRect/>
                    </a:stretch>
                  </pic:blipFill>
                  <pic:spPr>
                    <a:xfrm>
                      <a:off x="0" y="0"/>
                      <a:ext cx="1320589" cy="901891"/>
                    </a:xfrm>
                    <a:prstGeom prst="rect">
                      <a:avLst/>
                    </a:prstGeom>
                  </pic:spPr>
                </pic:pic>
              </a:graphicData>
            </a:graphic>
          </wp:inline>
        </w:drawing>
      </w:r>
    </w:p>
    <w:p w14:paraId="74E23669" w14:textId="77777777" w:rsidR="003A1FC1" w:rsidRDefault="003A1FC1" w:rsidP="00B92E23">
      <w:pPr>
        <w:autoSpaceDE w:val="0"/>
        <w:autoSpaceDN w:val="0"/>
        <w:adjustRightInd w:val="0"/>
        <w:spacing w:line="480" w:lineRule="auto"/>
        <w:jc w:val="right"/>
        <w:rPr>
          <w:rFonts w:ascii="Times New Roman" w:eastAsia="SimSun" w:hAnsi="Times New Roman" w:cs="Times New Roman"/>
          <w:i/>
          <w:iCs/>
          <w:sz w:val="24"/>
          <w:szCs w:val="24"/>
          <w:lang w:val="en-IN" w:eastAsia="en-IN"/>
        </w:rPr>
      </w:pPr>
    </w:p>
    <w:p w14:paraId="176643D7" w14:textId="77777777" w:rsidR="00B92E23" w:rsidRDefault="00B92E23" w:rsidP="00B92E23">
      <w:pPr>
        <w:autoSpaceDE w:val="0"/>
        <w:autoSpaceDN w:val="0"/>
        <w:adjustRightInd w:val="0"/>
        <w:spacing w:line="480" w:lineRule="auto"/>
        <w:jc w:val="right"/>
        <w:rPr>
          <w:rFonts w:ascii="Times New Roman" w:eastAsia="SimSun" w:hAnsi="Times New Roman" w:cs="Times New Roman"/>
          <w:i/>
          <w:iCs/>
          <w:sz w:val="24"/>
          <w:szCs w:val="24"/>
          <w:lang w:val="en-IN" w:eastAsia="en-IN"/>
        </w:rPr>
      </w:pPr>
    </w:p>
    <w:p w14:paraId="0866BADD" w14:textId="494548CD" w:rsidR="00E32C70" w:rsidRDefault="00E32C70">
      <w:pPr>
        <w:spacing w:after="160" w:line="259" w:lineRule="auto"/>
        <w:rPr>
          <w:rFonts w:ascii="Times New Roman" w:eastAsia="Times New Roman" w:hAnsi="Times New Roman" w:cs="Times New Roman"/>
          <w:sz w:val="24"/>
          <w:szCs w:val="24"/>
          <w:lang w:eastAsia="en-US"/>
        </w:rPr>
      </w:pPr>
    </w:p>
    <w:p w14:paraId="05AD4D31" w14:textId="77777777" w:rsidR="00A957A3" w:rsidRDefault="00A957A3" w:rsidP="00AE12F6">
      <w:pPr>
        <w:jc w:val="both"/>
        <w:rPr>
          <w:rFonts w:ascii="Times New Roman" w:hAnsi="Times New Roman" w:cs="Times New Roman"/>
          <w:b/>
          <w:bCs/>
          <w:sz w:val="24"/>
          <w:szCs w:val="24"/>
          <w:lang w:eastAsia="en-US"/>
        </w:rPr>
      </w:pPr>
    </w:p>
    <w:p w14:paraId="43341D40" w14:textId="77777777" w:rsidR="00A957A3" w:rsidRDefault="00A957A3" w:rsidP="00AE12F6">
      <w:pPr>
        <w:jc w:val="both"/>
        <w:rPr>
          <w:rFonts w:ascii="Times New Roman" w:hAnsi="Times New Roman" w:cs="Times New Roman"/>
          <w:b/>
          <w:bCs/>
          <w:sz w:val="24"/>
          <w:szCs w:val="24"/>
          <w:lang w:eastAsia="en-US"/>
        </w:rPr>
      </w:pPr>
    </w:p>
    <w:p w14:paraId="29C0D9F7" w14:textId="77777777" w:rsidR="00A957A3" w:rsidRDefault="00A957A3" w:rsidP="00AE12F6">
      <w:pPr>
        <w:jc w:val="both"/>
        <w:rPr>
          <w:rFonts w:ascii="Times New Roman" w:hAnsi="Times New Roman" w:cs="Times New Roman"/>
          <w:b/>
          <w:bCs/>
          <w:sz w:val="24"/>
          <w:szCs w:val="24"/>
          <w:lang w:eastAsia="en-US"/>
        </w:rPr>
      </w:pPr>
    </w:p>
    <w:p w14:paraId="70D3120C" w14:textId="77777777" w:rsidR="00A957A3" w:rsidRDefault="00A957A3" w:rsidP="00AE12F6">
      <w:pPr>
        <w:jc w:val="both"/>
        <w:rPr>
          <w:rFonts w:ascii="Times New Roman" w:hAnsi="Times New Roman" w:cs="Times New Roman"/>
          <w:b/>
          <w:bCs/>
          <w:sz w:val="24"/>
          <w:szCs w:val="24"/>
          <w:lang w:eastAsia="en-US"/>
        </w:rPr>
      </w:pPr>
    </w:p>
    <w:p w14:paraId="70B8DB88" w14:textId="77777777" w:rsidR="00B92E23" w:rsidRDefault="00B92E23" w:rsidP="00AE12F6">
      <w:pPr>
        <w:jc w:val="both"/>
        <w:rPr>
          <w:rFonts w:ascii="Times New Roman" w:hAnsi="Times New Roman" w:cs="Times New Roman"/>
          <w:b/>
          <w:bCs/>
          <w:sz w:val="24"/>
          <w:szCs w:val="24"/>
          <w:lang w:eastAsia="en-US"/>
        </w:rPr>
      </w:pPr>
    </w:p>
    <w:p w14:paraId="4883792E" w14:textId="77777777" w:rsidR="00B92E23" w:rsidRDefault="00B92E23" w:rsidP="00AE12F6">
      <w:pPr>
        <w:jc w:val="both"/>
        <w:rPr>
          <w:rFonts w:ascii="Times New Roman" w:hAnsi="Times New Roman" w:cs="Times New Roman"/>
          <w:b/>
          <w:bCs/>
          <w:sz w:val="24"/>
          <w:szCs w:val="24"/>
          <w:lang w:eastAsia="en-US"/>
        </w:rPr>
      </w:pPr>
    </w:p>
    <w:p w14:paraId="2683F4B9" w14:textId="77777777" w:rsidR="00B92E23" w:rsidRDefault="00B92E23" w:rsidP="00AE12F6">
      <w:pPr>
        <w:jc w:val="both"/>
        <w:rPr>
          <w:rFonts w:ascii="Times New Roman" w:hAnsi="Times New Roman" w:cs="Times New Roman"/>
          <w:b/>
          <w:bCs/>
          <w:sz w:val="24"/>
          <w:szCs w:val="24"/>
          <w:lang w:eastAsia="en-US"/>
        </w:rPr>
      </w:pPr>
    </w:p>
    <w:p w14:paraId="319C2D35" w14:textId="77777777" w:rsidR="00B92E23" w:rsidRDefault="00B92E23" w:rsidP="00AE12F6">
      <w:pPr>
        <w:jc w:val="both"/>
        <w:rPr>
          <w:rFonts w:ascii="Times New Roman" w:hAnsi="Times New Roman" w:cs="Times New Roman"/>
          <w:b/>
          <w:bCs/>
          <w:sz w:val="24"/>
          <w:szCs w:val="24"/>
          <w:lang w:eastAsia="en-US"/>
        </w:rPr>
      </w:pPr>
    </w:p>
    <w:p w14:paraId="5A22CF34" w14:textId="77777777" w:rsidR="00B92E23" w:rsidRDefault="00B92E23" w:rsidP="00AE12F6">
      <w:pPr>
        <w:jc w:val="both"/>
        <w:rPr>
          <w:rFonts w:ascii="Times New Roman" w:hAnsi="Times New Roman" w:cs="Times New Roman"/>
          <w:b/>
          <w:bCs/>
          <w:sz w:val="24"/>
          <w:szCs w:val="24"/>
          <w:lang w:eastAsia="en-US"/>
        </w:rPr>
      </w:pPr>
    </w:p>
    <w:p w14:paraId="6AE2F5B5" w14:textId="77777777" w:rsidR="00B92E23" w:rsidRDefault="00B92E23" w:rsidP="00AE12F6">
      <w:pPr>
        <w:jc w:val="both"/>
        <w:rPr>
          <w:rFonts w:ascii="Times New Roman" w:hAnsi="Times New Roman" w:cs="Times New Roman"/>
          <w:b/>
          <w:bCs/>
          <w:sz w:val="24"/>
          <w:szCs w:val="24"/>
          <w:lang w:eastAsia="en-US"/>
        </w:rPr>
      </w:pPr>
    </w:p>
    <w:p w14:paraId="30F40576" w14:textId="77777777" w:rsidR="00B92E23" w:rsidRDefault="00B92E23" w:rsidP="00AE12F6">
      <w:pPr>
        <w:jc w:val="both"/>
        <w:rPr>
          <w:rFonts w:ascii="Times New Roman" w:hAnsi="Times New Roman" w:cs="Times New Roman"/>
          <w:b/>
          <w:bCs/>
          <w:sz w:val="24"/>
          <w:szCs w:val="24"/>
          <w:lang w:eastAsia="en-US"/>
        </w:rPr>
      </w:pPr>
    </w:p>
    <w:p w14:paraId="4FD22543" w14:textId="77777777" w:rsidR="00B92E23" w:rsidRDefault="00B92E23" w:rsidP="00AE12F6">
      <w:pPr>
        <w:jc w:val="both"/>
        <w:rPr>
          <w:rFonts w:ascii="Times New Roman" w:hAnsi="Times New Roman" w:cs="Times New Roman"/>
          <w:b/>
          <w:bCs/>
          <w:sz w:val="24"/>
          <w:szCs w:val="24"/>
          <w:lang w:eastAsia="en-US"/>
        </w:rPr>
      </w:pPr>
    </w:p>
    <w:p w14:paraId="44AC35F6" w14:textId="77777777" w:rsidR="00B92E23" w:rsidRDefault="00B92E23" w:rsidP="00AE12F6">
      <w:pPr>
        <w:jc w:val="both"/>
        <w:rPr>
          <w:rFonts w:ascii="Times New Roman" w:hAnsi="Times New Roman" w:cs="Times New Roman"/>
          <w:b/>
          <w:bCs/>
          <w:sz w:val="24"/>
          <w:szCs w:val="24"/>
          <w:lang w:eastAsia="en-US"/>
        </w:rPr>
      </w:pPr>
    </w:p>
    <w:p w14:paraId="758847BA" w14:textId="77777777" w:rsidR="00B92E23" w:rsidRDefault="00B92E23" w:rsidP="00AE12F6">
      <w:pPr>
        <w:jc w:val="both"/>
        <w:rPr>
          <w:rFonts w:ascii="Times New Roman" w:hAnsi="Times New Roman" w:cs="Times New Roman"/>
          <w:b/>
          <w:bCs/>
          <w:sz w:val="24"/>
          <w:szCs w:val="24"/>
          <w:lang w:eastAsia="en-US"/>
        </w:rPr>
      </w:pPr>
    </w:p>
    <w:p w14:paraId="655D78B6" w14:textId="77777777" w:rsidR="00B92E23" w:rsidRDefault="00B92E23" w:rsidP="00AE12F6">
      <w:pPr>
        <w:jc w:val="both"/>
        <w:rPr>
          <w:rFonts w:ascii="Times New Roman" w:hAnsi="Times New Roman" w:cs="Times New Roman"/>
          <w:b/>
          <w:bCs/>
          <w:sz w:val="24"/>
          <w:szCs w:val="24"/>
          <w:lang w:eastAsia="en-US"/>
        </w:rPr>
      </w:pPr>
    </w:p>
    <w:p w14:paraId="0DD59E1E" w14:textId="77777777" w:rsidR="00B92E23" w:rsidRDefault="00B92E23" w:rsidP="00AE12F6">
      <w:pPr>
        <w:jc w:val="both"/>
        <w:rPr>
          <w:rFonts w:ascii="Times New Roman" w:hAnsi="Times New Roman" w:cs="Times New Roman"/>
          <w:b/>
          <w:bCs/>
          <w:sz w:val="24"/>
          <w:szCs w:val="24"/>
          <w:lang w:eastAsia="en-US"/>
        </w:rPr>
      </w:pPr>
    </w:p>
    <w:p w14:paraId="7444B41A" w14:textId="77777777" w:rsidR="00B92E23" w:rsidRDefault="00B92E23" w:rsidP="00AE12F6">
      <w:pPr>
        <w:jc w:val="both"/>
        <w:rPr>
          <w:rFonts w:ascii="Times New Roman" w:hAnsi="Times New Roman" w:cs="Times New Roman"/>
          <w:b/>
          <w:bCs/>
          <w:sz w:val="24"/>
          <w:szCs w:val="24"/>
          <w:lang w:eastAsia="en-US"/>
        </w:rPr>
      </w:pPr>
    </w:p>
    <w:p w14:paraId="31C0ACD0" w14:textId="77777777" w:rsidR="00BF6A5B" w:rsidRDefault="00BF6A5B" w:rsidP="00BF6A5B">
      <w:pPr>
        <w:spacing w:before="24" w:line="480" w:lineRule="auto"/>
        <w:rPr>
          <w:rFonts w:ascii="Times New Roman" w:hAnsi="Times New Roman" w:cs="Times New Roman"/>
          <w:b/>
          <w:bCs/>
          <w:sz w:val="24"/>
          <w:szCs w:val="24"/>
          <w:lang w:eastAsia="en-US"/>
        </w:rPr>
      </w:pPr>
    </w:p>
    <w:p w14:paraId="0ECA873E" w14:textId="7EFC57C9" w:rsidR="00197B6E" w:rsidRPr="00D338E5" w:rsidRDefault="0005672C" w:rsidP="00BF6A5B">
      <w:pPr>
        <w:spacing w:before="24" w:line="480" w:lineRule="auto"/>
        <w:jc w:val="center"/>
        <w:rPr>
          <w:rFonts w:ascii="Times New Roman" w:hAnsi="Times New Roman" w:cs="Times New Roman"/>
          <w:b/>
          <w:position w:val="-1"/>
          <w:sz w:val="28"/>
          <w:szCs w:val="28"/>
          <w:u w:val="single"/>
        </w:rPr>
      </w:pPr>
      <w:r w:rsidRPr="00D338E5">
        <w:rPr>
          <w:rFonts w:ascii="Times New Roman" w:hAnsi="Times New Roman" w:cs="Times New Roman"/>
          <w:b/>
          <w:position w:val="-1"/>
          <w:sz w:val="28"/>
          <w:szCs w:val="28"/>
          <w:u w:val="single"/>
        </w:rPr>
        <w:lastRenderedPageBreak/>
        <w:t>TABLE OF CONTENTS</w:t>
      </w:r>
    </w:p>
    <w:p w14:paraId="4945D4B1" w14:textId="77777777" w:rsidR="00197B6E" w:rsidRDefault="00197B6E" w:rsidP="00197B6E">
      <w:pPr>
        <w:spacing w:before="24" w:line="480" w:lineRule="auto"/>
        <w:jc w:val="center"/>
        <w:rPr>
          <w:rFonts w:ascii="Times New Roman" w:hAnsi="Times New Roman" w:cs="Times New Roman"/>
          <w:b/>
          <w:position w:val="-1"/>
          <w:sz w:val="28"/>
          <w:szCs w:val="28"/>
          <w:u w:val="thick" w:color="000000"/>
        </w:rPr>
      </w:pPr>
    </w:p>
    <w:p w14:paraId="631B4211" w14:textId="667FA0B9" w:rsidR="00197B6E" w:rsidRPr="006B3810" w:rsidRDefault="00197B6E" w:rsidP="005A12C0">
      <w:pPr>
        <w:spacing w:before="24" w:line="480" w:lineRule="auto"/>
        <w:jc w:val="both"/>
        <w:rPr>
          <w:rFonts w:ascii="Times New Roman" w:hAnsi="Times New Roman" w:cs="Times New Roman"/>
          <w:bCs/>
          <w:position w:val="-1"/>
          <w:sz w:val="24"/>
          <w:szCs w:val="24"/>
        </w:rPr>
      </w:pPr>
      <w:r w:rsidRPr="006B3810">
        <w:rPr>
          <w:rFonts w:ascii="Times New Roman" w:hAnsi="Times New Roman" w:cs="Times New Roman"/>
          <w:bCs/>
          <w:position w:val="-1"/>
          <w:sz w:val="24"/>
          <w:szCs w:val="24"/>
        </w:rPr>
        <w:t>CHAPTER 1: INTRODUCTION TO THE TOPIC</w:t>
      </w:r>
    </w:p>
    <w:p w14:paraId="27C27166" w14:textId="77777777" w:rsidR="00197B6E" w:rsidRPr="006B3810" w:rsidRDefault="00197B6E" w:rsidP="005A12C0">
      <w:pPr>
        <w:spacing w:before="24" w:line="480" w:lineRule="auto"/>
        <w:jc w:val="both"/>
        <w:rPr>
          <w:rFonts w:ascii="Times New Roman" w:hAnsi="Times New Roman" w:cs="Times New Roman"/>
          <w:bCs/>
          <w:position w:val="-1"/>
          <w:sz w:val="24"/>
          <w:szCs w:val="24"/>
        </w:rPr>
      </w:pPr>
      <w:r w:rsidRPr="006B3810">
        <w:rPr>
          <w:rFonts w:ascii="Times New Roman" w:hAnsi="Times New Roman" w:cs="Times New Roman"/>
          <w:bCs/>
          <w:position w:val="-1"/>
          <w:sz w:val="24"/>
          <w:szCs w:val="24"/>
        </w:rPr>
        <w:t>1.1 Background of Artificial Intelligence</w:t>
      </w:r>
    </w:p>
    <w:p w14:paraId="69852D1F" w14:textId="77777777" w:rsidR="00197B6E" w:rsidRPr="006B3810" w:rsidRDefault="00197B6E" w:rsidP="005A12C0">
      <w:pPr>
        <w:spacing w:before="24" w:line="480" w:lineRule="auto"/>
        <w:jc w:val="both"/>
        <w:rPr>
          <w:rFonts w:ascii="Times New Roman" w:hAnsi="Times New Roman" w:cs="Times New Roman"/>
          <w:bCs/>
          <w:position w:val="-1"/>
          <w:sz w:val="24"/>
          <w:szCs w:val="24"/>
        </w:rPr>
      </w:pPr>
      <w:r w:rsidRPr="006B3810">
        <w:rPr>
          <w:rFonts w:ascii="Times New Roman" w:hAnsi="Times New Roman" w:cs="Times New Roman"/>
          <w:bCs/>
          <w:position w:val="-1"/>
          <w:sz w:val="24"/>
          <w:szCs w:val="24"/>
        </w:rPr>
        <w:t>1.2 Emergence of Facial Recognition Technology</w:t>
      </w:r>
    </w:p>
    <w:p w14:paraId="3520DAA6" w14:textId="77777777" w:rsidR="00197B6E" w:rsidRPr="006B3810" w:rsidRDefault="00197B6E" w:rsidP="005A12C0">
      <w:pPr>
        <w:spacing w:before="24" w:line="480" w:lineRule="auto"/>
        <w:jc w:val="both"/>
        <w:rPr>
          <w:rFonts w:ascii="Times New Roman" w:hAnsi="Times New Roman" w:cs="Times New Roman"/>
          <w:bCs/>
          <w:position w:val="-1"/>
          <w:sz w:val="24"/>
          <w:szCs w:val="24"/>
        </w:rPr>
      </w:pPr>
      <w:r w:rsidRPr="006B3810">
        <w:rPr>
          <w:rFonts w:ascii="Times New Roman" w:hAnsi="Times New Roman" w:cs="Times New Roman"/>
          <w:bCs/>
          <w:position w:val="-1"/>
          <w:sz w:val="24"/>
          <w:szCs w:val="24"/>
        </w:rPr>
        <w:t>1.3 Applications of Facial Recognition in Education</w:t>
      </w:r>
    </w:p>
    <w:p w14:paraId="4870EAB8" w14:textId="77777777" w:rsidR="00197B6E" w:rsidRPr="006B3810" w:rsidRDefault="00197B6E" w:rsidP="005A12C0">
      <w:pPr>
        <w:spacing w:before="24" w:line="480" w:lineRule="auto"/>
        <w:jc w:val="both"/>
        <w:rPr>
          <w:rFonts w:ascii="Times New Roman" w:hAnsi="Times New Roman" w:cs="Times New Roman"/>
          <w:bCs/>
          <w:position w:val="-1"/>
          <w:sz w:val="24"/>
          <w:szCs w:val="24"/>
        </w:rPr>
      </w:pPr>
      <w:r w:rsidRPr="006B3810">
        <w:rPr>
          <w:rFonts w:ascii="Times New Roman" w:hAnsi="Times New Roman" w:cs="Times New Roman"/>
          <w:bCs/>
          <w:position w:val="-1"/>
          <w:sz w:val="24"/>
          <w:szCs w:val="24"/>
        </w:rPr>
        <w:t>1.4 Privacy Concerns Associated with Facial Recognition</w:t>
      </w:r>
    </w:p>
    <w:p w14:paraId="2EE97B92" w14:textId="77777777" w:rsidR="00197B6E" w:rsidRPr="006B3810" w:rsidRDefault="00197B6E" w:rsidP="005A12C0">
      <w:pPr>
        <w:spacing w:before="24" w:line="480" w:lineRule="auto"/>
        <w:jc w:val="both"/>
        <w:rPr>
          <w:rFonts w:ascii="Times New Roman" w:hAnsi="Times New Roman" w:cs="Times New Roman"/>
          <w:bCs/>
          <w:position w:val="-1"/>
          <w:sz w:val="24"/>
          <w:szCs w:val="24"/>
        </w:rPr>
      </w:pPr>
      <w:r w:rsidRPr="006B3810">
        <w:rPr>
          <w:rFonts w:ascii="Times New Roman" w:hAnsi="Times New Roman" w:cs="Times New Roman"/>
          <w:bCs/>
          <w:position w:val="-1"/>
          <w:sz w:val="24"/>
          <w:szCs w:val="24"/>
        </w:rPr>
        <w:t>1.5 Ethical Issues in the Use of Facial Recognition</w:t>
      </w:r>
    </w:p>
    <w:p w14:paraId="4E366B00" w14:textId="77777777" w:rsidR="00197B6E" w:rsidRPr="006B3810" w:rsidRDefault="00197B6E" w:rsidP="005A12C0">
      <w:pPr>
        <w:spacing w:before="24" w:line="480" w:lineRule="auto"/>
        <w:jc w:val="both"/>
        <w:rPr>
          <w:rFonts w:ascii="Times New Roman" w:hAnsi="Times New Roman" w:cs="Times New Roman"/>
          <w:bCs/>
          <w:position w:val="-1"/>
          <w:sz w:val="24"/>
          <w:szCs w:val="24"/>
        </w:rPr>
      </w:pPr>
      <w:r w:rsidRPr="006B3810">
        <w:rPr>
          <w:rFonts w:ascii="Times New Roman" w:hAnsi="Times New Roman" w:cs="Times New Roman"/>
          <w:bCs/>
          <w:position w:val="-1"/>
          <w:sz w:val="24"/>
          <w:szCs w:val="24"/>
        </w:rPr>
        <w:t>1.6 Scope and Significance of the Study</w:t>
      </w:r>
    </w:p>
    <w:p w14:paraId="18B3CC79" w14:textId="77777777" w:rsidR="00197B6E" w:rsidRPr="006B3810" w:rsidRDefault="00197B6E" w:rsidP="005A12C0">
      <w:pPr>
        <w:spacing w:before="24" w:line="480" w:lineRule="auto"/>
        <w:jc w:val="both"/>
        <w:rPr>
          <w:rFonts w:ascii="Times New Roman" w:hAnsi="Times New Roman" w:cs="Times New Roman"/>
          <w:bCs/>
          <w:position w:val="-1"/>
          <w:sz w:val="24"/>
          <w:szCs w:val="24"/>
        </w:rPr>
      </w:pPr>
      <w:r w:rsidRPr="006B3810">
        <w:rPr>
          <w:rFonts w:ascii="Times New Roman" w:hAnsi="Times New Roman" w:cs="Times New Roman"/>
          <w:bCs/>
          <w:position w:val="-1"/>
          <w:sz w:val="24"/>
          <w:szCs w:val="24"/>
        </w:rPr>
        <w:t>1.7 Need for the Study</w:t>
      </w:r>
    </w:p>
    <w:p w14:paraId="44B7FFE5" w14:textId="77777777" w:rsidR="00197B6E" w:rsidRPr="006B3810" w:rsidRDefault="00197B6E" w:rsidP="005A12C0">
      <w:pPr>
        <w:spacing w:before="24" w:line="480" w:lineRule="auto"/>
        <w:jc w:val="both"/>
        <w:rPr>
          <w:rFonts w:ascii="Times New Roman" w:hAnsi="Times New Roman" w:cs="Times New Roman"/>
          <w:bCs/>
          <w:position w:val="-1"/>
          <w:sz w:val="24"/>
          <w:szCs w:val="24"/>
        </w:rPr>
      </w:pPr>
      <w:r w:rsidRPr="006B3810">
        <w:rPr>
          <w:rFonts w:ascii="Times New Roman" w:hAnsi="Times New Roman" w:cs="Times New Roman"/>
          <w:bCs/>
          <w:position w:val="-1"/>
          <w:sz w:val="24"/>
          <w:szCs w:val="24"/>
        </w:rPr>
        <w:t>1.8 Objectives of the Study</w:t>
      </w:r>
    </w:p>
    <w:p w14:paraId="61E0C809" w14:textId="77777777" w:rsidR="00197B6E" w:rsidRPr="006B3810" w:rsidRDefault="00197B6E" w:rsidP="005A12C0">
      <w:pPr>
        <w:spacing w:before="24" w:line="480" w:lineRule="auto"/>
        <w:jc w:val="both"/>
        <w:rPr>
          <w:rFonts w:ascii="Times New Roman" w:hAnsi="Times New Roman" w:cs="Times New Roman"/>
          <w:bCs/>
          <w:position w:val="-1"/>
          <w:sz w:val="24"/>
          <w:szCs w:val="24"/>
        </w:rPr>
      </w:pPr>
      <w:r w:rsidRPr="006B3810">
        <w:rPr>
          <w:rFonts w:ascii="Times New Roman" w:hAnsi="Times New Roman" w:cs="Times New Roman"/>
          <w:bCs/>
          <w:position w:val="-1"/>
          <w:sz w:val="24"/>
          <w:szCs w:val="24"/>
        </w:rPr>
        <w:t>1.9 Research Questions</w:t>
      </w:r>
    </w:p>
    <w:p w14:paraId="0766E4EE" w14:textId="77777777" w:rsidR="00197B6E" w:rsidRPr="006B3810" w:rsidRDefault="00197B6E" w:rsidP="005A12C0">
      <w:pPr>
        <w:spacing w:before="24" w:line="480" w:lineRule="auto"/>
        <w:jc w:val="both"/>
        <w:rPr>
          <w:rFonts w:ascii="Times New Roman" w:hAnsi="Times New Roman" w:cs="Times New Roman"/>
          <w:bCs/>
          <w:position w:val="-1"/>
          <w:sz w:val="24"/>
          <w:szCs w:val="24"/>
        </w:rPr>
      </w:pPr>
      <w:r w:rsidRPr="006B3810">
        <w:rPr>
          <w:rFonts w:ascii="Times New Roman" w:hAnsi="Times New Roman" w:cs="Times New Roman"/>
          <w:bCs/>
          <w:position w:val="-1"/>
          <w:sz w:val="24"/>
          <w:szCs w:val="24"/>
        </w:rPr>
        <w:t>1.10 Structure of the Report</w:t>
      </w:r>
    </w:p>
    <w:p w14:paraId="116921E8" w14:textId="77777777" w:rsidR="00197B6E" w:rsidRPr="006B3810" w:rsidRDefault="00197B6E" w:rsidP="005A12C0">
      <w:pPr>
        <w:spacing w:before="24" w:line="480" w:lineRule="auto"/>
        <w:jc w:val="both"/>
        <w:rPr>
          <w:rFonts w:ascii="Times New Roman" w:hAnsi="Times New Roman" w:cs="Times New Roman"/>
          <w:bCs/>
          <w:position w:val="-1"/>
          <w:sz w:val="24"/>
          <w:szCs w:val="24"/>
        </w:rPr>
      </w:pPr>
      <w:r w:rsidRPr="006B3810">
        <w:rPr>
          <w:rFonts w:ascii="Times New Roman" w:hAnsi="Times New Roman" w:cs="Times New Roman"/>
          <w:bCs/>
          <w:position w:val="-1"/>
          <w:sz w:val="24"/>
          <w:szCs w:val="24"/>
        </w:rPr>
        <w:t>1.11 Summary of Chapter One</w:t>
      </w:r>
    </w:p>
    <w:p w14:paraId="0946718A" w14:textId="77777777" w:rsidR="00197B6E" w:rsidRPr="006B3810" w:rsidRDefault="00197B6E" w:rsidP="005A12C0">
      <w:pPr>
        <w:spacing w:before="24" w:line="480" w:lineRule="auto"/>
        <w:jc w:val="both"/>
        <w:rPr>
          <w:rFonts w:ascii="Times New Roman" w:hAnsi="Times New Roman" w:cs="Times New Roman"/>
          <w:bCs/>
          <w:position w:val="-1"/>
          <w:sz w:val="24"/>
          <w:szCs w:val="24"/>
        </w:rPr>
      </w:pPr>
    </w:p>
    <w:p w14:paraId="6E7E6DB5" w14:textId="77777777" w:rsidR="00197B6E" w:rsidRPr="006B3810" w:rsidRDefault="00197B6E" w:rsidP="005A12C0">
      <w:pPr>
        <w:spacing w:before="24" w:line="480" w:lineRule="auto"/>
        <w:jc w:val="both"/>
        <w:rPr>
          <w:rFonts w:ascii="Times New Roman" w:hAnsi="Times New Roman" w:cs="Times New Roman"/>
          <w:bCs/>
          <w:position w:val="-1"/>
          <w:sz w:val="24"/>
          <w:szCs w:val="24"/>
        </w:rPr>
      </w:pPr>
      <w:r w:rsidRPr="006B3810">
        <w:rPr>
          <w:rFonts w:ascii="Times New Roman" w:hAnsi="Times New Roman" w:cs="Times New Roman"/>
          <w:bCs/>
          <w:position w:val="-1"/>
          <w:sz w:val="24"/>
          <w:szCs w:val="24"/>
        </w:rPr>
        <w:t>CHAPTER 2: REVIEW OF LITERATURE</w:t>
      </w:r>
    </w:p>
    <w:p w14:paraId="0343A9E6" w14:textId="77777777" w:rsidR="00197B6E" w:rsidRPr="006B3810" w:rsidRDefault="00197B6E" w:rsidP="005A12C0">
      <w:pPr>
        <w:spacing w:before="24" w:line="480" w:lineRule="auto"/>
        <w:jc w:val="both"/>
        <w:rPr>
          <w:rFonts w:ascii="Times New Roman" w:hAnsi="Times New Roman" w:cs="Times New Roman"/>
          <w:bCs/>
          <w:position w:val="-1"/>
          <w:sz w:val="24"/>
          <w:szCs w:val="24"/>
        </w:rPr>
      </w:pPr>
      <w:r w:rsidRPr="006B3810">
        <w:rPr>
          <w:rFonts w:ascii="Times New Roman" w:hAnsi="Times New Roman" w:cs="Times New Roman"/>
          <w:bCs/>
          <w:position w:val="-1"/>
          <w:sz w:val="24"/>
          <w:szCs w:val="24"/>
        </w:rPr>
        <w:t>2.1 Introduction to the Literature Review</w:t>
      </w:r>
    </w:p>
    <w:p w14:paraId="55D99AD2" w14:textId="77777777" w:rsidR="00197B6E" w:rsidRPr="006B3810" w:rsidRDefault="00197B6E" w:rsidP="005A12C0">
      <w:pPr>
        <w:spacing w:before="24" w:line="480" w:lineRule="auto"/>
        <w:jc w:val="both"/>
        <w:rPr>
          <w:rFonts w:ascii="Times New Roman" w:hAnsi="Times New Roman" w:cs="Times New Roman"/>
          <w:bCs/>
          <w:position w:val="-1"/>
          <w:sz w:val="24"/>
          <w:szCs w:val="24"/>
        </w:rPr>
      </w:pPr>
      <w:r w:rsidRPr="006B3810">
        <w:rPr>
          <w:rFonts w:ascii="Times New Roman" w:hAnsi="Times New Roman" w:cs="Times New Roman"/>
          <w:bCs/>
          <w:position w:val="-1"/>
          <w:sz w:val="24"/>
          <w:szCs w:val="24"/>
        </w:rPr>
        <w:t>2.2 Artificial Intelligence and Machine Learning Foundations</w:t>
      </w:r>
    </w:p>
    <w:p w14:paraId="181541F6" w14:textId="77777777" w:rsidR="00197B6E" w:rsidRPr="006B3810" w:rsidRDefault="00197B6E" w:rsidP="005A12C0">
      <w:pPr>
        <w:spacing w:before="24" w:line="480" w:lineRule="auto"/>
        <w:jc w:val="both"/>
        <w:rPr>
          <w:rFonts w:ascii="Times New Roman" w:hAnsi="Times New Roman" w:cs="Times New Roman"/>
          <w:bCs/>
          <w:position w:val="-1"/>
          <w:sz w:val="24"/>
          <w:szCs w:val="24"/>
        </w:rPr>
      </w:pPr>
      <w:r w:rsidRPr="006B3810">
        <w:rPr>
          <w:rFonts w:ascii="Times New Roman" w:hAnsi="Times New Roman" w:cs="Times New Roman"/>
          <w:bCs/>
          <w:position w:val="-1"/>
          <w:sz w:val="24"/>
          <w:szCs w:val="24"/>
        </w:rPr>
        <w:t>2.3 Development and Accuracy of Facial Recognition Systems</w:t>
      </w:r>
    </w:p>
    <w:p w14:paraId="0290326B" w14:textId="77777777" w:rsidR="00197B6E" w:rsidRPr="006B3810" w:rsidRDefault="00197B6E" w:rsidP="005A12C0">
      <w:pPr>
        <w:spacing w:before="24" w:line="480" w:lineRule="auto"/>
        <w:jc w:val="both"/>
        <w:rPr>
          <w:rFonts w:ascii="Times New Roman" w:hAnsi="Times New Roman" w:cs="Times New Roman"/>
          <w:bCs/>
          <w:position w:val="-1"/>
          <w:sz w:val="24"/>
          <w:szCs w:val="24"/>
        </w:rPr>
      </w:pPr>
      <w:r w:rsidRPr="006B3810">
        <w:rPr>
          <w:rFonts w:ascii="Times New Roman" w:hAnsi="Times New Roman" w:cs="Times New Roman"/>
          <w:bCs/>
          <w:position w:val="-1"/>
          <w:sz w:val="24"/>
          <w:szCs w:val="24"/>
        </w:rPr>
        <w:t>2.4 Privacy and Biometric Data Protection</w:t>
      </w:r>
    </w:p>
    <w:p w14:paraId="70EAE140" w14:textId="77777777" w:rsidR="00197B6E" w:rsidRPr="006B3810" w:rsidRDefault="00197B6E" w:rsidP="005A12C0">
      <w:pPr>
        <w:spacing w:before="24" w:line="480" w:lineRule="auto"/>
        <w:jc w:val="both"/>
        <w:rPr>
          <w:rFonts w:ascii="Times New Roman" w:hAnsi="Times New Roman" w:cs="Times New Roman"/>
          <w:bCs/>
          <w:position w:val="-1"/>
          <w:sz w:val="24"/>
          <w:szCs w:val="24"/>
        </w:rPr>
      </w:pPr>
      <w:r w:rsidRPr="006B3810">
        <w:rPr>
          <w:rFonts w:ascii="Times New Roman" w:hAnsi="Times New Roman" w:cs="Times New Roman"/>
          <w:bCs/>
          <w:position w:val="-1"/>
          <w:sz w:val="24"/>
          <w:szCs w:val="24"/>
        </w:rPr>
        <w:t>2.5 Consent and Autonomy in Educational Settings</w:t>
      </w:r>
    </w:p>
    <w:p w14:paraId="7DD03ECC" w14:textId="77777777" w:rsidR="00197B6E" w:rsidRPr="006B3810" w:rsidRDefault="00197B6E" w:rsidP="005A12C0">
      <w:pPr>
        <w:spacing w:before="24" w:line="480" w:lineRule="auto"/>
        <w:jc w:val="both"/>
        <w:rPr>
          <w:rFonts w:ascii="Times New Roman" w:hAnsi="Times New Roman" w:cs="Times New Roman"/>
          <w:bCs/>
          <w:position w:val="-1"/>
          <w:sz w:val="24"/>
          <w:szCs w:val="24"/>
        </w:rPr>
      </w:pPr>
      <w:r w:rsidRPr="006B3810">
        <w:rPr>
          <w:rFonts w:ascii="Times New Roman" w:hAnsi="Times New Roman" w:cs="Times New Roman"/>
          <w:bCs/>
          <w:position w:val="-1"/>
          <w:sz w:val="24"/>
          <w:szCs w:val="24"/>
        </w:rPr>
        <w:t>2.6 Surveillance and Behavioral Implications</w:t>
      </w:r>
    </w:p>
    <w:p w14:paraId="39061444" w14:textId="77777777" w:rsidR="00197B6E" w:rsidRPr="006B3810" w:rsidRDefault="00197B6E" w:rsidP="005A12C0">
      <w:pPr>
        <w:spacing w:before="24" w:line="480" w:lineRule="auto"/>
        <w:jc w:val="both"/>
        <w:rPr>
          <w:rFonts w:ascii="Times New Roman" w:hAnsi="Times New Roman" w:cs="Times New Roman"/>
          <w:bCs/>
          <w:position w:val="-1"/>
          <w:sz w:val="24"/>
          <w:szCs w:val="24"/>
        </w:rPr>
      </w:pPr>
      <w:r w:rsidRPr="006B3810">
        <w:rPr>
          <w:rFonts w:ascii="Times New Roman" w:hAnsi="Times New Roman" w:cs="Times New Roman"/>
          <w:bCs/>
          <w:position w:val="-1"/>
          <w:sz w:val="24"/>
          <w:szCs w:val="24"/>
        </w:rPr>
        <w:t>2.7 Algorithmic Bias and Fairness</w:t>
      </w:r>
    </w:p>
    <w:p w14:paraId="39444DCB" w14:textId="77777777" w:rsidR="00197B6E" w:rsidRPr="006B3810" w:rsidRDefault="00197B6E" w:rsidP="005A12C0">
      <w:pPr>
        <w:spacing w:before="24" w:line="480" w:lineRule="auto"/>
        <w:jc w:val="both"/>
        <w:rPr>
          <w:rFonts w:ascii="Times New Roman" w:hAnsi="Times New Roman" w:cs="Times New Roman"/>
          <w:bCs/>
          <w:position w:val="-1"/>
          <w:sz w:val="24"/>
          <w:szCs w:val="24"/>
        </w:rPr>
      </w:pPr>
      <w:r w:rsidRPr="006B3810">
        <w:rPr>
          <w:rFonts w:ascii="Times New Roman" w:hAnsi="Times New Roman" w:cs="Times New Roman"/>
          <w:bCs/>
          <w:position w:val="-1"/>
          <w:sz w:val="24"/>
          <w:szCs w:val="24"/>
        </w:rPr>
        <w:t>2.8 Summary of Reviewed Literature</w:t>
      </w:r>
    </w:p>
    <w:p w14:paraId="0C693D77" w14:textId="77777777" w:rsidR="00197B6E" w:rsidRPr="006B3810" w:rsidRDefault="00197B6E" w:rsidP="005A12C0">
      <w:pPr>
        <w:spacing w:before="24" w:line="480" w:lineRule="auto"/>
        <w:jc w:val="both"/>
        <w:rPr>
          <w:rFonts w:ascii="Times New Roman" w:hAnsi="Times New Roman" w:cs="Times New Roman"/>
          <w:bCs/>
          <w:position w:val="-1"/>
          <w:sz w:val="24"/>
          <w:szCs w:val="24"/>
        </w:rPr>
      </w:pPr>
      <w:r w:rsidRPr="006B3810">
        <w:rPr>
          <w:rFonts w:ascii="Times New Roman" w:hAnsi="Times New Roman" w:cs="Times New Roman"/>
          <w:bCs/>
          <w:position w:val="-1"/>
          <w:sz w:val="24"/>
          <w:szCs w:val="24"/>
        </w:rPr>
        <w:lastRenderedPageBreak/>
        <w:t>2.9 Legal and Regulatory Perspectives on Facial Recognition</w:t>
      </w:r>
    </w:p>
    <w:p w14:paraId="3C67B41B" w14:textId="77777777" w:rsidR="00197B6E" w:rsidRPr="006B3810" w:rsidRDefault="00197B6E" w:rsidP="005A12C0">
      <w:pPr>
        <w:spacing w:before="24" w:line="480" w:lineRule="auto"/>
        <w:jc w:val="both"/>
        <w:rPr>
          <w:rFonts w:ascii="Times New Roman" w:hAnsi="Times New Roman" w:cs="Times New Roman"/>
          <w:bCs/>
          <w:position w:val="-1"/>
          <w:sz w:val="24"/>
          <w:szCs w:val="24"/>
        </w:rPr>
      </w:pPr>
      <w:r w:rsidRPr="006B3810">
        <w:rPr>
          <w:rFonts w:ascii="Times New Roman" w:hAnsi="Times New Roman" w:cs="Times New Roman"/>
          <w:bCs/>
          <w:position w:val="-1"/>
          <w:sz w:val="24"/>
          <w:szCs w:val="24"/>
        </w:rPr>
        <w:t>2.10 Indian Regulatory Context and Policy Gaps</w:t>
      </w:r>
    </w:p>
    <w:p w14:paraId="71753A49" w14:textId="77777777" w:rsidR="00197B6E" w:rsidRPr="006B3810" w:rsidRDefault="00197B6E" w:rsidP="005A12C0">
      <w:pPr>
        <w:spacing w:before="24" w:line="480" w:lineRule="auto"/>
        <w:jc w:val="both"/>
        <w:rPr>
          <w:rFonts w:ascii="Times New Roman" w:hAnsi="Times New Roman" w:cs="Times New Roman"/>
          <w:bCs/>
          <w:position w:val="-1"/>
          <w:sz w:val="24"/>
          <w:szCs w:val="24"/>
        </w:rPr>
      </w:pPr>
      <w:r w:rsidRPr="006B3810">
        <w:rPr>
          <w:rFonts w:ascii="Times New Roman" w:hAnsi="Times New Roman" w:cs="Times New Roman"/>
          <w:bCs/>
          <w:position w:val="-1"/>
          <w:sz w:val="24"/>
          <w:szCs w:val="24"/>
        </w:rPr>
        <w:t>2.11 Ethical Frameworks in Facial Recognition Literature</w:t>
      </w:r>
    </w:p>
    <w:p w14:paraId="3949F17D" w14:textId="77777777" w:rsidR="00197B6E" w:rsidRPr="006B3810" w:rsidRDefault="00197B6E" w:rsidP="005A12C0">
      <w:pPr>
        <w:spacing w:before="24" w:line="480" w:lineRule="auto"/>
        <w:jc w:val="both"/>
        <w:rPr>
          <w:rFonts w:ascii="Times New Roman" w:hAnsi="Times New Roman" w:cs="Times New Roman"/>
          <w:bCs/>
          <w:position w:val="-1"/>
          <w:sz w:val="24"/>
          <w:szCs w:val="24"/>
        </w:rPr>
      </w:pPr>
      <w:r w:rsidRPr="006B3810">
        <w:rPr>
          <w:rFonts w:ascii="Times New Roman" w:hAnsi="Times New Roman" w:cs="Times New Roman"/>
          <w:bCs/>
          <w:position w:val="-1"/>
          <w:sz w:val="24"/>
          <w:szCs w:val="24"/>
        </w:rPr>
        <w:t>2.12 Governance Models and Institutional Accountability</w:t>
      </w:r>
    </w:p>
    <w:p w14:paraId="64C222B2" w14:textId="77777777" w:rsidR="00197B6E" w:rsidRPr="006B3810" w:rsidRDefault="00197B6E" w:rsidP="005A12C0">
      <w:pPr>
        <w:spacing w:before="24" w:line="480" w:lineRule="auto"/>
        <w:jc w:val="both"/>
        <w:rPr>
          <w:rFonts w:ascii="Times New Roman" w:hAnsi="Times New Roman" w:cs="Times New Roman"/>
          <w:bCs/>
          <w:position w:val="-1"/>
          <w:sz w:val="24"/>
          <w:szCs w:val="24"/>
        </w:rPr>
      </w:pPr>
      <w:r w:rsidRPr="006B3810">
        <w:rPr>
          <w:rFonts w:ascii="Times New Roman" w:hAnsi="Times New Roman" w:cs="Times New Roman"/>
          <w:bCs/>
          <w:position w:val="-1"/>
          <w:sz w:val="24"/>
          <w:szCs w:val="24"/>
        </w:rPr>
        <w:t>2.13 Impact of Facial Recognition on Trust and Institutional Culture</w:t>
      </w:r>
    </w:p>
    <w:p w14:paraId="06BA0226" w14:textId="77777777" w:rsidR="00197B6E" w:rsidRPr="006B3810" w:rsidRDefault="00197B6E" w:rsidP="005A12C0">
      <w:pPr>
        <w:spacing w:before="24" w:line="480" w:lineRule="auto"/>
        <w:jc w:val="both"/>
        <w:rPr>
          <w:rFonts w:ascii="Times New Roman" w:hAnsi="Times New Roman" w:cs="Times New Roman"/>
          <w:bCs/>
          <w:position w:val="-1"/>
          <w:sz w:val="24"/>
          <w:szCs w:val="24"/>
        </w:rPr>
      </w:pPr>
      <w:r w:rsidRPr="006B3810">
        <w:rPr>
          <w:rFonts w:ascii="Times New Roman" w:hAnsi="Times New Roman" w:cs="Times New Roman"/>
          <w:bCs/>
          <w:position w:val="-1"/>
          <w:sz w:val="24"/>
          <w:szCs w:val="24"/>
        </w:rPr>
        <w:t>2.14 Critical Perspectives and Counter-Arguments</w:t>
      </w:r>
    </w:p>
    <w:p w14:paraId="28F12C78" w14:textId="77777777" w:rsidR="00197B6E" w:rsidRDefault="00197B6E" w:rsidP="005A12C0">
      <w:pPr>
        <w:spacing w:before="24" w:line="480" w:lineRule="auto"/>
        <w:jc w:val="both"/>
        <w:rPr>
          <w:rFonts w:ascii="Times New Roman" w:hAnsi="Times New Roman" w:cs="Times New Roman"/>
          <w:bCs/>
          <w:position w:val="-1"/>
          <w:sz w:val="24"/>
          <w:szCs w:val="24"/>
        </w:rPr>
      </w:pPr>
      <w:r w:rsidRPr="006B3810">
        <w:rPr>
          <w:rFonts w:ascii="Times New Roman" w:hAnsi="Times New Roman" w:cs="Times New Roman"/>
          <w:bCs/>
          <w:position w:val="-1"/>
          <w:sz w:val="24"/>
          <w:szCs w:val="24"/>
        </w:rPr>
        <w:t>2.15 Summary and Research Gap Identification</w:t>
      </w:r>
    </w:p>
    <w:p w14:paraId="2156BD45" w14:textId="77777777" w:rsidR="00D707AB" w:rsidRPr="00D707AB" w:rsidRDefault="00D707AB" w:rsidP="00D707AB">
      <w:pPr>
        <w:spacing w:before="24" w:line="480" w:lineRule="auto"/>
        <w:jc w:val="both"/>
        <w:rPr>
          <w:rFonts w:ascii="Times New Roman" w:hAnsi="Times New Roman" w:cs="Times New Roman"/>
          <w:bCs/>
          <w:position w:val="-1"/>
          <w:sz w:val="24"/>
          <w:szCs w:val="24"/>
        </w:rPr>
      </w:pPr>
      <w:r w:rsidRPr="00D707AB">
        <w:rPr>
          <w:rFonts w:ascii="Times New Roman" w:hAnsi="Times New Roman" w:cs="Times New Roman"/>
          <w:bCs/>
          <w:position w:val="-1"/>
          <w:sz w:val="24"/>
          <w:szCs w:val="24"/>
        </w:rPr>
        <w:t xml:space="preserve">2.16 Global Case Studies on the Use of Facial Recognition in Educational Institutions  </w:t>
      </w:r>
    </w:p>
    <w:p w14:paraId="17A7B292" w14:textId="77777777" w:rsidR="00D707AB" w:rsidRPr="00D707AB" w:rsidRDefault="00D707AB" w:rsidP="00D707AB">
      <w:pPr>
        <w:spacing w:before="24" w:line="480" w:lineRule="auto"/>
        <w:jc w:val="both"/>
        <w:rPr>
          <w:rFonts w:ascii="Times New Roman" w:hAnsi="Times New Roman" w:cs="Times New Roman"/>
          <w:bCs/>
          <w:position w:val="-1"/>
          <w:sz w:val="24"/>
          <w:szCs w:val="24"/>
        </w:rPr>
      </w:pPr>
      <w:r w:rsidRPr="00D707AB">
        <w:rPr>
          <w:rFonts w:ascii="Times New Roman" w:hAnsi="Times New Roman" w:cs="Times New Roman"/>
          <w:bCs/>
          <w:position w:val="-1"/>
          <w:sz w:val="24"/>
          <w:szCs w:val="24"/>
        </w:rPr>
        <w:t xml:space="preserve">2.17 Comparative Ethical Debates Across Regions  </w:t>
      </w:r>
    </w:p>
    <w:p w14:paraId="177A4EDA" w14:textId="77777777" w:rsidR="00D707AB" w:rsidRPr="00D707AB" w:rsidRDefault="00D707AB" w:rsidP="00D707AB">
      <w:pPr>
        <w:spacing w:before="24" w:line="480" w:lineRule="auto"/>
        <w:jc w:val="both"/>
        <w:rPr>
          <w:rFonts w:ascii="Times New Roman" w:hAnsi="Times New Roman" w:cs="Times New Roman"/>
          <w:bCs/>
          <w:position w:val="-1"/>
          <w:sz w:val="24"/>
          <w:szCs w:val="24"/>
        </w:rPr>
      </w:pPr>
      <w:r w:rsidRPr="00D707AB">
        <w:rPr>
          <w:rFonts w:ascii="Times New Roman" w:hAnsi="Times New Roman" w:cs="Times New Roman"/>
          <w:bCs/>
          <w:position w:val="-1"/>
          <w:sz w:val="24"/>
          <w:szCs w:val="24"/>
        </w:rPr>
        <w:t xml:space="preserve">2.18 Critical Synthesis of Existing Literature  </w:t>
      </w:r>
    </w:p>
    <w:p w14:paraId="71935E86" w14:textId="4A2FC36E" w:rsidR="00D707AB" w:rsidRPr="006B3810" w:rsidRDefault="00D707AB" w:rsidP="00D707AB">
      <w:pPr>
        <w:spacing w:before="24" w:line="480" w:lineRule="auto"/>
        <w:jc w:val="both"/>
        <w:rPr>
          <w:rFonts w:ascii="Times New Roman" w:hAnsi="Times New Roman" w:cs="Times New Roman"/>
          <w:bCs/>
          <w:position w:val="-1"/>
          <w:sz w:val="24"/>
          <w:szCs w:val="24"/>
        </w:rPr>
      </w:pPr>
      <w:r w:rsidRPr="00D707AB">
        <w:rPr>
          <w:rFonts w:ascii="Times New Roman" w:hAnsi="Times New Roman" w:cs="Times New Roman"/>
          <w:bCs/>
          <w:position w:val="-1"/>
          <w:sz w:val="24"/>
          <w:szCs w:val="24"/>
        </w:rPr>
        <w:t xml:space="preserve">2.19 Identification of Research Gaps  </w:t>
      </w:r>
    </w:p>
    <w:p w14:paraId="4743C811" w14:textId="77777777" w:rsidR="00197B6E" w:rsidRPr="006B3810" w:rsidRDefault="00197B6E" w:rsidP="005A12C0">
      <w:pPr>
        <w:spacing w:before="24" w:line="480" w:lineRule="auto"/>
        <w:jc w:val="both"/>
        <w:rPr>
          <w:rFonts w:ascii="Times New Roman" w:hAnsi="Times New Roman" w:cs="Times New Roman"/>
          <w:bCs/>
          <w:position w:val="-1"/>
          <w:sz w:val="24"/>
          <w:szCs w:val="24"/>
        </w:rPr>
      </w:pPr>
    </w:p>
    <w:p w14:paraId="0E5F112A" w14:textId="77777777" w:rsidR="00197B6E" w:rsidRPr="006B3810" w:rsidRDefault="00197B6E" w:rsidP="005A12C0">
      <w:pPr>
        <w:spacing w:before="24" w:line="480" w:lineRule="auto"/>
        <w:jc w:val="both"/>
        <w:rPr>
          <w:rFonts w:ascii="Times New Roman" w:hAnsi="Times New Roman" w:cs="Times New Roman"/>
          <w:bCs/>
          <w:position w:val="-1"/>
          <w:sz w:val="24"/>
          <w:szCs w:val="24"/>
        </w:rPr>
      </w:pPr>
      <w:r w:rsidRPr="006B3810">
        <w:rPr>
          <w:rFonts w:ascii="Times New Roman" w:hAnsi="Times New Roman" w:cs="Times New Roman"/>
          <w:bCs/>
          <w:position w:val="-1"/>
          <w:sz w:val="24"/>
          <w:szCs w:val="24"/>
        </w:rPr>
        <w:t>CHAPTER 3: RESEARCH OBJECTIVES AND METHODOLOGY</w:t>
      </w:r>
    </w:p>
    <w:p w14:paraId="70223BB1" w14:textId="77777777" w:rsidR="00197B6E" w:rsidRPr="006B3810" w:rsidRDefault="00197B6E" w:rsidP="005A12C0">
      <w:pPr>
        <w:spacing w:before="24" w:line="480" w:lineRule="auto"/>
        <w:jc w:val="both"/>
        <w:rPr>
          <w:rFonts w:ascii="Times New Roman" w:hAnsi="Times New Roman" w:cs="Times New Roman"/>
          <w:bCs/>
          <w:position w:val="-1"/>
          <w:sz w:val="24"/>
          <w:szCs w:val="24"/>
        </w:rPr>
      </w:pPr>
      <w:r w:rsidRPr="006B3810">
        <w:rPr>
          <w:rFonts w:ascii="Times New Roman" w:hAnsi="Times New Roman" w:cs="Times New Roman"/>
          <w:bCs/>
          <w:position w:val="-1"/>
          <w:sz w:val="24"/>
          <w:szCs w:val="24"/>
        </w:rPr>
        <w:t>3.1 Introduction to Research Methodology</w:t>
      </w:r>
    </w:p>
    <w:p w14:paraId="6C58E16C" w14:textId="77777777" w:rsidR="00197B6E" w:rsidRPr="006B3810" w:rsidRDefault="00197B6E" w:rsidP="005A12C0">
      <w:pPr>
        <w:spacing w:before="24" w:line="480" w:lineRule="auto"/>
        <w:jc w:val="both"/>
        <w:rPr>
          <w:rFonts w:ascii="Times New Roman" w:hAnsi="Times New Roman" w:cs="Times New Roman"/>
          <w:bCs/>
          <w:position w:val="-1"/>
          <w:sz w:val="24"/>
          <w:szCs w:val="24"/>
        </w:rPr>
      </w:pPr>
      <w:r w:rsidRPr="006B3810">
        <w:rPr>
          <w:rFonts w:ascii="Times New Roman" w:hAnsi="Times New Roman" w:cs="Times New Roman"/>
          <w:bCs/>
          <w:position w:val="-1"/>
          <w:sz w:val="24"/>
          <w:szCs w:val="24"/>
        </w:rPr>
        <w:t>3.2 Research Objectives</w:t>
      </w:r>
    </w:p>
    <w:p w14:paraId="28CCCA45" w14:textId="77777777" w:rsidR="00197B6E" w:rsidRPr="006B3810" w:rsidRDefault="00197B6E" w:rsidP="005A12C0">
      <w:pPr>
        <w:spacing w:before="24" w:line="480" w:lineRule="auto"/>
        <w:jc w:val="both"/>
        <w:rPr>
          <w:rFonts w:ascii="Times New Roman" w:hAnsi="Times New Roman" w:cs="Times New Roman"/>
          <w:bCs/>
          <w:position w:val="-1"/>
          <w:sz w:val="24"/>
          <w:szCs w:val="24"/>
        </w:rPr>
      </w:pPr>
      <w:r w:rsidRPr="006B3810">
        <w:rPr>
          <w:rFonts w:ascii="Times New Roman" w:hAnsi="Times New Roman" w:cs="Times New Roman"/>
          <w:bCs/>
          <w:position w:val="-1"/>
          <w:sz w:val="24"/>
          <w:szCs w:val="24"/>
        </w:rPr>
        <w:t>3.3 Research Questions</w:t>
      </w:r>
    </w:p>
    <w:p w14:paraId="53789168" w14:textId="77777777" w:rsidR="00197B6E" w:rsidRPr="006B3810" w:rsidRDefault="00197B6E" w:rsidP="005A12C0">
      <w:pPr>
        <w:spacing w:before="24" w:line="480" w:lineRule="auto"/>
        <w:jc w:val="both"/>
        <w:rPr>
          <w:rFonts w:ascii="Times New Roman" w:hAnsi="Times New Roman" w:cs="Times New Roman"/>
          <w:bCs/>
          <w:position w:val="-1"/>
          <w:sz w:val="24"/>
          <w:szCs w:val="24"/>
        </w:rPr>
      </w:pPr>
      <w:r w:rsidRPr="006B3810">
        <w:rPr>
          <w:rFonts w:ascii="Times New Roman" w:hAnsi="Times New Roman" w:cs="Times New Roman"/>
          <w:bCs/>
          <w:position w:val="-1"/>
          <w:sz w:val="24"/>
          <w:szCs w:val="24"/>
        </w:rPr>
        <w:t>3.4 Research Design</w:t>
      </w:r>
    </w:p>
    <w:p w14:paraId="536F228A" w14:textId="77777777" w:rsidR="00197B6E" w:rsidRPr="006B3810" w:rsidRDefault="00197B6E" w:rsidP="005A12C0">
      <w:pPr>
        <w:spacing w:before="24" w:line="480" w:lineRule="auto"/>
        <w:jc w:val="both"/>
        <w:rPr>
          <w:rFonts w:ascii="Times New Roman" w:hAnsi="Times New Roman" w:cs="Times New Roman"/>
          <w:bCs/>
          <w:position w:val="-1"/>
          <w:sz w:val="24"/>
          <w:szCs w:val="24"/>
        </w:rPr>
      </w:pPr>
      <w:r w:rsidRPr="006B3810">
        <w:rPr>
          <w:rFonts w:ascii="Times New Roman" w:hAnsi="Times New Roman" w:cs="Times New Roman"/>
          <w:bCs/>
          <w:position w:val="-1"/>
          <w:sz w:val="24"/>
          <w:szCs w:val="24"/>
        </w:rPr>
        <w:t>3.5 Nature of the Study</w:t>
      </w:r>
    </w:p>
    <w:p w14:paraId="698CE737" w14:textId="77777777" w:rsidR="00197B6E" w:rsidRPr="006B3810" w:rsidRDefault="00197B6E" w:rsidP="005A12C0">
      <w:pPr>
        <w:spacing w:before="24" w:line="480" w:lineRule="auto"/>
        <w:jc w:val="both"/>
        <w:rPr>
          <w:rFonts w:ascii="Times New Roman" w:hAnsi="Times New Roman" w:cs="Times New Roman"/>
          <w:bCs/>
          <w:position w:val="-1"/>
          <w:sz w:val="24"/>
          <w:szCs w:val="24"/>
        </w:rPr>
      </w:pPr>
      <w:r w:rsidRPr="006B3810">
        <w:rPr>
          <w:rFonts w:ascii="Times New Roman" w:hAnsi="Times New Roman" w:cs="Times New Roman"/>
          <w:bCs/>
          <w:position w:val="-1"/>
          <w:sz w:val="24"/>
          <w:szCs w:val="24"/>
        </w:rPr>
        <w:t>3.6 Sources of Data</w:t>
      </w:r>
    </w:p>
    <w:p w14:paraId="5D8F1613" w14:textId="77777777" w:rsidR="00197B6E" w:rsidRPr="006B3810" w:rsidRDefault="00197B6E" w:rsidP="005A12C0">
      <w:pPr>
        <w:spacing w:before="24" w:line="480" w:lineRule="auto"/>
        <w:jc w:val="both"/>
        <w:rPr>
          <w:rFonts w:ascii="Times New Roman" w:hAnsi="Times New Roman" w:cs="Times New Roman"/>
          <w:bCs/>
          <w:position w:val="-1"/>
          <w:sz w:val="24"/>
          <w:szCs w:val="24"/>
        </w:rPr>
      </w:pPr>
      <w:r w:rsidRPr="006B3810">
        <w:rPr>
          <w:rFonts w:ascii="Times New Roman" w:hAnsi="Times New Roman" w:cs="Times New Roman"/>
          <w:bCs/>
          <w:position w:val="-1"/>
          <w:sz w:val="24"/>
          <w:szCs w:val="24"/>
        </w:rPr>
        <w:t>3.7 Data Collection Method</w:t>
      </w:r>
    </w:p>
    <w:p w14:paraId="554EC2B9" w14:textId="77777777" w:rsidR="00197B6E" w:rsidRPr="006B3810" w:rsidRDefault="00197B6E" w:rsidP="005A12C0">
      <w:pPr>
        <w:spacing w:before="24" w:line="480" w:lineRule="auto"/>
        <w:jc w:val="both"/>
        <w:rPr>
          <w:rFonts w:ascii="Times New Roman" w:hAnsi="Times New Roman" w:cs="Times New Roman"/>
          <w:bCs/>
          <w:position w:val="-1"/>
          <w:sz w:val="24"/>
          <w:szCs w:val="24"/>
        </w:rPr>
      </w:pPr>
      <w:r w:rsidRPr="006B3810">
        <w:rPr>
          <w:rFonts w:ascii="Times New Roman" w:hAnsi="Times New Roman" w:cs="Times New Roman"/>
          <w:bCs/>
          <w:position w:val="-1"/>
          <w:sz w:val="24"/>
          <w:szCs w:val="24"/>
        </w:rPr>
        <w:t>3.8 Sampling Technique</w:t>
      </w:r>
    </w:p>
    <w:p w14:paraId="49911BA8" w14:textId="77777777" w:rsidR="00197B6E" w:rsidRPr="006B3810" w:rsidRDefault="00197B6E" w:rsidP="005A12C0">
      <w:pPr>
        <w:spacing w:before="24" w:line="480" w:lineRule="auto"/>
        <w:jc w:val="both"/>
        <w:rPr>
          <w:rFonts w:ascii="Times New Roman" w:hAnsi="Times New Roman" w:cs="Times New Roman"/>
          <w:bCs/>
          <w:position w:val="-1"/>
          <w:sz w:val="24"/>
          <w:szCs w:val="24"/>
        </w:rPr>
      </w:pPr>
      <w:r w:rsidRPr="006B3810">
        <w:rPr>
          <w:rFonts w:ascii="Times New Roman" w:hAnsi="Times New Roman" w:cs="Times New Roman"/>
          <w:bCs/>
          <w:position w:val="-1"/>
          <w:sz w:val="24"/>
          <w:szCs w:val="24"/>
        </w:rPr>
        <w:t>3.9 Tools and Techniques of Data Analysis</w:t>
      </w:r>
    </w:p>
    <w:p w14:paraId="5EDEDDD0" w14:textId="77777777" w:rsidR="00197B6E" w:rsidRPr="006B3810" w:rsidRDefault="00197B6E" w:rsidP="005A12C0">
      <w:pPr>
        <w:spacing w:before="24" w:line="480" w:lineRule="auto"/>
        <w:jc w:val="both"/>
        <w:rPr>
          <w:rFonts w:ascii="Times New Roman" w:hAnsi="Times New Roman" w:cs="Times New Roman"/>
          <w:bCs/>
          <w:position w:val="-1"/>
          <w:sz w:val="24"/>
          <w:szCs w:val="24"/>
        </w:rPr>
      </w:pPr>
      <w:r w:rsidRPr="006B3810">
        <w:rPr>
          <w:rFonts w:ascii="Times New Roman" w:hAnsi="Times New Roman" w:cs="Times New Roman"/>
          <w:bCs/>
          <w:position w:val="-1"/>
          <w:sz w:val="24"/>
          <w:szCs w:val="24"/>
        </w:rPr>
        <w:t>3.10 Validity and Reliability of the Study</w:t>
      </w:r>
    </w:p>
    <w:p w14:paraId="26F04FFA" w14:textId="77777777" w:rsidR="00197B6E" w:rsidRPr="006B3810" w:rsidRDefault="00197B6E" w:rsidP="005A12C0">
      <w:pPr>
        <w:spacing w:before="24" w:line="480" w:lineRule="auto"/>
        <w:jc w:val="both"/>
        <w:rPr>
          <w:rFonts w:ascii="Times New Roman" w:hAnsi="Times New Roman" w:cs="Times New Roman"/>
          <w:bCs/>
          <w:position w:val="-1"/>
          <w:sz w:val="24"/>
          <w:szCs w:val="24"/>
        </w:rPr>
      </w:pPr>
      <w:r w:rsidRPr="006B3810">
        <w:rPr>
          <w:rFonts w:ascii="Times New Roman" w:hAnsi="Times New Roman" w:cs="Times New Roman"/>
          <w:bCs/>
          <w:position w:val="-1"/>
          <w:sz w:val="24"/>
          <w:szCs w:val="24"/>
        </w:rPr>
        <w:t>3.11 Ethical Considerations in Research</w:t>
      </w:r>
    </w:p>
    <w:p w14:paraId="6C38F45F" w14:textId="77777777" w:rsidR="00197B6E" w:rsidRPr="006B3810" w:rsidRDefault="00197B6E" w:rsidP="005A12C0">
      <w:pPr>
        <w:spacing w:before="24" w:line="480" w:lineRule="auto"/>
        <w:jc w:val="both"/>
        <w:rPr>
          <w:rFonts w:ascii="Times New Roman" w:hAnsi="Times New Roman" w:cs="Times New Roman"/>
          <w:bCs/>
          <w:position w:val="-1"/>
          <w:sz w:val="24"/>
          <w:szCs w:val="24"/>
        </w:rPr>
      </w:pPr>
      <w:r w:rsidRPr="006B3810">
        <w:rPr>
          <w:rFonts w:ascii="Times New Roman" w:hAnsi="Times New Roman" w:cs="Times New Roman"/>
          <w:bCs/>
          <w:position w:val="-1"/>
          <w:sz w:val="24"/>
          <w:szCs w:val="24"/>
        </w:rPr>
        <w:lastRenderedPageBreak/>
        <w:t>3.12 Limitations of the Research Methodology</w:t>
      </w:r>
    </w:p>
    <w:p w14:paraId="6003D672" w14:textId="77777777" w:rsidR="00197B6E" w:rsidRPr="006B3810" w:rsidRDefault="00197B6E" w:rsidP="005A12C0">
      <w:pPr>
        <w:spacing w:before="24" w:line="480" w:lineRule="auto"/>
        <w:jc w:val="both"/>
        <w:rPr>
          <w:rFonts w:ascii="Times New Roman" w:hAnsi="Times New Roman" w:cs="Times New Roman"/>
          <w:bCs/>
          <w:position w:val="-1"/>
          <w:sz w:val="24"/>
          <w:szCs w:val="24"/>
        </w:rPr>
      </w:pPr>
      <w:r w:rsidRPr="006B3810">
        <w:rPr>
          <w:rFonts w:ascii="Times New Roman" w:hAnsi="Times New Roman" w:cs="Times New Roman"/>
          <w:bCs/>
          <w:position w:val="-1"/>
          <w:sz w:val="24"/>
          <w:szCs w:val="24"/>
        </w:rPr>
        <w:t>3.13 Justification of the Methodology</w:t>
      </w:r>
    </w:p>
    <w:p w14:paraId="0E46D006" w14:textId="77777777" w:rsidR="00197B6E" w:rsidRPr="006B3810" w:rsidRDefault="00197B6E" w:rsidP="005A12C0">
      <w:pPr>
        <w:spacing w:before="24" w:line="480" w:lineRule="auto"/>
        <w:jc w:val="both"/>
        <w:rPr>
          <w:rFonts w:ascii="Times New Roman" w:hAnsi="Times New Roman" w:cs="Times New Roman"/>
          <w:bCs/>
          <w:position w:val="-1"/>
          <w:sz w:val="24"/>
          <w:szCs w:val="24"/>
        </w:rPr>
      </w:pPr>
      <w:r w:rsidRPr="006B3810">
        <w:rPr>
          <w:rFonts w:ascii="Times New Roman" w:hAnsi="Times New Roman" w:cs="Times New Roman"/>
          <w:bCs/>
          <w:position w:val="-1"/>
          <w:sz w:val="24"/>
          <w:szCs w:val="24"/>
        </w:rPr>
        <w:t>3.14 Summary of Chapter Three</w:t>
      </w:r>
    </w:p>
    <w:p w14:paraId="4DA72C47" w14:textId="77777777" w:rsidR="00197B6E" w:rsidRPr="006B3810" w:rsidRDefault="00197B6E" w:rsidP="005A12C0">
      <w:pPr>
        <w:spacing w:before="24" w:line="480" w:lineRule="auto"/>
        <w:jc w:val="both"/>
        <w:rPr>
          <w:rFonts w:ascii="Times New Roman" w:hAnsi="Times New Roman" w:cs="Times New Roman"/>
          <w:bCs/>
          <w:position w:val="-1"/>
          <w:sz w:val="24"/>
          <w:szCs w:val="24"/>
        </w:rPr>
      </w:pPr>
    </w:p>
    <w:p w14:paraId="215A7F2E" w14:textId="77777777" w:rsidR="00197B6E" w:rsidRPr="006B3810" w:rsidRDefault="00197B6E" w:rsidP="005A12C0">
      <w:pPr>
        <w:spacing w:before="24" w:line="480" w:lineRule="auto"/>
        <w:jc w:val="both"/>
        <w:rPr>
          <w:rFonts w:ascii="Times New Roman" w:hAnsi="Times New Roman" w:cs="Times New Roman"/>
          <w:bCs/>
          <w:position w:val="-1"/>
          <w:sz w:val="24"/>
          <w:szCs w:val="24"/>
        </w:rPr>
      </w:pPr>
      <w:r w:rsidRPr="006B3810">
        <w:rPr>
          <w:rFonts w:ascii="Times New Roman" w:hAnsi="Times New Roman" w:cs="Times New Roman"/>
          <w:bCs/>
          <w:position w:val="-1"/>
          <w:sz w:val="24"/>
          <w:szCs w:val="24"/>
        </w:rPr>
        <w:t>CHAPTER 4: DATA ANALYSIS, RESULTS, AND INTERPRETATION</w:t>
      </w:r>
    </w:p>
    <w:p w14:paraId="27CDC3F5" w14:textId="77777777" w:rsidR="00197B6E" w:rsidRPr="006B3810" w:rsidRDefault="00197B6E" w:rsidP="005A12C0">
      <w:pPr>
        <w:spacing w:before="24" w:line="480" w:lineRule="auto"/>
        <w:jc w:val="both"/>
        <w:rPr>
          <w:rFonts w:ascii="Times New Roman" w:hAnsi="Times New Roman" w:cs="Times New Roman"/>
          <w:bCs/>
          <w:position w:val="-1"/>
          <w:sz w:val="24"/>
          <w:szCs w:val="24"/>
        </w:rPr>
      </w:pPr>
      <w:r w:rsidRPr="006B3810">
        <w:rPr>
          <w:rFonts w:ascii="Times New Roman" w:hAnsi="Times New Roman" w:cs="Times New Roman"/>
          <w:bCs/>
          <w:position w:val="-1"/>
          <w:sz w:val="24"/>
          <w:szCs w:val="24"/>
        </w:rPr>
        <w:t>4.1 Introduction to Data Analysis</w:t>
      </w:r>
    </w:p>
    <w:p w14:paraId="1BE342FB" w14:textId="77777777" w:rsidR="00197B6E" w:rsidRPr="006B3810" w:rsidRDefault="00197B6E" w:rsidP="005A12C0">
      <w:pPr>
        <w:spacing w:before="24" w:line="480" w:lineRule="auto"/>
        <w:jc w:val="both"/>
        <w:rPr>
          <w:rFonts w:ascii="Times New Roman" w:hAnsi="Times New Roman" w:cs="Times New Roman"/>
          <w:bCs/>
          <w:position w:val="-1"/>
          <w:sz w:val="24"/>
          <w:szCs w:val="24"/>
        </w:rPr>
      </w:pPr>
      <w:r w:rsidRPr="006B3810">
        <w:rPr>
          <w:rFonts w:ascii="Times New Roman" w:hAnsi="Times New Roman" w:cs="Times New Roman"/>
          <w:bCs/>
          <w:position w:val="-1"/>
          <w:sz w:val="24"/>
          <w:szCs w:val="24"/>
        </w:rPr>
        <w:t>4.2 Analytical Framework for the Study</w:t>
      </w:r>
    </w:p>
    <w:p w14:paraId="788D5AC4" w14:textId="77777777" w:rsidR="00197B6E" w:rsidRPr="006B3810" w:rsidRDefault="00197B6E" w:rsidP="005A12C0">
      <w:pPr>
        <w:spacing w:before="24" w:line="480" w:lineRule="auto"/>
        <w:jc w:val="both"/>
        <w:rPr>
          <w:rFonts w:ascii="Times New Roman" w:hAnsi="Times New Roman" w:cs="Times New Roman"/>
          <w:bCs/>
          <w:position w:val="-1"/>
          <w:sz w:val="24"/>
          <w:szCs w:val="24"/>
        </w:rPr>
      </w:pPr>
      <w:r w:rsidRPr="006B3810">
        <w:rPr>
          <w:rFonts w:ascii="Times New Roman" w:hAnsi="Times New Roman" w:cs="Times New Roman"/>
          <w:bCs/>
          <w:position w:val="-1"/>
          <w:sz w:val="24"/>
          <w:szCs w:val="24"/>
        </w:rPr>
        <w:t>4.3 Efficiency and Operational Benefits in Educational Institutions</w:t>
      </w:r>
    </w:p>
    <w:p w14:paraId="61E00B42" w14:textId="77777777" w:rsidR="00197B6E" w:rsidRPr="006B3810" w:rsidRDefault="00197B6E" w:rsidP="005A12C0">
      <w:pPr>
        <w:spacing w:before="24" w:line="480" w:lineRule="auto"/>
        <w:jc w:val="both"/>
        <w:rPr>
          <w:rFonts w:ascii="Times New Roman" w:hAnsi="Times New Roman" w:cs="Times New Roman"/>
          <w:bCs/>
          <w:position w:val="-1"/>
          <w:sz w:val="24"/>
          <w:szCs w:val="24"/>
        </w:rPr>
      </w:pPr>
      <w:r w:rsidRPr="006B3810">
        <w:rPr>
          <w:rFonts w:ascii="Times New Roman" w:hAnsi="Times New Roman" w:cs="Times New Roman"/>
          <w:bCs/>
          <w:position w:val="-1"/>
          <w:sz w:val="24"/>
          <w:szCs w:val="24"/>
        </w:rPr>
        <w:t>4.4 Privacy Risks and Data Management Practices</w:t>
      </w:r>
    </w:p>
    <w:p w14:paraId="6B1CDF21" w14:textId="77777777" w:rsidR="00197B6E" w:rsidRPr="006B3810" w:rsidRDefault="00197B6E" w:rsidP="005A12C0">
      <w:pPr>
        <w:spacing w:before="24" w:line="480" w:lineRule="auto"/>
        <w:jc w:val="both"/>
        <w:rPr>
          <w:rFonts w:ascii="Times New Roman" w:hAnsi="Times New Roman" w:cs="Times New Roman"/>
          <w:bCs/>
          <w:position w:val="-1"/>
          <w:sz w:val="24"/>
          <w:szCs w:val="24"/>
        </w:rPr>
      </w:pPr>
      <w:r w:rsidRPr="006B3810">
        <w:rPr>
          <w:rFonts w:ascii="Times New Roman" w:hAnsi="Times New Roman" w:cs="Times New Roman"/>
          <w:bCs/>
          <w:position w:val="-1"/>
          <w:sz w:val="24"/>
          <w:szCs w:val="24"/>
        </w:rPr>
        <w:t>4.5 Ethical Challenges in Implementation</w:t>
      </w:r>
    </w:p>
    <w:p w14:paraId="4DA8F45E" w14:textId="77777777" w:rsidR="00197B6E" w:rsidRPr="006B3810" w:rsidRDefault="00197B6E" w:rsidP="005A12C0">
      <w:pPr>
        <w:spacing w:before="24" w:line="480" w:lineRule="auto"/>
        <w:jc w:val="both"/>
        <w:rPr>
          <w:rFonts w:ascii="Times New Roman" w:hAnsi="Times New Roman" w:cs="Times New Roman"/>
          <w:bCs/>
          <w:position w:val="-1"/>
          <w:sz w:val="24"/>
          <w:szCs w:val="24"/>
        </w:rPr>
      </w:pPr>
      <w:r w:rsidRPr="006B3810">
        <w:rPr>
          <w:rFonts w:ascii="Times New Roman" w:hAnsi="Times New Roman" w:cs="Times New Roman"/>
          <w:bCs/>
          <w:position w:val="-1"/>
          <w:sz w:val="24"/>
          <w:szCs w:val="24"/>
        </w:rPr>
        <w:t>4.6 Institutional Governance and Accountability</w:t>
      </w:r>
    </w:p>
    <w:p w14:paraId="65B38BE5" w14:textId="77777777" w:rsidR="00197B6E" w:rsidRPr="006B3810" w:rsidRDefault="00197B6E" w:rsidP="005A12C0">
      <w:pPr>
        <w:spacing w:before="24" w:line="480" w:lineRule="auto"/>
        <w:jc w:val="both"/>
        <w:rPr>
          <w:rFonts w:ascii="Times New Roman" w:hAnsi="Times New Roman" w:cs="Times New Roman"/>
          <w:bCs/>
          <w:position w:val="-1"/>
          <w:sz w:val="24"/>
          <w:szCs w:val="24"/>
        </w:rPr>
      </w:pPr>
      <w:r w:rsidRPr="006B3810">
        <w:rPr>
          <w:rFonts w:ascii="Times New Roman" w:hAnsi="Times New Roman" w:cs="Times New Roman"/>
          <w:bCs/>
          <w:position w:val="-1"/>
          <w:sz w:val="24"/>
          <w:szCs w:val="24"/>
        </w:rPr>
        <w:t>4.7 Stakeholder Perspectives in Educational Institutions</w:t>
      </w:r>
    </w:p>
    <w:p w14:paraId="340AB08D" w14:textId="77777777" w:rsidR="00197B6E" w:rsidRPr="006B3810" w:rsidRDefault="00197B6E" w:rsidP="005A12C0">
      <w:pPr>
        <w:spacing w:before="24" w:line="480" w:lineRule="auto"/>
        <w:jc w:val="both"/>
        <w:rPr>
          <w:rFonts w:ascii="Times New Roman" w:hAnsi="Times New Roman" w:cs="Times New Roman"/>
          <w:bCs/>
          <w:position w:val="-1"/>
          <w:sz w:val="24"/>
          <w:szCs w:val="24"/>
        </w:rPr>
      </w:pPr>
      <w:r w:rsidRPr="006B3810">
        <w:rPr>
          <w:rFonts w:ascii="Times New Roman" w:hAnsi="Times New Roman" w:cs="Times New Roman"/>
          <w:bCs/>
          <w:position w:val="-1"/>
          <w:sz w:val="24"/>
          <w:szCs w:val="24"/>
        </w:rPr>
        <w:t>4.8 Algorithmic Bias and Differential Impact</w:t>
      </w:r>
    </w:p>
    <w:p w14:paraId="1923DB54" w14:textId="77777777" w:rsidR="00197B6E" w:rsidRPr="006B3810" w:rsidRDefault="00197B6E" w:rsidP="005A12C0">
      <w:pPr>
        <w:spacing w:before="24" w:line="480" w:lineRule="auto"/>
        <w:jc w:val="both"/>
        <w:rPr>
          <w:rFonts w:ascii="Times New Roman" w:hAnsi="Times New Roman" w:cs="Times New Roman"/>
          <w:bCs/>
          <w:position w:val="-1"/>
          <w:sz w:val="24"/>
          <w:szCs w:val="24"/>
        </w:rPr>
      </w:pPr>
      <w:r w:rsidRPr="006B3810">
        <w:rPr>
          <w:rFonts w:ascii="Times New Roman" w:hAnsi="Times New Roman" w:cs="Times New Roman"/>
          <w:bCs/>
          <w:position w:val="-1"/>
          <w:sz w:val="24"/>
          <w:szCs w:val="24"/>
        </w:rPr>
        <w:t>4.9 Surveillance Effects and Behavioral Implications</w:t>
      </w:r>
    </w:p>
    <w:p w14:paraId="0FA1F1A5" w14:textId="77777777" w:rsidR="00197B6E" w:rsidRPr="006B3810" w:rsidRDefault="00197B6E" w:rsidP="005A12C0">
      <w:pPr>
        <w:spacing w:before="24" w:line="480" w:lineRule="auto"/>
        <w:jc w:val="both"/>
        <w:rPr>
          <w:rFonts w:ascii="Times New Roman" w:hAnsi="Times New Roman" w:cs="Times New Roman"/>
          <w:bCs/>
          <w:position w:val="-1"/>
          <w:sz w:val="24"/>
          <w:szCs w:val="24"/>
        </w:rPr>
      </w:pPr>
      <w:r w:rsidRPr="006B3810">
        <w:rPr>
          <w:rFonts w:ascii="Times New Roman" w:hAnsi="Times New Roman" w:cs="Times New Roman"/>
          <w:bCs/>
          <w:position w:val="-1"/>
          <w:sz w:val="24"/>
          <w:szCs w:val="24"/>
        </w:rPr>
        <w:t>4.10 Comparative Analysis Across Institutional Contexts</w:t>
      </w:r>
    </w:p>
    <w:p w14:paraId="52C00F65" w14:textId="77777777" w:rsidR="00197B6E" w:rsidRPr="006B3810" w:rsidRDefault="00197B6E" w:rsidP="005A12C0">
      <w:pPr>
        <w:spacing w:before="24" w:line="480" w:lineRule="auto"/>
        <w:jc w:val="both"/>
        <w:rPr>
          <w:rFonts w:ascii="Times New Roman" w:hAnsi="Times New Roman" w:cs="Times New Roman"/>
          <w:bCs/>
          <w:position w:val="-1"/>
          <w:sz w:val="24"/>
          <w:szCs w:val="24"/>
        </w:rPr>
      </w:pPr>
      <w:r w:rsidRPr="006B3810">
        <w:rPr>
          <w:rFonts w:ascii="Times New Roman" w:hAnsi="Times New Roman" w:cs="Times New Roman"/>
          <w:bCs/>
          <w:position w:val="-1"/>
          <w:sz w:val="24"/>
          <w:szCs w:val="24"/>
        </w:rPr>
        <w:t>4.11 Interpretation of Governance Effectiveness</w:t>
      </w:r>
    </w:p>
    <w:p w14:paraId="2D1B8855" w14:textId="77777777" w:rsidR="00197B6E" w:rsidRPr="006B3810" w:rsidRDefault="00197B6E" w:rsidP="005A12C0">
      <w:pPr>
        <w:spacing w:before="24" w:line="480" w:lineRule="auto"/>
        <w:jc w:val="both"/>
        <w:rPr>
          <w:rFonts w:ascii="Times New Roman" w:hAnsi="Times New Roman" w:cs="Times New Roman"/>
          <w:bCs/>
          <w:position w:val="-1"/>
          <w:sz w:val="24"/>
          <w:szCs w:val="24"/>
        </w:rPr>
      </w:pPr>
      <w:r w:rsidRPr="006B3810">
        <w:rPr>
          <w:rFonts w:ascii="Times New Roman" w:hAnsi="Times New Roman" w:cs="Times New Roman"/>
          <w:bCs/>
          <w:position w:val="-1"/>
          <w:sz w:val="24"/>
          <w:szCs w:val="24"/>
        </w:rPr>
        <w:t>4.12 Synthesis of Key Analytical Findings</w:t>
      </w:r>
    </w:p>
    <w:p w14:paraId="1449FB46" w14:textId="77777777" w:rsidR="00197B6E" w:rsidRPr="006B3810" w:rsidRDefault="00197B6E" w:rsidP="005A12C0">
      <w:pPr>
        <w:spacing w:before="24" w:line="480" w:lineRule="auto"/>
        <w:jc w:val="both"/>
        <w:rPr>
          <w:rFonts w:ascii="Times New Roman" w:hAnsi="Times New Roman" w:cs="Times New Roman"/>
          <w:bCs/>
          <w:position w:val="-1"/>
          <w:sz w:val="24"/>
          <w:szCs w:val="24"/>
        </w:rPr>
      </w:pPr>
      <w:r w:rsidRPr="006B3810">
        <w:rPr>
          <w:rFonts w:ascii="Times New Roman" w:hAnsi="Times New Roman" w:cs="Times New Roman"/>
          <w:bCs/>
          <w:position w:val="-1"/>
          <w:sz w:val="24"/>
          <w:szCs w:val="24"/>
        </w:rPr>
        <w:t>4.13 Linkage Between Analysis and Research Objectives</w:t>
      </w:r>
    </w:p>
    <w:p w14:paraId="75397076" w14:textId="77777777" w:rsidR="00197B6E" w:rsidRPr="006B3810" w:rsidRDefault="00197B6E" w:rsidP="005A12C0">
      <w:pPr>
        <w:spacing w:before="24" w:line="480" w:lineRule="auto"/>
        <w:jc w:val="both"/>
        <w:rPr>
          <w:rFonts w:ascii="Times New Roman" w:hAnsi="Times New Roman" w:cs="Times New Roman"/>
          <w:bCs/>
          <w:position w:val="-1"/>
          <w:sz w:val="24"/>
          <w:szCs w:val="24"/>
        </w:rPr>
      </w:pPr>
      <w:r w:rsidRPr="006B3810">
        <w:rPr>
          <w:rFonts w:ascii="Times New Roman" w:hAnsi="Times New Roman" w:cs="Times New Roman"/>
          <w:bCs/>
          <w:position w:val="-1"/>
          <w:sz w:val="24"/>
          <w:szCs w:val="24"/>
        </w:rPr>
        <w:t>4.14 Implications for Educational Management</w:t>
      </w:r>
    </w:p>
    <w:p w14:paraId="379C5C5F" w14:textId="77777777" w:rsidR="00197B6E" w:rsidRDefault="00197B6E" w:rsidP="005A12C0">
      <w:pPr>
        <w:spacing w:before="24" w:line="480" w:lineRule="auto"/>
        <w:jc w:val="both"/>
        <w:rPr>
          <w:rFonts w:ascii="Times New Roman" w:hAnsi="Times New Roman" w:cs="Times New Roman"/>
          <w:bCs/>
          <w:position w:val="-1"/>
          <w:sz w:val="24"/>
          <w:szCs w:val="24"/>
        </w:rPr>
      </w:pPr>
      <w:r w:rsidRPr="006B3810">
        <w:rPr>
          <w:rFonts w:ascii="Times New Roman" w:hAnsi="Times New Roman" w:cs="Times New Roman"/>
          <w:bCs/>
          <w:position w:val="-1"/>
          <w:sz w:val="24"/>
          <w:szCs w:val="24"/>
        </w:rPr>
        <w:t>4.15 Summary of Chapter Four</w:t>
      </w:r>
    </w:p>
    <w:p w14:paraId="608A9519" w14:textId="77777777" w:rsidR="00301DAE" w:rsidRPr="00301DAE" w:rsidRDefault="00301DAE" w:rsidP="00301DAE">
      <w:pPr>
        <w:spacing w:before="24" w:line="480" w:lineRule="auto"/>
        <w:jc w:val="both"/>
        <w:rPr>
          <w:rFonts w:ascii="Times New Roman" w:hAnsi="Times New Roman" w:cs="Times New Roman"/>
          <w:bCs/>
          <w:position w:val="-1"/>
          <w:sz w:val="24"/>
          <w:szCs w:val="24"/>
        </w:rPr>
      </w:pPr>
      <w:r w:rsidRPr="00301DAE">
        <w:rPr>
          <w:rFonts w:ascii="Times New Roman" w:hAnsi="Times New Roman" w:cs="Times New Roman"/>
          <w:bCs/>
          <w:position w:val="-1"/>
          <w:sz w:val="24"/>
          <w:szCs w:val="24"/>
        </w:rPr>
        <w:t xml:space="preserve">4.16 Impact of Facial Recognition on Institutional Trust and Organizational Culture  </w:t>
      </w:r>
    </w:p>
    <w:p w14:paraId="3F86CADB" w14:textId="77777777" w:rsidR="00301DAE" w:rsidRPr="00301DAE" w:rsidRDefault="00301DAE" w:rsidP="00301DAE">
      <w:pPr>
        <w:spacing w:before="24" w:line="480" w:lineRule="auto"/>
        <w:jc w:val="both"/>
        <w:rPr>
          <w:rFonts w:ascii="Times New Roman" w:hAnsi="Times New Roman" w:cs="Times New Roman"/>
          <w:bCs/>
          <w:position w:val="-1"/>
          <w:sz w:val="24"/>
          <w:szCs w:val="24"/>
        </w:rPr>
      </w:pPr>
      <w:r w:rsidRPr="00301DAE">
        <w:rPr>
          <w:rFonts w:ascii="Times New Roman" w:hAnsi="Times New Roman" w:cs="Times New Roman"/>
          <w:bCs/>
          <w:position w:val="-1"/>
          <w:sz w:val="24"/>
          <w:szCs w:val="24"/>
        </w:rPr>
        <w:t xml:space="preserve">4.17 Risk–Benefit Trade-off Analysis in Educational Institutions  </w:t>
      </w:r>
    </w:p>
    <w:p w14:paraId="3121072E" w14:textId="77777777" w:rsidR="00301DAE" w:rsidRPr="00301DAE" w:rsidRDefault="00301DAE" w:rsidP="00301DAE">
      <w:pPr>
        <w:spacing w:before="24" w:line="480" w:lineRule="auto"/>
        <w:jc w:val="both"/>
        <w:rPr>
          <w:rFonts w:ascii="Times New Roman" w:hAnsi="Times New Roman" w:cs="Times New Roman"/>
          <w:bCs/>
          <w:position w:val="-1"/>
          <w:sz w:val="24"/>
          <w:szCs w:val="24"/>
        </w:rPr>
      </w:pPr>
      <w:r w:rsidRPr="00301DAE">
        <w:rPr>
          <w:rFonts w:ascii="Times New Roman" w:hAnsi="Times New Roman" w:cs="Times New Roman"/>
          <w:bCs/>
          <w:position w:val="-1"/>
          <w:sz w:val="24"/>
          <w:szCs w:val="24"/>
        </w:rPr>
        <w:t xml:space="preserve">4.18 Stakeholder Perspectives on Facial Recognition Adoption  </w:t>
      </w:r>
    </w:p>
    <w:p w14:paraId="5B1D3E76" w14:textId="77777777" w:rsidR="00301DAE" w:rsidRPr="00301DAE" w:rsidRDefault="00301DAE" w:rsidP="00301DAE">
      <w:pPr>
        <w:spacing w:before="24" w:line="480" w:lineRule="auto"/>
        <w:jc w:val="both"/>
        <w:rPr>
          <w:rFonts w:ascii="Times New Roman" w:hAnsi="Times New Roman" w:cs="Times New Roman"/>
          <w:bCs/>
          <w:position w:val="-1"/>
          <w:sz w:val="24"/>
          <w:szCs w:val="24"/>
        </w:rPr>
      </w:pPr>
      <w:r w:rsidRPr="00301DAE">
        <w:rPr>
          <w:rFonts w:ascii="Times New Roman" w:hAnsi="Times New Roman" w:cs="Times New Roman"/>
          <w:bCs/>
          <w:position w:val="-1"/>
          <w:sz w:val="24"/>
          <w:szCs w:val="24"/>
        </w:rPr>
        <w:t xml:space="preserve">4.19 Long-Term Governance and Policy Implications  </w:t>
      </w:r>
    </w:p>
    <w:p w14:paraId="5F24A8A6" w14:textId="0BF20B0A" w:rsidR="00301DAE" w:rsidRPr="006B3810" w:rsidRDefault="00301DAE" w:rsidP="00301DAE">
      <w:pPr>
        <w:spacing w:before="24" w:line="480" w:lineRule="auto"/>
        <w:jc w:val="both"/>
        <w:rPr>
          <w:rFonts w:ascii="Times New Roman" w:hAnsi="Times New Roman" w:cs="Times New Roman"/>
          <w:bCs/>
          <w:position w:val="-1"/>
          <w:sz w:val="24"/>
          <w:szCs w:val="24"/>
        </w:rPr>
      </w:pPr>
      <w:r w:rsidRPr="00301DAE">
        <w:rPr>
          <w:rFonts w:ascii="Times New Roman" w:hAnsi="Times New Roman" w:cs="Times New Roman"/>
          <w:bCs/>
          <w:position w:val="-1"/>
          <w:sz w:val="24"/>
          <w:szCs w:val="24"/>
        </w:rPr>
        <w:lastRenderedPageBreak/>
        <w:t xml:space="preserve">4.20 Synthesis of Analytical Findings  </w:t>
      </w:r>
    </w:p>
    <w:p w14:paraId="04908BF2" w14:textId="77777777" w:rsidR="00197B6E" w:rsidRPr="006B3810" w:rsidRDefault="00197B6E" w:rsidP="005A12C0">
      <w:pPr>
        <w:spacing w:before="24" w:line="480" w:lineRule="auto"/>
        <w:jc w:val="both"/>
        <w:rPr>
          <w:rFonts w:ascii="Times New Roman" w:hAnsi="Times New Roman" w:cs="Times New Roman"/>
          <w:bCs/>
          <w:position w:val="-1"/>
          <w:sz w:val="24"/>
          <w:szCs w:val="24"/>
        </w:rPr>
      </w:pPr>
    </w:p>
    <w:p w14:paraId="385577D0" w14:textId="77777777" w:rsidR="00197B6E" w:rsidRPr="006B3810" w:rsidRDefault="00197B6E" w:rsidP="005A12C0">
      <w:pPr>
        <w:spacing w:before="24" w:line="480" w:lineRule="auto"/>
        <w:jc w:val="both"/>
        <w:rPr>
          <w:rFonts w:ascii="Times New Roman" w:hAnsi="Times New Roman" w:cs="Times New Roman"/>
          <w:bCs/>
          <w:position w:val="-1"/>
          <w:sz w:val="24"/>
          <w:szCs w:val="24"/>
        </w:rPr>
      </w:pPr>
      <w:r w:rsidRPr="006B3810">
        <w:rPr>
          <w:rFonts w:ascii="Times New Roman" w:hAnsi="Times New Roman" w:cs="Times New Roman"/>
          <w:bCs/>
          <w:position w:val="-1"/>
          <w:sz w:val="24"/>
          <w:szCs w:val="24"/>
        </w:rPr>
        <w:t>CHAPTER 5: FINDINGS AND CONCLUSION</w:t>
      </w:r>
    </w:p>
    <w:p w14:paraId="41E2498B" w14:textId="77777777" w:rsidR="00197B6E" w:rsidRPr="006B3810" w:rsidRDefault="00197B6E" w:rsidP="005A12C0">
      <w:pPr>
        <w:spacing w:before="24" w:line="480" w:lineRule="auto"/>
        <w:jc w:val="both"/>
        <w:rPr>
          <w:rFonts w:ascii="Times New Roman" w:hAnsi="Times New Roman" w:cs="Times New Roman"/>
          <w:bCs/>
          <w:position w:val="-1"/>
          <w:sz w:val="24"/>
          <w:szCs w:val="24"/>
        </w:rPr>
      </w:pPr>
      <w:r w:rsidRPr="006B3810">
        <w:rPr>
          <w:rFonts w:ascii="Times New Roman" w:hAnsi="Times New Roman" w:cs="Times New Roman"/>
          <w:bCs/>
          <w:position w:val="-1"/>
          <w:sz w:val="24"/>
          <w:szCs w:val="24"/>
        </w:rPr>
        <w:t>5.1 Introduction to Findings</w:t>
      </w:r>
    </w:p>
    <w:p w14:paraId="212C3150" w14:textId="77777777" w:rsidR="00197B6E" w:rsidRPr="006B3810" w:rsidRDefault="00197B6E" w:rsidP="005A12C0">
      <w:pPr>
        <w:spacing w:before="24" w:line="480" w:lineRule="auto"/>
        <w:jc w:val="both"/>
        <w:rPr>
          <w:rFonts w:ascii="Times New Roman" w:hAnsi="Times New Roman" w:cs="Times New Roman"/>
          <w:bCs/>
          <w:position w:val="-1"/>
          <w:sz w:val="24"/>
          <w:szCs w:val="24"/>
        </w:rPr>
      </w:pPr>
      <w:r w:rsidRPr="006B3810">
        <w:rPr>
          <w:rFonts w:ascii="Times New Roman" w:hAnsi="Times New Roman" w:cs="Times New Roman"/>
          <w:bCs/>
          <w:position w:val="-1"/>
          <w:sz w:val="24"/>
          <w:szCs w:val="24"/>
        </w:rPr>
        <w:t>5.2 Key Findings Related to Technological Application</w:t>
      </w:r>
    </w:p>
    <w:p w14:paraId="376C9F68" w14:textId="77777777" w:rsidR="00197B6E" w:rsidRPr="006B3810" w:rsidRDefault="00197B6E" w:rsidP="005A12C0">
      <w:pPr>
        <w:spacing w:before="24" w:line="480" w:lineRule="auto"/>
        <w:jc w:val="both"/>
        <w:rPr>
          <w:rFonts w:ascii="Times New Roman" w:hAnsi="Times New Roman" w:cs="Times New Roman"/>
          <w:bCs/>
          <w:position w:val="-1"/>
          <w:sz w:val="24"/>
          <w:szCs w:val="24"/>
        </w:rPr>
      </w:pPr>
      <w:r w:rsidRPr="006B3810">
        <w:rPr>
          <w:rFonts w:ascii="Times New Roman" w:hAnsi="Times New Roman" w:cs="Times New Roman"/>
          <w:bCs/>
          <w:position w:val="-1"/>
          <w:sz w:val="24"/>
          <w:szCs w:val="24"/>
        </w:rPr>
        <w:t>5.3 Findings on Privacy Implications</w:t>
      </w:r>
    </w:p>
    <w:p w14:paraId="5D2C2E59" w14:textId="77777777" w:rsidR="00197B6E" w:rsidRPr="006B3810" w:rsidRDefault="00197B6E" w:rsidP="005A12C0">
      <w:pPr>
        <w:spacing w:before="24" w:line="480" w:lineRule="auto"/>
        <w:jc w:val="both"/>
        <w:rPr>
          <w:rFonts w:ascii="Times New Roman" w:hAnsi="Times New Roman" w:cs="Times New Roman"/>
          <w:bCs/>
          <w:position w:val="-1"/>
          <w:sz w:val="24"/>
          <w:szCs w:val="24"/>
        </w:rPr>
      </w:pPr>
      <w:r w:rsidRPr="006B3810">
        <w:rPr>
          <w:rFonts w:ascii="Times New Roman" w:hAnsi="Times New Roman" w:cs="Times New Roman"/>
          <w:bCs/>
          <w:position w:val="-1"/>
          <w:sz w:val="24"/>
          <w:szCs w:val="24"/>
        </w:rPr>
        <w:t>5.4 Findings on Ethical Challenges</w:t>
      </w:r>
    </w:p>
    <w:p w14:paraId="02FAF6CF" w14:textId="77777777" w:rsidR="00197B6E" w:rsidRPr="006B3810" w:rsidRDefault="00197B6E" w:rsidP="005A12C0">
      <w:pPr>
        <w:spacing w:before="24" w:line="480" w:lineRule="auto"/>
        <w:jc w:val="both"/>
        <w:rPr>
          <w:rFonts w:ascii="Times New Roman" w:hAnsi="Times New Roman" w:cs="Times New Roman"/>
          <w:bCs/>
          <w:position w:val="-1"/>
          <w:sz w:val="24"/>
          <w:szCs w:val="24"/>
        </w:rPr>
      </w:pPr>
      <w:r w:rsidRPr="006B3810">
        <w:rPr>
          <w:rFonts w:ascii="Times New Roman" w:hAnsi="Times New Roman" w:cs="Times New Roman"/>
          <w:bCs/>
          <w:position w:val="-1"/>
          <w:sz w:val="24"/>
          <w:szCs w:val="24"/>
        </w:rPr>
        <w:t>5.5 Governance and Institutional Responsibility</w:t>
      </w:r>
    </w:p>
    <w:p w14:paraId="70DB1AF1" w14:textId="77777777" w:rsidR="00197B6E" w:rsidRPr="006B3810" w:rsidRDefault="00197B6E" w:rsidP="005A12C0">
      <w:pPr>
        <w:spacing w:before="24" w:line="480" w:lineRule="auto"/>
        <w:jc w:val="both"/>
        <w:rPr>
          <w:rFonts w:ascii="Times New Roman" w:hAnsi="Times New Roman" w:cs="Times New Roman"/>
          <w:bCs/>
          <w:position w:val="-1"/>
          <w:sz w:val="24"/>
          <w:szCs w:val="24"/>
        </w:rPr>
      </w:pPr>
      <w:r w:rsidRPr="006B3810">
        <w:rPr>
          <w:rFonts w:ascii="Times New Roman" w:hAnsi="Times New Roman" w:cs="Times New Roman"/>
          <w:bCs/>
          <w:position w:val="-1"/>
          <w:sz w:val="24"/>
          <w:szCs w:val="24"/>
        </w:rPr>
        <w:t>5.6 Alignment of Findings with Research Objectives</w:t>
      </w:r>
    </w:p>
    <w:p w14:paraId="20A59527" w14:textId="77777777" w:rsidR="00197B6E" w:rsidRPr="006B3810" w:rsidRDefault="00197B6E" w:rsidP="005A12C0">
      <w:pPr>
        <w:spacing w:before="24" w:line="480" w:lineRule="auto"/>
        <w:jc w:val="both"/>
        <w:rPr>
          <w:rFonts w:ascii="Times New Roman" w:hAnsi="Times New Roman" w:cs="Times New Roman"/>
          <w:bCs/>
          <w:position w:val="-1"/>
          <w:sz w:val="24"/>
          <w:szCs w:val="24"/>
        </w:rPr>
      </w:pPr>
      <w:r w:rsidRPr="006B3810">
        <w:rPr>
          <w:rFonts w:ascii="Times New Roman" w:hAnsi="Times New Roman" w:cs="Times New Roman"/>
          <w:bCs/>
          <w:position w:val="-1"/>
          <w:sz w:val="24"/>
          <w:szCs w:val="24"/>
        </w:rPr>
        <w:t>5.7 Overall Conclusion of the Study</w:t>
      </w:r>
    </w:p>
    <w:p w14:paraId="0B57BE7B" w14:textId="77777777" w:rsidR="00197B6E" w:rsidRPr="006B3810" w:rsidRDefault="00197B6E" w:rsidP="005A12C0">
      <w:pPr>
        <w:spacing w:before="24" w:line="480" w:lineRule="auto"/>
        <w:jc w:val="both"/>
        <w:rPr>
          <w:rFonts w:ascii="Times New Roman" w:hAnsi="Times New Roman" w:cs="Times New Roman"/>
          <w:bCs/>
          <w:position w:val="-1"/>
          <w:sz w:val="24"/>
          <w:szCs w:val="24"/>
        </w:rPr>
      </w:pPr>
      <w:r w:rsidRPr="006B3810">
        <w:rPr>
          <w:rFonts w:ascii="Times New Roman" w:hAnsi="Times New Roman" w:cs="Times New Roman"/>
          <w:bCs/>
          <w:position w:val="-1"/>
          <w:sz w:val="24"/>
          <w:szCs w:val="24"/>
        </w:rPr>
        <w:t>5.8 Implications for Policy and Practice</w:t>
      </w:r>
    </w:p>
    <w:p w14:paraId="403328D6" w14:textId="77777777" w:rsidR="00197B6E" w:rsidRPr="006B3810" w:rsidRDefault="00197B6E" w:rsidP="005A12C0">
      <w:pPr>
        <w:spacing w:before="24" w:line="480" w:lineRule="auto"/>
        <w:jc w:val="both"/>
        <w:rPr>
          <w:rFonts w:ascii="Times New Roman" w:hAnsi="Times New Roman" w:cs="Times New Roman"/>
          <w:bCs/>
          <w:position w:val="-1"/>
          <w:sz w:val="24"/>
          <w:szCs w:val="24"/>
        </w:rPr>
      </w:pPr>
      <w:r w:rsidRPr="006B3810">
        <w:rPr>
          <w:rFonts w:ascii="Times New Roman" w:hAnsi="Times New Roman" w:cs="Times New Roman"/>
          <w:bCs/>
          <w:position w:val="-1"/>
          <w:sz w:val="24"/>
          <w:szCs w:val="24"/>
        </w:rPr>
        <w:t>5.9 Concluding Remarks</w:t>
      </w:r>
    </w:p>
    <w:p w14:paraId="05B25D68" w14:textId="77777777" w:rsidR="00197B6E" w:rsidRPr="006B3810" w:rsidRDefault="00197B6E" w:rsidP="005A12C0">
      <w:pPr>
        <w:spacing w:before="24" w:line="480" w:lineRule="auto"/>
        <w:jc w:val="both"/>
        <w:rPr>
          <w:rFonts w:ascii="Times New Roman" w:hAnsi="Times New Roman" w:cs="Times New Roman"/>
          <w:bCs/>
          <w:position w:val="-1"/>
          <w:sz w:val="24"/>
          <w:szCs w:val="24"/>
        </w:rPr>
      </w:pPr>
    </w:p>
    <w:p w14:paraId="26B61315" w14:textId="77777777" w:rsidR="00197B6E" w:rsidRPr="006B3810" w:rsidRDefault="00197B6E" w:rsidP="005A12C0">
      <w:pPr>
        <w:spacing w:before="24" w:line="480" w:lineRule="auto"/>
        <w:jc w:val="both"/>
        <w:rPr>
          <w:rFonts w:ascii="Times New Roman" w:hAnsi="Times New Roman" w:cs="Times New Roman"/>
          <w:bCs/>
          <w:position w:val="-1"/>
          <w:sz w:val="24"/>
          <w:szCs w:val="24"/>
        </w:rPr>
      </w:pPr>
      <w:r w:rsidRPr="006B3810">
        <w:rPr>
          <w:rFonts w:ascii="Times New Roman" w:hAnsi="Times New Roman" w:cs="Times New Roman"/>
          <w:bCs/>
          <w:position w:val="-1"/>
          <w:sz w:val="24"/>
          <w:szCs w:val="24"/>
        </w:rPr>
        <w:t>CHAPTER 6: RECOMMENDATIONS AND LIMITATIONS OF THE STUDY</w:t>
      </w:r>
    </w:p>
    <w:p w14:paraId="3206DE3A" w14:textId="77777777" w:rsidR="00197B6E" w:rsidRPr="006B3810" w:rsidRDefault="00197B6E" w:rsidP="005A12C0">
      <w:pPr>
        <w:spacing w:before="24" w:line="480" w:lineRule="auto"/>
        <w:jc w:val="both"/>
        <w:rPr>
          <w:rFonts w:ascii="Times New Roman" w:hAnsi="Times New Roman" w:cs="Times New Roman"/>
          <w:bCs/>
          <w:position w:val="-1"/>
          <w:sz w:val="24"/>
          <w:szCs w:val="24"/>
        </w:rPr>
      </w:pPr>
      <w:r w:rsidRPr="006B3810">
        <w:rPr>
          <w:rFonts w:ascii="Times New Roman" w:hAnsi="Times New Roman" w:cs="Times New Roman"/>
          <w:bCs/>
          <w:position w:val="-1"/>
          <w:sz w:val="24"/>
          <w:szCs w:val="24"/>
        </w:rPr>
        <w:t>6.1 Introduction</w:t>
      </w:r>
    </w:p>
    <w:p w14:paraId="4C88297E" w14:textId="77777777" w:rsidR="00197B6E" w:rsidRPr="006B3810" w:rsidRDefault="00197B6E" w:rsidP="005A12C0">
      <w:pPr>
        <w:spacing w:before="24" w:line="480" w:lineRule="auto"/>
        <w:jc w:val="both"/>
        <w:rPr>
          <w:rFonts w:ascii="Times New Roman" w:hAnsi="Times New Roman" w:cs="Times New Roman"/>
          <w:bCs/>
          <w:position w:val="-1"/>
          <w:sz w:val="24"/>
          <w:szCs w:val="24"/>
        </w:rPr>
      </w:pPr>
      <w:r w:rsidRPr="006B3810">
        <w:rPr>
          <w:rFonts w:ascii="Times New Roman" w:hAnsi="Times New Roman" w:cs="Times New Roman"/>
          <w:bCs/>
          <w:position w:val="-1"/>
          <w:sz w:val="24"/>
          <w:szCs w:val="24"/>
        </w:rPr>
        <w:t>6.2 Recommendations for Educational Institutions</w:t>
      </w:r>
    </w:p>
    <w:p w14:paraId="1EAC991F" w14:textId="77777777" w:rsidR="00197B6E" w:rsidRPr="006B3810" w:rsidRDefault="00197B6E" w:rsidP="005A12C0">
      <w:pPr>
        <w:spacing w:before="24" w:line="480" w:lineRule="auto"/>
        <w:jc w:val="both"/>
        <w:rPr>
          <w:rFonts w:ascii="Times New Roman" w:hAnsi="Times New Roman" w:cs="Times New Roman"/>
          <w:bCs/>
          <w:position w:val="-1"/>
          <w:sz w:val="24"/>
          <w:szCs w:val="24"/>
        </w:rPr>
      </w:pPr>
      <w:r w:rsidRPr="006B3810">
        <w:rPr>
          <w:rFonts w:ascii="Times New Roman" w:hAnsi="Times New Roman" w:cs="Times New Roman"/>
          <w:bCs/>
          <w:position w:val="-1"/>
          <w:sz w:val="24"/>
          <w:szCs w:val="24"/>
        </w:rPr>
        <w:t>6.3 Ethical Governance and Oversight</w:t>
      </w:r>
    </w:p>
    <w:p w14:paraId="5E7B05A3" w14:textId="77777777" w:rsidR="00197B6E" w:rsidRPr="006B3810" w:rsidRDefault="00197B6E" w:rsidP="005A12C0">
      <w:pPr>
        <w:spacing w:before="24" w:line="480" w:lineRule="auto"/>
        <w:jc w:val="both"/>
        <w:rPr>
          <w:rFonts w:ascii="Times New Roman" w:hAnsi="Times New Roman" w:cs="Times New Roman"/>
          <w:bCs/>
          <w:position w:val="-1"/>
          <w:sz w:val="24"/>
          <w:szCs w:val="24"/>
        </w:rPr>
      </w:pPr>
      <w:r w:rsidRPr="006B3810">
        <w:rPr>
          <w:rFonts w:ascii="Times New Roman" w:hAnsi="Times New Roman" w:cs="Times New Roman"/>
          <w:bCs/>
          <w:position w:val="-1"/>
          <w:sz w:val="24"/>
          <w:szCs w:val="24"/>
        </w:rPr>
        <w:t>6.4 Recommendations for Policymakers and Regulators</w:t>
      </w:r>
    </w:p>
    <w:p w14:paraId="30943414" w14:textId="77777777" w:rsidR="00197B6E" w:rsidRPr="006B3810" w:rsidRDefault="00197B6E" w:rsidP="005A12C0">
      <w:pPr>
        <w:spacing w:before="24" w:line="480" w:lineRule="auto"/>
        <w:jc w:val="both"/>
        <w:rPr>
          <w:rFonts w:ascii="Times New Roman" w:hAnsi="Times New Roman" w:cs="Times New Roman"/>
          <w:bCs/>
          <w:position w:val="-1"/>
          <w:sz w:val="24"/>
          <w:szCs w:val="24"/>
        </w:rPr>
      </w:pPr>
      <w:r w:rsidRPr="006B3810">
        <w:rPr>
          <w:rFonts w:ascii="Times New Roman" w:hAnsi="Times New Roman" w:cs="Times New Roman"/>
          <w:bCs/>
          <w:position w:val="-1"/>
          <w:sz w:val="24"/>
          <w:szCs w:val="24"/>
        </w:rPr>
        <w:t>6.5 Recommendations for Technology Providers</w:t>
      </w:r>
    </w:p>
    <w:p w14:paraId="409EB264" w14:textId="77777777" w:rsidR="00197B6E" w:rsidRPr="006B3810" w:rsidRDefault="00197B6E" w:rsidP="005A12C0">
      <w:pPr>
        <w:spacing w:before="24" w:line="480" w:lineRule="auto"/>
        <w:jc w:val="both"/>
        <w:rPr>
          <w:rFonts w:ascii="Times New Roman" w:hAnsi="Times New Roman" w:cs="Times New Roman"/>
          <w:bCs/>
          <w:position w:val="-1"/>
          <w:sz w:val="24"/>
          <w:szCs w:val="24"/>
        </w:rPr>
      </w:pPr>
      <w:r w:rsidRPr="006B3810">
        <w:rPr>
          <w:rFonts w:ascii="Times New Roman" w:hAnsi="Times New Roman" w:cs="Times New Roman"/>
          <w:bCs/>
          <w:position w:val="-1"/>
          <w:sz w:val="24"/>
          <w:szCs w:val="24"/>
        </w:rPr>
        <w:t>6.6 Limitations of the Study</w:t>
      </w:r>
    </w:p>
    <w:p w14:paraId="232E78FA" w14:textId="77777777" w:rsidR="00197B6E" w:rsidRPr="006B3810" w:rsidRDefault="00197B6E" w:rsidP="005A12C0">
      <w:pPr>
        <w:spacing w:before="24" w:line="480" w:lineRule="auto"/>
        <w:jc w:val="both"/>
        <w:rPr>
          <w:rFonts w:ascii="Times New Roman" w:hAnsi="Times New Roman" w:cs="Times New Roman"/>
          <w:bCs/>
          <w:position w:val="-1"/>
          <w:sz w:val="24"/>
          <w:szCs w:val="24"/>
        </w:rPr>
      </w:pPr>
      <w:r w:rsidRPr="006B3810">
        <w:rPr>
          <w:rFonts w:ascii="Times New Roman" w:hAnsi="Times New Roman" w:cs="Times New Roman"/>
          <w:bCs/>
          <w:position w:val="-1"/>
          <w:sz w:val="24"/>
          <w:szCs w:val="24"/>
        </w:rPr>
        <w:t>6.7 Scope for Future Research</w:t>
      </w:r>
    </w:p>
    <w:p w14:paraId="48E3CFB5" w14:textId="77777777" w:rsidR="00197B6E" w:rsidRPr="006B3810" w:rsidRDefault="00197B6E" w:rsidP="005A12C0">
      <w:pPr>
        <w:spacing w:before="24" w:line="480" w:lineRule="auto"/>
        <w:jc w:val="both"/>
        <w:rPr>
          <w:rFonts w:ascii="Times New Roman" w:hAnsi="Times New Roman" w:cs="Times New Roman"/>
          <w:bCs/>
          <w:position w:val="-1"/>
          <w:sz w:val="24"/>
          <w:szCs w:val="24"/>
        </w:rPr>
      </w:pPr>
      <w:r w:rsidRPr="006B3810">
        <w:rPr>
          <w:rFonts w:ascii="Times New Roman" w:hAnsi="Times New Roman" w:cs="Times New Roman"/>
          <w:bCs/>
          <w:position w:val="-1"/>
          <w:sz w:val="24"/>
          <w:szCs w:val="24"/>
        </w:rPr>
        <w:t>6.8 Summary of Chapter Six</w:t>
      </w:r>
    </w:p>
    <w:p w14:paraId="66A43821" w14:textId="77777777" w:rsidR="00197B6E" w:rsidRPr="006B3810" w:rsidRDefault="00197B6E" w:rsidP="005A12C0">
      <w:pPr>
        <w:spacing w:before="24" w:line="480" w:lineRule="auto"/>
        <w:jc w:val="both"/>
        <w:rPr>
          <w:rFonts w:ascii="Times New Roman" w:hAnsi="Times New Roman" w:cs="Times New Roman"/>
          <w:bCs/>
          <w:position w:val="-1"/>
          <w:sz w:val="24"/>
          <w:szCs w:val="24"/>
        </w:rPr>
      </w:pPr>
    </w:p>
    <w:p w14:paraId="450A40F9" w14:textId="77777777" w:rsidR="00197B6E" w:rsidRPr="006B3810" w:rsidRDefault="00197B6E" w:rsidP="005A12C0">
      <w:pPr>
        <w:spacing w:before="24" w:line="480" w:lineRule="auto"/>
        <w:jc w:val="both"/>
        <w:rPr>
          <w:rFonts w:ascii="Times New Roman" w:hAnsi="Times New Roman" w:cs="Times New Roman"/>
          <w:bCs/>
          <w:position w:val="-1"/>
          <w:sz w:val="24"/>
          <w:szCs w:val="24"/>
        </w:rPr>
      </w:pPr>
      <w:r w:rsidRPr="006B3810">
        <w:rPr>
          <w:rFonts w:ascii="Times New Roman" w:hAnsi="Times New Roman" w:cs="Times New Roman"/>
          <w:bCs/>
          <w:position w:val="-1"/>
          <w:sz w:val="24"/>
          <w:szCs w:val="24"/>
        </w:rPr>
        <w:t>CHAPTER 7: BIBLIOGRAPHY</w:t>
      </w:r>
    </w:p>
    <w:p w14:paraId="356B7B61" w14:textId="77777777" w:rsidR="00197B6E" w:rsidRPr="006B3810" w:rsidRDefault="00197B6E" w:rsidP="005A12C0">
      <w:pPr>
        <w:spacing w:before="24" w:line="480" w:lineRule="auto"/>
        <w:jc w:val="both"/>
        <w:rPr>
          <w:rFonts w:ascii="Times New Roman" w:hAnsi="Times New Roman" w:cs="Times New Roman"/>
          <w:bCs/>
          <w:position w:val="-1"/>
          <w:sz w:val="24"/>
          <w:szCs w:val="24"/>
        </w:rPr>
      </w:pPr>
    </w:p>
    <w:p w14:paraId="776919CB" w14:textId="77777777" w:rsidR="00197B6E" w:rsidRPr="006B3810" w:rsidRDefault="00197B6E" w:rsidP="005A12C0">
      <w:pPr>
        <w:spacing w:before="24" w:line="480" w:lineRule="auto"/>
        <w:jc w:val="both"/>
        <w:rPr>
          <w:rFonts w:ascii="Times New Roman" w:hAnsi="Times New Roman" w:cs="Times New Roman"/>
          <w:bCs/>
          <w:position w:val="-1"/>
          <w:sz w:val="24"/>
          <w:szCs w:val="24"/>
        </w:rPr>
      </w:pPr>
      <w:r w:rsidRPr="006B3810">
        <w:rPr>
          <w:rFonts w:ascii="Times New Roman" w:hAnsi="Times New Roman" w:cs="Times New Roman"/>
          <w:bCs/>
          <w:position w:val="-1"/>
          <w:sz w:val="24"/>
          <w:szCs w:val="24"/>
        </w:rPr>
        <w:t>APPENDIX</w:t>
      </w:r>
    </w:p>
    <w:p w14:paraId="160F6D9F" w14:textId="77777777" w:rsidR="00197B6E" w:rsidRPr="006B3810" w:rsidRDefault="00197B6E" w:rsidP="005A12C0">
      <w:pPr>
        <w:spacing w:before="24" w:line="480" w:lineRule="auto"/>
        <w:jc w:val="both"/>
        <w:rPr>
          <w:rFonts w:ascii="Times New Roman" w:hAnsi="Times New Roman" w:cs="Times New Roman"/>
          <w:bCs/>
          <w:position w:val="-1"/>
          <w:sz w:val="24"/>
          <w:szCs w:val="24"/>
        </w:rPr>
      </w:pPr>
      <w:r w:rsidRPr="006B3810">
        <w:rPr>
          <w:rFonts w:ascii="Times New Roman" w:hAnsi="Times New Roman" w:cs="Times New Roman"/>
          <w:bCs/>
          <w:position w:val="-1"/>
          <w:sz w:val="24"/>
          <w:szCs w:val="24"/>
        </w:rPr>
        <w:t>APPENDIX A: Conceptual Framework of the Study</w:t>
      </w:r>
    </w:p>
    <w:p w14:paraId="68ED1D63" w14:textId="77777777" w:rsidR="00197B6E" w:rsidRPr="006B3810" w:rsidRDefault="00197B6E" w:rsidP="005A12C0">
      <w:pPr>
        <w:spacing w:before="24" w:line="480" w:lineRule="auto"/>
        <w:jc w:val="both"/>
        <w:rPr>
          <w:rFonts w:ascii="Times New Roman" w:hAnsi="Times New Roman" w:cs="Times New Roman"/>
          <w:bCs/>
          <w:position w:val="-1"/>
          <w:sz w:val="24"/>
          <w:szCs w:val="24"/>
        </w:rPr>
      </w:pPr>
      <w:r w:rsidRPr="006B3810">
        <w:rPr>
          <w:rFonts w:ascii="Times New Roman" w:hAnsi="Times New Roman" w:cs="Times New Roman"/>
          <w:bCs/>
          <w:position w:val="-1"/>
          <w:sz w:val="24"/>
          <w:szCs w:val="24"/>
        </w:rPr>
        <w:t>APPENDIX B: Secondary Data Sources Used in the Study</w:t>
      </w:r>
    </w:p>
    <w:p w14:paraId="6B8D5ABE" w14:textId="77777777" w:rsidR="00197B6E" w:rsidRPr="006B3810" w:rsidRDefault="00197B6E" w:rsidP="005A12C0">
      <w:pPr>
        <w:spacing w:before="24" w:line="480" w:lineRule="auto"/>
        <w:jc w:val="both"/>
        <w:rPr>
          <w:rFonts w:ascii="Times New Roman" w:hAnsi="Times New Roman" w:cs="Times New Roman"/>
          <w:bCs/>
          <w:position w:val="-1"/>
          <w:sz w:val="24"/>
          <w:szCs w:val="24"/>
        </w:rPr>
      </w:pPr>
      <w:r w:rsidRPr="006B3810">
        <w:rPr>
          <w:rFonts w:ascii="Times New Roman" w:hAnsi="Times New Roman" w:cs="Times New Roman"/>
          <w:bCs/>
          <w:position w:val="-1"/>
          <w:sz w:val="24"/>
          <w:szCs w:val="24"/>
        </w:rPr>
        <w:t>APPENDIX C: Ethical Principles Considered in the Study</w:t>
      </w:r>
    </w:p>
    <w:p w14:paraId="28DF2DED" w14:textId="77777777" w:rsidR="00197B6E" w:rsidRPr="006B3810" w:rsidRDefault="00197B6E" w:rsidP="005A12C0">
      <w:pPr>
        <w:spacing w:before="24" w:line="480" w:lineRule="auto"/>
        <w:jc w:val="both"/>
        <w:rPr>
          <w:rFonts w:ascii="Times New Roman" w:hAnsi="Times New Roman" w:cs="Times New Roman"/>
          <w:bCs/>
          <w:position w:val="-1"/>
          <w:sz w:val="24"/>
          <w:szCs w:val="24"/>
        </w:rPr>
      </w:pPr>
      <w:r w:rsidRPr="006B3810">
        <w:rPr>
          <w:rFonts w:ascii="Times New Roman" w:hAnsi="Times New Roman" w:cs="Times New Roman"/>
          <w:bCs/>
          <w:position w:val="-1"/>
          <w:sz w:val="24"/>
          <w:szCs w:val="24"/>
        </w:rPr>
        <w:t>APPENDIX D: Limitations of Secondary Data-Based Research</w:t>
      </w:r>
    </w:p>
    <w:p w14:paraId="19DD5A02" w14:textId="14F19D2A" w:rsidR="00594660" w:rsidRDefault="00197B6E" w:rsidP="005A12C0">
      <w:pPr>
        <w:spacing w:before="24" w:line="480" w:lineRule="auto"/>
        <w:jc w:val="both"/>
        <w:rPr>
          <w:rFonts w:ascii="Times New Roman" w:hAnsi="Times New Roman" w:cs="Times New Roman"/>
          <w:bCs/>
          <w:position w:val="-1"/>
          <w:sz w:val="24"/>
          <w:szCs w:val="24"/>
        </w:rPr>
      </w:pPr>
      <w:r w:rsidRPr="006B3810">
        <w:rPr>
          <w:rFonts w:ascii="Times New Roman" w:hAnsi="Times New Roman" w:cs="Times New Roman"/>
          <w:bCs/>
          <w:position w:val="-1"/>
          <w:sz w:val="24"/>
          <w:szCs w:val="24"/>
        </w:rPr>
        <w:t>APPENDIX E: Abbreviations Used</w:t>
      </w:r>
    </w:p>
    <w:p w14:paraId="56455F30" w14:textId="77777777" w:rsidR="00427503" w:rsidRPr="00427503" w:rsidRDefault="00427503" w:rsidP="00427503">
      <w:pPr>
        <w:spacing w:before="24" w:line="480" w:lineRule="auto"/>
        <w:jc w:val="both"/>
        <w:rPr>
          <w:rFonts w:ascii="Times New Roman" w:hAnsi="Times New Roman" w:cs="Times New Roman"/>
          <w:bCs/>
          <w:position w:val="-1"/>
          <w:sz w:val="24"/>
          <w:szCs w:val="24"/>
        </w:rPr>
      </w:pPr>
      <w:r w:rsidRPr="00427503">
        <w:rPr>
          <w:rFonts w:ascii="Times New Roman" w:hAnsi="Times New Roman" w:cs="Times New Roman"/>
          <w:bCs/>
          <w:position w:val="-1"/>
          <w:sz w:val="24"/>
          <w:szCs w:val="24"/>
        </w:rPr>
        <w:t xml:space="preserve">APPENDIX F: Conceptual Institutional Policy Framework for the Ethical Use of Facial Recognition Technology in Educational Institutions  </w:t>
      </w:r>
    </w:p>
    <w:p w14:paraId="3E618895" w14:textId="77777777" w:rsidR="00427503" w:rsidRPr="00427503" w:rsidRDefault="00427503" w:rsidP="00427503">
      <w:pPr>
        <w:spacing w:before="24" w:line="480" w:lineRule="auto"/>
        <w:jc w:val="both"/>
        <w:rPr>
          <w:rFonts w:ascii="Times New Roman" w:hAnsi="Times New Roman" w:cs="Times New Roman"/>
          <w:bCs/>
          <w:position w:val="-1"/>
          <w:sz w:val="24"/>
          <w:szCs w:val="24"/>
        </w:rPr>
      </w:pPr>
      <w:r w:rsidRPr="00427503">
        <w:rPr>
          <w:rFonts w:ascii="Times New Roman" w:hAnsi="Times New Roman" w:cs="Times New Roman"/>
          <w:bCs/>
          <w:position w:val="-1"/>
          <w:sz w:val="24"/>
          <w:szCs w:val="24"/>
        </w:rPr>
        <w:t xml:space="preserve">APPENDIX G: Conceptual Workflow of Facial Recognition–Based Attendance and Access Management System  </w:t>
      </w:r>
    </w:p>
    <w:p w14:paraId="1D0536B8" w14:textId="3EC1954B" w:rsidR="00427503" w:rsidRDefault="00427503" w:rsidP="00427503">
      <w:pPr>
        <w:spacing w:before="24" w:line="480" w:lineRule="auto"/>
        <w:jc w:val="both"/>
        <w:rPr>
          <w:rFonts w:ascii="Times New Roman" w:hAnsi="Times New Roman" w:cs="Times New Roman"/>
          <w:bCs/>
          <w:position w:val="-1"/>
          <w:sz w:val="24"/>
          <w:szCs w:val="24"/>
        </w:rPr>
      </w:pPr>
      <w:r w:rsidRPr="00427503">
        <w:rPr>
          <w:rFonts w:ascii="Times New Roman" w:hAnsi="Times New Roman" w:cs="Times New Roman"/>
          <w:bCs/>
          <w:position w:val="-1"/>
          <w:sz w:val="24"/>
          <w:szCs w:val="24"/>
        </w:rPr>
        <w:t xml:space="preserve">APPENDIX H: Ethical Implementation Roadmap and Compliance Checklist for Facial Recognition Systems in Educational Institutions  </w:t>
      </w:r>
    </w:p>
    <w:p w14:paraId="4CB72BE4" w14:textId="77777777" w:rsidR="00427503" w:rsidRDefault="00427503" w:rsidP="00427503">
      <w:pPr>
        <w:spacing w:before="24" w:line="480" w:lineRule="auto"/>
        <w:jc w:val="both"/>
        <w:rPr>
          <w:rFonts w:ascii="Times New Roman" w:hAnsi="Times New Roman" w:cs="Times New Roman"/>
          <w:bCs/>
          <w:position w:val="-1"/>
          <w:sz w:val="24"/>
          <w:szCs w:val="24"/>
        </w:rPr>
      </w:pPr>
    </w:p>
    <w:p w14:paraId="01292B62" w14:textId="77777777" w:rsidR="00427503" w:rsidRDefault="00427503" w:rsidP="00427503">
      <w:pPr>
        <w:spacing w:before="24" w:line="480" w:lineRule="auto"/>
        <w:jc w:val="both"/>
        <w:rPr>
          <w:rFonts w:ascii="Times New Roman" w:hAnsi="Times New Roman" w:cs="Times New Roman"/>
          <w:bCs/>
          <w:position w:val="-1"/>
          <w:sz w:val="24"/>
          <w:szCs w:val="24"/>
        </w:rPr>
      </w:pPr>
    </w:p>
    <w:p w14:paraId="688FC1E2" w14:textId="77777777" w:rsidR="00427503" w:rsidRDefault="00427503" w:rsidP="00427503">
      <w:pPr>
        <w:spacing w:before="24" w:line="480" w:lineRule="auto"/>
        <w:jc w:val="both"/>
        <w:rPr>
          <w:rFonts w:ascii="Times New Roman" w:hAnsi="Times New Roman" w:cs="Times New Roman"/>
          <w:bCs/>
          <w:position w:val="-1"/>
          <w:sz w:val="24"/>
          <w:szCs w:val="24"/>
        </w:rPr>
      </w:pPr>
    </w:p>
    <w:p w14:paraId="281A105F" w14:textId="77777777" w:rsidR="00427503" w:rsidRDefault="00427503" w:rsidP="00427503">
      <w:pPr>
        <w:spacing w:before="24" w:line="480" w:lineRule="auto"/>
        <w:jc w:val="both"/>
        <w:rPr>
          <w:rFonts w:ascii="Times New Roman" w:hAnsi="Times New Roman" w:cs="Times New Roman"/>
          <w:bCs/>
          <w:position w:val="-1"/>
          <w:sz w:val="24"/>
          <w:szCs w:val="24"/>
        </w:rPr>
      </w:pPr>
    </w:p>
    <w:p w14:paraId="2267E8C9" w14:textId="77777777" w:rsidR="00427503" w:rsidRDefault="00427503" w:rsidP="00427503">
      <w:pPr>
        <w:spacing w:before="24" w:line="480" w:lineRule="auto"/>
        <w:jc w:val="both"/>
        <w:rPr>
          <w:rFonts w:ascii="Times New Roman" w:hAnsi="Times New Roman" w:cs="Times New Roman"/>
          <w:bCs/>
          <w:position w:val="-1"/>
          <w:sz w:val="24"/>
          <w:szCs w:val="24"/>
        </w:rPr>
      </w:pPr>
    </w:p>
    <w:p w14:paraId="2871F7E5" w14:textId="77777777" w:rsidR="00427503" w:rsidRDefault="00427503" w:rsidP="00427503">
      <w:pPr>
        <w:spacing w:before="24" w:line="480" w:lineRule="auto"/>
        <w:jc w:val="both"/>
        <w:rPr>
          <w:rFonts w:ascii="Times New Roman" w:hAnsi="Times New Roman" w:cs="Times New Roman"/>
          <w:bCs/>
          <w:position w:val="-1"/>
          <w:sz w:val="24"/>
          <w:szCs w:val="24"/>
        </w:rPr>
      </w:pPr>
    </w:p>
    <w:p w14:paraId="2638374F" w14:textId="77777777" w:rsidR="00427503" w:rsidRDefault="00427503" w:rsidP="00427503">
      <w:pPr>
        <w:spacing w:before="24" w:line="480" w:lineRule="auto"/>
        <w:jc w:val="both"/>
        <w:rPr>
          <w:rFonts w:ascii="Times New Roman" w:hAnsi="Times New Roman" w:cs="Times New Roman"/>
          <w:bCs/>
          <w:position w:val="-1"/>
          <w:sz w:val="24"/>
          <w:szCs w:val="24"/>
        </w:rPr>
      </w:pPr>
    </w:p>
    <w:p w14:paraId="2612002C" w14:textId="77777777" w:rsidR="00427503" w:rsidRDefault="00427503" w:rsidP="00427503">
      <w:pPr>
        <w:spacing w:before="24" w:line="480" w:lineRule="auto"/>
        <w:jc w:val="both"/>
        <w:rPr>
          <w:rFonts w:ascii="Times New Roman" w:hAnsi="Times New Roman" w:cs="Times New Roman"/>
          <w:bCs/>
          <w:position w:val="-1"/>
          <w:sz w:val="24"/>
          <w:szCs w:val="24"/>
        </w:rPr>
      </w:pPr>
    </w:p>
    <w:p w14:paraId="006F90FC" w14:textId="77777777" w:rsidR="00427503" w:rsidRDefault="00427503" w:rsidP="00427503">
      <w:pPr>
        <w:spacing w:before="24" w:line="480" w:lineRule="auto"/>
        <w:jc w:val="both"/>
        <w:rPr>
          <w:rFonts w:ascii="Times New Roman" w:hAnsi="Times New Roman" w:cs="Times New Roman"/>
          <w:bCs/>
          <w:position w:val="-1"/>
          <w:sz w:val="24"/>
          <w:szCs w:val="24"/>
        </w:rPr>
      </w:pPr>
    </w:p>
    <w:p w14:paraId="1F0348B4" w14:textId="77777777" w:rsidR="00FC654F" w:rsidRDefault="00FC654F" w:rsidP="005A12C0">
      <w:pPr>
        <w:spacing w:before="24" w:line="480" w:lineRule="auto"/>
        <w:jc w:val="both"/>
        <w:rPr>
          <w:rFonts w:ascii="Times New Roman" w:hAnsi="Times New Roman" w:cs="Times New Roman"/>
          <w:bCs/>
          <w:position w:val="-1"/>
          <w:sz w:val="24"/>
          <w:szCs w:val="24"/>
        </w:rPr>
      </w:pPr>
    </w:p>
    <w:p w14:paraId="4AEBA19B" w14:textId="77777777" w:rsidR="00BF6A5B" w:rsidRDefault="00BF6A5B" w:rsidP="00BF6A5B">
      <w:pPr>
        <w:spacing w:before="24" w:line="480" w:lineRule="auto"/>
        <w:rPr>
          <w:rFonts w:ascii="Times New Roman" w:hAnsi="Times New Roman" w:cs="Times New Roman"/>
          <w:bCs/>
          <w:position w:val="-1"/>
          <w:sz w:val="24"/>
          <w:szCs w:val="24"/>
        </w:rPr>
      </w:pPr>
    </w:p>
    <w:p w14:paraId="690C1D47" w14:textId="289DDB1D" w:rsidR="00EF3019" w:rsidRPr="00EF3019" w:rsidRDefault="00EF3019" w:rsidP="00BF6A5B">
      <w:pPr>
        <w:spacing w:before="24" w:line="480" w:lineRule="auto"/>
        <w:jc w:val="center"/>
        <w:rPr>
          <w:rFonts w:ascii="Times New Roman" w:hAnsi="Times New Roman" w:cs="Times New Roman"/>
          <w:b/>
          <w:position w:val="-1"/>
          <w:sz w:val="28"/>
          <w:szCs w:val="28"/>
          <w:u w:val="single"/>
        </w:rPr>
      </w:pPr>
      <w:r w:rsidRPr="00EF3019">
        <w:rPr>
          <w:rFonts w:ascii="Times New Roman" w:hAnsi="Times New Roman" w:cs="Times New Roman"/>
          <w:b/>
          <w:position w:val="-1"/>
          <w:sz w:val="28"/>
          <w:szCs w:val="28"/>
          <w:u w:val="single"/>
        </w:rPr>
        <w:lastRenderedPageBreak/>
        <w:t>LIST OF TABLES</w:t>
      </w:r>
    </w:p>
    <w:p w14:paraId="10CC1A1E" w14:textId="77777777" w:rsidR="00EF3019" w:rsidRPr="00EF3019" w:rsidRDefault="00EF3019" w:rsidP="00EF3019">
      <w:pPr>
        <w:spacing w:before="24" w:line="480" w:lineRule="auto"/>
        <w:jc w:val="both"/>
        <w:rPr>
          <w:rFonts w:ascii="Times New Roman" w:hAnsi="Times New Roman" w:cs="Times New Roman"/>
          <w:bCs/>
          <w:position w:val="-1"/>
          <w:sz w:val="24"/>
          <w:szCs w:val="24"/>
        </w:rPr>
      </w:pPr>
    </w:p>
    <w:p w14:paraId="004B271F" w14:textId="2C0AFA63" w:rsidR="00EF3019" w:rsidRDefault="00EF3019" w:rsidP="00EF3019">
      <w:pPr>
        <w:spacing w:before="24" w:line="480" w:lineRule="auto"/>
        <w:jc w:val="both"/>
        <w:rPr>
          <w:rFonts w:ascii="Times New Roman" w:hAnsi="Times New Roman" w:cs="Times New Roman"/>
          <w:bCs/>
          <w:position w:val="-1"/>
          <w:sz w:val="24"/>
          <w:szCs w:val="24"/>
        </w:rPr>
      </w:pPr>
      <w:r w:rsidRPr="00EF3019">
        <w:rPr>
          <w:rFonts w:ascii="Times New Roman" w:hAnsi="Times New Roman" w:cs="Times New Roman"/>
          <w:bCs/>
          <w:position w:val="-1"/>
          <w:sz w:val="24"/>
          <w:szCs w:val="24"/>
        </w:rPr>
        <w:t>Table E.1</w:t>
      </w:r>
      <w:r w:rsidR="009B4E23">
        <w:rPr>
          <w:rFonts w:ascii="Times New Roman" w:hAnsi="Times New Roman" w:cs="Times New Roman"/>
          <w:bCs/>
          <w:position w:val="-1"/>
          <w:sz w:val="24"/>
          <w:szCs w:val="24"/>
        </w:rPr>
        <w:t xml:space="preserve">: </w:t>
      </w:r>
      <w:r w:rsidRPr="00EF3019">
        <w:rPr>
          <w:rFonts w:ascii="Times New Roman" w:hAnsi="Times New Roman" w:cs="Times New Roman"/>
          <w:bCs/>
          <w:position w:val="-1"/>
          <w:sz w:val="24"/>
          <w:szCs w:val="24"/>
        </w:rPr>
        <w:t>Abbreviations Used</w:t>
      </w:r>
      <w:r w:rsidR="009B4E23">
        <w:rPr>
          <w:rFonts w:ascii="Times New Roman" w:hAnsi="Times New Roman" w:cs="Times New Roman"/>
          <w:bCs/>
          <w:position w:val="-1"/>
          <w:sz w:val="24"/>
          <w:szCs w:val="24"/>
        </w:rPr>
        <w:t xml:space="preserve"> </w:t>
      </w:r>
    </w:p>
    <w:p w14:paraId="046820F6" w14:textId="77777777" w:rsidR="00D338E5" w:rsidRDefault="00D338E5" w:rsidP="003379F5">
      <w:pPr>
        <w:spacing w:after="160" w:line="259" w:lineRule="auto"/>
        <w:rPr>
          <w:rFonts w:ascii="Times New Roman" w:hAnsi="Times New Roman" w:cs="Times New Roman"/>
          <w:bCs/>
          <w:position w:val="-1"/>
          <w:sz w:val="24"/>
          <w:szCs w:val="24"/>
        </w:rPr>
      </w:pPr>
    </w:p>
    <w:p w14:paraId="0E87CDC8" w14:textId="77777777" w:rsidR="00D338E5" w:rsidRDefault="00D338E5" w:rsidP="003379F5">
      <w:pPr>
        <w:spacing w:after="160" w:line="259" w:lineRule="auto"/>
        <w:rPr>
          <w:rFonts w:ascii="Times New Roman" w:hAnsi="Times New Roman" w:cs="Times New Roman"/>
          <w:bCs/>
          <w:position w:val="-1"/>
          <w:sz w:val="24"/>
          <w:szCs w:val="24"/>
        </w:rPr>
      </w:pPr>
    </w:p>
    <w:p w14:paraId="6B8C6C9C" w14:textId="77777777" w:rsidR="00D338E5" w:rsidRDefault="00D338E5" w:rsidP="003379F5">
      <w:pPr>
        <w:spacing w:after="160" w:line="259" w:lineRule="auto"/>
        <w:rPr>
          <w:rFonts w:ascii="Times New Roman" w:hAnsi="Times New Roman" w:cs="Times New Roman"/>
          <w:bCs/>
          <w:position w:val="-1"/>
          <w:sz w:val="24"/>
          <w:szCs w:val="24"/>
        </w:rPr>
      </w:pPr>
    </w:p>
    <w:p w14:paraId="0C51E9C4" w14:textId="77777777" w:rsidR="00D338E5" w:rsidRDefault="00D338E5" w:rsidP="003379F5">
      <w:pPr>
        <w:spacing w:after="160" w:line="259" w:lineRule="auto"/>
        <w:rPr>
          <w:rFonts w:ascii="Times New Roman" w:hAnsi="Times New Roman" w:cs="Times New Roman"/>
          <w:bCs/>
          <w:position w:val="-1"/>
          <w:sz w:val="24"/>
          <w:szCs w:val="24"/>
        </w:rPr>
      </w:pPr>
    </w:p>
    <w:p w14:paraId="36282C19" w14:textId="77777777" w:rsidR="00D338E5" w:rsidRDefault="00D338E5" w:rsidP="003379F5">
      <w:pPr>
        <w:spacing w:after="160" w:line="259" w:lineRule="auto"/>
        <w:rPr>
          <w:rFonts w:ascii="Times New Roman" w:hAnsi="Times New Roman" w:cs="Times New Roman"/>
          <w:bCs/>
          <w:position w:val="-1"/>
          <w:sz w:val="24"/>
          <w:szCs w:val="24"/>
        </w:rPr>
      </w:pPr>
    </w:p>
    <w:p w14:paraId="663BB105" w14:textId="77777777" w:rsidR="00D338E5" w:rsidRDefault="00D338E5" w:rsidP="003379F5">
      <w:pPr>
        <w:spacing w:after="160" w:line="259" w:lineRule="auto"/>
        <w:rPr>
          <w:rFonts w:ascii="Times New Roman" w:hAnsi="Times New Roman" w:cs="Times New Roman"/>
          <w:bCs/>
          <w:position w:val="-1"/>
          <w:sz w:val="24"/>
          <w:szCs w:val="24"/>
        </w:rPr>
      </w:pPr>
    </w:p>
    <w:p w14:paraId="5CB8C5C6" w14:textId="77777777" w:rsidR="00D338E5" w:rsidRDefault="00D338E5" w:rsidP="003379F5">
      <w:pPr>
        <w:spacing w:after="160" w:line="259" w:lineRule="auto"/>
        <w:rPr>
          <w:rFonts w:ascii="Times New Roman" w:hAnsi="Times New Roman" w:cs="Times New Roman"/>
          <w:bCs/>
          <w:position w:val="-1"/>
          <w:sz w:val="24"/>
          <w:szCs w:val="24"/>
        </w:rPr>
      </w:pPr>
    </w:p>
    <w:p w14:paraId="7EA149E9" w14:textId="77777777" w:rsidR="00D338E5" w:rsidRDefault="00D338E5" w:rsidP="003379F5">
      <w:pPr>
        <w:spacing w:after="160" w:line="259" w:lineRule="auto"/>
        <w:rPr>
          <w:rFonts w:ascii="Times New Roman" w:hAnsi="Times New Roman" w:cs="Times New Roman"/>
          <w:bCs/>
          <w:position w:val="-1"/>
          <w:sz w:val="24"/>
          <w:szCs w:val="24"/>
        </w:rPr>
      </w:pPr>
    </w:p>
    <w:p w14:paraId="0EDB8961" w14:textId="77777777" w:rsidR="00D338E5" w:rsidRDefault="00D338E5" w:rsidP="003379F5">
      <w:pPr>
        <w:spacing w:after="160" w:line="259" w:lineRule="auto"/>
        <w:rPr>
          <w:rFonts w:ascii="Times New Roman" w:hAnsi="Times New Roman" w:cs="Times New Roman"/>
          <w:bCs/>
          <w:position w:val="-1"/>
          <w:sz w:val="24"/>
          <w:szCs w:val="24"/>
        </w:rPr>
      </w:pPr>
    </w:p>
    <w:p w14:paraId="73C9430A" w14:textId="77777777" w:rsidR="00D338E5" w:rsidRDefault="00D338E5" w:rsidP="003379F5">
      <w:pPr>
        <w:spacing w:after="160" w:line="259" w:lineRule="auto"/>
        <w:rPr>
          <w:rFonts w:ascii="Times New Roman" w:hAnsi="Times New Roman" w:cs="Times New Roman"/>
          <w:bCs/>
          <w:position w:val="-1"/>
          <w:sz w:val="24"/>
          <w:szCs w:val="24"/>
        </w:rPr>
      </w:pPr>
    </w:p>
    <w:p w14:paraId="10241FCF" w14:textId="77777777" w:rsidR="00D338E5" w:rsidRDefault="00D338E5" w:rsidP="003379F5">
      <w:pPr>
        <w:spacing w:after="160" w:line="259" w:lineRule="auto"/>
        <w:rPr>
          <w:rFonts w:ascii="Times New Roman" w:hAnsi="Times New Roman" w:cs="Times New Roman"/>
          <w:bCs/>
          <w:position w:val="-1"/>
          <w:sz w:val="24"/>
          <w:szCs w:val="24"/>
        </w:rPr>
      </w:pPr>
    </w:p>
    <w:p w14:paraId="70EDFE21" w14:textId="77777777" w:rsidR="00D338E5" w:rsidRDefault="00D338E5" w:rsidP="003379F5">
      <w:pPr>
        <w:spacing w:after="160" w:line="259" w:lineRule="auto"/>
        <w:rPr>
          <w:rFonts w:ascii="Times New Roman" w:hAnsi="Times New Roman" w:cs="Times New Roman"/>
          <w:bCs/>
          <w:position w:val="-1"/>
          <w:sz w:val="24"/>
          <w:szCs w:val="24"/>
        </w:rPr>
      </w:pPr>
    </w:p>
    <w:p w14:paraId="7755961B" w14:textId="77777777" w:rsidR="00D338E5" w:rsidRDefault="00D338E5" w:rsidP="003379F5">
      <w:pPr>
        <w:spacing w:after="160" w:line="259" w:lineRule="auto"/>
        <w:rPr>
          <w:rFonts w:ascii="Times New Roman" w:hAnsi="Times New Roman" w:cs="Times New Roman"/>
          <w:bCs/>
          <w:position w:val="-1"/>
          <w:sz w:val="24"/>
          <w:szCs w:val="24"/>
        </w:rPr>
      </w:pPr>
    </w:p>
    <w:p w14:paraId="424DF9FA" w14:textId="77777777" w:rsidR="00D338E5" w:rsidRDefault="00D338E5" w:rsidP="003379F5">
      <w:pPr>
        <w:spacing w:after="160" w:line="259" w:lineRule="auto"/>
        <w:rPr>
          <w:rFonts w:ascii="Times New Roman" w:hAnsi="Times New Roman" w:cs="Times New Roman"/>
          <w:bCs/>
          <w:position w:val="-1"/>
          <w:sz w:val="24"/>
          <w:szCs w:val="24"/>
        </w:rPr>
      </w:pPr>
    </w:p>
    <w:p w14:paraId="5BBF518A" w14:textId="77777777" w:rsidR="00D338E5" w:rsidRDefault="00D338E5" w:rsidP="003379F5">
      <w:pPr>
        <w:spacing w:after="160" w:line="259" w:lineRule="auto"/>
        <w:rPr>
          <w:rFonts w:ascii="Times New Roman" w:hAnsi="Times New Roman" w:cs="Times New Roman"/>
          <w:bCs/>
          <w:position w:val="-1"/>
          <w:sz w:val="24"/>
          <w:szCs w:val="24"/>
        </w:rPr>
      </w:pPr>
    </w:p>
    <w:p w14:paraId="28BE1700" w14:textId="77777777" w:rsidR="00D338E5" w:rsidRDefault="00D338E5" w:rsidP="003379F5">
      <w:pPr>
        <w:spacing w:after="160" w:line="259" w:lineRule="auto"/>
        <w:rPr>
          <w:rFonts w:ascii="Times New Roman" w:hAnsi="Times New Roman" w:cs="Times New Roman"/>
          <w:bCs/>
          <w:position w:val="-1"/>
          <w:sz w:val="24"/>
          <w:szCs w:val="24"/>
        </w:rPr>
      </w:pPr>
    </w:p>
    <w:p w14:paraId="50F33430" w14:textId="77777777" w:rsidR="00D338E5" w:rsidRDefault="00D338E5" w:rsidP="003379F5">
      <w:pPr>
        <w:spacing w:after="160" w:line="259" w:lineRule="auto"/>
        <w:rPr>
          <w:rFonts w:ascii="Times New Roman" w:hAnsi="Times New Roman" w:cs="Times New Roman"/>
          <w:bCs/>
          <w:position w:val="-1"/>
          <w:sz w:val="24"/>
          <w:szCs w:val="24"/>
        </w:rPr>
      </w:pPr>
    </w:p>
    <w:p w14:paraId="52BB2F94" w14:textId="77777777" w:rsidR="00D338E5" w:rsidRDefault="00D338E5" w:rsidP="003379F5">
      <w:pPr>
        <w:spacing w:after="160" w:line="259" w:lineRule="auto"/>
        <w:rPr>
          <w:rFonts w:ascii="Times New Roman" w:hAnsi="Times New Roman" w:cs="Times New Roman"/>
          <w:bCs/>
          <w:position w:val="-1"/>
          <w:sz w:val="24"/>
          <w:szCs w:val="24"/>
        </w:rPr>
      </w:pPr>
    </w:p>
    <w:p w14:paraId="60FA24D5" w14:textId="77777777" w:rsidR="00D338E5" w:rsidRDefault="00D338E5" w:rsidP="003379F5">
      <w:pPr>
        <w:spacing w:after="160" w:line="259" w:lineRule="auto"/>
        <w:rPr>
          <w:rFonts w:ascii="Times New Roman" w:hAnsi="Times New Roman" w:cs="Times New Roman"/>
          <w:bCs/>
          <w:position w:val="-1"/>
          <w:sz w:val="24"/>
          <w:szCs w:val="24"/>
        </w:rPr>
      </w:pPr>
    </w:p>
    <w:p w14:paraId="507F1DC0" w14:textId="77777777" w:rsidR="00D338E5" w:rsidRDefault="00D338E5" w:rsidP="003379F5">
      <w:pPr>
        <w:spacing w:after="160" w:line="259" w:lineRule="auto"/>
        <w:rPr>
          <w:rFonts w:ascii="Times New Roman" w:hAnsi="Times New Roman" w:cs="Times New Roman"/>
          <w:bCs/>
          <w:position w:val="-1"/>
          <w:sz w:val="24"/>
          <w:szCs w:val="24"/>
        </w:rPr>
      </w:pPr>
    </w:p>
    <w:p w14:paraId="5851E0A9" w14:textId="77777777" w:rsidR="00D338E5" w:rsidRDefault="00D338E5" w:rsidP="003379F5">
      <w:pPr>
        <w:spacing w:after="160" w:line="259" w:lineRule="auto"/>
        <w:rPr>
          <w:rFonts w:ascii="Times New Roman" w:hAnsi="Times New Roman" w:cs="Times New Roman"/>
          <w:bCs/>
          <w:position w:val="-1"/>
          <w:sz w:val="24"/>
          <w:szCs w:val="24"/>
        </w:rPr>
      </w:pPr>
    </w:p>
    <w:p w14:paraId="1030A71B" w14:textId="77777777" w:rsidR="00D338E5" w:rsidRDefault="00D338E5" w:rsidP="003379F5">
      <w:pPr>
        <w:spacing w:after="160" w:line="259" w:lineRule="auto"/>
        <w:rPr>
          <w:rFonts w:ascii="Times New Roman" w:hAnsi="Times New Roman" w:cs="Times New Roman"/>
          <w:bCs/>
          <w:position w:val="-1"/>
          <w:sz w:val="24"/>
          <w:szCs w:val="24"/>
        </w:rPr>
      </w:pPr>
    </w:p>
    <w:p w14:paraId="2897B216" w14:textId="77777777" w:rsidR="00D338E5" w:rsidRDefault="00D338E5" w:rsidP="003379F5">
      <w:pPr>
        <w:spacing w:after="160" w:line="259" w:lineRule="auto"/>
        <w:rPr>
          <w:rFonts w:ascii="Times New Roman" w:hAnsi="Times New Roman" w:cs="Times New Roman"/>
          <w:bCs/>
          <w:position w:val="-1"/>
          <w:sz w:val="24"/>
          <w:szCs w:val="24"/>
        </w:rPr>
      </w:pPr>
    </w:p>
    <w:p w14:paraId="00C2336B" w14:textId="77777777" w:rsidR="00D338E5" w:rsidRDefault="00D338E5" w:rsidP="003379F5">
      <w:pPr>
        <w:spacing w:after="160" w:line="259" w:lineRule="auto"/>
        <w:rPr>
          <w:rFonts w:ascii="Times New Roman" w:hAnsi="Times New Roman" w:cs="Times New Roman"/>
          <w:bCs/>
          <w:position w:val="-1"/>
          <w:sz w:val="24"/>
          <w:szCs w:val="24"/>
        </w:rPr>
      </w:pPr>
    </w:p>
    <w:p w14:paraId="3C518D7D" w14:textId="77777777" w:rsidR="00D338E5" w:rsidRDefault="00D338E5" w:rsidP="003379F5">
      <w:pPr>
        <w:spacing w:after="160" w:line="259" w:lineRule="auto"/>
        <w:rPr>
          <w:rFonts w:ascii="Times New Roman" w:hAnsi="Times New Roman" w:cs="Times New Roman"/>
          <w:bCs/>
          <w:position w:val="-1"/>
          <w:sz w:val="24"/>
          <w:szCs w:val="24"/>
        </w:rPr>
      </w:pPr>
    </w:p>
    <w:p w14:paraId="6BA439D0" w14:textId="77777777" w:rsidR="00D338E5" w:rsidRDefault="00D338E5" w:rsidP="003379F5">
      <w:pPr>
        <w:spacing w:after="160" w:line="259" w:lineRule="auto"/>
        <w:rPr>
          <w:rFonts w:ascii="Times New Roman" w:hAnsi="Times New Roman" w:cs="Times New Roman"/>
          <w:bCs/>
          <w:position w:val="-1"/>
          <w:sz w:val="24"/>
          <w:szCs w:val="24"/>
        </w:rPr>
      </w:pPr>
    </w:p>
    <w:p w14:paraId="4ED4B106" w14:textId="65E05767" w:rsidR="00D338E5" w:rsidRPr="00D338E5" w:rsidRDefault="003379F5" w:rsidP="00D338E5">
      <w:pPr>
        <w:spacing w:after="160" w:line="259" w:lineRule="auto"/>
        <w:jc w:val="center"/>
        <w:rPr>
          <w:rFonts w:ascii="Times New Roman" w:hAnsi="Times New Roman" w:cs="Times New Roman"/>
          <w:b/>
          <w:position w:val="-1"/>
          <w:sz w:val="28"/>
          <w:szCs w:val="28"/>
          <w:u w:val="single"/>
        </w:rPr>
      </w:pPr>
      <w:r w:rsidRPr="003379F5">
        <w:rPr>
          <w:rFonts w:ascii="Times New Roman" w:hAnsi="Times New Roman" w:cs="Times New Roman"/>
          <w:b/>
          <w:position w:val="-1"/>
          <w:sz w:val="28"/>
          <w:szCs w:val="28"/>
          <w:u w:val="single"/>
        </w:rPr>
        <w:lastRenderedPageBreak/>
        <w:t>LIST OF FIGURES</w:t>
      </w:r>
    </w:p>
    <w:p w14:paraId="075AF4A3" w14:textId="77777777" w:rsidR="003379F5" w:rsidRPr="003379F5" w:rsidRDefault="003379F5" w:rsidP="003379F5">
      <w:pPr>
        <w:spacing w:before="24" w:line="480" w:lineRule="auto"/>
        <w:jc w:val="both"/>
        <w:rPr>
          <w:rFonts w:ascii="Times New Roman" w:hAnsi="Times New Roman" w:cs="Times New Roman"/>
          <w:bCs/>
          <w:position w:val="-1"/>
          <w:sz w:val="24"/>
          <w:szCs w:val="24"/>
        </w:rPr>
      </w:pPr>
    </w:p>
    <w:p w14:paraId="1927D42A" w14:textId="4767D134" w:rsidR="009B4E23" w:rsidRPr="006B3810" w:rsidRDefault="003379F5" w:rsidP="003379F5">
      <w:pPr>
        <w:spacing w:before="24" w:line="480" w:lineRule="auto"/>
        <w:jc w:val="both"/>
        <w:rPr>
          <w:rFonts w:ascii="Times New Roman" w:hAnsi="Times New Roman" w:cs="Times New Roman"/>
          <w:bCs/>
          <w:position w:val="-1"/>
          <w:sz w:val="24"/>
          <w:szCs w:val="24"/>
        </w:rPr>
      </w:pPr>
      <w:r w:rsidRPr="003379F5">
        <w:rPr>
          <w:rFonts w:ascii="Times New Roman" w:hAnsi="Times New Roman" w:cs="Times New Roman"/>
          <w:bCs/>
          <w:position w:val="-1"/>
          <w:sz w:val="24"/>
          <w:szCs w:val="24"/>
        </w:rPr>
        <w:t>Not Applicable</w:t>
      </w:r>
    </w:p>
    <w:p w14:paraId="75E3B59B" w14:textId="77777777" w:rsidR="00CD4EE8" w:rsidRPr="006272FC" w:rsidRDefault="00CD4EE8" w:rsidP="005A12C0">
      <w:pPr>
        <w:jc w:val="both"/>
        <w:rPr>
          <w:rFonts w:ascii="Times New Roman" w:hAnsi="Times New Roman" w:cs="Times New Roman"/>
          <w:b/>
          <w:bCs/>
          <w:sz w:val="24"/>
          <w:szCs w:val="24"/>
          <w:lang w:eastAsia="en-US"/>
        </w:rPr>
      </w:pPr>
    </w:p>
    <w:p w14:paraId="4F3DBF6B" w14:textId="77777777" w:rsidR="00EF120D" w:rsidRPr="006272FC" w:rsidRDefault="00EF120D" w:rsidP="005A12C0">
      <w:pPr>
        <w:jc w:val="both"/>
        <w:rPr>
          <w:rFonts w:ascii="Times New Roman" w:hAnsi="Times New Roman" w:cs="Times New Roman"/>
          <w:b/>
          <w:bCs/>
          <w:sz w:val="24"/>
          <w:szCs w:val="24"/>
          <w:lang w:eastAsia="en-US"/>
        </w:rPr>
      </w:pPr>
    </w:p>
    <w:p w14:paraId="0F9D3EEC" w14:textId="6642AA13" w:rsidR="00C52135" w:rsidRDefault="00C52135" w:rsidP="005A12C0">
      <w:pPr>
        <w:spacing w:after="160" w:line="259" w:lineRule="auto"/>
        <w:jc w:val="both"/>
        <w:rPr>
          <w:rFonts w:ascii="Times New Roman" w:hAnsi="Times New Roman" w:cs="Times New Roman"/>
          <w:b/>
          <w:bCs/>
          <w:sz w:val="24"/>
          <w:szCs w:val="24"/>
          <w:lang w:eastAsia="en-US"/>
        </w:rPr>
      </w:pPr>
      <w:r>
        <w:rPr>
          <w:rFonts w:ascii="Times New Roman" w:hAnsi="Times New Roman" w:cs="Times New Roman"/>
          <w:b/>
          <w:bCs/>
          <w:sz w:val="24"/>
          <w:szCs w:val="24"/>
          <w:lang w:eastAsia="en-US"/>
        </w:rPr>
        <w:br w:type="page"/>
      </w:r>
    </w:p>
    <w:p w14:paraId="26839A0F" w14:textId="6036B0EA" w:rsidR="00C52135" w:rsidRDefault="00C52135" w:rsidP="005A12C0">
      <w:pPr>
        <w:spacing w:after="160" w:line="259" w:lineRule="auto"/>
        <w:jc w:val="both"/>
        <w:rPr>
          <w:rFonts w:ascii="Times New Roman" w:hAnsi="Times New Roman" w:cs="Times New Roman"/>
          <w:b/>
          <w:bCs/>
          <w:sz w:val="24"/>
          <w:szCs w:val="24"/>
          <w:lang w:eastAsia="en-US"/>
        </w:rPr>
      </w:pPr>
    </w:p>
    <w:p w14:paraId="4CA2B55B" w14:textId="45485C30" w:rsidR="002E432B" w:rsidRPr="00E37250" w:rsidRDefault="002B3B2C" w:rsidP="009B4E23">
      <w:pPr>
        <w:spacing w:after="160" w:line="259" w:lineRule="auto"/>
        <w:jc w:val="center"/>
        <w:rPr>
          <w:rFonts w:ascii="Times New Roman" w:hAnsi="Times New Roman" w:cs="Times New Roman"/>
          <w:b/>
          <w:bCs/>
          <w:sz w:val="24"/>
          <w:szCs w:val="24"/>
          <w:lang w:eastAsia="en-US"/>
        </w:rPr>
      </w:pPr>
      <w:r w:rsidRPr="00E37250">
        <w:rPr>
          <w:rFonts w:ascii="Times New Roman" w:hAnsi="Times New Roman" w:cs="Times New Roman"/>
          <w:b/>
          <w:bCs/>
          <w:sz w:val="28"/>
          <w:szCs w:val="28"/>
          <w:u w:val="single"/>
        </w:rPr>
        <w:t>CHAPTER 1: INTRODUCTION</w:t>
      </w:r>
      <w:r w:rsidR="00C07302" w:rsidRPr="00E37250">
        <w:rPr>
          <w:rFonts w:ascii="Times New Roman" w:hAnsi="Times New Roman" w:cs="Times New Roman"/>
          <w:b/>
          <w:bCs/>
          <w:sz w:val="28"/>
          <w:szCs w:val="28"/>
          <w:u w:val="single"/>
        </w:rPr>
        <w:t xml:space="preserve"> </w:t>
      </w:r>
      <w:r w:rsidRPr="00E37250">
        <w:rPr>
          <w:rFonts w:ascii="Times New Roman" w:hAnsi="Times New Roman" w:cs="Times New Roman"/>
          <w:b/>
          <w:bCs/>
          <w:sz w:val="28"/>
          <w:szCs w:val="28"/>
          <w:u w:val="single"/>
        </w:rPr>
        <w:t>TO</w:t>
      </w:r>
      <w:r w:rsidR="00C07302" w:rsidRPr="00E37250">
        <w:rPr>
          <w:rFonts w:ascii="Times New Roman" w:hAnsi="Times New Roman" w:cs="Times New Roman"/>
          <w:b/>
          <w:bCs/>
          <w:sz w:val="28"/>
          <w:szCs w:val="28"/>
          <w:u w:val="single"/>
        </w:rPr>
        <w:t xml:space="preserve"> </w:t>
      </w:r>
      <w:r w:rsidRPr="00E37250">
        <w:rPr>
          <w:rFonts w:ascii="Times New Roman" w:hAnsi="Times New Roman" w:cs="Times New Roman"/>
          <w:b/>
          <w:bCs/>
          <w:sz w:val="28"/>
          <w:szCs w:val="28"/>
          <w:u w:val="single"/>
        </w:rPr>
        <w:t>THE</w:t>
      </w:r>
      <w:r w:rsidR="00C07302" w:rsidRPr="00E37250">
        <w:rPr>
          <w:rFonts w:ascii="Times New Roman" w:hAnsi="Times New Roman" w:cs="Times New Roman"/>
          <w:b/>
          <w:bCs/>
          <w:sz w:val="28"/>
          <w:szCs w:val="28"/>
          <w:u w:val="single"/>
        </w:rPr>
        <w:t xml:space="preserve"> </w:t>
      </w:r>
      <w:r w:rsidRPr="00E37250">
        <w:rPr>
          <w:rFonts w:ascii="Times New Roman" w:hAnsi="Times New Roman" w:cs="Times New Roman"/>
          <w:b/>
          <w:bCs/>
          <w:sz w:val="28"/>
          <w:szCs w:val="28"/>
          <w:u w:val="single"/>
        </w:rPr>
        <w:t>TOPIC</w:t>
      </w:r>
    </w:p>
    <w:p w14:paraId="3C5847BC" w14:textId="77777777" w:rsidR="00A60708" w:rsidRDefault="00A60708" w:rsidP="006272FC">
      <w:pPr>
        <w:pStyle w:val="BodyText"/>
        <w:spacing w:line="360" w:lineRule="auto"/>
        <w:ind w:firstLine="284"/>
        <w:jc w:val="center"/>
        <w:rPr>
          <w:b/>
          <w:bCs/>
          <w:sz w:val="28"/>
          <w:szCs w:val="28"/>
        </w:rPr>
      </w:pPr>
    </w:p>
    <w:p w14:paraId="144D97C6" w14:textId="77777777" w:rsidR="00A60708" w:rsidRPr="006272FC" w:rsidRDefault="00A60708" w:rsidP="006272FC">
      <w:pPr>
        <w:pStyle w:val="BodyText"/>
        <w:spacing w:line="360" w:lineRule="auto"/>
        <w:ind w:firstLine="284"/>
        <w:jc w:val="center"/>
        <w:rPr>
          <w:b/>
          <w:bCs/>
          <w:sz w:val="28"/>
          <w:szCs w:val="28"/>
        </w:rPr>
      </w:pPr>
    </w:p>
    <w:p w14:paraId="3CCD6749" w14:textId="77777777" w:rsidR="006F3D64" w:rsidRDefault="00844896" w:rsidP="00A60708">
      <w:pPr>
        <w:pStyle w:val="BodyText"/>
        <w:numPr>
          <w:ilvl w:val="1"/>
          <w:numId w:val="16"/>
        </w:numPr>
        <w:spacing w:line="360" w:lineRule="auto"/>
        <w:jc w:val="both"/>
        <w:rPr>
          <w:b/>
          <w:bCs/>
        </w:rPr>
      </w:pPr>
      <w:r w:rsidRPr="00A60708">
        <w:rPr>
          <w:b/>
          <w:bCs/>
        </w:rPr>
        <w:t>Background of Artificial Intelligence</w:t>
      </w:r>
    </w:p>
    <w:p w14:paraId="05F0651A" w14:textId="77777777" w:rsidR="00A957A3" w:rsidRDefault="00A957A3" w:rsidP="00A957A3">
      <w:pPr>
        <w:pStyle w:val="BodyText"/>
        <w:spacing w:line="360" w:lineRule="auto"/>
        <w:ind w:left="644"/>
        <w:jc w:val="both"/>
        <w:rPr>
          <w:b/>
          <w:bCs/>
        </w:rPr>
      </w:pPr>
    </w:p>
    <w:p w14:paraId="68E8C827" w14:textId="2CF48CE1" w:rsidR="00844896" w:rsidRPr="006F3D64" w:rsidRDefault="00844896" w:rsidP="006F3D64">
      <w:pPr>
        <w:pStyle w:val="BodyText"/>
        <w:spacing w:line="360" w:lineRule="auto"/>
        <w:jc w:val="both"/>
        <w:rPr>
          <w:b/>
          <w:bCs/>
        </w:rPr>
      </w:pPr>
      <w:r w:rsidRPr="006272FC">
        <w:t>Artificial Intelligence (AI) refers to the ability of machines and computer systems to perform tasks that traditionally require human intelligence. These tasks include learning from experience, reasoning, problem-solving, perception, and decision-making. The concept of artificial intelligence is not new; it originated in the mid-twentieth century when researchers began exploring whether machines could mimic human cognitive processes. Early AI systems were largely theoretical and rule-based, relying on explicitly programmed instructions to perform limited functions.</w:t>
      </w:r>
    </w:p>
    <w:p w14:paraId="45537A3A" w14:textId="77777777" w:rsidR="00844896" w:rsidRPr="006272FC" w:rsidRDefault="00844896" w:rsidP="00A60708">
      <w:pPr>
        <w:pStyle w:val="BodyText"/>
        <w:spacing w:line="360" w:lineRule="auto"/>
        <w:jc w:val="both"/>
      </w:pPr>
      <w:r w:rsidRPr="006272FC">
        <w:t>Over time, advancements in computing power, data storage, and algorithmic design transformed artificial intelligence from a conceptual idea into a practical technology. The emergence of machine learning marked a turning point in AI development. Unlike traditional rule-based systems, machine learning models enable machines to learn patterns directly from data and improve their performance over time without being explicitly programmed for every scenario. This shift significantly expanded the scope of AI applications across industries.</w:t>
      </w:r>
    </w:p>
    <w:p w14:paraId="2E84D8CA" w14:textId="77777777" w:rsidR="00844896" w:rsidRPr="006272FC" w:rsidRDefault="00844896" w:rsidP="00A60708">
      <w:pPr>
        <w:pStyle w:val="BodyText"/>
        <w:spacing w:line="360" w:lineRule="auto"/>
        <w:jc w:val="both"/>
      </w:pPr>
      <w:r w:rsidRPr="006272FC">
        <w:t>In recent years, the rapid growth of big data and the availability of high-performance computing resources have further accelerated AI adoption. Deep learning, a subset of machine learning inspired by the structure of the human brain, has enabled AI systems to process complex data such as images, audio, and video with remarkable accuracy. As a result, AI has become an integral part of modern information systems, influencing sectors such as healthcare, finance, transportation, security, and education.</w:t>
      </w:r>
    </w:p>
    <w:p w14:paraId="397D8F6E" w14:textId="79DCBF71" w:rsidR="00844896" w:rsidRPr="006272FC" w:rsidRDefault="00844896" w:rsidP="00AE12F6">
      <w:pPr>
        <w:pStyle w:val="BodyText"/>
        <w:spacing w:line="360" w:lineRule="auto"/>
        <w:ind w:firstLine="284"/>
        <w:jc w:val="both"/>
      </w:pPr>
    </w:p>
    <w:p w14:paraId="20F444D5" w14:textId="2FBDAE76" w:rsidR="00844896" w:rsidRDefault="00844896" w:rsidP="006F3D64">
      <w:pPr>
        <w:pStyle w:val="BodyText"/>
        <w:numPr>
          <w:ilvl w:val="1"/>
          <w:numId w:val="16"/>
        </w:numPr>
        <w:spacing w:line="360" w:lineRule="auto"/>
        <w:jc w:val="both"/>
        <w:rPr>
          <w:b/>
          <w:bCs/>
        </w:rPr>
      </w:pPr>
      <w:r w:rsidRPr="00A60708">
        <w:rPr>
          <w:b/>
          <w:bCs/>
        </w:rPr>
        <w:t>Emergence of Facial Recognition Technology</w:t>
      </w:r>
    </w:p>
    <w:p w14:paraId="33571B43" w14:textId="77777777" w:rsidR="006F3D64" w:rsidRPr="00A60708" w:rsidRDefault="006F3D64" w:rsidP="006F3D64">
      <w:pPr>
        <w:pStyle w:val="BodyText"/>
        <w:spacing w:line="360" w:lineRule="auto"/>
        <w:ind w:left="644"/>
        <w:jc w:val="both"/>
        <w:rPr>
          <w:b/>
          <w:bCs/>
        </w:rPr>
      </w:pPr>
    </w:p>
    <w:p w14:paraId="560158FF" w14:textId="77777777" w:rsidR="00844896" w:rsidRPr="006272FC" w:rsidRDefault="00844896" w:rsidP="00A60708">
      <w:pPr>
        <w:pStyle w:val="BodyText"/>
        <w:spacing w:line="360" w:lineRule="auto"/>
        <w:jc w:val="both"/>
      </w:pPr>
      <w:r w:rsidRPr="006272FC">
        <w:t>Facial recognition technology is a biometric identification system that uses artificial intelligence to identify or verify individuals based on their facial features. It operates by capturing an image of a person’s face, extracting unique facial characteristics, and converting them into a mathematical representation known as a facial template. This template is then compared with stored templates in a database to determine identity.</w:t>
      </w:r>
    </w:p>
    <w:p w14:paraId="0CC022A1" w14:textId="77777777" w:rsidR="00844896" w:rsidRPr="006272FC" w:rsidRDefault="00844896" w:rsidP="00A60708">
      <w:pPr>
        <w:pStyle w:val="BodyText"/>
        <w:spacing w:line="360" w:lineRule="auto"/>
        <w:jc w:val="both"/>
      </w:pPr>
      <w:r w:rsidRPr="006272FC">
        <w:lastRenderedPageBreak/>
        <w:t>The early versions of facial recognition systems relied on basic geometric measurements, such as the distance between the eyes, nose, and mouth. These systems were limited in accuracy and highly sensitive to variations in lighting, facial expressions, and angles. The introduction of machine learning and deep learning techniques significantly improved the reliability of facial recognition by allowing systems to learn complex facial patterns from large datasets.</w:t>
      </w:r>
    </w:p>
    <w:p w14:paraId="41FD34DC" w14:textId="77777777" w:rsidR="00844896" w:rsidRPr="006272FC" w:rsidRDefault="00844896" w:rsidP="00A60708">
      <w:pPr>
        <w:pStyle w:val="BodyText"/>
        <w:spacing w:line="360" w:lineRule="auto"/>
        <w:jc w:val="both"/>
      </w:pPr>
      <w:r w:rsidRPr="006272FC">
        <w:t>Modern facial recognition systems use convolutional neural networks (CNNs) to analyze facial images. These networks can automatically detect and learn hierarchical features, enabling accurate recognition even under challenging conditions. As a result, facial recognition technology has become widely adopted for applications such as smartphone authentication, airport security, surveillance systems, and access control mechanisms.</w:t>
      </w:r>
    </w:p>
    <w:p w14:paraId="29E1A282" w14:textId="1DB5150A" w:rsidR="00844896" w:rsidRPr="006272FC" w:rsidRDefault="00844896" w:rsidP="00AE12F6">
      <w:pPr>
        <w:pStyle w:val="BodyText"/>
        <w:spacing w:line="360" w:lineRule="auto"/>
        <w:ind w:firstLine="284"/>
        <w:jc w:val="both"/>
      </w:pPr>
    </w:p>
    <w:p w14:paraId="50240CBF" w14:textId="7FFFEEB9" w:rsidR="00844896" w:rsidRDefault="00844896" w:rsidP="006F3D64">
      <w:pPr>
        <w:pStyle w:val="BodyText"/>
        <w:numPr>
          <w:ilvl w:val="1"/>
          <w:numId w:val="16"/>
        </w:numPr>
        <w:spacing w:line="360" w:lineRule="auto"/>
        <w:jc w:val="both"/>
        <w:rPr>
          <w:b/>
          <w:bCs/>
        </w:rPr>
      </w:pPr>
      <w:r w:rsidRPr="00A60708">
        <w:rPr>
          <w:b/>
          <w:bCs/>
        </w:rPr>
        <w:t>Applications of Facial Recognition in Education</w:t>
      </w:r>
    </w:p>
    <w:p w14:paraId="510D22E1" w14:textId="77777777" w:rsidR="006F3D64" w:rsidRPr="00A60708" w:rsidRDefault="006F3D64" w:rsidP="006F3D64">
      <w:pPr>
        <w:pStyle w:val="BodyText"/>
        <w:spacing w:line="360" w:lineRule="auto"/>
        <w:ind w:left="644"/>
        <w:jc w:val="both"/>
        <w:rPr>
          <w:b/>
          <w:bCs/>
        </w:rPr>
      </w:pPr>
    </w:p>
    <w:p w14:paraId="1209EC15" w14:textId="77777777" w:rsidR="00844896" w:rsidRPr="006272FC" w:rsidRDefault="00844896" w:rsidP="00A60708">
      <w:pPr>
        <w:pStyle w:val="BodyText"/>
        <w:spacing w:line="360" w:lineRule="auto"/>
        <w:jc w:val="both"/>
      </w:pPr>
      <w:r w:rsidRPr="006272FC">
        <w:t>Educational institutions have increasingly adopted facial recognition technology as part of their digital transformation initiatives. One of the most common applications is automated attendance management. Traditional attendance methods are time-consuming and susceptible to proxy attendance. Facial recognition systems offer a contactless and efficient alternative by automatically identifying students and recording their presence in real time.</w:t>
      </w:r>
    </w:p>
    <w:p w14:paraId="21B29C4D" w14:textId="77777777" w:rsidR="00844896" w:rsidRPr="006272FC" w:rsidRDefault="00844896" w:rsidP="00A60708">
      <w:pPr>
        <w:pStyle w:val="BodyText"/>
        <w:spacing w:line="360" w:lineRule="auto"/>
        <w:jc w:val="both"/>
      </w:pPr>
      <w:r w:rsidRPr="006272FC">
        <w:t>Another significant application is campus security and access control. Facial recognition systems are used to monitor entry and exit points, restrict unauthorized access, and enhance overall campus safety. In some institutions, the technology is also employed in libraries, laboratories, and hostels to regulate access and track usage patterns.</w:t>
      </w:r>
    </w:p>
    <w:p w14:paraId="5C22F210" w14:textId="77777777" w:rsidR="00844896" w:rsidRPr="006272FC" w:rsidRDefault="00844896" w:rsidP="00A60708">
      <w:pPr>
        <w:pStyle w:val="BodyText"/>
        <w:spacing w:line="360" w:lineRule="auto"/>
        <w:jc w:val="both"/>
      </w:pPr>
      <w:r w:rsidRPr="006272FC">
        <w:t>With the growth of online education and remote assessments, facial recognition has also been integrated into online examination proctoring systems. These systems verify student identity and monitor behavior during exams to prevent cheating and impersonation. While such applications aim to uphold academic integrity, they also raise concerns related to continuous monitoring and data collection.</w:t>
      </w:r>
    </w:p>
    <w:p w14:paraId="43AD4394" w14:textId="35F5FAB9" w:rsidR="00844896" w:rsidRPr="006272FC" w:rsidRDefault="00844896" w:rsidP="00AE12F6">
      <w:pPr>
        <w:pStyle w:val="BodyText"/>
        <w:spacing w:line="360" w:lineRule="auto"/>
        <w:ind w:firstLine="284"/>
        <w:jc w:val="both"/>
      </w:pPr>
    </w:p>
    <w:p w14:paraId="69065097" w14:textId="6BB99E01" w:rsidR="00844896" w:rsidRDefault="00844896" w:rsidP="006F3D64">
      <w:pPr>
        <w:pStyle w:val="BodyText"/>
        <w:numPr>
          <w:ilvl w:val="1"/>
          <w:numId w:val="16"/>
        </w:numPr>
        <w:spacing w:line="360" w:lineRule="auto"/>
        <w:jc w:val="both"/>
        <w:rPr>
          <w:b/>
          <w:bCs/>
        </w:rPr>
      </w:pPr>
      <w:r w:rsidRPr="00A60708">
        <w:rPr>
          <w:b/>
          <w:bCs/>
        </w:rPr>
        <w:t>Privacy Concerns Associated with Facial Recognition</w:t>
      </w:r>
    </w:p>
    <w:p w14:paraId="05AA277D" w14:textId="77777777" w:rsidR="006F3D64" w:rsidRPr="00A60708" w:rsidRDefault="006F3D64" w:rsidP="006F3D64">
      <w:pPr>
        <w:pStyle w:val="BodyText"/>
        <w:spacing w:line="360" w:lineRule="auto"/>
        <w:ind w:left="644"/>
        <w:jc w:val="both"/>
        <w:rPr>
          <w:b/>
          <w:bCs/>
        </w:rPr>
      </w:pPr>
    </w:p>
    <w:p w14:paraId="324EAA2A" w14:textId="77777777" w:rsidR="00844896" w:rsidRPr="006272FC" w:rsidRDefault="00844896" w:rsidP="00A60708">
      <w:pPr>
        <w:pStyle w:val="BodyText"/>
        <w:spacing w:line="360" w:lineRule="auto"/>
        <w:jc w:val="both"/>
      </w:pPr>
      <w:r w:rsidRPr="006272FC">
        <w:t>Despite its operational benefits, facial recognition technology raises significant privacy concerns, particularly in educational environments. Facial data is a form of biometric information that is permanent and uniquely tied to an individual’s identity. Unlike passwords or identification cards, biometric data cannot be easily changed if compromised.</w:t>
      </w:r>
    </w:p>
    <w:p w14:paraId="0EE2EA06" w14:textId="77777777" w:rsidR="00844896" w:rsidRPr="006272FC" w:rsidRDefault="00844896" w:rsidP="00A60708">
      <w:pPr>
        <w:pStyle w:val="BodyText"/>
        <w:spacing w:line="360" w:lineRule="auto"/>
        <w:jc w:val="both"/>
      </w:pPr>
      <w:r w:rsidRPr="006272FC">
        <w:lastRenderedPageBreak/>
        <w:t>One major privacy concern is the collection and storage of facial data without explicit and informed consent. In many cases, students may not fully understand how their data is being collected, stored, or used. The lack of transparency regarding data retention policies and access controls increases the risk of misuse or unauthorized access.</w:t>
      </w:r>
    </w:p>
    <w:p w14:paraId="323896B6" w14:textId="77777777" w:rsidR="00844896" w:rsidRPr="006272FC" w:rsidRDefault="00844896" w:rsidP="00A60708">
      <w:pPr>
        <w:pStyle w:val="BodyText"/>
        <w:spacing w:line="360" w:lineRule="auto"/>
        <w:jc w:val="both"/>
      </w:pPr>
      <w:r w:rsidRPr="006272FC">
        <w:t>Additionally, large-scale facial data collection creates the potential for surveillance and tracking beyond the original purpose. Continuous monitoring may infringe on personal autonomy and create an environment where individuals feel constantly observed. Such conditions are particularly problematic in educational institutions, which are meant to foster open learning, critical thinking, and freedom of expression.</w:t>
      </w:r>
    </w:p>
    <w:p w14:paraId="3FFA963D" w14:textId="3FAFFD6B" w:rsidR="00844896" w:rsidRPr="006272FC" w:rsidRDefault="00844896" w:rsidP="00AE12F6">
      <w:pPr>
        <w:pStyle w:val="BodyText"/>
        <w:spacing w:line="360" w:lineRule="auto"/>
        <w:ind w:firstLine="284"/>
        <w:jc w:val="both"/>
      </w:pPr>
    </w:p>
    <w:p w14:paraId="0B627F00" w14:textId="2087B00F" w:rsidR="00844896" w:rsidRDefault="00844896" w:rsidP="006F3D64">
      <w:pPr>
        <w:pStyle w:val="BodyText"/>
        <w:numPr>
          <w:ilvl w:val="1"/>
          <w:numId w:val="16"/>
        </w:numPr>
        <w:spacing w:line="360" w:lineRule="auto"/>
        <w:jc w:val="both"/>
        <w:rPr>
          <w:b/>
          <w:bCs/>
        </w:rPr>
      </w:pPr>
      <w:r w:rsidRPr="00A60708">
        <w:rPr>
          <w:b/>
          <w:bCs/>
        </w:rPr>
        <w:t>Ethical Issues in the Use of Facial Recognition</w:t>
      </w:r>
    </w:p>
    <w:p w14:paraId="61A8B72A" w14:textId="77777777" w:rsidR="006F3D64" w:rsidRPr="00A60708" w:rsidRDefault="006F3D64" w:rsidP="006F3D64">
      <w:pPr>
        <w:pStyle w:val="BodyText"/>
        <w:spacing w:line="360" w:lineRule="auto"/>
        <w:ind w:left="644"/>
        <w:jc w:val="both"/>
        <w:rPr>
          <w:b/>
          <w:bCs/>
        </w:rPr>
      </w:pPr>
    </w:p>
    <w:p w14:paraId="5CAED87F" w14:textId="77777777" w:rsidR="00844896" w:rsidRPr="006272FC" w:rsidRDefault="00844896" w:rsidP="00A60708">
      <w:pPr>
        <w:pStyle w:val="BodyText"/>
        <w:spacing w:line="360" w:lineRule="auto"/>
        <w:jc w:val="both"/>
      </w:pPr>
      <w:r w:rsidRPr="006272FC">
        <w:t>The ethical implications of facial recognition extend beyond privacy concerns. One key ethical issue is informed consent. Students often have limited ability to opt out of facial recognition systems, especially when participation is linked to essential academic activities such as attendance or examinations. This raises questions about voluntariness and fairness.</w:t>
      </w:r>
    </w:p>
    <w:p w14:paraId="3AB47480" w14:textId="77777777" w:rsidR="00844896" w:rsidRPr="006272FC" w:rsidRDefault="00844896" w:rsidP="00A60708">
      <w:pPr>
        <w:pStyle w:val="BodyText"/>
        <w:spacing w:line="360" w:lineRule="auto"/>
        <w:jc w:val="both"/>
      </w:pPr>
      <w:r w:rsidRPr="006272FC">
        <w:t>Another ethical challenge is algorithmic bias. Research has shown that some facial recognition systems perform unevenly across different demographic groups due to biased training data. Such biases can lead to misidentification or unequal treatment, which is particularly concerning in educational settings where fairness and equality are fundamental values.</w:t>
      </w:r>
    </w:p>
    <w:p w14:paraId="14C13176" w14:textId="1F5E4857" w:rsidR="00844896" w:rsidRDefault="00844896" w:rsidP="006F3D64">
      <w:pPr>
        <w:pStyle w:val="BodyText"/>
        <w:spacing w:line="360" w:lineRule="auto"/>
        <w:jc w:val="both"/>
      </w:pPr>
      <w:r w:rsidRPr="006272FC">
        <w:t>Ethical considerations also include accountability and responsibility. When facial recognition systems make errors, it is often unclear who should be held accountable—the institution, the technology provider, or the system designers. This ambiguity highlights the need for clear ethical guidelines and governance mechanisms.</w:t>
      </w:r>
    </w:p>
    <w:p w14:paraId="3A55806A" w14:textId="77777777" w:rsidR="006F3D64" w:rsidRPr="006272FC" w:rsidRDefault="006F3D64" w:rsidP="006F3D64">
      <w:pPr>
        <w:pStyle w:val="BodyText"/>
        <w:spacing w:line="360" w:lineRule="auto"/>
        <w:jc w:val="both"/>
      </w:pPr>
    </w:p>
    <w:p w14:paraId="52933543" w14:textId="4D009F47" w:rsidR="00844896" w:rsidRDefault="00844896" w:rsidP="006F3D64">
      <w:pPr>
        <w:pStyle w:val="BodyText"/>
        <w:numPr>
          <w:ilvl w:val="1"/>
          <w:numId w:val="16"/>
        </w:numPr>
        <w:spacing w:line="360" w:lineRule="auto"/>
        <w:jc w:val="both"/>
        <w:rPr>
          <w:b/>
          <w:bCs/>
        </w:rPr>
      </w:pPr>
      <w:r w:rsidRPr="00A60708">
        <w:rPr>
          <w:b/>
          <w:bCs/>
        </w:rPr>
        <w:t>Scope and Significance of the Study</w:t>
      </w:r>
    </w:p>
    <w:p w14:paraId="31C0D037" w14:textId="77777777" w:rsidR="006F3D64" w:rsidRPr="00A60708" w:rsidRDefault="006F3D64" w:rsidP="006F3D64">
      <w:pPr>
        <w:pStyle w:val="BodyText"/>
        <w:spacing w:line="360" w:lineRule="auto"/>
        <w:ind w:left="644"/>
        <w:jc w:val="both"/>
        <w:rPr>
          <w:b/>
          <w:bCs/>
        </w:rPr>
      </w:pPr>
    </w:p>
    <w:p w14:paraId="746F2A6C" w14:textId="77777777" w:rsidR="00844896" w:rsidRPr="006272FC" w:rsidRDefault="00844896" w:rsidP="00A60708">
      <w:pPr>
        <w:pStyle w:val="BodyText"/>
        <w:spacing w:line="360" w:lineRule="auto"/>
        <w:jc w:val="both"/>
      </w:pPr>
      <w:r w:rsidRPr="006272FC">
        <w:t>This study focuses on the application of artificial intelligence in facial recognition within educational institutions, with particular emphasis on privacy and ethical considerations. The scope includes an examination of technological foundations, institutional use cases, ethical challenges, and governance frameworks.</w:t>
      </w:r>
    </w:p>
    <w:p w14:paraId="67BB5E54" w14:textId="77777777" w:rsidR="00844896" w:rsidRDefault="00844896" w:rsidP="00A60708">
      <w:pPr>
        <w:pStyle w:val="BodyText"/>
        <w:spacing w:line="360" w:lineRule="auto"/>
        <w:jc w:val="both"/>
      </w:pPr>
      <w:r w:rsidRPr="006272FC">
        <w:t xml:space="preserve">The significance of the study lies in its relevance to contemporary debates on digital surveillance and responsible AI. As educational institutions increasingly adopt biometric technologies, understanding their implications becomes essential for policymakers, </w:t>
      </w:r>
      <w:r w:rsidRPr="006272FC">
        <w:lastRenderedPageBreak/>
        <w:t>administrators, educators, and students. The study aims to contribute to informed decision-making and promote ethical and responsible use of facial recognition technology.</w:t>
      </w:r>
    </w:p>
    <w:p w14:paraId="7B913338" w14:textId="77777777" w:rsidR="006F3D64" w:rsidRPr="006272FC" w:rsidRDefault="006F3D64" w:rsidP="00A60708">
      <w:pPr>
        <w:pStyle w:val="BodyText"/>
        <w:spacing w:line="360" w:lineRule="auto"/>
        <w:jc w:val="both"/>
      </w:pPr>
    </w:p>
    <w:p w14:paraId="313C9468" w14:textId="476D7ED3" w:rsidR="00844896" w:rsidRDefault="00844896" w:rsidP="006F3D64">
      <w:pPr>
        <w:pStyle w:val="BodyText"/>
        <w:numPr>
          <w:ilvl w:val="1"/>
          <w:numId w:val="16"/>
        </w:numPr>
        <w:spacing w:line="360" w:lineRule="auto"/>
        <w:jc w:val="both"/>
        <w:rPr>
          <w:b/>
          <w:bCs/>
        </w:rPr>
      </w:pPr>
      <w:r w:rsidRPr="00577572">
        <w:rPr>
          <w:b/>
          <w:bCs/>
        </w:rPr>
        <w:t>Need for the Study</w:t>
      </w:r>
    </w:p>
    <w:p w14:paraId="6102E73A" w14:textId="77777777" w:rsidR="006F3D64" w:rsidRPr="00577572" w:rsidRDefault="006F3D64" w:rsidP="006F3D64">
      <w:pPr>
        <w:pStyle w:val="BodyText"/>
        <w:spacing w:line="360" w:lineRule="auto"/>
        <w:ind w:left="644"/>
        <w:jc w:val="both"/>
        <w:rPr>
          <w:b/>
          <w:bCs/>
        </w:rPr>
      </w:pPr>
    </w:p>
    <w:p w14:paraId="7C162A1A" w14:textId="77777777" w:rsidR="00844896" w:rsidRPr="006272FC" w:rsidRDefault="00844896" w:rsidP="00577572">
      <w:pPr>
        <w:pStyle w:val="BodyText"/>
        <w:spacing w:line="360" w:lineRule="auto"/>
        <w:jc w:val="both"/>
      </w:pPr>
      <w:r w:rsidRPr="006272FC">
        <w:t>The growing adoption of facial recognition technology in educational institutions has created an urgent need to examine its broader implications. While institutions often justify the use of facial recognition on grounds of efficiency, security, and convenience, the long-term consequences of deploying biometric surveillance systems in learning environments remain insufficiently explored. Students represent a unique stakeholder group, as they are often required to participate in such systems without having meaningful alternatives.</w:t>
      </w:r>
    </w:p>
    <w:p w14:paraId="795A1CDB" w14:textId="77777777" w:rsidR="00844896" w:rsidRPr="006272FC" w:rsidRDefault="00844896" w:rsidP="00577572">
      <w:pPr>
        <w:pStyle w:val="BodyText"/>
        <w:spacing w:line="360" w:lineRule="auto"/>
        <w:jc w:val="both"/>
      </w:pPr>
      <w:r w:rsidRPr="006272FC">
        <w:t>The need for this study arises from the imbalance between rapid technological deployment and comparatively slower development of ethical and regulatory safeguards. Educational institutions are not merely administrative bodies; they are formative spaces where values related to privacy, autonomy, and trust are cultivated. The normalization of biometric monitoring in such spaces may influence how individuals perceive surveillance and data collection in wider society.</w:t>
      </w:r>
    </w:p>
    <w:p w14:paraId="78248BE6" w14:textId="7A0BE4C3" w:rsidR="00844896" w:rsidRDefault="00844896" w:rsidP="006F3D64">
      <w:pPr>
        <w:pStyle w:val="BodyText"/>
        <w:spacing w:line="360" w:lineRule="auto"/>
        <w:jc w:val="both"/>
      </w:pPr>
      <w:r w:rsidRPr="006272FC">
        <w:t>Furthermore, existing studies often focus either on technical accuracy or legal compliance, leaving a gap in comprehensive analyses that integrate technological, ethical, and institutional perspectives. This study seeks to address that gap by examining facial recognition technology not only as a technical tool but also as a socio-ethical system embedded within educational governance.</w:t>
      </w:r>
    </w:p>
    <w:p w14:paraId="72AAE627" w14:textId="77777777" w:rsidR="006F3D64" w:rsidRPr="006272FC" w:rsidRDefault="006F3D64" w:rsidP="006F3D64">
      <w:pPr>
        <w:pStyle w:val="BodyText"/>
        <w:spacing w:line="360" w:lineRule="auto"/>
        <w:jc w:val="both"/>
      </w:pPr>
    </w:p>
    <w:p w14:paraId="2D17DE68" w14:textId="6F60FFAF" w:rsidR="00844896" w:rsidRDefault="00844896" w:rsidP="00D96E92">
      <w:pPr>
        <w:pStyle w:val="BodyText"/>
        <w:numPr>
          <w:ilvl w:val="1"/>
          <w:numId w:val="16"/>
        </w:numPr>
        <w:spacing w:line="360" w:lineRule="auto"/>
        <w:jc w:val="both"/>
        <w:rPr>
          <w:b/>
          <w:bCs/>
        </w:rPr>
      </w:pPr>
      <w:r w:rsidRPr="00577572">
        <w:rPr>
          <w:b/>
          <w:bCs/>
        </w:rPr>
        <w:t>Objectives of the Study</w:t>
      </w:r>
    </w:p>
    <w:p w14:paraId="1125BA19" w14:textId="77777777" w:rsidR="00D96E92" w:rsidRPr="00577572" w:rsidRDefault="00D96E92" w:rsidP="00D96E92">
      <w:pPr>
        <w:pStyle w:val="BodyText"/>
        <w:spacing w:line="360" w:lineRule="auto"/>
        <w:ind w:left="644"/>
        <w:jc w:val="both"/>
        <w:rPr>
          <w:b/>
          <w:bCs/>
        </w:rPr>
      </w:pPr>
    </w:p>
    <w:p w14:paraId="07BC0C55" w14:textId="77777777" w:rsidR="00844896" w:rsidRPr="006272FC" w:rsidRDefault="00844896" w:rsidP="0018143F">
      <w:pPr>
        <w:pStyle w:val="BodyText"/>
        <w:spacing w:line="360" w:lineRule="auto"/>
        <w:jc w:val="both"/>
      </w:pPr>
      <w:r w:rsidRPr="006272FC">
        <w:t>The primary objectives of this study are as follows:</w:t>
      </w:r>
    </w:p>
    <w:p w14:paraId="5431D678" w14:textId="77777777" w:rsidR="00844896" w:rsidRPr="006272FC" w:rsidRDefault="00844896" w:rsidP="00577572">
      <w:pPr>
        <w:pStyle w:val="BodyText"/>
        <w:numPr>
          <w:ilvl w:val="0"/>
          <w:numId w:val="17"/>
        </w:numPr>
        <w:spacing w:line="360" w:lineRule="auto"/>
        <w:jc w:val="both"/>
      </w:pPr>
      <w:r w:rsidRPr="006272FC">
        <w:t>To understand the fundamental concepts of artificial intelligence and facial recognition technology.</w:t>
      </w:r>
    </w:p>
    <w:p w14:paraId="16FD9F46" w14:textId="77777777" w:rsidR="00844896" w:rsidRPr="006272FC" w:rsidRDefault="00844896" w:rsidP="00577572">
      <w:pPr>
        <w:pStyle w:val="BodyText"/>
        <w:numPr>
          <w:ilvl w:val="0"/>
          <w:numId w:val="17"/>
        </w:numPr>
        <w:spacing w:line="360" w:lineRule="auto"/>
        <w:jc w:val="both"/>
      </w:pPr>
      <w:r w:rsidRPr="006272FC">
        <w:t>To analyze the applications of facial recognition systems in educational institutions.</w:t>
      </w:r>
    </w:p>
    <w:p w14:paraId="1AD40691" w14:textId="77777777" w:rsidR="00844896" w:rsidRPr="006272FC" w:rsidRDefault="00844896" w:rsidP="00577572">
      <w:pPr>
        <w:pStyle w:val="BodyText"/>
        <w:numPr>
          <w:ilvl w:val="0"/>
          <w:numId w:val="17"/>
        </w:numPr>
        <w:spacing w:line="360" w:lineRule="auto"/>
        <w:jc w:val="both"/>
      </w:pPr>
      <w:r w:rsidRPr="006272FC">
        <w:t>To examine the privacy concerns associated with the collection and use of facial biometric data.</w:t>
      </w:r>
    </w:p>
    <w:p w14:paraId="530C9CC0" w14:textId="77777777" w:rsidR="00844896" w:rsidRPr="006272FC" w:rsidRDefault="00844896" w:rsidP="00577572">
      <w:pPr>
        <w:pStyle w:val="BodyText"/>
        <w:numPr>
          <w:ilvl w:val="0"/>
          <w:numId w:val="17"/>
        </w:numPr>
        <w:spacing w:line="360" w:lineRule="auto"/>
        <w:jc w:val="both"/>
      </w:pPr>
      <w:r w:rsidRPr="006272FC">
        <w:t>To evaluate ethical challenges such as consent, bias, and accountability in facial recognition systems.</w:t>
      </w:r>
    </w:p>
    <w:p w14:paraId="25E654CF" w14:textId="77777777" w:rsidR="00844896" w:rsidRPr="006272FC" w:rsidRDefault="00844896" w:rsidP="00577572">
      <w:pPr>
        <w:pStyle w:val="BodyText"/>
        <w:numPr>
          <w:ilvl w:val="0"/>
          <w:numId w:val="17"/>
        </w:numPr>
        <w:spacing w:line="360" w:lineRule="auto"/>
        <w:jc w:val="both"/>
      </w:pPr>
      <w:r w:rsidRPr="006272FC">
        <w:lastRenderedPageBreak/>
        <w:t>To highlight the importance of responsible governance and ethical frameworks in educational settings.</w:t>
      </w:r>
    </w:p>
    <w:p w14:paraId="71F241FB" w14:textId="4E79489D" w:rsidR="00844896" w:rsidRDefault="00844896" w:rsidP="006F3D64">
      <w:pPr>
        <w:pStyle w:val="BodyText"/>
        <w:numPr>
          <w:ilvl w:val="0"/>
          <w:numId w:val="17"/>
        </w:numPr>
        <w:spacing w:line="360" w:lineRule="auto"/>
        <w:jc w:val="both"/>
      </w:pPr>
      <w:r w:rsidRPr="006272FC">
        <w:t>These objectives guide the structure of the research and ensure a focused examination of the topic.</w:t>
      </w:r>
    </w:p>
    <w:p w14:paraId="3B072211" w14:textId="77777777" w:rsidR="006F3D64" w:rsidRPr="006272FC" w:rsidRDefault="006F3D64" w:rsidP="006F3D64">
      <w:pPr>
        <w:pStyle w:val="BodyText"/>
        <w:spacing w:line="360" w:lineRule="auto"/>
        <w:ind w:left="1004"/>
        <w:jc w:val="both"/>
      </w:pPr>
    </w:p>
    <w:p w14:paraId="75DA367D" w14:textId="30B287BD" w:rsidR="00844896" w:rsidRDefault="001B17BA" w:rsidP="001B17BA">
      <w:pPr>
        <w:pStyle w:val="BodyText"/>
        <w:spacing w:line="360" w:lineRule="auto"/>
        <w:jc w:val="both"/>
        <w:rPr>
          <w:b/>
          <w:bCs/>
        </w:rPr>
      </w:pPr>
      <w:r>
        <w:rPr>
          <w:b/>
          <w:bCs/>
        </w:rPr>
        <w:t xml:space="preserve">    1.9 </w:t>
      </w:r>
      <w:r w:rsidR="00844896" w:rsidRPr="00577572">
        <w:rPr>
          <w:b/>
          <w:bCs/>
        </w:rPr>
        <w:t>Research Questions</w:t>
      </w:r>
    </w:p>
    <w:p w14:paraId="4F694070" w14:textId="77777777" w:rsidR="00844896" w:rsidRPr="006272FC" w:rsidRDefault="00844896" w:rsidP="00D96E92">
      <w:pPr>
        <w:pStyle w:val="BodyText"/>
        <w:spacing w:line="360" w:lineRule="auto"/>
        <w:jc w:val="both"/>
      </w:pPr>
      <w:r w:rsidRPr="006272FC">
        <w:t>Based on the objectives of the study, the following research questions are addressed:</w:t>
      </w:r>
    </w:p>
    <w:p w14:paraId="13D9D93D" w14:textId="77777777" w:rsidR="00844896" w:rsidRPr="00577572" w:rsidRDefault="00844896" w:rsidP="000B3DA1">
      <w:pPr>
        <w:pStyle w:val="BodyText"/>
        <w:numPr>
          <w:ilvl w:val="0"/>
          <w:numId w:val="18"/>
        </w:numPr>
        <w:spacing w:line="360" w:lineRule="auto"/>
        <w:jc w:val="both"/>
      </w:pPr>
      <w:r w:rsidRPr="00577572">
        <w:t>How is artificial intelligence used in facial recognition systems within educational institutions?</w:t>
      </w:r>
    </w:p>
    <w:p w14:paraId="276FB6C1" w14:textId="77777777" w:rsidR="00844896" w:rsidRPr="00577572" w:rsidRDefault="00844896" w:rsidP="000B3DA1">
      <w:pPr>
        <w:pStyle w:val="BodyText"/>
        <w:numPr>
          <w:ilvl w:val="0"/>
          <w:numId w:val="18"/>
        </w:numPr>
        <w:spacing w:line="360" w:lineRule="auto"/>
        <w:jc w:val="both"/>
      </w:pPr>
      <w:r w:rsidRPr="00577572">
        <w:t>What are the major privacy risks associated with facial recognition technology?</w:t>
      </w:r>
    </w:p>
    <w:p w14:paraId="03C2C96F" w14:textId="77777777" w:rsidR="00844896" w:rsidRPr="00577572" w:rsidRDefault="00844896" w:rsidP="000B3DA1">
      <w:pPr>
        <w:pStyle w:val="BodyText"/>
        <w:numPr>
          <w:ilvl w:val="0"/>
          <w:numId w:val="18"/>
        </w:numPr>
        <w:spacing w:line="360" w:lineRule="auto"/>
        <w:jc w:val="both"/>
      </w:pPr>
      <w:r w:rsidRPr="00577572">
        <w:t>What ethical challenges arise from the deployment of biometric systems in education?</w:t>
      </w:r>
    </w:p>
    <w:p w14:paraId="62B64718" w14:textId="77777777" w:rsidR="00844896" w:rsidRPr="00577572" w:rsidRDefault="00844896" w:rsidP="000B3DA1">
      <w:pPr>
        <w:pStyle w:val="BodyText"/>
        <w:numPr>
          <w:ilvl w:val="0"/>
          <w:numId w:val="18"/>
        </w:numPr>
        <w:spacing w:line="360" w:lineRule="auto"/>
        <w:jc w:val="both"/>
      </w:pPr>
      <w:r w:rsidRPr="00577572">
        <w:t>How can educational institutions balance technological efficiency with ethical responsibility?</w:t>
      </w:r>
    </w:p>
    <w:p w14:paraId="72E7400C" w14:textId="40489E3F" w:rsidR="00FA22DC" w:rsidRDefault="00844896" w:rsidP="00FA22DC">
      <w:pPr>
        <w:pStyle w:val="BodyText"/>
        <w:numPr>
          <w:ilvl w:val="0"/>
          <w:numId w:val="18"/>
        </w:numPr>
        <w:spacing w:line="360" w:lineRule="auto"/>
        <w:jc w:val="both"/>
      </w:pPr>
      <w:r w:rsidRPr="00577572">
        <w:t>These questions form the analytical foundation for subsequent chapters of the report.</w:t>
      </w:r>
    </w:p>
    <w:p w14:paraId="365B1E9A" w14:textId="77777777" w:rsidR="00FA22DC" w:rsidRPr="00577572" w:rsidRDefault="00FA22DC" w:rsidP="00FA22DC">
      <w:pPr>
        <w:pStyle w:val="BodyText"/>
        <w:spacing w:line="360" w:lineRule="auto"/>
        <w:ind w:left="1004"/>
        <w:jc w:val="both"/>
      </w:pPr>
    </w:p>
    <w:p w14:paraId="663783EF" w14:textId="77777777" w:rsidR="00C11FC6" w:rsidRPr="006272FC" w:rsidRDefault="00C11FC6" w:rsidP="00AE12F6">
      <w:pPr>
        <w:pStyle w:val="BodyText"/>
        <w:spacing w:line="360" w:lineRule="auto"/>
        <w:ind w:firstLine="284"/>
        <w:jc w:val="both"/>
      </w:pPr>
    </w:p>
    <w:p w14:paraId="4A3DC447" w14:textId="7514FFA5" w:rsidR="00844896" w:rsidRDefault="00C11FC6" w:rsidP="00C11FC6">
      <w:pPr>
        <w:pStyle w:val="BodyText"/>
        <w:spacing w:line="360" w:lineRule="auto"/>
        <w:jc w:val="both"/>
        <w:rPr>
          <w:b/>
          <w:bCs/>
        </w:rPr>
      </w:pPr>
      <w:r>
        <w:rPr>
          <w:b/>
          <w:bCs/>
        </w:rPr>
        <w:t xml:space="preserve">    1.1</w:t>
      </w:r>
      <w:r w:rsidR="003679BD">
        <w:rPr>
          <w:b/>
          <w:bCs/>
        </w:rPr>
        <w:t>0</w:t>
      </w:r>
      <w:r w:rsidR="00482C42">
        <w:rPr>
          <w:b/>
          <w:bCs/>
        </w:rPr>
        <w:t xml:space="preserve"> </w:t>
      </w:r>
      <w:r w:rsidR="00844896" w:rsidRPr="000B3DA1">
        <w:rPr>
          <w:b/>
          <w:bCs/>
        </w:rPr>
        <w:t>Structure of the Report</w:t>
      </w:r>
    </w:p>
    <w:p w14:paraId="66191C05" w14:textId="77777777" w:rsidR="006F3D64" w:rsidRPr="000B3DA1" w:rsidRDefault="006F3D64" w:rsidP="006F3D64">
      <w:pPr>
        <w:pStyle w:val="BodyText"/>
        <w:spacing w:line="360" w:lineRule="auto"/>
        <w:ind w:left="644"/>
        <w:jc w:val="both"/>
        <w:rPr>
          <w:b/>
          <w:bCs/>
        </w:rPr>
      </w:pPr>
    </w:p>
    <w:p w14:paraId="3E9FA917" w14:textId="77777777" w:rsidR="00844896" w:rsidRPr="006272FC" w:rsidRDefault="00844896" w:rsidP="000B3DA1">
      <w:pPr>
        <w:pStyle w:val="BodyText"/>
        <w:spacing w:line="360" w:lineRule="auto"/>
        <w:jc w:val="both"/>
      </w:pPr>
      <w:r w:rsidRPr="006272FC">
        <w:t>The report is organized into seven chapters to provide a systematic and comprehensive analysis of the research topic. Chapter One introduces the study by discussing the background, relevance, scope, and objectives. Chapter Two presents a detailed review of existing literature related to facial recognition, privacy, and ethical considerations. Chapter Three outlines the research methodology and objectives adopted for the study.</w:t>
      </w:r>
    </w:p>
    <w:p w14:paraId="7DDE7788" w14:textId="42BE3FE6" w:rsidR="00844896" w:rsidRDefault="00844896" w:rsidP="00FA22DC">
      <w:pPr>
        <w:pStyle w:val="BodyText"/>
        <w:spacing w:line="360" w:lineRule="auto"/>
        <w:jc w:val="both"/>
      </w:pPr>
      <w:r w:rsidRPr="006272FC">
        <w:t xml:space="preserve">Chapter Four focuses on data analysis and interpretation based on secondary sources. Chapter Five discusses the key findings and presents the conclusion of the study. Chapter Six </w:t>
      </w:r>
      <w:proofErr w:type="gramStart"/>
      <w:r w:rsidRPr="006272FC">
        <w:t>offers</w:t>
      </w:r>
      <w:proofErr w:type="gramEnd"/>
      <w:r w:rsidRPr="006272FC">
        <w:t xml:space="preserve"> recommendations and outlines the limitations of the research. Finally, Chapter Seven includes the bibliography and appendix to support the academic rigor of the study.</w:t>
      </w:r>
    </w:p>
    <w:p w14:paraId="5C54CDF6" w14:textId="77777777" w:rsidR="00FA22DC" w:rsidRPr="006272FC" w:rsidRDefault="00FA22DC" w:rsidP="00FA22DC">
      <w:pPr>
        <w:pStyle w:val="BodyText"/>
        <w:spacing w:line="360" w:lineRule="auto"/>
        <w:jc w:val="both"/>
      </w:pPr>
    </w:p>
    <w:p w14:paraId="5A9C8CA6" w14:textId="3C7EE705" w:rsidR="00844896" w:rsidRDefault="00144B07" w:rsidP="00144B07">
      <w:pPr>
        <w:pStyle w:val="BodyText"/>
        <w:spacing w:line="360" w:lineRule="auto"/>
        <w:ind w:left="60"/>
        <w:jc w:val="both"/>
        <w:rPr>
          <w:b/>
          <w:bCs/>
        </w:rPr>
      </w:pPr>
      <w:r>
        <w:rPr>
          <w:b/>
          <w:bCs/>
        </w:rPr>
        <w:t xml:space="preserve">   1.1</w:t>
      </w:r>
      <w:r w:rsidR="003679BD">
        <w:rPr>
          <w:b/>
          <w:bCs/>
        </w:rPr>
        <w:t>1</w:t>
      </w:r>
      <w:r>
        <w:rPr>
          <w:b/>
          <w:bCs/>
        </w:rPr>
        <w:t xml:space="preserve"> </w:t>
      </w:r>
      <w:r w:rsidR="00844896" w:rsidRPr="000B3DA1">
        <w:rPr>
          <w:b/>
          <w:bCs/>
        </w:rPr>
        <w:t>Summary of Chapter One</w:t>
      </w:r>
    </w:p>
    <w:p w14:paraId="69D1D7B5" w14:textId="77777777" w:rsidR="00FA22DC" w:rsidRPr="000B3DA1" w:rsidRDefault="00FA22DC" w:rsidP="00FA22DC">
      <w:pPr>
        <w:pStyle w:val="BodyText"/>
        <w:spacing w:line="360" w:lineRule="auto"/>
        <w:ind w:left="644"/>
        <w:jc w:val="both"/>
        <w:rPr>
          <w:b/>
          <w:bCs/>
        </w:rPr>
      </w:pPr>
    </w:p>
    <w:p w14:paraId="6F8FDC50" w14:textId="6660830E" w:rsidR="00FA22DC" w:rsidRDefault="00844896" w:rsidP="000B3DA1">
      <w:pPr>
        <w:pStyle w:val="BodyText"/>
        <w:spacing w:line="360" w:lineRule="auto"/>
        <w:jc w:val="both"/>
      </w:pPr>
      <w:r w:rsidRPr="006272FC">
        <w:t xml:space="preserve">This chapter provided an overview of artificial intelligence and the emergence of facial recognition technology, with a specific focus on its applications in education. It discussed the </w:t>
      </w:r>
      <w:r w:rsidRPr="006272FC">
        <w:lastRenderedPageBreak/>
        <w:t>benefits of facial recognition systems alongside significant privacy and ethical concerns. The chapter emphasized the need for responsible and transparent use of biometric technologies in educational institutions and established the foundation for further analysis in subsequent chapters</w:t>
      </w:r>
      <w:r w:rsidR="00FA22DC">
        <w:t>.</w:t>
      </w:r>
    </w:p>
    <w:p w14:paraId="2BD1B257" w14:textId="77777777" w:rsidR="00CF6E79" w:rsidRDefault="00CF6E79" w:rsidP="00CF6E79">
      <w:pPr>
        <w:pStyle w:val="BodyText"/>
        <w:spacing w:line="360" w:lineRule="auto"/>
      </w:pPr>
    </w:p>
    <w:p w14:paraId="51997C56" w14:textId="77777777" w:rsidR="00CF6E79" w:rsidRDefault="00CF6E79" w:rsidP="00CF6E79">
      <w:pPr>
        <w:pStyle w:val="BodyText"/>
        <w:spacing w:line="360" w:lineRule="auto"/>
      </w:pPr>
    </w:p>
    <w:p w14:paraId="08EEFA1A" w14:textId="26B38F9F" w:rsidR="002E432B" w:rsidRPr="009B28D9" w:rsidRDefault="00AF66EB" w:rsidP="00CF6E79">
      <w:pPr>
        <w:pStyle w:val="BodyText"/>
        <w:spacing w:line="360" w:lineRule="auto"/>
        <w:jc w:val="center"/>
        <w:rPr>
          <w:b/>
          <w:bCs/>
          <w:sz w:val="28"/>
          <w:szCs w:val="28"/>
          <w:u w:val="single"/>
        </w:rPr>
      </w:pPr>
      <w:r w:rsidRPr="009B28D9">
        <w:rPr>
          <w:b/>
          <w:bCs/>
          <w:sz w:val="28"/>
          <w:szCs w:val="28"/>
          <w:u w:val="single"/>
        </w:rPr>
        <w:t>CHAPTER 2</w:t>
      </w:r>
      <w:r w:rsidR="00B11A85" w:rsidRPr="009B28D9">
        <w:rPr>
          <w:b/>
          <w:bCs/>
          <w:sz w:val="28"/>
          <w:szCs w:val="28"/>
          <w:u w:val="single"/>
        </w:rPr>
        <w:t>:</w:t>
      </w:r>
      <w:r w:rsidRPr="009B28D9">
        <w:rPr>
          <w:b/>
          <w:bCs/>
          <w:sz w:val="28"/>
          <w:szCs w:val="28"/>
          <w:u w:val="single"/>
        </w:rPr>
        <w:t xml:space="preserve"> </w:t>
      </w:r>
      <w:r w:rsidR="00C57069" w:rsidRPr="009B28D9">
        <w:rPr>
          <w:b/>
          <w:bCs/>
          <w:sz w:val="28"/>
          <w:szCs w:val="28"/>
          <w:u w:val="single"/>
        </w:rPr>
        <w:t>REVIEW OF LITERATURE</w:t>
      </w:r>
      <w:r w:rsidR="00844896" w:rsidRPr="009B28D9">
        <w:rPr>
          <w:b/>
          <w:bCs/>
          <w:sz w:val="28"/>
          <w:szCs w:val="28"/>
          <w:u w:val="single"/>
        </w:rPr>
        <w:br/>
      </w:r>
    </w:p>
    <w:p w14:paraId="658A576F" w14:textId="7210C8A9" w:rsidR="00844896" w:rsidRDefault="00844896" w:rsidP="00AE12F6">
      <w:pPr>
        <w:pStyle w:val="BodyText"/>
        <w:spacing w:line="360" w:lineRule="auto"/>
        <w:ind w:firstLine="284"/>
        <w:jc w:val="both"/>
        <w:rPr>
          <w:b/>
          <w:bCs/>
        </w:rPr>
      </w:pPr>
      <w:r w:rsidRPr="00D663F6">
        <w:rPr>
          <w:b/>
          <w:bCs/>
        </w:rPr>
        <w:t>2.1 Introduction to the Literature Review</w:t>
      </w:r>
    </w:p>
    <w:p w14:paraId="2DAE2C04" w14:textId="77777777" w:rsidR="00FA22DC" w:rsidRPr="00D663F6" w:rsidRDefault="00FA22DC" w:rsidP="00AE12F6">
      <w:pPr>
        <w:pStyle w:val="BodyText"/>
        <w:spacing w:line="360" w:lineRule="auto"/>
        <w:ind w:firstLine="284"/>
        <w:jc w:val="both"/>
        <w:rPr>
          <w:b/>
          <w:bCs/>
        </w:rPr>
      </w:pPr>
    </w:p>
    <w:p w14:paraId="07492627" w14:textId="77777777" w:rsidR="00844896" w:rsidRPr="006272FC" w:rsidRDefault="00844896" w:rsidP="00D663F6">
      <w:pPr>
        <w:pStyle w:val="BodyText"/>
        <w:spacing w:line="360" w:lineRule="auto"/>
        <w:jc w:val="both"/>
      </w:pPr>
      <w:r w:rsidRPr="006272FC">
        <w:t>A review of literature is a critical component of academic research as it provides an understanding of existing knowledge, theoretical perspectives, and empirical findings related to the research topic. In the context of artificial intelligence applications in facial recognition, the literature spans multiple domains, including computer science, ethics, law, and education. This chapter synthesizes existing research to identify key themes, debates, and gaps relevant to privacy and ethical considerations in facial recognition systems.</w:t>
      </w:r>
    </w:p>
    <w:p w14:paraId="1C495E11" w14:textId="77777777" w:rsidR="00844896" w:rsidRPr="006272FC" w:rsidRDefault="00844896" w:rsidP="00D663F6">
      <w:pPr>
        <w:pStyle w:val="BodyText"/>
        <w:spacing w:line="360" w:lineRule="auto"/>
        <w:jc w:val="both"/>
      </w:pPr>
      <w:r w:rsidRPr="006272FC">
        <w:t>Facial recognition technology has evolved rapidly, prompting extensive academic inquiry into its technical capabilities and social implications. While early studies primarily focused on improving recognition accuracy, recent literature increasingly emphasizes ethical concerns such as privacy, consent, surveillance, and algorithmic bias. Educational institutions represent a unique context within this body of research due to the vulnerability of student populations and the formative nature of learning environments.</w:t>
      </w:r>
    </w:p>
    <w:p w14:paraId="45AA78FC" w14:textId="5B6B828B" w:rsidR="00844896" w:rsidRPr="006272FC" w:rsidRDefault="00844896" w:rsidP="00AE12F6">
      <w:pPr>
        <w:pStyle w:val="BodyText"/>
        <w:spacing w:line="360" w:lineRule="auto"/>
        <w:ind w:firstLine="284"/>
        <w:jc w:val="both"/>
      </w:pPr>
    </w:p>
    <w:p w14:paraId="37F027F9" w14:textId="77777777" w:rsidR="00844896" w:rsidRDefault="00844896" w:rsidP="00AE12F6">
      <w:pPr>
        <w:pStyle w:val="BodyText"/>
        <w:spacing w:line="360" w:lineRule="auto"/>
        <w:ind w:firstLine="284"/>
        <w:jc w:val="both"/>
        <w:rPr>
          <w:b/>
          <w:bCs/>
        </w:rPr>
      </w:pPr>
      <w:r w:rsidRPr="00D663F6">
        <w:rPr>
          <w:b/>
          <w:bCs/>
        </w:rPr>
        <w:t>2.2 Artificial Intelligence and Machine Learning Foundations</w:t>
      </w:r>
    </w:p>
    <w:p w14:paraId="1A64CA31" w14:textId="77777777" w:rsidR="00FA22DC" w:rsidRPr="00D663F6" w:rsidRDefault="00FA22DC" w:rsidP="00AE12F6">
      <w:pPr>
        <w:pStyle w:val="BodyText"/>
        <w:spacing w:line="360" w:lineRule="auto"/>
        <w:ind w:firstLine="284"/>
        <w:jc w:val="both"/>
        <w:rPr>
          <w:b/>
          <w:bCs/>
        </w:rPr>
      </w:pPr>
    </w:p>
    <w:p w14:paraId="133A5FCA" w14:textId="77777777" w:rsidR="00844896" w:rsidRPr="006272FC" w:rsidRDefault="00844896" w:rsidP="00D663F6">
      <w:pPr>
        <w:pStyle w:val="BodyText"/>
        <w:spacing w:line="360" w:lineRule="auto"/>
        <w:jc w:val="both"/>
      </w:pPr>
      <w:r w:rsidRPr="006272FC">
        <w:t>Scholarly literature consistently highlights machine learning as the foundation of modern facial recognition systems. Researchers describe machine learning as a process through which algorithms identify patterns in data and improve performance through iterative learning. Deep learning, particularly convolutional neural networks, has emerged as the dominant approach in facial recognition due to its effectiveness in image analysis.</w:t>
      </w:r>
    </w:p>
    <w:p w14:paraId="4179842D" w14:textId="77777777" w:rsidR="00844896" w:rsidRPr="006272FC" w:rsidRDefault="00844896" w:rsidP="00D663F6">
      <w:pPr>
        <w:pStyle w:val="BodyText"/>
        <w:spacing w:line="360" w:lineRule="auto"/>
        <w:jc w:val="both"/>
      </w:pPr>
      <w:r w:rsidRPr="006272FC">
        <w:t xml:space="preserve">Studies indicate that deep learning models outperform traditional feature-based approaches by automatically learning complex facial representations. This advancement has enabled facial recognition systems to achieve high accuracy in controlled environments. However, literature </w:t>
      </w:r>
      <w:r w:rsidRPr="006272FC">
        <w:lastRenderedPageBreak/>
        <w:t>also notes that performance may degrade in real-world settings due to variations in lighting, pose, image quality, and demographic diversity.</w:t>
      </w:r>
    </w:p>
    <w:p w14:paraId="74542278" w14:textId="5EB04387" w:rsidR="00844896" w:rsidRDefault="00844896" w:rsidP="003D6BDC">
      <w:pPr>
        <w:pStyle w:val="BodyText"/>
        <w:spacing w:line="360" w:lineRule="auto"/>
        <w:jc w:val="both"/>
      </w:pPr>
      <w:r w:rsidRPr="006272FC">
        <w:t>Researchers caution that technical accuracy alone is insufficient to evaluate the overall effectiveness of facial recognition systems. Several studies argue that overemphasis on performance metrics can obscure broader ethical and social risks, particularly when such systems are deployed at scale in institutional environments.</w:t>
      </w:r>
    </w:p>
    <w:p w14:paraId="5AB818B7" w14:textId="77777777" w:rsidR="003D6BDC" w:rsidRPr="006272FC" w:rsidRDefault="003D6BDC" w:rsidP="003D6BDC">
      <w:pPr>
        <w:pStyle w:val="BodyText"/>
        <w:spacing w:line="360" w:lineRule="auto"/>
        <w:jc w:val="both"/>
      </w:pPr>
    </w:p>
    <w:p w14:paraId="5ABB4D67" w14:textId="77777777" w:rsidR="00844896" w:rsidRDefault="00844896" w:rsidP="00AE12F6">
      <w:pPr>
        <w:pStyle w:val="BodyText"/>
        <w:spacing w:line="360" w:lineRule="auto"/>
        <w:ind w:firstLine="284"/>
        <w:jc w:val="both"/>
        <w:rPr>
          <w:b/>
          <w:bCs/>
        </w:rPr>
      </w:pPr>
      <w:r w:rsidRPr="00D663F6">
        <w:rPr>
          <w:b/>
          <w:bCs/>
        </w:rPr>
        <w:t>2.3 Development and Accuracy of Facial Recognition Systems</w:t>
      </w:r>
    </w:p>
    <w:p w14:paraId="7FDFDBC4" w14:textId="77777777" w:rsidR="003D6BDC" w:rsidRPr="00D663F6" w:rsidRDefault="003D6BDC" w:rsidP="00AE12F6">
      <w:pPr>
        <w:pStyle w:val="BodyText"/>
        <w:spacing w:line="360" w:lineRule="auto"/>
        <w:ind w:firstLine="284"/>
        <w:jc w:val="both"/>
        <w:rPr>
          <w:b/>
          <w:bCs/>
        </w:rPr>
      </w:pPr>
    </w:p>
    <w:p w14:paraId="5E955357" w14:textId="77777777" w:rsidR="00844896" w:rsidRPr="006272FC" w:rsidRDefault="00844896" w:rsidP="00D663F6">
      <w:pPr>
        <w:pStyle w:val="BodyText"/>
        <w:spacing w:line="360" w:lineRule="auto"/>
        <w:jc w:val="both"/>
      </w:pPr>
      <w:r w:rsidRPr="006272FC">
        <w:t>A significant portion of the literature focuses on the development and accuracy of facial recognition technologies. Benchmark studies evaluate system performance using metrics such as false acceptance rates and false rejection rates. These studies often report high accuracy levels, particularly in controlled testing conditions.</w:t>
      </w:r>
    </w:p>
    <w:p w14:paraId="21AB122A" w14:textId="77777777" w:rsidR="00844896" w:rsidRPr="006272FC" w:rsidRDefault="00844896" w:rsidP="00D663F6">
      <w:pPr>
        <w:pStyle w:val="BodyText"/>
        <w:spacing w:line="360" w:lineRule="auto"/>
        <w:jc w:val="both"/>
      </w:pPr>
      <w:r w:rsidRPr="006272FC">
        <w:t>However, critical literature highlights discrepancies between laboratory benchmarks and real-world performance. Educational environments present dynamic conditions, including crowded classrooms, varied lighting, and diverse student populations. Researchers argue that these factors introduce uncertainty and increase the likelihood of misidentification.</w:t>
      </w:r>
    </w:p>
    <w:p w14:paraId="3AE49BC4" w14:textId="77777777" w:rsidR="00844896" w:rsidRPr="006272FC" w:rsidRDefault="00844896" w:rsidP="00D663F6">
      <w:pPr>
        <w:pStyle w:val="BodyText"/>
        <w:spacing w:line="360" w:lineRule="auto"/>
        <w:jc w:val="both"/>
      </w:pPr>
      <w:r w:rsidRPr="006272FC">
        <w:t>Several scholars emphasize that misidentification in educational settings can have serious consequences, such as wrongful disciplinary actions or exclusion from academic activities. This underscores the importance of contextual evaluation rather than reliance on generalized performance claims.</w:t>
      </w:r>
    </w:p>
    <w:p w14:paraId="6F38851E" w14:textId="78BD67BE" w:rsidR="00844896" w:rsidRPr="006272FC" w:rsidRDefault="00844896" w:rsidP="00AE12F6">
      <w:pPr>
        <w:pStyle w:val="BodyText"/>
        <w:spacing w:line="360" w:lineRule="auto"/>
        <w:ind w:firstLine="284"/>
        <w:jc w:val="both"/>
      </w:pPr>
    </w:p>
    <w:p w14:paraId="6657C4B6" w14:textId="77777777" w:rsidR="00844896" w:rsidRDefault="00844896" w:rsidP="00AE12F6">
      <w:pPr>
        <w:pStyle w:val="BodyText"/>
        <w:spacing w:line="360" w:lineRule="auto"/>
        <w:ind w:firstLine="284"/>
        <w:jc w:val="both"/>
        <w:rPr>
          <w:b/>
          <w:bCs/>
        </w:rPr>
      </w:pPr>
      <w:r w:rsidRPr="00D663F6">
        <w:rPr>
          <w:b/>
          <w:bCs/>
        </w:rPr>
        <w:t>2.4 Privacy and Biometric Data Protection</w:t>
      </w:r>
    </w:p>
    <w:p w14:paraId="1CFCC9E3" w14:textId="77777777" w:rsidR="003D6BDC" w:rsidRPr="00D663F6" w:rsidRDefault="003D6BDC" w:rsidP="00AE12F6">
      <w:pPr>
        <w:pStyle w:val="BodyText"/>
        <w:spacing w:line="360" w:lineRule="auto"/>
        <w:ind w:firstLine="284"/>
        <w:jc w:val="both"/>
        <w:rPr>
          <w:b/>
          <w:bCs/>
        </w:rPr>
      </w:pPr>
    </w:p>
    <w:p w14:paraId="50225AD9" w14:textId="77777777" w:rsidR="00844896" w:rsidRPr="006272FC" w:rsidRDefault="00844896" w:rsidP="00D663F6">
      <w:pPr>
        <w:pStyle w:val="BodyText"/>
        <w:spacing w:line="360" w:lineRule="auto"/>
        <w:jc w:val="both"/>
      </w:pPr>
      <w:r w:rsidRPr="006272FC">
        <w:t>Privacy is one of the most extensively discussed themes in the literature on facial recognition. Researchers consistently classify facial data as sensitive biometric information due to its permanence and uniqueness. Unlike passwords or identification numbers, facial features cannot be altered once compromised.</w:t>
      </w:r>
    </w:p>
    <w:p w14:paraId="510423C7" w14:textId="77777777" w:rsidR="00844896" w:rsidRPr="006272FC" w:rsidRDefault="00844896" w:rsidP="00D663F6">
      <w:pPr>
        <w:pStyle w:val="BodyText"/>
        <w:spacing w:line="360" w:lineRule="auto"/>
        <w:jc w:val="both"/>
      </w:pPr>
      <w:r w:rsidRPr="006272FC">
        <w:t>Studies highlight concerns regarding the collection, storage, and retention of facial data. Many scholars argue that institutions often lack clear policies outlining how long biometric data is retained and who has access to it. The absence of transparency increases the risk of misuse, data breaches, and unauthorized surveillance.</w:t>
      </w:r>
    </w:p>
    <w:p w14:paraId="26DD672E" w14:textId="77777777" w:rsidR="00844896" w:rsidRPr="006272FC" w:rsidRDefault="00844896" w:rsidP="00D663F6">
      <w:pPr>
        <w:pStyle w:val="BodyText"/>
        <w:spacing w:line="360" w:lineRule="auto"/>
        <w:jc w:val="both"/>
      </w:pPr>
      <w:r w:rsidRPr="006272FC">
        <w:t xml:space="preserve">Privacy-focused literature also emphasizes the principle of purpose limitation, which requires that biometric data be used only for explicitly stated objectives. In educational contexts, </w:t>
      </w:r>
      <w:r w:rsidRPr="006272FC">
        <w:lastRenderedPageBreak/>
        <w:t>researchers warn against function creep, where data collected for attendance or security purposes is later used for monitoring behavior or performance without consent.</w:t>
      </w:r>
    </w:p>
    <w:p w14:paraId="16CC1A0B" w14:textId="128FADAF" w:rsidR="00844896" w:rsidRPr="006272FC" w:rsidRDefault="00844896" w:rsidP="00AE12F6">
      <w:pPr>
        <w:pStyle w:val="BodyText"/>
        <w:spacing w:line="360" w:lineRule="auto"/>
        <w:ind w:firstLine="284"/>
        <w:jc w:val="both"/>
      </w:pPr>
    </w:p>
    <w:p w14:paraId="2F0FD2AB" w14:textId="77777777" w:rsidR="00844896" w:rsidRDefault="00844896" w:rsidP="00AE12F6">
      <w:pPr>
        <w:pStyle w:val="BodyText"/>
        <w:spacing w:line="360" w:lineRule="auto"/>
        <w:ind w:firstLine="284"/>
        <w:jc w:val="both"/>
        <w:rPr>
          <w:b/>
          <w:bCs/>
        </w:rPr>
      </w:pPr>
      <w:r w:rsidRPr="00D663F6">
        <w:rPr>
          <w:b/>
          <w:bCs/>
        </w:rPr>
        <w:t>2.5 Consent and Autonomy in Educational Settings</w:t>
      </w:r>
    </w:p>
    <w:p w14:paraId="7AEDEF9A" w14:textId="77777777" w:rsidR="003D6BDC" w:rsidRPr="00D663F6" w:rsidRDefault="003D6BDC" w:rsidP="00AE12F6">
      <w:pPr>
        <w:pStyle w:val="BodyText"/>
        <w:spacing w:line="360" w:lineRule="auto"/>
        <w:ind w:firstLine="284"/>
        <w:jc w:val="both"/>
        <w:rPr>
          <w:b/>
          <w:bCs/>
        </w:rPr>
      </w:pPr>
    </w:p>
    <w:p w14:paraId="0D11A638" w14:textId="77777777" w:rsidR="00844896" w:rsidRPr="006272FC" w:rsidRDefault="00844896" w:rsidP="00D663F6">
      <w:pPr>
        <w:pStyle w:val="BodyText"/>
        <w:spacing w:line="360" w:lineRule="auto"/>
        <w:jc w:val="both"/>
      </w:pPr>
      <w:r w:rsidRPr="006272FC">
        <w:t>Informed consent is a central ethical theme in the literature on facial recognition. Scholars argue that consent must be voluntary, informed, and revocable. However, research indicates that achieving genuine consent in educational institutions is challenging due to power imbalances between students and authorities.</w:t>
      </w:r>
    </w:p>
    <w:p w14:paraId="79225961" w14:textId="77777777" w:rsidR="00844896" w:rsidRPr="006272FC" w:rsidRDefault="00844896" w:rsidP="00D663F6">
      <w:pPr>
        <w:pStyle w:val="BodyText"/>
        <w:spacing w:line="360" w:lineRule="auto"/>
        <w:jc w:val="both"/>
      </w:pPr>
      <w:r w:rsidRPr="006272FC">
        <w:t>Several studies point out that students may feel compelled to participate in facial recognition systems because opting out could result in academic disadvantages. This raises ethical concerns regarding autonomy and fairness. Literature emphasizes that consent obtained under such conditions may not meet ethical standards.</w:t>
      </w:r>
    </w:p>
    <w:p w14:paraId="35CBD06E" w14:textId="77777777" w:rsidR="00844896" w:rsidRPr="006272FC" w:rsidRDefault="00844896" w:rsidP="00D663F6">
      <w:pPr>
        <w:pStyle w:val="BodyText"/>
        <w:spacing w:line="360" w:lineRule="auto"/>
        <w:jc w:val="both"/>
      </w:pPr>
      <w:r w:rsidRPr="006272FC">
        <w:t>Researchers advocate for alternative mechanisms, such as opt-out options or non-biometric alternatives, to protect student autonomy. However, the literature also notes that many institutions fail to implement such measures effectively.</w:t>
      </w:r>
    </w:p>
    <w:p w14:paraId="6707DEE8" w14:textId="0E574808" w:rsidR="00844896" w:rsidRPr="006272FC" w:rsidRDefault="00844896" w:rsidP="00AE12F6">
      <w:pPr>
        <w:pStyle w:val="BodyText"/>
        <w:spacing w:line="360" w:lineRule="auto"/>
        <w:ind w:firstLine="284"/>
        <w:jc w:val="both"/>
      </w:pPr>
    </w:p>
    <w:p w14:paraId="33FF470B" w14:textId="77777777" w:rsidR="00844896" w:rsidRDefault="00844896" w:rsidP="00AE12F6">
      <w:pPr>
        <w:pStyle w:val="BodyText"/>
        <w:spacing w:line="360" w:lineRule="auto"/>
        <w:ind w:firstLine="284"/>
        <w:jc w:val="both"/>
        <w:rPr>
          <w:b/>
          <w:bCs/>
        </w:rPr>
      </w:pPr>
      <w:r w:rsidRPr="00D663F6">
        <w:rPr>
          <w:b/>
          <w:bCs/>
        </w:rPr>
        <w:t>2.6 Surveillance and Behavioral Implications</w:t>
      </w:r>
    </w:p>
    <w:p w14:paraId="6C34BDAA" w14:textId="77777777" w:rsidR="003D6BDC" w:rsidRPr="00D663F6" w:rsidRDefault="003D6BDC" w:rsidP="00AE12F6">
      <w:pPr>
        <w:pStyle w:val="BodyText"/>
        <w:spacing w:line="360" w:lineRule="auto"/>
        <w:ind w:firstLine="284"/>
        <w:jc w:val="both"/>
        <w:rPr>
          <w:b/>
          <w:bCs/>
        </w:rPr>
      </w:pPr>
    </w:p>
    <w:p w14:paraId="635545E3" w14:textId="77777777" w:rsidR="00844896" w:rsidRPr="006272FC" w:rsidRDefault="00844896" w:rsidP="00D663F6">
      <w:pPr>
        <w:pStyle w:val="BodyText"/>
        <w:spacing w:line="360" w:lineRule="auto"/>
        <w:jc w:val="both"/>
      </w:pPr>
      <w:r w:rsidRPr="006272FC">
        <w:t>Another prominent theme in the literature is the surveillance effect associated with facial recognition systems. Scholars draw on theories of surveillance to argue that constant monitoring can influence individual behavior. In educational environments, this may lead to self-censorship, reduced participation, and increased stress among students.</w:t>
      </w:r>
    </w:p>
    <w:p w14:paraId="59670DF3" w14:textId="77777777" w:rsidR="00844896" w:rsidRPr="006272FC" w:rsidRDefault="00844896" w:rsidP="00D663F6">
      <w:pPr>
        <w:pStyle w:val="BodyText"/>
        <w:spacing w:line="360" w:lineRule="auto"/>
        <w:jc w:val="both"/>
      </w:pPr>
      <w:r w:rsidRPr="006272FC">
        <w:t>Empirical studies suggest that awareness of surveillance can alter learning behavior, discouraging experimentation and critical engagement. Researchers caution that such effects may undermine the core objectives of education, which include fostering creativity, independent thinking, and open dialogue.</w:t>
      </w:r>
    </w:p>
    <w:p w14:paraId="618F001D" w14:textId="77777777" w:rsidR="00844896" w:rsidRPr="006272FC" w:rsidRDefault="00844896" w:rsidP="00D663F6">
      <w:pPr>
        <w:pStyle w:val="BodyText"/>
        <w:spacing w:line="360" w:lineRule="auto"/>
        <w:jc w:val="both"/>
      </w:pPr>
      <w:r w:rsidRPr="006272FC">
        <w:t>Literature also highlights concerns regarding normalization of surveillance. When students become accustomed to biometric monitoring, they may develop reduced sensitivity to privacy infringements in other areas of life.</w:t>
      </w:r>
    </w:p>
    <w:p w14:paraId="46043466" w14:textId="1C21E8D4" w:rsidR="00844896" w:rsidRPr="006272FC" w:rsidRDefault="00844896" w:rsidP="00AE12F6">
      <w:pPr>
        <w:pStyle w:val="BodyText"/>
        <w:spacing w:line="360" w:lineRule="auto"/>
        <w:ind w:firstLine="284"/>
        <w:jc w:val="both"/>
      </w:pPr>
    </w:p>
    <w:p w14:paraId="2A5AFB0F" w14:textId="77777777" w:rsidR="00844896" w:rsidRDefault="00844896" w:rsidP="00AE12F6">
      <w:pPr>
        <w:pStyle w:val="BodyText"/>
        <w:spacing w:line="360" w:lineRule="auto"/>
        <w:ind w:firstLine="284"/>
        <w:jc w:val="both"/>
        <w:rPr>
          <w:b/>
          <w:bCs/>
        </w:rPr>
      </w:pPr>
      <w:r w:rsidRPr="00D663F6">
        <w:rPr>
          <w:b/>
          <w:bCs/>
        </w:rPr>
        <w:t>2.7 Algorithmic Bias and Fairness</w:t>
      </w:r>
    </w:p>
    <w:p w14:paraId="4B12928A" w14:textId="77777777" w:rsidR="003D6BDC" w:rsidRPr="00D663F6" w:rsidRDefault="003D6BDC" w:rsidP="00AE12F6">
      <w:pPr>
        <w:pStyle w:val="BodyText"/>
        <w:spacing w:line="360" w:lineRule="auto"/>
        <w:ind w:firstLine="284"/>
        <w:jc w:val="both"/>
        <w:rPr>
          <w:b/>
          <w:bCs/>
        </w:rPr>
      </w:pPr>
    </w:p>
    <w:p w14:paraId="7F5E254B" w14:textId="77777777" w:rsidR="00844896" w:rsidRPr="006272FC" w:rsidRDefault="00844896" w:rsidP="00D663F6">
      <w:pPr>
        <w:pStyle w:val="BodyText"/>
        <w:spacing w:line="360" w:lineRule="auto"/>
        <w:jc w:val="both"/>
      </w:pPr>
      <w:r w:rsidRPr="006272FC">
        <w:t xml:space="preserve">Algorithmic bias is widely discussed in facial recognition literature. Researchers demonstrate </w:t>
      </w:r>
      <w:r w:rsidRPr="006272FC">
        <w:lastRenderedPageBreak/>
        <w:t>that facial recognition systems may exhibit unequal accuracy across demographic groups, particularly with respect to gender, skin tone, and ethnicity. These biases often stem from unrepresentative training datasets and design choices.</w:t>
      </w:r>
    </w:p>
    <w:p w14:paraId="59C9ACF3" w14:textId="77777777" w:rsidR="00844896" w:rsidRPr="006272FC" w:rsidRDefault="00844896" w:rsidP="00D663F6">
      <w:pPr>
        <w:pStyle w:val="BodyText"/>
        <w:spacing w:line="360" w:lineRule="auto"/>
        <w:jc w:val="both"/>
      </w:pPr>
      <w:r w:rsidRPr="006272FC">
        <w:t>In educational contexts, biased systems can result in unequal treatment of students, reinforcing existing social inequalities. Literature emphasizes that fairness is not solely a technical issue but also an ethical and institutional responsibility.</w:t>
      </w:r>
    </w:p>
    <w:p w14:paraId="28FCC61D" w14:textId="77777777" w:rsidR="00844896" w:rsidRPr="006272FC" w:rsidRDefault="00844896" w:rsidP="00D663F6">
      <w:pPr>
        <w:pStyle w:val="BodyText"/>
        <w:spacing w:line="360" w:lineRule="auto"/>
        <w:jc w:val="both"/>
      </w:pPr>
      <w:r w:rsidRPr="006272FC">
        <w:t>Scholars recommend regular bias audits, diverse training datasets, and inclusive system design as measures to mitigate algorithmic bias. However, studies also note that such practices are not consistently implemented in real-world deployments.</w:t>
      </w:r>
    </w:p>
    <w:p w14:paraId="0449063A" w14:textId="31536C41" w:rsidR="00844896" w:rsidRPr="006272FC" w:rsidRDefault="00844896" w:rsidP="00AE12F6">
      <w:pPr>
        <w:pStyle w:val="BodyText"/>
        <w:spacing w:line="360" w:lineRule="auto"/>
        <w:ind w:firstLine="284"/>
        <w:jc w:val="both"/>
      </w:pPr>
    </w:p>
    <w:p w14:paraId="0080A1B0" w14:textId="77777777" w:rsidR="00844896" w:rsidRDefault="00844896" w:rsidP="00AE12F6">
      <w:pPr>
        <w:pStyle w:val="BodyText"/>
        <w:spacing w:line="360" w:lineRule="auto"/>
        <w:ind w:firstLine="284"/>
        <w:jc w:val="both"/>
        <w:rPr>
          <w:b/>
          <w:bCs/>
        </w:rPr>
      </w:pPr>
      <w:r w:rsidRPr="00D663F6">
        <w:rPr>
          <w:b/>
          <w:bCs/>
        </w:rPr>
        <w:t>2.8 Summary of Reviewed Literature</w:t>
      </w:r>
    </w:p>
    <w:p w14:paraId="2E164790" w14:textId="77777777" w:rsidR="003D6BDC" w:rsidRPr="00D663F6" w:rsidRDefault="003D6BDC" w:rsidP="00AE12F6">
      <w:pPr>
        <w:pStyle w:val="BodyText"/>
        <w:spacing w:line="360" w:lineRule="auto"/>
        <w:ind w:firstLine="284"/>
        <w:jc w:val="both"/>
        <w:rPr>
          <w:b/>
          <w:bCs/>
        </w:rPr>
      </w:pPr>
    </w:p>
    <w:p w14:paraId="61C77C68" w14:textId="77777777" w:rsidR="00844896" w:rsidRPr="006272FC" w:rsidRDefault="00844896" w:rsidP="00D663F6">
      <w:pPr>
        <w:pStyle w:val="BodyText"/>
        <w:spacing w:line="360" w:lineRule="auto"/>
        <w:jc w:val="both"/>
      </w:pPr>
      <w:r w:rsidRPr="006272FC">
        <w:t>The reviewed literature highlights a growing tension between technological advancement and ethical responsibility in the use of facial recognition systems. While significant progress has been made in improving accuracy and efficiency, privacy risks, consent challenges, surveillance effects, and algorithmic bias remain persistent concerns.</w:t>
      </w:r>
    </w:p>
    <w:p w14:paraId="3EDC4D98" w14:textId="77777777" w:rsidR="005D5345" w:rsidRDefault="00844896" w:rsidP="00D663F6">
      <w:pPr>
        <w:pStyle w:val="BodyText"/>
        <w:spacing w:line="360" w:lineRule="auto"/>
        <w:jc w:val="both"/>
      </w:pPr>
      <w:r w:rsidRPr="006272FC">
        <w:t xml:space="preserve">Existing research underscores the need for interdisciplinary approaches that integrate technical expertise with ethical, legal, and educational perspectives. The literature also reveals gaps in governance frameworks, particularly in educational institutions, where the implications of biometric surveillance are profound. </w:t>
      </w:r>
    </w:p>
    <w:p w14:paraId="72C586B5" w14:textId="2BAAF3C6" w:rsidR="00844896" w:rsidRPr="005D5345" w:rsidRDefault="00844896" w:rsidP="005D5345">
      <w:pPr>
        <w:pStyle w:val="BodyText"/>
        <w:spacing w:line="360" w:lineRule="auto"/>
        <w:jc w:val="both"/>
      </w:pPr>
      <w:r w:rsidRPr="006272FC">
        <w:br/>
      </w:r>
      <w:r w:rsidR="005D5345">
        <w:t xml:space="preserve">     </w:t>
      </w:r>
      <w:r w:rsidRPr="00B971E6">
        <w:rPr>
          <w:b/>
          <w:bCs/>
        </w:rPr>
        <w:t>2.9 Legal and Regulatory Perspectives on Facial Recognition</w:t>
      </w:r>
    </w:p>
    <w:p w14:paraId="32E90C6F" w14:textId="77777777" w:rsidR="005D5345" w:rsidRPr="00B971E6" w:rsidRDefault="005D5345" w:rsidP="00AE12F6">
      <w:pPr>
        <w:pStyle w:val="BodyText"/>
        <w:spacing w:line="360" w:lineRule="auto"/>
        <w:ind w:firstLine="284"/>
        <w:jc w:val="both"/>
        <w:rPr>
          <w:b/>
          <w:bCs/>
        </w:rPr>
      </w:pPr>
    </w:p>
    <w:p w14:paraId="1ECDC890" w14:textId="77777777" w:rsidR="00844896" w:rsidRPr="006272FC" w:rsidRDefault="00844896" w:rsidP="00B971E6">
      <w:pPr>
        <w:pStyle w:val="BodyText"/>
        <w:spacing w:line="360" w:lineRule="auto"/>
        <w:jc w:val="both"/>
      </w:pPr>
      <w:r w:rsidRPr="006272FC">
        <w:t>Legal and regulatory literature on facial recognition technology focuses primarily on data protection, privacy rights, and accountability mechanisms. Scholars emphasize that biometric data, including facial images and facial templates, requires a higher level of legal protection due to its sensitive and irreversible nature. As a result, several jurisdictions have introduced specific provisions to regulate the collection and use of biometric information.</w:t>
      </w:r>
    </w:p>
    <w:p w14:paraId="57940B10" w14:textId="77777777" w:rsidR="00844896" w:rsidRPr="006272FC" w:rsidRDefault="00844896" w:rsidP="00B971E6">
      <w:pPr>
        <w:pStyle w:val="BodyText"/>
        <w:spacing w:line="360" w:lineRule="auto"/>
        <w:jc w:val="both"/>
      </w:pPr>
      <w:r w:rsidRPr="006272FC">
        <w:t>The General Data Protection Regulation (GDPR) of the European Union is frequently cited in academic literature as a benchmark framework for biometric data protection. Under GDPR, biometric data used for identification purposes is categorized as “special category data,” requiring explicit consent and strict purpose limitation. Researchers argue that such provisions impose significant responsibilities on institutions deploying facial recognition systems, including educational organizations.</w:t>
      </w:r>
    </w:p>
    <w:p w14:paraId="65793AFA" w14:textId="77777777" w:rsidR="00844896" w:rsidRPr="006272FC" w:rsidRDefault="00844896" w:rsidP="00B971E6">
      <w:pPr>
        <w:pStyle w:val="BodyText"/>
        <w:spacing w:line="360" w:lineRule="auto"/>
        <w:jc w:val="both"/>
      </w:pPr>
      <w:r w:rsidRPr="006272FC">
        <w:lastRenderedPageBreak/>
        <w:t>However, legal scholars also note that compliance with data protection laws does not automatically ensure ethical acceptability. Many legal frameworks focus on procedural requirements rather than substantive ethical outcomes. In educational contexts, researchers highlight the gap between legal compliance and ethical responsibility, particularly when students have limited bargaining power.</w:t>
      </w:r>
    </w:p>
    <w:p w14:paraId="76D884AC" w14:textId="2F695B3F" w:rsidR="00844896" w:rsidRPr="006272FC" w:rsidRDefault="00844896" w:rsidP="00AE12F6">
      <w:pPr>
        <w:pStyle w:val="BodyText"/>
        <w:spacing w:line="360" w:lineRule="auto"/>
        <w:ind w:firstLine="284"/>
        <w:jc w:val="both"/>
      </w:pPr>
    </w:p>
    <w:p w14:paraId="145AF8E6" w14:textId="77777777" w:rsidR="00144395" w:rsidRDefault="00844896" w:rsidP="00144395">
      <w:pPr>
        <w:pStyle w:val="BodyText"/>
        <w:spacing w:line="360" w:lineRule="auto"/>
        <w:ind w:firstLine="284"/>
        <w:jc w:val="both"/>
        <w:rPr>
          <w:b/>
          <w:bCs/>
        </w:rPr>
      </w:pPr>
      <w:r w:rsidRPr="00B971E6">
        <w:rPr>
          <w:b/>
          <w:bCs/>
        </w:rPr>
        <w:t>2.10 Indian Regulatory Context and Policy Gaps</w:t>
      </w:r>
    </w:p>
    <w:p w14:paraId="344C637D" w14:textId="77777777" w:rsidR="008E6B28" w:rsidRDefault="008E6B28" w:rsidP="00144395">
      <w:pPr>
        <w:pStyle w:val="BodyText"/>
        <w:spacing w:line="360" w:lineRule="auto"/>
        <w:ind w:firstLine="284"/>
        <w:jc w:val="both"/>
        <w:rPr>
          <w:b/>
          <w:bCs/>
        </w:rPr>
      </w:pPr>
    </w:p>
    <w:p w14:paraId="608792ED" w14:textId="1479811D" w:rsidR="00844896" w:rsidRPr="00144395" w:rsidRDefault="00844896" w:rsidP="00144395">
      <w:pPr>
        <w:pStyle w:val="BodyText"/>
        <w:spacing w:line="360" w:lineRule="auto"/>
        <w:jc w:val="both"/>
        <w:rPr>
          <w:b/>
          <w:bCs/>
        </w:rPr>
      </w:pPr>
      <w:r w:rsidRPr="006272FC">
        <w:t>Literature examining the Indian context points to the absence of comprehensive biometric-specific legislation governing facial recognition in education. While general data protection principles are evolving, scholars argue that regulatory ambiguity creates uncertainty regarding institutional obligations and individual rights.</w:t>
      </w:r>
    </w:p>
    <w:p w14:paraId="4C1C6D08" w14:textId="77777777" w:rsidR="00844896" w:rsidRPr="006272FC" w:rsidRDefault="00844896" w:rsidP="00B971E6">
      <w:pPr>
        <w:pStyle w:val="BodyText"/>
        <w:spacing w:line="360" w:lineRule="auto"/>
        <w:jc w:val="both"/>
      </w:pPr>
      <w:r w:rsidRPr="006272FC">
        <w:t>Several studies emphasize that educational institutions in India often adopt emerging technologies without clear governance structures. This can result in inconsistent practices related to data storage, access control, and consent mechanisms. Researchers warn that such inconsistencies may increase the risk of data misuse and undermine public trust.</w:t>
      </w:r>
    </w:p>
    <w:p w14:paraId="798FAB10" w14:textId="77777777" w:rsidR="00844896" w:rsidRPr="006272FC" w:rsidRDefault="00844896" w:rsidP="00B971E6">
      <w:pPr>
        <w:pStyle w:val="BodyText"/>
        <w:spacing w:line="360" w:lineRule="auto"/>
        <w:jc w:val="both"/>
      </w:pPr>
      <w:r w:rsidRPr="006272FC">
        <w:t>Policy-oriented literature advocates for sector-specific guidelines addressing biometric technologies in education. Scholars recommend clearer standards for consent, data retention, and oversight to ensure that technological adoption aligns with constitutional values related to privacy and dignity.</w:t>
      </w:r>
    </w:p>
    <w:p w14:paraId="17A278E1" w14:textId="73091289" w:rsidR="00844896" w:rsidRPr="006272FC" w:rsidRDefault="00844896" w:rsidP="00AE12F6">
      <w:pPr>
        <w:pStyle w:val="BodyText"/>
        <w:spacing w:line="360" w:lineRule="auto"/>
        <w:ind w:firstLine="284"/>
        <w:jc w:val="both"/>
      </w:pPr>
    </w:p>
    <w:p w14:paraId="4F041126" w14:textId="77777777" w:rsidR="00844896" w:rsidRDefault="00844896" w:rsidP="00AE12F6">
      <w:pPr>
        <w:pStyle w:val="BodyText"/>
        <w:spacing w:line="360" w:lineRule="auto"/>
        <w:ind w:firstLine="284"/>
        <w:jc w:val="both"/>
        <w:rPr>
          <w:b/>
          <w:bCs/>
        </w:rPr>
      </w:pPr>
      <w:r w:rsidRPr="00B971E6">
        <w:rPr>
          <w:b/>
          <w:bCs/>
        </w:rPr>
        <w:t>2.11 Ethical Frameworks in Facial Recognition Literature</w:t>
      </w:r>
    </w:p>
    <w:p w14:paraId="62ED2DF7" w14:textId="77777777" w:rsidR="00144395" w:rsidRPr="00B971E6" w:rsidRDefault="00144395" w:rsidP="00AE12F6">
      <w:pPr>
        <w:pStyle w:val="BodyText"/>
        <w:spacing w:line="360" w:lineRule="auto"/>
        <w:ind w:firstLine="284"/>
        <w:jc w:val="both"/>
        <w:rPr>
          <w:b/>
          <w:bCs/>
        </w:rPr>
      </w:pPr>
    </w:p>
    <w:p w14:paraId="6A12CE98" w14:textId="77777777" w:rsidR="00844896" w:rsidRPr="006272FC" w:rsidRDefault="00844896" w:rsidP="00B971E6">
      <w:pPr>
        <w:pStyle w:val="BodyText"/>
        <w:spacing w:line="360" w:lineRule="auto"/>
        <w:jc w:val="both"/>
      </w:pPr>
      <w:r w:rsidRPr="006272FC">
        <w:t>Ethical analysis of facial recognition technology draws upon multiple normative frameworks. Rights-based ethics emphasizes individual autonomy, privacy, and dignity, arguing that biometric surveillance must respect fundamental rights regardless of potential efficiency gains. Scholars adopting this perspective caution against normalizing intrusive monitoring in educational environments.</w:t>
      </w:r>
    </w:p>
    <w:p w14:paraId="6E8C9DB8" w14:textId="77777777" w:rsidR="00844896" w:rsidRPr="006272FC" w:rsidRDefault="00844896" w:rsidP="00B971E6">
      <w:pPr>
        <w:pStyle w:val="BodyText"/>
        <w:spacing w:line="360" w:lineRule="auto"/>
        <w:jc w:val="both"/>
      </w:pPr>
      <w:r w:rsidRPr="006272FC">
        <w:t>Utilitarian perspectives, on the other hand, evaluate facial recognition based on overall benefits and harms. Literature within this framework often highlights efficiency, security, and administrative convenience. However, critics argue that utilitarian reasoning risks marginalizing minority concerns and underestimating long-term social consequences.</w:t>
      </w:r>
    </w:p>
    <w:p w14:paraId="238B8964" w14:textId="77777777" w:rsidR="00844896" w:rsidRPr="006272FC" w:rsidRDefault="00844896" w:rsidP="00B971E6">
      <w:pPr>
        <w:pStyle w:val="BodyText"/>
        <w:spacing w:line="360" w:lineRule="auto"/>
        <w:jc w:val="both"/>
      </w:pPr>
      <w:r w:rsidRPr="006272FC">
        <w:t xml:space="preserve">Another frequently discussed framework is the principle of proportionality. Scholars argue that even when facial recognition serves legitimate objectives, its intrusiveness must be </w:t>
      </w:r>
      <w:r w:rsidRPr="006272FC">
        <w:lastRenderedPageBreak/>
        <w:t>proportionate to the problem being addressed. In educational contexts, routine biometric monitoring for low-risk activities is often criticized as excessive.</w:t>
      </w:r>
    </w:p>
    <w:p w14:paraId="3B228A62" w14:textId="64CE3E33" w:rsidR="00844896" w:rsidRPr="006272FC" w:rsidRDefault="00844896" w:rsidP="00AE12F6">
      <w:pPr>
        <w:pStyle w:val="BodyText"/>
        <w:spacing w:line="360" w:lineRule="auto"/>
        <w:ind w:firstLine="284"/>
        <w:jc w:val="both"/>
      </w:pPr>
    </w:p>
    <w:p w14:paraId="3723AF43" w14:textId="77777777" w:rsidR="00844896" w:rsidRDefault="00844896" w:rsidP="00AE12F6">
      <w:pPr>
        <w:pStyle w:val="BodyText"/>
        <w:spacing w:line="360" w:lineRule="auto"/>
        <w:ind w:firstLine="284"/>
        <w:jc w:val="both"/>
        <w:rPr>
          <w:b/>
          <w:bCs/>
        </w:rPr>
      </w:pPr>
      <w:r w:rsidRPr="00B971E6">
        <w:rPr>
          <w:b/>
          <w:bCs/>
        </w:rPr>
        <w:t>2.12 Governance Models and Institutional Accountability</w:t>
      </w:r>
    </w:p>
    <w:p w14:paraId="2CA12606" w14:textId="77777777" w:rsidR="00144395" w:rsidRPr="00B971E6" w:rsidRDefault="00144395" w:rsidP="00AE12F6">
      <w:pPr>
        <w:pStyle w:val="BodyText"/>
        <w:spacing w:line="360" w:lineRule="auto"/>
        <w:ind w:firstLine="284"/>
        <w:jc w:val="both"/>
        <w:rPr>
          <w:b/>
          <w:bCs/>
        </w:rPr>
      </w:pPr>
    </w:p>
    <w:p w14:paraId="6F077920" w14:textId="77777777" w:rsidR="00844896" w:rsidRPr="006272FC" w:rsidRDefault="00844896" w:rsidP="00B971E6">
      <w:pPr>
        <w:pStyle w:val="BodyText"/>
        <w:spacing w:line="360" w:lineRule="auto"/>
        <w:jc w:val="both"/>
      </w:pPr>
      <w:r w:rsidRPr="006272FC">
        <w:t>Governance-focused literature examines how institutions can manage ethical risks associated with facial recognition systems. Researchers propose multi-layered governance models that combine institutional policies, independent audits, and stakeholder participation. Such models aim to embed ethical considerations throughout the system lifecycle.</w:t>
      </w:r>
    </w:p>
    <w:p w14:paraId="0CBEAE06" w14:textId="77777777" w:rsidR="00844896" w:rsidRPr="006272FC" w:rsidRDefault="00844896" w:rsidP="00B971E6">
      <w:pPr>
        <w:pStyle w:val="BodyText"/>
        <w:spacing w:line="360" w:lineRule="auto"/>
        <w:jc w:val="both"/>
      </w:pPr>
      <w:r w:rsidRPr="006272FC">
        <w:t>Studies highlight the importance of accountability mechanisms in addressing errors and disputes. Clear lines of responsibility help institutions respond effectively to misidentification, data breaches, or student grievances. Literature suggests that the absence of accountability frameworks exacerbates ethical and legal risks.</w:t>
      </w:r>
    </w:p>
    <w:p w14:paraId="0A26D727" w14:textId="77777777" w:rsidR="00844896" w:rsidRPr="006272FC" w:rsidRDefault="00844896" w:rsidP="00B971E6">
      <w:pPr>
        <w:pStyle w:val="BodyText"/>
        <w:spacing w:line="360" w:lineRule="auto"/>
        <w:jc w:val="both"/>
      </w:pPr>
      <w:r w:rsidRPr="006272FC">
        <w:t>Scholars also emphasize transparency as a core governance principle. Providing clear information about system purpose, data usage, and retention practices is viewed as essential for building trust among students and faculty.</w:t>
      </w:r>
    </w:p>
    <w:p w14:paraId="0F18A4C6" w14:textId="5C42135E" w:rsidR="00844896" w:rsidRPr="006272FC" w:rsidRDefault="00844896" w:rsidP="00AE12F6">
      <w:pPr>
        <w:pStyle w:val="BodyText"/>
        <w:spacing w:line="360" w:lineRule="auto"/>
        <w:ind w:firstLine="284"/>
        <w:jc w:val="both"/>
      </w:pPr>
    </w:p>
    <w:p w14:paraId="3F75FCD9" w14:textId="77777777" w:rsidR="00844896" w:rsidRDefault="00844896" w:rsidP="00AE12F6">
      <w:pPr>
        <w:pStyle w:val="BodyText"/>
        <w:spacing w:line="360" w:lineRule="auto"/>
        <w:ind w:firstLine="284"/>
        <w:jc w:val="both"/>
        <w:rPr>
          <w:b/>
          <w:bCs/>
        </w:rPr>
      </w:pPr>
      <w:r w:rsidRPr="00B971E6">
        <w:rPr>
          <w:b/>
          <w:bCs/>
        </w:rPr>
        <w:t>2.13 Impact of Facial Recognition on Trust and Institutional Culture</w:t>
      </w:r>
    </w:p>
    <w:p w14:paraId="5B967477" w14:textId="77777777" w:rsidR="00144395" w:rsidRPr="00B971E6" w:rsidRDefault="00144395" w:rsidP="00AE12F6">
      <w:pPr>
        <w:pStyle w:val="BodyText"/>
        <w:spacing w:line="360" w:lineRule="auto"/>
        <w:ind w:firstLine="284"/>
        <w:jc w:val="both"/>
        <w:rPr>
          <w:b/>
          <w:bCs/>
        </w:rPr>
      </w:pPr>
    </w:p>
    <w:p w14:paraId="2C71DE29" w14:textId="77777777" w:rsidR="00844896" w:rsidRPr="006272FC" w:rsidRDefault="00844896" w:rsidP="00B971E6">
      <w:pPr>
        <w:pStyle w:val="BodyText"/>
        <w:spacing w:line="360" w:lineRule="auto"/>
        <w:jc w:val="both"/>
      </w:pPr>
      <w:r w:rsidRPr="006272FC">
        <w:t>Trust emerges as a recurring theme in the literature on facial recognition in education. Researchers argue that trust is a foundational element of effective educational environments. The introduction of biometric surveillance may disrupt this trust if students perceive monitoring as intrusive or coercive.</w:t>
      </w:r>
    </w:p>
    <w:p w14:paraId="27648FC1" w14:textId="77777777" w:rsidR="00844896" w:rsidRPr="006272FC" w:rsidRDefault="00844896" w:rsidP="00B971E6">
      <w:pPr>
        <w:pStyle w:val="BodyText"/>
        <w:spacing w:line="360" w:lineRule="auto"/>
        <w:jc w:val="both"/>
      </w:pPr>
      <w:r w:rsidRPr="006272FC">
        <w:t>Empirical studies suggest that institutions adopting participatory approaches experience higher acceptance of facial recognition systems. When students and faculty are involved in decision-making processes, ethical concerns are more likely to be addressed proactively.</w:t>
      </w:r>
    </w:p>
    <w:p w14:paraId="57EBB62E" w14:textId="77777777" w:rsidR="00844896" w:rsidRPr="006272FC" w:rsidRDefault="00844896" w:rsidP="00B971E6">
      <w:pPr>
        <w:pStyle w:val="BodyText"/>
        <w:spacing w:line="360" w:lineRule="auto"/>
        <w:jc w:val="both"/>
      </w:pPr>
      <w:r w:rsidRPr="006272FC">
        <w:t>Conversely, top-down implementation strategies often lead to resistance and conflict. Literature highlights cases where lack of consultation resulted in protests, policy reversals, or reputational damage. These findings underscore the importance of aligning technological adoption with institutional values.</w:t>
      </w:r>
    </w:p>
    <w:p w14:paraId="08B8DF1A" w14:textId="6A33D1AB" w:rsidR="00844896" w:rsidRPr="006272FC" w:rsidRDefault="00844896" w:rsidP="00AE12F6">
      <w:pPr>
        <w:pStyle w:val="BodyText"/>
        <w:spacing w:line="360" w:lineRule="auto"/>
        <w:ind w:firstLine="284"/>
        <w:jc w:val="both"/>
      </w:pPr>
    </w:p>
    <w:p w14:paraId="37539A80" w14:textId="77777777" w:rsidR="00844896" w:rsidRDefault="00844896" w:rsidP="00AE12F6">
      <w:pPr>
        <w:pStyle w:val="BodyText"/>
        <w:spacing w:line="360" w:lineRule="auto"/>
        <w:ind w:firstLine="284"/>
        <w:jc w:val="both"/>
        <w:rPr>
          <w:b/>
          <w:bCs/>
        </w:rPr>
      </w:pPr>
      <w:r w:rsidRPr="00B971E6">
        <w:rPr>
          <w:b/>
          <w:bCs/>
        </w:rPr>
        <w:t>2.14 Critical Perspectives and Counter-Arguments</w:t>
      </w:r>
    </w:p>
    <w:p w14:paraId="42684E2B" w14:textId="77777777" w:rsidR="00144395" w:rsidRPr="00B971E6" w:rsidRDefault="00144395" w:rsidP="00AE12F6">
      <w:pPr>
        <w:pStyle w:val="BodyText"/>
        <w:spacing w:line="360" w:lineRule="auto"/>
        <w:ind w:firstLine="284"/>
        <w:jc w:val="both"/>
        <w:rPr>
          <w:b/>
          <w:bCs/>
        </w:rPr>
      </w:pPr>
    </w:p>
    <w:p w14:paraId="1D5AE0DE" w14:textId="77777777" w:rsidR="00844896" w:rsidRPr="006272FC" w:rsidRDefault="00844896" w:rsidP="00B971E6">
      <w:pPr>
        <w:pStyle w:val="BodyText"/>
        <w:spacing w:line="360" w:lineRule="auto"/>
        <w:jc w:val="both"/>
      </w:pPr>
      <w:r w:rsidRPr="006272FC">
        <w:t xml:space="preserve">Critical literature challenges the assumption that facial recognition is necessary for routine </w:t>
      </w:r>
      <w:r w:rsidRPr="006272FC">
        <w:lastRenderedPageBreak/>
        <w:t>educational functions. Scholars argue that many objectives, such as attendance tracking and access control, can be achieved through less intrusive methods. From this perspective, facial recognition represents a disproportionate response to administrative challenges.</w:t>
      </w:r>
    </w:p>
    <w:p w14:paraId="42715940" w14:textId="77777777" w:rsidR="00844896" w:rsidRPr="006272FC" w:rsidRDefault="00844896" w:rsidP="00B971E6">
      <w:pPr>
        <w:pStyle w:val="BodyText"/>
        <w:spacing w:line="360" w:lineRule="auto"/>
        <w:jc w:val="both"/>
      </w:pPr>
      <w:r w:rsidRPr="006272FC">
        <w:t>Some researchers also critique the commodification of biometric data. Partnerships between institutions and technology vendors may create incentives to expand data collection beyond original purposes. Literature warns that such arrangements can undermine student interests if safeguards are insufficient.</w:t>
      </w:r>
    </w:p>
    <w:p w14:paraId="1179B35C" w14:textId="77777777" w:rsidR="00844896" w:rsidRPr="006272FC" w:rsidRDefault="00844896" w:rsidP="00B971E6">
      <w:pPr>
        <w:pStyle w:val="BodyText"/>
        <w:spacing w:line="360" w:lineRule="auto"/>
        <w:jc w:val="both"/>
      </w:pPr>
      <w:r w:rsidRPr="006272FC">
        <w:t>Counter-arguments within the literature acknowledge the potential benefits of facial recognition but emphasize conditional deployment. Scholars argue that strict ethical oversight, limited scope, and robust safeguards are essential for responsible use.</w:t>
      </w:r>
    </w:p>
    <w:p w14:paraId="04E2925D" w14:textId="6311B9C6" w:rsidR="00844896" w:rsidRPr="006272FC" w:rsidRDefault="00844896" w:rsidP="00AE12F6">
      <w:pPr>
        <w:pStyle w:val="BodyText"/>
        <w:spacing w:line="360" w:lineRule="auto"/>
        <w:ind w:firstLine="284"/>
        <w:jc w:val="both"/>
      </w:pPr>
    </w:p>
    <w:p w14:paraId="0315A745" w14:textId="77777777" w:rsidR="00844896" w:rsidRDefault="00844896" w:rsidP="00AE12F6">
      <w:pPr>
        <w:pStyle w:val="BodyText"/>
        <w:spacing w:line="360" w:lineRule="auto"/>
        <w:ind w:firstLine="284"/>
        <w:jc w:val="both"/>
        <w:rPr>
          <w:b/>
          <w:bCs/>
        </w:rPr>
      </w:pPr>
      <w:r w:rsidRPr="00B971E6">
        <w:rPr>
          <w:b/>
          <w:bCs/>
        </w:rPr>
        <w:t>2.15 Summary and Research Gap Identification</w:t>
      </w:r>
    </w:p>
    <w:p w14:paraId="32E1DAD0" w14:textId="77777777" w:rsidR="00144395" w:rsidRPr="00B971E6" w:rsidRDefault="00144395" w:rsidP="00AE12F6">
      <w:pPr>
        <w:pStyle w:val="BodyText"/>
        <w:spacing w:line="360" w:lineRule="auto"/>
        <w:ind w:firstLine="284"/>
        <w:jc w:val="both"/>
        <w:rPr>
          <w:b/>
          <w:bCs/>
        </w:rPr>
      </w:pPr>
    </w:p>
    <w:p w14:paraId="70BEBF5B" w14:textId="77777777" w:rsidR="00844896" w:rsidRPr="006272FC" w:rsidRDefault="00844896" w:rsidP="00B971E6">
      <w:pPr>
        <w:pStyle w:val="BodyText"/>
        <w:spacing w:line="360" w:lineRule="auto"/>
        <w:jc w:val="both"/>
      </w:pPr>
      <w:r w:rsidRPr="006272FC">
        <w:t>The reviewed literature presents a complex picture of facial recognition technology in educational settings. While technical advancements have improved accuracy and efficiency, ethical and privacy concerns remain persistent. Legal frameworks provide partial guidance but often fail to address contextual challenges specific to education.</w:t>
      </w:r>
    </w:p>
    <w:p w14:paraId="3B44E64C" w14:textId="77777777" w:rsidR="002E432B" w:rsidRDefault="00844896" w:rsidP="00B971E6">
      <w:pPr>
        <w:pStyle w:val="BodyText"/>
        <w:spacing w:line="360" w:lineRule="auto"/>
        <w:jc w:val="both"/>
      </w:pPr>
      <w:r w:rsidRPr="006272FC">
        <w:t>A key gap identified in the literature is the lack of integrated analyses that combine technological, ethical, legal, and institutional perspectives. Many studies focus on isolated dimensions, leaving unanswered questions about holistic governance and long-term societal impact. This study seeks to address these gaps by offering a comprehensive examination of facial recognition technology within educational institutions.</w:t>
      </w:r>
    </w:p>
    <w:p w14:paraId="763DDC31" w14:textId="77777777" w:rsidR="00774C11" w:rsidRDefault="00774C11" w:rsidP="00B971E6">
      <w:pPr>
        <w:pStyle w:val="BodyText"/>
        <w:spacing w:line="360" w:lineRule="auto"/>
        <w:jc w:val="both"/>
      </w:pPr>
    </w:p>
    <w:p w14:paraId="4D0FFDB0" w14:textId="1A699DCF" w:rsidR="00550434" w:rsidRDefault="00550434" w:rsidP="00550434">
      <w:pPr>
        <w:pStyle w:val="BodyText"/>
        <w:spacing w:line="360" w:lineRule="auto"/>
        <w:jc w:val="both"/>
        <w:rPr>
          <w:b/>
          <w:bCs/>
          <w:lang w:val="en-IN"/>
        </w:rPr>
      </w:pPr>
      <w:r>
        <w:rPr>
          <w:b/>
          <w:bCs/>
          <w:lang w:val="en-IN"/>
        </w:rPr>
        <w:t xml:space="preserve">   </w:t>
      </w:r>
      <w:r w:rsidRPr="00550434">
        <w:rPr>
          <w:b/>
          <w:bCs/>
          <w:lang w:val="en-IN"/>
        </w:rPr>
        <w:t>2.16 Global Case Studies on the Use of Facial Recognition in Educational Institutions</w:t>
      </w:r>
    </w:p>
    <w:p w14:paraId="63E4FCAC" w14:textId="77777777" w:rsidR="00EF4A27" w:rsidRPr="00550434" w:rsidRDefault="00EF4A27" w:rsidP="00550434">
      <w:pPr>
        <w:pStyle w:val="BodyText"/>
        <w:spacing w:line="360" w:lineRule="auto"/>
        <w:jc w:val="both"/>
        <w:rPr>
          <w:b/>
          <w:bCs/>
          <w:lang w:val="en-IN"/>
        </w:rPr>
      </w:pPr>
    </w:p>
    <w:p w14:paraId="79841729" w14:textId="77777777" w:rsidR="00550434" w:rsidRPr="00550434" w:rsidRDefault="00550434" w:rsidP="00550434">
      <w:pPr>
        <w:pStyle w:val="BodyText"/>
        <w:spacing w:line="360" w:lineRule="auto"/>
        <w:jc w:val="both"/>
        <w:rPr>
          <w:lang w:val="en-IN"/>
        </w:rPr>
      </w:pPr>
      <w:r w:rsidRPr="00550434">
        <w:rPr>
          <w:lang w:val="en-IN"/>
        </w:rPr>
        <w:t>The global adoption of facial recognition technology within educational institutions has evolved unevenly across regions, shaped by technological capacity, regulatory environments, and cultural attitudes toward surveillance and privacy. In several developed economies, universities have experimented with facial recognition primarily for administrative efficiency, such as automated attendance systems, secure access to facilities, and examination monitoring. These implementations are often justified on grounds of operational convenience and improved accuracy when compared to traditional identification methods.</w:t>
      </w:r>
    </w:p>
    <w:p w14:paraId="5B797202" w14:textId="77777777" w:rsidR="00550434" w:rsidRPr="00550434" w:rsidRDefault="00550434" w:rsidP="00550434">
      <w:pPr>
        <w:pStyle w:val="BodyText"/>
        <w:spacing w:line="360" w:lineRule="auto"/>
        <w:jc w:val="both"/>
        <w:rPr>
          <w:lang w:val="en-IN"/>
        </w:rPr>
      </w:pPr>
      <w:r w:rsidRPr="00550434">
        <w:rPr>
          <w:lang w:val="en-IN"/>
        </w:rPr>
        <w:t xml:space="preserve">In the United States, selected universities have piloted facial recognition systems to manage large classroom attendance and to enhance campus security. These initiatives are typically </w:t>
      </w:r>
      <w:r w:rsidRPr="00550434">
        <w:rPr>
          <w:lang w:val="en-IN"/>
        </w:rPr>
        <w:lastRenderedPageBreak/>
        <w:t>framed as optional or supplementary systems, with institutions emphasizing consent mechanisms and data protection policies to mitigate concerns. However, debates have emerged regarding the long-term implications of such systems, particularly in relation to data retention, third-party vendor access, and the normalization of biometric monitoring within learning environments.</w:t>
      </w:r>
    </w:p>
    <w:p w14:paraId="5D17A924" w14:textId="77777777" w:rsidR="00550434" w:rsidRPr="00550434" w:rsidRDefault="00550434" w:rsidP="00550434">
      <w:pPr>
        <w:pStyle w:val="BodyText"/>
        <w:spacing w:line="360" w:lineRule="auto"/>
        <w:jc w:val="both"/>
        <w:rPr>
          <w:lang w:val="en-IN"/>
        </w:rPr>
      </w:pPr>
      <w:r w:rsidRPr="00550434">
        <w:rPr>
          <w:lang w:val="en-IN"/>
        </w:rPr>
        <w:t xml:space="preserve">In contrast, certain East Asian countries, particularly China, have adopted facial recognition technology more extensively within educational settings. Facial recognition is used not only for attendance tracking but also for monitoring student engagement, </w:t>
      </w:r>
      <w:proofErr w:type="spellStart"/>
      <w:r w:rsidRPr="00550434">
        <w:rPr>
          <w:lang w:val="en-IN"/>
        </w:rPr>
        <w:t>behavior</w:t>
      </w:r>
      <w:proofErr w:type="spellEnd"/>
      <w:r w:rsidRPr="00550434">
        <w:rPr>
          <w:lang w:val="en-IN"/>
        </w:rPr>
        <w:t>, and access control. Proponents argue that such systems enhance discipline and efficiency, while critics highlight the risks of excessive surveillance and the erosion of individual autonomy. The scale and intensity of these implementations raise important ethical questions about proportionality and purpose limitation in educational contexts.</w:t>
      </w:r>
    </w:p>
    <w:p w14:paraId="6FC0B1ED" w14:textId="77777777" w:rsidR="00550434" w:rsidRPr="00550434" w:rsidRDefault="00550434" w:rsidP="00550434">
      <w:pPr>
        <w:pStyle w:val="BodyText"/>
        <w:spacing w:line="360" w:lineRule="auto"/>
        <w:jc w:val="both"/>
        <w:rPr>
          <w:lang w:val="en-IN"/>
        </w:rPr>
      </w:pPr>
      <w:r w:rsidRPr="00550434">
        <w:rPr>
          <w:lang w:val="en-IN"/>
        </w:rPr>
        <w:t>European educational institutions generally exhibit greater caution due to stringent data protection regulations. The implementation of facial recognition in universities across the European Union is often limited or subject to rigorous ethical review processes. In several cases, proposed deployments have been delayed or halted following objections from data protection authorities or student bodies. These cases illustrate the influence of regulatory frameworks in shaping institutional decision-making and highlight the role of governance in moderating technological adoption.</w:t>
      </w:r>
    </w:p>
    <w:p w14:paraId="4E76C7DC" w14:textId="77777777" w:rsidR="00550434" w:rsidRPr="00550434" w:rsidRDefault="00550434" w:rsidP="00550434">
      <w:pPr>
        <w:pStyle w:val="BodyText"/>
        <w:spacing w:line="360" w:lineRule="auto"/>
        <w:jc w:val="both"/>
        <w:rPr>
          <w:lang w:val="en-IN"/>
        </w:rPr>
      </w:pPr>
      <w:r w:rsidRPr="00550434">
        <w:rPr>
          <w:lang w:val="en-IN"/>
        </w:rPr>
        <w:t>Overall, global case studies reveal that while facial recognition technology offers operational benefits, its acceptance within educational institutions is highly context-dependent. Differences in legal standards, cultural expectations, and institutional priorities significantly influence both the scope and manner of implementation.</w:t>
      </w:r>
    </w:p>
    <w:p w14:paraId="3DDE1904" w14:textId="615B0153" w:rsidR="00550434" w:rsidRPr="00550434" w:rsidRDefault="00550434" w:rsidP="00550434">
      <w:pPr>
        <w:pStyle w:val="BodyText"/>
        <w:spacing w:line="360" w:lineRule="auto"/>
        <w:jc w:val="both"/>
        <w:rPr>
          <w:lang w:val="en-IN"/>
        </w:rPr>
      </w:pPr>
    </w:p>
    <w:p w14:paraId="0C727CFB" w14:textId="16C2D5FF" w:rsidR="00550434" w:rsidRDefault="00EF4A27" w:rsidP="00550434">
      <w:pPr>
        <w:pStyle w:val="BodyText"/>
        <w:spacing w:line="360" w:lineRule="auto"/>
        <w:jc w:val="both"/>
        <w:rPr>
          <w:b/>
          <w:bCs/>
          <w:lang w:val="en-IN"/>
        </w:rPr>
      </w:pPr>
      <w:r>
        <w:rPr>
          <w:b/>
          <w:bCs/>
          <w:lang w:val="en-IN"/>
        </w:rPr>
        <w:t xml:space="preserve">   </w:t>
      </w:r>
      <w:r w:rsidR="00550434" w:rsidRPr="00550434">
        <w:rPr>
          <w:b/>
          <w:bCs/>
          <w:lang w:val="en-IN"/>
        </w:rPr>
        <w:t>2.17 Comparative Ethical Debates Across Regions</w:t>
      </w:r>
    </w:p>
    <w:p w14:paraId="16DBA83F" w14:textId="77777777" w:rsidR="00EF4A27" w:rsidRPr="00550434" w:rsidRDefault="00EF4A27" w:rsidP="00550434">
      <w:pPr>
        <w:pStyle w:val="BodyText"/>
        <w:spacing w:line="360" w:lineRule="auto"/>
        <w:jc w:val="both"/>
        <w:rPr>
          <w:b/>
          <w:bCs/>
          <w:lang w:val="en-IN"/>
        </w:rPr>
      </w:pPr>
    </w:p>
    <w:p w14:paraId="1F316A73" w14:textId="77777777" w:rsidR="00550434" w:rsidRPr="00550434" w:rsidRDefault="00550434" w:rsidP="00550434">
      <w:pPr>
        <w:pStyle w:val="BodyText"/>
        <w:spacing w:line="360" w:lineRule="auto"/>
        <w:jc w:val="both"/>
        <w:rPr>
          <w:lang w:val="en-IN"/>
        </w:rPr>
      </w:pPr>
      <w:r w:rsidRPr="00550434">
        <w:rPr>
          <w:lang w:val="en-IN"/>
        </w:rPr>
        <w:t>Ethical debates surrounding facial recognition technology in education vary considerably across regions, reflecting divergent philosophical traditions and governance models. In Western contexts, ethical discussions are often grounded in individual rights, emphasizing privacy, informed consent, and freedom from unwarranted surveillance. Educational institutions in these regions face pressure to justify the necessity of biometric systems and to demonstrate compliance with ethical principles such as transparency and accountability.</w:t>
      </w:r>
    </w:p>
    <w:p w14:paraId="45CD7945" w14:textId="77777777" w:rsidR="00550434" w:rsidRPr="00550434" w:rsidRDefault="00550434" w:rsidP="00550434">
      <w:pPr>
        <w:pStyle w:val="BodyText"/>
        <w:spacing w:line="360" w:lineRule="auto"/>
        <w:jc w:val="both"/>
        <w:rPr>
          <w:lang w:val="en-IN"/>
        </w:rPr>
      </w:pPr>
      <w:r w:rsidRPr="00550434">
        <w:rPr>
          <w:lang w:val="en-IN"/>
        </w:rPr>
        <w:t xml:space="preserve">In contrast, ethical discourse in several Asian </w:t>
      </w:r>
      <w:proofErr w:type="gramStart"/>
      <w:r w:rsidRPr="00550434">
        <w:rPr>
          <w:lang w:val="en-IN"/>
        </w:rPr>
        <w:t>contexts</w:t>
      </w:r>
      <w:proofErr w:type="gramEnd"/>
      <w:r w:rsidRPr="00550434">
        <w:rPr>
          <w:lang w:val="en-IN"/>
        </w:rPr>
        <w:t xml:space="preserve"> places greater emphasis on collective benefits and institutional efficiency. Facial recognition systems are sometimes viewed as tools </w:t>
      </w:r>
      <w:r w:rsidRPr="00550434">
        <w:rPr>
          <w:lang w:val="en-IN"/>
        </w:rPr>
        <w:lastRenderedPageBreak/>
        <w:t>for enhancing order, security, and administrative effectiveness. While privacy concerns are not entirely absent, they are frequently balanced against perceived societal advantages. This divergence highlights the absence of a universal ethical framework governing biometric technologies and underscores the importance of contextual ethical analysis.</w:t>
      </w:r>
    </w:p>
    <w:p w14:paraId="76B22E72" w14:textId="77777777" w:rsidR="00550434" w:rsidRPr="00550434" w:rsidRDefault="00550434" w:rsidP="00550434">
      <w:pPr>
        <w:pStyle w:val="BodyText"/>
        <w:spacing w:line="360" w:lineRule="auto"/>
        <w:jc w:val="both"/>
        <w:rPr>
          <w:lang w:val="en-IN"/>
        </w:rPr>
      </w:pPr>
      <w:r w:rsidRPr="00550434">
        <w:rPr>
          <w:lang w:val="en-IN"/>
        </w:rPr>
        <w:t>Developing countries present a distinct ethical landscape, where resource constraints and infrastructural challenges influence the adoption of facial recognition systems. In such contexts, ethical debates often intersect with issues of digital inequality, technological dependency on external vendors, and the risk of deploying inadequately regulated systems. Educational institutions may lack the capacity to implement robust data protection measures, thereby increasing vulnerability to misuse and data breaches.</w:t>
      </w:r>
    </w:p>
    <w:p w14:paraId="2CACB836" w14:textId="77777777" w:rsidR="00550434" w:rsidRPr="00550434" w:rsidRDefault="00550434" w:rsidP="00550434">
      <w:pPr>
        <w:pStyle w:val="BodyText"/>
        <w:spacing w:line="360" w:lineRule="auto"/>
        <w:jc w:val="both"/>
        <w:rPr>
          <w:lang w:val="en-IN"/>
        </w:rPr>
      </w:pPr>
      <w:r w:rsidRPr="00550434">
        <w:rPr>
          <w:lang w:val="en-IN"/>
        </w:rPr>
        <w:t>Comparative ethical analysis demonstrates that ethical acceptability is not solely determined by the technology itself but by the institutional and cultural environments in which it is deployed. The absence of harmonized ethical standards complicates the global governance of facial recognition technology and raises questions about cross-border accountability and best practices in educational settings.</w:t>
      </w:r>
    </w:p>
    <w:p w14:paraId="7923BF90" w14:textId="5BEBAA5D" w:rsidR="00550434" w:rsidRPr="00550434" w:rsidRDefault="00550434" w:rsidP="00550434">
      <w:pPr>
        <w:pStyle w:val="BodyText"/>
        <w:spacing w:line="360" w:lineRule="auto"/>
        <w:jc w:val="both"/>
        <w:rPr>
          <w:lang w:val="en-IN"/>
        </w:rPr>
      </w:pPr>
    </w:p>
    <w:p w14:paraId="6B78F03F" w14:textId="0A5E2FA9" w:rsidR="00550434" w:rsidRDefault="001B21F7" w:rsidP="00550434">
      <w:pPr>
        <w:pStyle w:val="BodyText"/>
        <w:spacing w:line="360" w:lineRule="auto"/>
        <w:jc w:val="both"/>
        <w:rPr>
          <w:b/>
          <w:bCs/>
          <w:lang w:val="en-IN"/>
        </w:rPr>
      </w:pPr>
      <w:r>
        <w:rPr>
          <w:b/>
          <w:bCs/>
          <w:lang w:val="en-IN"/>
        </w:rPr>
        <w:t xml:space="preserve">   </w:t>
      </w:r>
      <w:r w:rsidR="00550434" w:rsidRPr="00550434">
        <w:rPr>
          <w:b/>
          <w:bCs/>
          <w:lang w:val="en-IN"/>
        </w:rPr>
        <w:t>2.18 Critical Synthesis of Existing Literature</w:t>
      </w:r>
    </w:p>
    <w:p w14:paraId="6F4867E0" w14:textId="77777777" w:rsidR="00EF4A27" w:rsidRPr="00550434" w:rsidRDefault="00EF4A27" w:rsidP="00550434">
      <w:pPr>
        <w:pStyle w:val="BodyText"/>
        <w:spacing w:line="360" w:lineRule="auto"/>
        <w:jc w:val="both"/>
        <w:rPr>
          <w:b/>
          <w:bCs/>
          <w:lang w:val="en-IN"/>
        </w:rPr>
      </w:pPr>
    </w:p>
    <w:p w14:paraId="19A58152" w14:textId="77777777" w:rsidR="00550434" w:rsidRPr="00550434" w:rsidRDefault="00550434" w:rsidP="00550434">
      <w:pPr>
        <w:pStyle w:val="BodyText"/>
        <w:spacing w:line="360" w:lineRule="auto"/>
        <w:jc w:val="both"/>
        <w:rPr>
          <w:lang w:val="en-IN"/>
        </w:rPr>
      </w:pPr>
      <w:r w:rsidRPr="00550434">
        <w:rPr>
          <w:lang w:val="en-IN"/>
        </w:rPr>
        <w:t>A synthesis of the existing literature reveals several points of convergence and divergence in scholarly perspectives on facial recognition technology in education. Most studies acknowledge the potential of artificial intelligence-based biometric systems to enhance administrative efficiency and security. There is broad agreement that facial recognition can reduce manual errors, streamline attendance processes, and improve access control mechanisms.</w:t>
      </w:r>
    </w:p>
    <w:p w14:paraId="7D5EF7EF" w14:textId="77777777" w:rsidR="00550434" w:rsidRPr="00550434" w:rsidRDefault="00550434" w:rsidP="00550434">
      <w:pPr>
        <w:pStyle w:val="BodyText"/>
        <w:spacing w:line="360" w:lineRule="auto"/>
        <w:jc w:val="both"/>
        <w:rPr>
          <w:lang w:val="en-IN"/>
        </w:rPr>
      </w:pPr>
      <w:r w:rsidRPr="00550434">
        <w:rPr>
          <w:lang w:val="en-IN"/>
        </w:rPr>
        <w:t>However, the literature also highlights significant concerns regarding privacy, consent, and ethical governance. Scholars consistently warn against the risks of function creep, wherein technologies introduced for limited purposes are gradually repurposed for broader surveillance activities. This concern is particularly salient in educational environments, where power asymmetries between institutions and students may undermine meaningful consent.</w:t>
      </w:r>
    </w:p>
    <w:p w14:paraId="3F5A812A" w14:textId="77777777" w:rsidR="00550434" w:rsidRPr="00550434" w:rsidRDefault="00550434" w:rsidP="00550434">
      <w:pPr>
        <w:pStyle w:val="BodyText"/>
        <w:spacing w:line="360" w:lineRule="auto"/>
        <w:jc w:val="both"/>
        <w:rPr>
          <w:lang w:val="en-IN"/>
        </w:rPr>
      </w:pPr>
      <w:r w:rsidRPr="00550434">
        <w:rPr>
          <w:lang w:val="en-IN"/>
        </w:rPr>
        <w:t>Another recurring theme in the literature is algorithmic bias and its implications for fairness. Research indicates that facial recognition systems may exhibit differential accuracy across demographic groups, raising concerns about discrimination and unequal treatment. In educational institutions, such biases can have tangible consequences, including wrongful identification and disproportionate scrutiny of certain student populations.</w:t>
      </w:r>
    </w:p>
    <w:p w14:paraId="0E19ED1F" w14:textId="77777777" w:rsidR="00550434" w:rsidRPr="00550434" w:rsidRDefault="00550434" w:rsidP="00550434">
      <w:pPr>
        <w:pStyle w:val="BodyText"/>
        <w:spacing w:line="360" w:lineRule="auto"/>
        <w:jc w:val="both"/>
        <w:rPr>
          <w:lang w:val="en-IN"/>
        </w:rPr>
      </w:pPr>
      <w:r w:rsidRPr="00550434">
        <w:rPr>
          <w:lang w:val="en-IN"/>
        </w:rPr>
        <w:lastRenderedPageBreak/>
        <w:t>Despite extensive discussion of these issues, the literature exhibits notable gaps. Many studies focus on technical accuracy or legal compliance, while relatively few examine the long-term social and psychological impacts of biometric surveillance on students and educators. Additionally, there is limited empirical research addressing governance mechanisms specific to educational institutions, particularly in developing country contexts.</w:t>
      </w:r>
    </w:p>
    <w:p w14:paraId="13AA6EF8" w14:textId="77777777" w:rsidR="00550434" w:rsidRPr="00550434" w:rsidRDefault="00550434" w:rsidP="00550434">
      <w:pPr>
        <w:pStyle w:val="BodyText"/>
        <w:spacing w:line="360" w:lineRule="auto"/>
        <w:jc w:val="both"/>
        <w:rPr>
          <w:lang w:val="en-IN"/>
        </w:rPr>
      </w:pPr>
      <w:r w:rsidRPr="00550434">
        <w:rPr>
          <w:lang w:val="en-IN"/>
        </w:rPr>
        <w:t>This synthesis underscores the need for interdisciplinary research that integrates technical, ethical, legal, and managerial perspectives. It also highlights the importance of context-specific frameworks to guide the responsible adoption of facial recognition technology in education.</w:t>
      </w:r>
    </w:p>
    <w:p w14:paraId="0C6FD61F" w14:textId="24053472" w:rsidR="00550434" w:rsidRPr="00550434" w:rsidRDefault="00550434" w:rsidP="00550434">
      <w:pPr>
        <w:pStyle w:val="BodyText"/>
        <w:spacing w:line="360" w:lineRule="auto"/>
        <w:jc w:val="both"/>
        <w:rPr>
          <w:lang w:val="en-IN"/>
        </w:rPr>
      </w:pPr>
    </w:p>
    <w:p w14:paraId="39761551" w14:textId="0D406B00" w:rsidR="00550434" w:rsidRDefault="001B21F7" w:rsidP="00550434">
      <w:pPr>
        <w:pStyle w:val="BodyText"/>
        <w:spacing w:line="360" w:lineRule="auto"/>
        <w:jc w:val="both"/>
        <w:rPr>
          <w:b/>
          <w:bCs/>
          <w:lang w:val="en-IN"/>
        </w:rPr>
      </w:pPr>
      <w:r>
        <w:rPr>
          <w:b/>
          <w:bCs/>
          <w:lang w:val="en-IN"/>
        </w:rPr>
        <w:t xml:space="preserve">   </w:t>
      </w:r>
      <w:r w:rsidR="00550434" w:rsidRPr="00550434">
        <w:rPr>
          <w:b/>
          <w:bCs/>
          <w:lang w:val="en-IN"/>
        </w:rPr>
        <w:t>2.19 Identification of Research Gaps</w:t>
      </w:r>
    </w:p>
    <w:p w14:paraId="508E65EF" w14:textId="77777777" w:rsidR="00EF4A27" w:rsidRPr="00550434" w:rsidRDefault="00EF4A27" w:rsidP="00550434">
      <w:pPr>
        <w:pStyle w:val="BodyText"/>
        <w:spacing w:line="360" w:lineRule="auto"/>
        <w:jc w:val="both"/>
        <w:rPr>
          <w:b/>
          <w:bCs/>
          <w:lang w:val="en-IN"/>
        </w:rPr>
      </w:pPr>
    </w:p>
    <w:p w14:paraId="021C84CB" w14:textId="77777777" w:rsidR="00550434" w:rsidRPr="00550434" w:rsidRDefault="00550434" w:rsidP="00550434">
      <w:pPr>
        <w:pStyle w:val="BodyText"/>
        <w:spacing w:line="360" w:lineRule="auto"/>
        <w:jc w:val="both"/>
        <w:rPr>
          <w:lang w:val="en-IN"/>
        </w:rPr>
      </w:pPr>
      <w:r w:rsidRPr="00550434">
        <w:rPr>
          <w:lang w:val="en-IN"/>
        </w:rPr>
        <w:t>Based on the reviewed literature, several research gaps are evident. First, there is a lack of comprehensive studies examining the impact of facial recognition technology on institutional trust within educational environments. While privacy and legal concerns are widely discussed, the influence of biometric surveillance on student-institution relationships remains underexplored.</w:t>
      </w:r>
    </w:p>
    <w:p w14:paraId="1B1F1459" w14:textId="77777777" w:rsidR="00550434" w:rsidRPr="00550434" w:rsidRDefault="00550434" w:rsidP="00550434">
      <w:pPr>
        <w:pStyle w:val="BodyText"/>
        <w:spacing w:line="360" w:lineRule="auto"/>
        <w:jc w:val="both"/>
        <w:rPr>
          <w:lang w:val="en-IN"/>
        </w:rPr>
      </w:pPr>
      <w:r w:rsidRPr="00550434">
        <w:rPr>
          <w:lang w:val="en-IN"/>
        </w:rPr>
        <w:t>Second, existing research often treats educational institutions as homogeneous entities, overlooking variations in governance structures, cultural contexts, and resource availability. This generalization limits the applicability of findings and underscores the need for nuanced analysis tailored to specific institutional settings.</w:t>
      </w:r>
    </w:p>
    <w:p w14:paraId="125C6172" w14:textId="77777777" w:rsidR="00550434" w:rsidRPr="00550434" w:rsidRDefault="00550434" w:rsidP="00550434">
      <w:pPr>
        <w:pStyle w:val="BodyText"/>
        <w:spacing w:line="360" w:lineRule="auto"/>
        <w:jc w:val="both"/>
        <w:rPr>
          <w:lang w:val="en-IN"/>
        </w:rPr>
      </w:pPr>
      <w:r w:rsidRPr="00550434">
        <w:rPr>
          <w:lang w:val="en-IN"/>
        </w:rPr>
        <w:t>Third, there is insufficient focus on managerial and policy implications, particularly from a human resource management perspective. Educational institutions operate as complex organizations, and the integration of facial recognition technology affects not only students but also faculty, administrators, and support staff.</w:t>
      </w:r>
    </w:p>
    <w:p w14:paraId="7D1304FD" w14:textId="77777777" w:rsidR="00550434" w:rsidRPr="00550434" w:rsidRDefault="00550434" w:rsidP="00550434">
      <w:pPr>
        <w:pStyle w:val="BodyText"/>
        <w:spacing w:line="360" w:lineRule="auto"/>
        <w:jc w:val="both"/>
        <w:rPr>
          <w:lang w:val="en-IN"/>
        </w:rPr>
      </w:pPr>
      <w:r w:rsidRPr="00550434">
        <w:rPr>
          <w:lang w:val="en-IN"/>
        </w:rPr>
        <w:t>These identified gaps justify the present study and provide a clear rationale for further analysis. By addressing these gaps, the study seeks to contribute to a more balanced and contextually informed understanding of artificial intelligence applications in facial recognition within educational institutions.</w:t>
      </w:r>
    </w:p>
    <w:p w14:paraId="2BF5D199" w14:textId="77777777" w:rsidR="00550434" w:rsidRDefault="00550434" w:rsidP="00B971E6">
      <w:pPr>
        <w:pStyle w:val="BodyText"/>
        <w:spacing w:line="360" w:lineRule="auto"/>
        <w:jc w:val="both"/>
      </w:pPr>
    </w:p>
    <w:p w14:paraId="437CBEB0" w14:textId="77777777" w:rsidR="00CF6E79" w:rsidRDefault="00CF6E79" w:rsidP="00CF6E79">
      <w:pPr>
        <w:pStyle w:val="BodyText"/>
        <w:spacing w:line="360" w:lineRule="auto"/>
      </w:pPr>
    </w:p>
    <w:p w14:paraId="1FD00138" w14:textId="77777777" w:rsidR="00CF6E79" w:rsidRDefault="00CF6E79" w:rsidP="00CF6E79">
      <w:pPr>
        <w:pStyle w:val="BodyText"/>
        <w:spacing w:line="360" w:lineRule="auto"/>
      </w:pPr>
    </w:p>
    <w:p w14:paraId="0352D420" w14:textId="23AC3091" w:rsidR="00DD7547" w:rsidRPr="004E4F11" w:rsidRDefault="00AF66EB" w:rsidP="00CF6E79">
      <w:pPr>
        <w:pStyle w:val="BodyText"/>
        <w:spacing w:line="360" w:lineRule="auto"/>
        <w:jc w:val="center"/>
        <w:rPr>
          <w:b/>
          <w:bCs/>
          <w:sz w:val="28"/>
          <w:szCs w:val="28"/>
          <w:u w:val="single"/>
        </w:rPr>
      </w:pPr>
      <w:r w:rsidRPr="004E4F11">
        <w:rPr>
          <w:b/>
          <w:bCs/>
          <w:sz w:val="28"/>
          <w:szCs w:val="28"/>
          <w:u w:val="single"/>
        </w:rPr>
        <w:t>CHAPTER 3</w:t>
      </w:r>
      <w:r w:rsidR="00B11A85" w:rsidRPr="004E4F11">
        <w:rPr>
          <w:b/>
          <w:bCs/>
          <w:sz w:val="28"/>
          <w:szCs w:val="28"/>
          <w:u w:val="single"/>
        </w:rPr>
        <w:t>:</w:t>
      </w:r>
      <w:r w:rsidRPr="004E4F11">
        <w:rPr>
          <w:b/>
          <w:bCs/>
          <w:sz w:val="28"/>
          <w:szCs w:val="28"/>
          <w:u w:val="single"/>
        </w:rPr>
        <w:t xml:space="preserve"> </w:t>
      </w:r>
      <w:r w:rsidR="00C57069" w:rsidRPr="004E4F11">
        <w:rPr>
          <w:b/>
          <w:bCs/>
          <w:sz w:val="28"/>
          <w:szCs w:val="28"/>
          <w:u w:val="single"/>
        </w:rPr>
        <w:t>RESEARCH</w:t>
      </w:r>
      <w:r w:rsidR="00C07302" w:rsidRPr="004E4F11">
        <w:rPr>
          <w:b/>
          <w:bCs/>
          <w:sz w:val="28"/>
          <w:szCs w:val="28"/>
          <w:u w:val="single"/>
        </w:rPr>
        <w:t xml:space="preserve"> </w:t>
      </w:r>
      <w:r w:rsidR="00C57069" w:rsidRPr="004E4F11">
        <w:rPr>
          <w:b/>
          <w:bCs/>
          <w:sz w:val="28"/>
          <w:szCs w:val="28"/>
          <w:u w:val="single"/>
        </w:rPr>
        <w:t>OBJECTIVE</w:t>
      </w:r>
      <w:r w:rsidR="00665A33" w:rsidRPr="004E4F11">
        <w:rPr>
          <w:b/>
          <w:bCs/>
          <w:sz w:val="28"/>
          <w:szCs w:val="28"/>
          <w:u w:val="single"/>
        </w:rPr>
        <w:t>S AND METHOD</w:t>
      </w:r>
      <w:r w:rsidR="00DF1137" w:rsidRPr="004E4F11">
        <w:rPr>
          <w:b/>
          <w:bCs/>
          <w:sz w:val="28"/>
          <w:szCs w:val="28"/>
          <w:u w:val="single"/>
        </w:rPr>
        <w:t>O</w:t>
      </w:r>
      <w:r w:rsidR="00665A33" w:rsidRPr="004E4F11">
        <w:rPr>
          <w:b/>
          <w:bCs/>
          <w:sz w:val="28"/>
          <w:szCs w:val="28"/>
          <w:u w:val="single"/>
        </w:rPr>
        <w:t>LOGY</w:t>
      </w:r>
    </w:p>
    <w:p w14:paraId="048108FB" w14:textId="77777777" w:rsidR="00DF1137" w:rsidRDefault="00DF1137" w:rsidP="00DF1137">
      <w:pPr>
        <w:pStyle w:val="BodyText"/>
        <w:spacing w:line="360" w:lineRule="auto"/>
        <w:jc w:val="both"/>
        <w:rPr>
          <w:b/>
          <w:bCs/>
          <w:sz w:val="28"/>
          <w:szCs w:val="28"/>
        </w:rPr>
      </w:pPr>
    </w:p>
    <w:p w14:paraId="379307EE" w14:textId="77777777" w:rsidR="00DF1137" w:rsidRDefault="00DF1137" w:rsidP="00DF1137">
      <w:pPr>
        <w:pStyle w:val="BodyText"/>
        <w:spacing w:line="360" w:lineRule="auto"/>
        <w:jc w:val="both"/>
        <w:rPr>
          <w:b/>
          <w:bCs/>
          <w:sz w:val="28"/>
          <w:szCs w:val="28"/>
        </w:rPr>
      </w:pPr>
    </w:p>
    <w:p w14:paraId="50ED41F7" w14:textId="67969152" w:rsidR="0029226F" w:rsidRDefault="00DF1137" w:rsidP="00DF1137">
      <w:pPr>
        <w:pStyle w:val="BodyText"/>
        <w:spacing w:line="360" w:lineRule="auto"/>
        <w:jc w:val="both"/>
        <w:rPr>
          <w:b/>
          <w:bCs/>
        </w:rPr>
      </w:pPr>
      <w:r>
        <w:rPr>
          <w:b/>
          <w:bCs/>
          <w:sz w:val="28"/>
          <w:szCs w:val="28"/>
        </w:rPr>
        <w:t xml:space="preserve">    </w:t>
      </w:r>
      <w:r w:rsidR="0029226F" w:rsidRPr="00B971E6">
        <w:rPr>
          <w:b/>
          <w:bCs/>
        </w:rPr>
        <w:t>3.1 Introduction to Research Methodology</w:t>
      </w:r>
    </w:p>
    <w:p w14:paraId="49D01B38" w14:textId="77777777" w:rsidR="00DD7547" w:rsidRPr="00B971E6" w:rsidRDefault="00DD7547" w:rsidP="00AE12F6">
      <w:pPr>
        <w:pStyle w:val="BodyText"/>
        <w:spacing w:line="360" w:lineRule="auto"/>
        <w:ind w:firstLine="284"/>
        <w:jc w:val="both"/>
        <w:rPr>
          <w:b/>
          <w:bCs/>
        </w:rPr>
      </w:pPr>
    </w:p>
    <w:p w14:paraId="39089193" w14:textId="77777777" w:rsidR="0029226F" w:rsidRPr="006272FC" w:rsidRDefault="0029226F" w:rsidP="00B971E6">
      <w:pPr>
        <w:pStyle w:val="BodyText"/>
        <w:spacing w:line="360" w:lineRule="auto"/>
        <w:jc w:val="both"/>
      </w:pPr>
      <w:r w:rsidRPr="006272FC">
        <w:t>Research methodology refers to the systematic framework adopted to conduct a study in a structured and logical manner. It defines how data is collected, analyzed, and interpreted to achieve the objectives of the research. In academic studies, especially at the postgraduate level, a clearly defined methodology is essential to ensure the reliability, validity, and credibility of the findings.</w:t>
      </w:r>
    </w:p>
    <w:p w14:paraId="18C57D03" w14:textId="77777777" w:rsidR="0029226F" w:rsidRPr="006272FC" w:rsidRDefault="0029226F" w:rsidP="00B971E6">
      <w:pPr>
        <w:pStyle w:val="BodyText"/>
        <w:spacing w:line="360" w:lineRule="auto"/>
        <w:jc w:val="both"/>
      </w:pPr>
      <w:r w:rsidRPr="006272FC">
        <w:t>This chapter outlines the research approach, objectives, design, data sources, and analytical techniques used in the present study on artificial intelligence applications in facial recognition, with a focus on privacy and ethical considerations. Given the conceptual and analytical nature of the topic, the methodology has been designed to critically evaluate existing knowledge rather than generate primary empirical data.</w:t>
      </w:r>
    </w:p>
    <w:p w14:paraId="6B598FF0" w14:textId="67DF24C6" w:rsidR="0029226F" w:rsidRPr="006272FC" w:rsidRDefault="0029226F" w:rsidP="00AE12F6">
      <w:pPr>
        <w:pStyle w:val="BodyText"/>
        <w:spacing w:line="360" w:lineRule="auto"/>
        <w:ind w:firstLine="284"/>
        <w:jc w:val="both"/>
      </w:pPr>
    </w:p>
    <w:p w14:paraId="65F3DEB3" w14:textId="77777777" w:rsidR="0029226F" w:rsidRDefault="0029226F" w:rsidP="00AE12F6">
      <w:pPr>
        <w:pStyle w:val="BodyText"/>
        <w:spacing w:line="360" w:lineRule="auto"/>
        <w:ind w:firstLine="284"/>
        <w:jc w:val="both"/>
        <w:rPr>
          <w:b/>
          <w:bCs/>
        </w:rPr>
      </w:pPr>
      <w:r w:rsidRPr="00B971E6">
        <w:rPr>
          <w:b/>
          <w:bCs/>
        </w:rPr>
        <w:t>3.2 Research Objectives</w:t>
      </w:r>
    </w:p>
    <w:p w14:paraId="74272972" w14:textId="77777777" w:rsidR="00DD7547" w:rsidRPr="00B971E6" w:rsidRDefault="00DD7547" w:rsidP="00AE12F6">
      <w:pPr>
        <w:pStyle w:val="BodyText"/>
        <w:spacing w:line="360" w:lineRule="auto"/>
        <w:ind w:firstLine="284"/>
        <w:jc w:val="both"/>
        <w:rPr>
          <w:b/>
          <w:bCs/>
        </w:rPr>
      </w:pPr>
    </w:p>
    <w:p w14:paraId="57B36440" w14:textId="77777777" w:rsidR="0029226F" w:rsidRPr="006272FC" w:rsidRDefault="0029226F" w:rsidP="00B971E6">
      <w:pPr>
        <w:pStyle w:val="BodyText"/>
        <w:spacing w:line="360" w:lineRule="auto"/>
        <w:jc w:val="both"/>
      </w:pPr>
      <w:r w:rsidRPr="006272FC">
        <w:t>The objectives of the study serve as guiding principles for the research process. They define the scope and direction of the study and help ensure that the analysis remains focused and relevant. The primary objectives of the present research are as follows:</w:t>
      </w:r>
    </w:p>
    <w:p w14:paraId="1819C252" w14:textId="77777777" w:rsidR="0029226F" w:rsidRPr="006272FC" w:rsidRDefault="0029226F" w:rsidP="00B971E6">
      <w:pPr>
        <w:pStyle w:val="BodyText"/>
        <w:numPr>
          <w:ilvl w:val="0"/>
          <w:numId w:val="19"/>
        </w:numPr>
        <w:spacing w:line="360" w:lineRule="auto"/>
        <w:jc w:val="both"/>
      </w:pPr>
      <w:r w:rsidRPr="006272FC">
        <w:t>To examine the fundamental concepts of artificial intelligence and facial recognition technology.</w:t>
      </w:r>
    </w:p>
    <w:p w14:paraId="2F4079D0" w14:textId="77777777" w:rsidR="0029226F" w:rsidRPr="006272FC" w:rsidRDefault="0029226F" w:rsidP="00B971E6">
      <w:pPr>
        <w:pStyle w:val="BodyText"/>
        <w:numPr>
          <w:ilvl w:val="0"/>
          <w:numId w:val="19"/>
        </w:numPr>
        <w:spacing w:line="360" w:lineRule="auto"/>
        <w:jc w:val="both"/>
      </w:pPr>
      <w:r w:rsidRPr="006272FC">
        <w:t>To analyze the applications of facial recognition systems within educational institutions.</w:t>
      </w:r>
    </w:p>
    <w:p w14:paraId="578DF8FA" w14:textId="77777777" w:rsidR="0029226F" w:rsidRPr="006272FC" w:rsidRDefault="0029226F" w:rsidP="00B971E6">
      <w:pPr>
        <w:pStyle w:val="BodyText"/>
        <w:numPr>
          <w:ilvl w:val="0"/>
          <w:numId w:val="19"/>
        </w:numPr>
        <w:spacing w:line="360" w:lineRule="auto"/>
        <w:jc w:val="both"/>
      </w:pPr>
      <w:r w:rsidRPr="006272FC">
        <w:t>To identify and evaluate privacy concerns related to the collection and use of facial biometric data.</w:t>
      </w:r>
    </w:p>
    <w:p w14:paraId="7C95758B" w14:textId="77777777" w:rsidR="0029226F" w:rsidRPr="006272FC" w:rsidRDefault="0029226F" w:rsidP="00B971E6">
      <w:pPr>
        <w:pStyle w:val="BodyText"/>
        <w:numPr>
          <w:ilvl w:val="0"/>
          <w:numId w:val="19"/>
        </w:numPr>
        <w:spacing w:line="360" w:lineRule="auto"/>
        <w:jc w:val="both"/>
      </w:pPr>
      <w:r w:rsidRPr="006272FC">
        <w:t>To explore ethical issues such as consent, surveillance, bias, and accountability in facial recognition systems.</w:t>
      </w:r>
    </w:p>
    <w:p w14:paraId="0CCB56D3" w14:textId="77777777" w:rsidR="0029226F" w:rsidRPr="006272FC" w:rsidRDefault="0029226F" w:rsidP="00B971E6">
      <w:pPr>
        <w:pStyle w:val="BodyText"/>
        <w:numPr>
          <w:ilvl w:val="0"/>
          <w:numId w:val="19"/>
        </w:numPr>
        <w:spacing w:line="360" w:lineRule="auto"/>
        <w:jc w:val="both"/>
      </w:pPr>
      <w:r w:rsidRPr="006272FC">
        <w:t>To assess existing governance and regulatory frameworks related to biometric technologies in education.</w:t>
      </w:r>
    </w:p>
    <w:p w14:paraId="6FCEA3E8" w14:textId="77777777" w:rsidR="0029226F" w:rsidRPr="006272FC" w:rsidRDefault="0029226F" w:rsidP="00B971E6">
      <w:pPr>
        <w:pStyle w:val="BodyText"/>
        <w:numPr>
          <w:ilvl w:val="0"/>
          <w:numId w:val="19"/>
        </w:numPr>
        <w:spacing w:line="360" w:lineRule="auto"/>
        <w:jc w:val="both"/>
      </w:pPr>
      <w:r w:rsidRPr="006272FC">
        <w:t>To propose recommendations for responsible and ethical implementation of facial recognition technology in educational environments.</w:t>
      </w:r>
    </w:p>
    <w:p w14:paraId="6572F184" w14:textId="77777777" w:rsidR="0029226F" w:rsidRPr="006272FC" w:rsidRDefault="0029226F" w:rsidP="00B971E6">
      <w:pPr>
        <w:pStyle w:val="BodyText"/>
        <w:numPr>
          <w:ilvl w:val="0"/>
          <w:numId w:val="19"/>
        </w:numPr>
        <w:spacing w:line="360" w:lineRule="auto"/>
        <w:jc w:val="both"/>
      </w:pPr>
      <w:r w:rsidRPr="006272FC">
        <w:t>These objectives align with the broader aim of understanding how technological innovation can be balanced with ethical responsibility.</w:t>
      </w:r>
    </w:p>
    <w:p w14:paraId="05A84713" w14:textId="5F912BFE" w:rsidR="0029226F" w:rsidRPr="006272FC" w:rsidRDefault="0029226F" w:rsidP="00AE12F6">
      <w:pPr>
        <w:pStyle w:val="BodyText"/>
        <w:spacing w:line="360" w:lineRule="auto"/>
        <w:ind w:firstLine="284"/>
        <w:jc w:val="both"/>
      </w:pPr>
    </w:p>
    <w:p w14:paraId="23BB4985" w14:textId="77777777" w:rsidR="0029226F" w:rsidRDefault="0029226F" w:rsidP="00AE12F6">
      <w:pPr>
        <w:pStyle w:val="BodyText"/>
        <w:spacing w:line="360" w:lineRule="auto"/>
        <w:ind w:firstLine="284"/>
        <w:jc w:val="both"/>
        <w:rPr>
          <w:b/>
          <w:bCs/>
        </w:rPr>
      </w:pPr>
      <w:r w:rsidRPr="00DD7547">
        <w:rPr>
          <w:b/>
          <w:bCs/>
        </w:rPr>
        <w:t>3.3 Research Questions</w:t>
      </w:r>
    </w:p>
    <w:p w14:paraId="5B1934C0" w14:textId="77777777" w:rsidR="00DD7547" w:rsidRPr="00DD7547" w:rsidRDefault="00DD7547" w:rsidP="00AE12F6">
      <w:pPr>
        <w:pStyle w:val="BodyText"/>
        <w:spacing w:line="360" w:lineRule="auto"/>
        <w:ind w:firstLine="284"/>
        <w:jc w:val="both"/>
        <w:rPr>
          <w:b/>
          <w:bCs/>
        </w:rPr>
      </w:pPr>
    </w:p>
    <w:p w14:paraId="63002DD5" w14:textId="77777777" w:rsidR="0029226F" w:rsidRPr="006272FC" w:rsidRDefault="0029226F" w:rsidP="00AE12F6">
      <w:pPr>
        <w:pStyle w:val="BodyText"/>
        <w:spacing w:line="360" w:lineRule="auto"/>
        <w:ind w:firstLine="284"/>
        <w:jc w:val="both"/>
      </w:pPr>
      <w:r w:rsidRPr="006272FC">
        <w:t>Based on the objectives of the study, the following research questions have been formulated:</w:t>
      </w:r>
    </w:p>
    <w:p w14:paraId="18EB3F44" w14:textId="77777777" w:rsidR="0029226F" w:rsidRPr="006272FC" w:rsidRDefault="0029226F" w:rsidP="00B971E6">
      <w:pPr>
        <w:pStyle w:val="BodyText"/>
        <w:numPr>
          <w:ilvl w:val="0"/>
          <w:numId w:val="20"/>
        </w:numPr>
        <w:spacing w:line="360" w:lineRule="auto"/>
        <w:jc w:val="both"/>
      </w:pPr>
      <w:r w:rsidRPr="006272FC">
        <w:t>How is artificial intelligence utilized in facial recognition systems deployed in educational institutions?</w:t>
      </w:r>
    </w:p>
    <w:p w14:paraId="13E6C2FC" w14:textId="77777777" w:rsidR="0029226F" w:rsidRPr="006272FC" w:rsidRDefault="0029226F" w:rsidP="00B971E6">
      <w:pPr>
        <w:pStyle w:val="BodyText"/>
        <w:numPr>
          <w:ilvl w:val="0"/>
          <w:numId w:val="20"/>
        </w:numPr>
        <w:spacing w:line="360" w:lineRule="auto"/>
        <w:jc w:val="both"/>
      </w:pPr>
      <w:r w:rsidRPr="006272FC">
        <w:t>What are the major privacy risks associated with facial recognition technology in education?</w:t>
      </w:r>
    </w:p>
    <w:p w14:paraId="16D308A1" w14:textId="77777777" w:rsidR="0029226F" w:rsidRPr="006272FC" w:rsidRDefault="0029226F" w:rsidP="00B971E6">
      <w:pPr>
        <w:pStyle w:val="BodyText"/>
        <w:numPr>
          <w:ilvl w:val="0"/>
          <w:numId w:val="20"/>
        </w:numPr>
        <w:spacing w:line="360" w:lineRule="auto"/>
        <w:jc w:val="both"/>
      </w:pPr>
      <w:r w:rsidRPr="006272FC">
        <w:t>What ethical challenges arise from the use of biometric surveillance in learning environments?</w:t>
      </w:r>
    </w:p>
    <w:p w14:paraId="38FEBC1D" w14:textId="77777777" w:rsidR="0029226F" w:rsidRPr="006272FC" w:rsidRDefault="0029226F" w:rsidP="00B971E6">
      <w:pPr>
        <w:pStyle w:val="BodyText"/>
        <w:numPr>
          <w:ilvl w:val="0"/>
          <w:numId w:val="20"/>
        </w:numPr>
        <w:spacing w:line="360" w:lineRule="auto"/>
        <w:jc w:val="both"/>
      </w:pPr>
      <w:r w:rsidRPr="006272FC">
        <w:t>How effective are existing governance and regulatory mechanisms in addressing these challenges?</w:t>
      </w:r>
    </w:p>
    <w:p w14:paraId="1F838425" w14:textId="77777777" w:rsidR="0029226F" w:rsidRPr="006272FC" w:rsidRDefault="0029226F" w:rsidP="00B971E6">
      <w:pPr>
        <w:pStyle w:val="BodyText"/>
        <w:numPr>
          <w:ilvl w:val="0"/>
          <w:numId w:val="20"/>
        </w:numPr>
        <w:spacing w:line="360" w:lineRule="auto"/>
        <w:jc w:val="both"/>
      </w:pPr>
      <w:r w:rsidRPr="006272FC">
        <w:t>What measures can educational institutions adopt to ensure ethical and responsible use of facial recognition technology?</w:t>
      </w:r>
    </w:p>
    <w:p w14:paraId="13715097" w14:textId="77777777" w:rsidR="0029226F" w:rsidRPr="006272FC" w:rsidRDefault="0029226F" w:rsidP="00B971E6">
      <w:pPr>
        <w:pStyle w:val="BodyText"/>
        <w:numPr>
          <w:ilvl w:val="0"/>
          <w:numId w:val="20"/>
        </w:numPr>
        <w:spacing w:line="360" w:lineRule="auto"/>
        <w:jc w:val="both"/>
      </w:pPr>
      <w:r w:rsidRPr="006272FC">
        <w:t>These questions provide a conceptual framework for analyzing secondary data and interpreting findings in subsequent chapters.</w:t>
      </w:r>
    </w:p>
    <w:p w14:paraId="7D2D7FD4" w14:textId="5E1D3448" w:rsidR="0029226F" w:rsidRPr="006272FC" w:rsidRDefault="0029226F" w:rsidP="00AE12F6">
      <w:pPr>
        <w:pStyle w:val="BodyText"/>
        <w:spacing w:line="360" w:lineRule="auto"/>
        <w:ind w:firstLine="284"/>
        <w:jc w:val="both"/>
      </w:pPr>
    </w:p>
    <w:p w14:paraId="558DD316" w14:textId="77777777" w:rsidR="0029226F" w:rsidRDefault="0029226F" w:rsidP="00AE12F6">
      <w:pPr>
        <w:pStyle w:val="BodyText"/>
        <w:spacing w:line="360" w:lineRule="auto"/>
        <w:ind w:firstLine="284"/>
        <w:jc w:val="both"/>
        <w:rPr>
          <w:b/>
          <w:bCs/>
        </w:rPr>
      </w:pPr>
      <w:r w:rsidRPr="00B971E6">
        <w:rPr>
          <w:b/>
          <w:bCs/>
        </w:rPr>
        <w:t>3.4 Research Design</w:t>
      </w:r>
    </w:p>
    <w:p w14:paraId="351C3582" w14:textId="77777777" w:rsidR="00DD7547" w:rsidRPr="00B971E6" w:rsidRDefault="00DD7547" w:rsidP="00AE12F6">
      <w:pPr>
        <w:pStyle w:val="BodyText"/>
        <w:spacing w:line="360" w:lineRule="auto"/>
        <w:ind w:firstLine="284"/>
        <w:jc w:val="both"/>
        <w:rPr>
          <w:b/>
          <w:bCs/>
        </w:rPr>
      </w:pPr>
    </w:p>
    <w:p w14:paraId="3CE7E290" w14:textId="77777777" w:rsidR="0029226F" w:rsidRPr="006272FC" w:rsidRDefault="0029226F" w:rsidP="00B971E6">
      <w:pPr>
        <w:pStyle w:val="BodyText"/>
        <w:spacing w:line="360" w:lineRule="auto"/>
        <w:jc w:val="both"/>
      </w:pPr>
      <w:r w:rsidRPr="006272FC">
        <w:t>Research design refers to the overall strategy adopted to integrate different components of the study in a coherent manner. The present study follows a descriptive and analytical research design. A descriptive approach is used to explain the concepts, applications, and ethical dimensions of facial recognition technology, while an analytical approach is employed to examine relationships, implications, and governance challenges.</w:t>
      </w:r>
    </w:p>
    <w:p w14:paraId="26EB738C" w14:textId="77777777" w:rsidR="0029226F" w:rsidRPr="006272FC" w:rsidRDefault="0029226F" w:rsidP="00B971E6">
      <w:pPr>
        <w:pStyle w:val="BodyText"/>
        <w:spacing w:line="360" w:lineRule="auto"/>
        <w:jc w:val="both"/>
      </w:pPr>
      <w:r w:rsidRPr="006272FC">
        <w:t>The descriptive component allows for a detailed understanding of artificial intelligence and facial recognition systems, whereas the analytical component enables critical evaluation of privacy and ethical issues. This combination is appropriate given the interdisciplinary nature of the research topic, which spans technology, ethics, law, and education.</w:t>
      </w:r>
    </w:p>
    <w:p w14:paraId="31BC9568" w14:textId="37E6314F" w:rsidR="0029226F" w:rsidRPr="006272FC" w:rsidRDefault="0029226F" w:rsidP="00AE12F6">
      <w:pPr>
        <w:pStyle w:val="BodyText"/>
        <w:spacing w:line="360" w:lineRule="auto"/>
        <w:ind w:firstLine="284"/>
        <w:jc w:val="both"/>
      </w:pPr>
    </w:p>
    <w:p w14:paraId="2ABC7E90" w14:textId="77777777" w:rsidR="0029226F" w:rsidRDefault="0029226F" w:rsidP="00AE12F6">
      <w:pPr>
        <w:pStyle w:val="BodyText"/>
        <w:spacing w:line="360" w:lineRule="auto"/>
        <w:ind w:firstLine="284"/>
        <w:jc w:val="both"/>
        <w:rPr>
          <w:b/>
          <w:bCs/>
        </w:rPr>
      </w:pPr>
      <w:r w:rsidRPr="00B971E6">
        <w:rPr>
          <w:b/>
          <w:bCs/>
        </w:rPr>
        <w:t>3.5 Nature of the Study</w:t>
      </w:r>
    </w:p>
    <w:p w14:paraId="001AA038" w14:textId="77777777" w:rsidR="00DD7547" w:rsidRPr="00B971E6" w:rsidRDefault="00DD7547" w:rsidP="00AE12F6">
      <w:pPr>
        <w:pStyle w:val="BodyText"/>
        <w:spacing w:line="360" w:lineRule="auto"/>
        <w:ind w:firstLine="284"/>
        <w:jc w:val="both"/>
        <w:rPr>
          <w:b/>
          <w:bCs/>
        </w:rPr>
      </w:pPr>
    </w:p>
    <w:p w14:paraId="1C50349B" w14:textId="77777777" w:rsidR="0029226F" w:rsidRPr="006272FC" w:rsidRDefault="0029226F" w:rsidP="00B971E6">
      <w:pPr>
        <w:pStyle w:val="BodyText"/>
        <w:spacing w:line="360" w:lineRule="auto"/>
        <w:jc w:val="both"/>
      </w:pPr>
      <w:r w:rsidRPr="006272FC">
        <w:t xml:space="preserve">The nature of the study is qualitative and exploratory. The research does not involve experimental testing or statistical modeling. Instead, it focuses on interpreting existing </w:t>
      </w:r>
      <w:r w:rsidRPr="006272FC">
        <w:lastRenderedPageBreak/>
        <w:t>literature, policies, and institutional practices to derive meaningful insights.</w:t>
      </w:r>
    </w:p>
    <w:p w14:paraId="4BFECD10" w14:textId="77777777" w:rsidR="0029226F" w:rsidRPr="006272FC" w:rsidRDefault="0029226F" w:rsidP="00B971E6">
      <w:pPr>
        <w:pStyle w:val="BodyText"/>
        <w:spacing w:line="360" w:lineRule="auto"/>
        <w:jc w:val="both"/>
      </w:pPr>
      <w:r w:rsidRPr="006272FC">
        <w:t>Qualitative research is particularly suitable for studies involving ethical and social dimensions, as it allows for in-depth analysis of concepts, perspectives, and normative arguments. In the context of facial recognition technology, qualitative analysis helps capture concerns related to consent, autonomy, trust, and governance that may not be easily quantifiable.</w:t>
      </w:r>
    </w:p>
    <w:p w14:paraId="090DC5D8" w14:textId="551C13DC" w:rsidR="0029226F" w:rsidRPr="006272FC" w:rsidRDefault="0029226F" w:rsidP="00AE12F6">
      <w:pPr>
        <w:pStyle w:val="BodyText"/>
        <w:spacing w:line="360" w:lineRule="auto"/>
        <w:ind w:firstLine="284"/>
        <w:jc w:val="both"/>
      </w:pPr>
    </w:p>
    <w:p w14:paraId="706B9993" w14:textId="77777777" w:rsidR="0029226F" w:rsidRDefault="0029226F" w:rsidP="00AE12F6">
      <w:pPr>
        <w:pStyle w:val="BodyText"/>
        <w:spacing w:line="360" w:lineRule="auto"/>
        <w:ind w:firstLine="284"/>
        <w:jc w:val="both"/>
        <w:rPr>
          <w:b/>
          <w:bCs/>
        </w:rPr>
      </w:pPr>
      <w:r w:rsidRPr="00B971E6">
        <w:rPr>
          <w:b/>
          <w:bCs/>
        </w:rPr>
        <w:t>3.6 Sources of Data</w:t>
      </w:r>
    </w:p>
    <w:p w14:paraId="711A633F" w14:textId="77777777" w:rsidR="008E6B28" w:rsidRDefault="008E6B28" w:rsidP="00B971E6">
      <w:pPr>
        <w:pStyle w:val="BodyText"/>
        <w:spacing w:line="360" w:lineRule="auto"/>
        <w:jc w:val="both"/>
        <w:rPr>
          <w:b/>
          <w:bCs/>
        </w:rPr>
      </w:pPr>
    </w:p>
    <w:p w14:paraId="6AEF9FC0" w14:textId="190F0AB4" w:rsidR="0029226F" w:rsidRPr="006272FC" w:rsidRDefault="0029226F" w:rsidP="00B971E6">
      <w:pPr>
        <w:pStyle w:val="BodyText"/>
        <w:spacing w:line="360" w:lineRule="auto"/>
        <w:jc w:val="both"/>
      </w:pPr>
      <w:r w:rsidRPr="006272FC">
        <w:t>The present study is based entirely on secondary data. Secondary data refers to information that has already been collected, published, and made available by other researchers, institutions, and organizations. The key sources of data used in this study include:</w:t>
      </w:r>
    </w:p>
    <w:p w14:paraId="05D072A1" w14:textId="77777777" w:rsidR="0029226F" w:rsidRPr="006272FC" w:rsidRDefault="0029226F" w:rsidP="00CF4D99">
      <w:pPr>
        <w:pStyle w:val="BodyText"/>
        <w:numPr>
          <w:ilvl w:val="0"/>
          <w:numId w:val="21"/>
        </w:numPr>
        <w:spacing w:line="360" w:lineRule="auto"/>
        <w:jc w:val="both"/>
      </w:pPr>
      <w:r w:rsidRPr="006272FC">
        <w:t>Peer-reviewed academic journals related to artificial intelligence, computer vision, ethics, and education</w:t>
      </w:r>
    </w:p>
    <w:p w14:paraId="28CA30EE" w14:textId="77777777" w:rsidR="0029226F" w:rsidRPr="006272FC" w:rsidRDefault="0029226F" w:rsidP="00CF4D99">
      <w:pPr>
        <w:pStyle w:val="BodyText"/>
        <w:numPr>
          <w:ilvl w:val="0"/>
          <w:numId w:val="21"/>
        </w:numPr>
        <w:spacing w:line="360" w:lineRule="auto"/>
        <w:jc w:val="both"/>
      </w:pPr>
      <w:r w:rsidRPr="006272FC">
        <w:t>Books and scholarly publications on AI ethics and biometric technologies</w:t>
      </w:r>
    </w:p>
    <w:p w14:paraId="6FC3D4E7" w14:textId="77777777" w:rsidR="0029226F" w:rsidRPr="006272FC" w:rsidRDefault="0029226F" w:rsidP="00CF4D99">
      <w:pPr>
        <w:pStyle w:val="BodyText"/>
        <w:numPr>
          <w:ilvl w:val="0"/>
          <w:numId w:val="21"/>
        </w:numPr>
        <w:spacing w:line="360" w:lineRule="auto"/>
        <w:jc w:val="both"/>
      </w:pPr>
      <w:r w:rsidRPr="006272FC">
        <w:t>Government reports and policy documents related to data protection and privacy</w:t>
      </w:r>
    </w:p>
    <w:p w14:paraId="46CB95D5" w14:textId="77777777" w:rsidR="0029226F" w:rsidRPr="006272FC" w:rsidRDefault="0029226F" w:rsidP="00CF4D99">
      <w:pPr>
        <w:pStyle w:val="BodyText"/>
        <w:numPr>
          <w:ilvl w:val="0"/>
          <w:numId w:val="21"/>
        </w:numPr>
        <w:spacing w:line="360" w:lineRule="auto"/>
        <w:jc w:val="both"/>
      </w:pPr>
      <w:r w:rsidRPr="006272FC">
        <w:t>Reports published by international organizations and research institutes</w:t>
      </w:r>
    </w:p>
    <w:p w14:paraId="0B3FE639" w14:textId="77777777" w:rsidR="0029226F" w:rsidRPr="006272FC" w:rsidRDefault="0029226F" w:rsidP="00CF4D99">
      <w:pPr>
        <w:pStyle w:val="BodyText"/>
        <w:numPr>
          <w:ilvl w:val="0"/>
          <w:numId w:val="21"/>
        </w:numPr>
        <w:spacing w:line="360" w:lineRule="auto"/>
        <w:jc w:val="both"/>
      </w:pPr>
      <w:r w:rsidRPr="006272FC">
        <w:t>Institutional guidelines and case studies related to facial recognition in education</w:t>
      </w:r>
    </w:p>
    <w:p w14:paraId="2D6FC404" w14:textId="77777777" w:rsidR="0029226F" w:rsidRPr="006272FC" w:rsidRDefault="0029226F" w:rsidP="00CF4D99">
      <w:pPr>
        <w:pStyle w:val="BodyText"/>
        <w:numPr>
          <w:ilvl w:val="0"/>
          <w:numId w:val="21"/>
        </w:numPr>
        <w:spacing w:line="360" w:lineRule="auto"/>
        <w:jc w:val="both"/>
      </w:pPr>
      <w:r w:rsidRPr="006272FC">
        <w:t>Using diverse sources enhances the comprehensiveness of the study and reduces the risk of bias associated with reliance on a single type of data.</w:t>
      </w:r>
    </w:p>
    <w:p w14:paraId="33BFA6D8" w14:textId="46A4CC86" w:rsidR="0029226F" w:rsidRPr="006272FC" w:rsidRDefault="0029226F" w:rsidP="00AE12F6">
      <w:pPr>
        <w:pStyle w:val="BodyText"/>
        <w:spacing w:line="360" w:lineRule="auto"/>
        <w:ind w:firstLine="284"/>
        <w:jc w:val="both"/>
      </w:pPr>
    </w:p>
    <w:p w14:paraId="5A707AB1" w14:textId="77777777" w:rsidR="0029226F" w:rsidRDefault="0029226F" w:rsidP="00AE12F6">
      <w:pPr>
        <w:pStyle w:val="BodyText"/>
        <w:spacing w:line="360" w:lineRule="auto"/>
        <w:ind w:firstLine="284"/>
        <w:jc w:val="both"/>
        <w:rPr>
          <w:b/>
          <w:bCs/>
        </w:rPr>
      </w:pPr>
      <w:r w:rsidRPr="00CF4D99">
        <w:rPr>
          <w:b/>
          <w:bCs/>
        </w:rPr>
        <w:t>3.7 Data Collection Method</w:t>
      </w:r>
    </w:p>
    <w:p w14:paraId="319908E6" w14:textId="77777777" w:rsidR="00DD7547" w:rsidRPr="00CF4D99" w:rsidRDefault="00DD7547" w:rsidP="00AE12F6">
      <w:pPr>
        <w:pStyle w:val="BodyText"/>
        <w:spacing w:line="360" w:lineRule="auto"/>
        <w:ind w:firstLine="284"/>
        <w:jc w:val="both"/>
        <w:rPr>
          <w:b/>
          <w:bCs/>
        </w:rPr>
      </w:pPr>
    </w:p>
    <w:p w14:paraId="281FCA6B" w14:textId="77777777" w:rsidR="0029226F" w:rsidRPr="006272FC" w:rsidRDefault="0029226F" w:rsidP="00CF4D99">
      <w:pPr>
        <w:pStyle w:val="BodyText"/>
        <w:spacing w:line="360" w:lineRule="auto"/>
        <w:jc w:val="both"/>
      </w:pPr>
      <w:r w:rsidRPr="006272FC">
        <w:t>Since the study is based on secondary data, the data collection method involves systematic review and selection of relevant literature. Academic databases, digital libraries, and official websites are used to identify credible and up-to-date sources.</w:t>
      </w:r>
    </w:p>
    <w:p w14:paraId="66A536D9" w14:textId="77777777" w:rsidR="0029226F" w:rsidRPr="006272FC" w:rsidRDefault="0029226F" w:rsidP="00CF4D99">
      <w:pPr>
        <w:pStyle w:val="BodyText"/>
        <w:spacing w:line="360" w:lineRule="auto"/>
        <w:jc w:val="both"/>
      </w:pPr>
      <w:r w:rsidRPr="006272FC">
        <w:t>The selection of literature is guided by relevance to the research objectives. Priority is given to studies that address privacy, ethics, governance, and educational contexts of facial recognition technology. Sources lacking academic credibility or methodological rigor are excluded to maintain research quality.</w:t>
      </w:r>
    </w:p>
    <w:p w14:paraId="6B3603B6" w14:textId="603BBED9" w:rsidR="0029226F" w:rsidRPr="006272FC" w:rsidRDefault="0029226F" w:rsidP="00AE12F6">
      <w:pPr>
        <w:pStyle w:val="BodyText"/>
        <w:spacing w:line="360" w:lineRule="auto"/>
        <w:ind w:firstLine="284"/>
        <w:jc w:val="both"/>
      </w:pPr>
    </w:p>
    <w:p w14:paraId="12395801" w14:textId="77777777" w:rsidR="0029226F" w:rsidRDefault="0029226F" w:rsidP="00AE12F6">
      <w:pPr>
        <w:pStyle w:val="BodyText"/>
        <w:spacing w:line="360" w:lineRule="auto"/>
        <w:ind w:firstLine="284"/>
        <w:jc w:val="both"/>
        <w:rPr>
          <w:b/>
          <w:bCs/>
        </w:rPr>
      </w:pPr>
      <w:r w:rsidRPr="00CF4D99">
        <w:rPr>
          <w:b/>
          <w:bCs/>
        </w:rPr>
        <w:t>3.8 Sampling Technique</w:t>
      </w:r>
    </w:p>
    <w:p w14:paraId="22A44D95" w14:textId="77777777" w:rsidR="00DD7547" w:rsidRPr="00CF4D99" w:rsidRDefault="00DD7547" w:rsidP="00AE12F6">
      <w:pPr>
        <w:pStyle w:val="BodyText"/>
        <w:spacing w:line="360" w:lineRule="auto"/>
        <w:ind w:firstLine="284"/>
        <w:jc w:val="both"/>
        <w:rPr>
          <w:b/>
          <w:bCs/>
        </w:rPr>
      </w:pPr>
    </w:p>
    <w:p w14:paraId="3CF1CDA5" w14:textId="77777777" w:rsidR="0029226F" w:rsidRPr="006272FC" w:rsidRDefault="0029226F" w:rsidP="00CF4D99">
      <w:pPr>
        <w:pStyle w:val="BodyText"/>
        <w:spacing w:line="360" w:lineRule="auto"/>
        <w:jc w:val="both"/>
      </w:pPr>
      <w:r w:rsidRPr="006272FC">
        <w:t xml:space="preserve">In qualitative research based on secondary data, sampling refers to the selection of relevant </w:t>
      </w:r>
      <w:r w:rsidRPr="006272FC">
        <w:lastRenderedPageBreak/>
        <w:t>sources rather than individuals. The study employs purposive sampling, where literature is selected based on its relevance to the research topic and objectives.</w:t>
      </w:r>
    </w:p>
    <w:p w14:paraId="236AFE06" w14:textId="77777777" w:rsidR="0029226F" w:rsidRDefault="0029226F" w:rsidP="00CF4D99">
      <w:pPr>
        <w:pStyle w:val="BodyText"/>
        <w:spacing w:line="360" w:lineRule="auto"/>
        <w:jc w:val="both"/>
      </w:pPr>
      <w:r w:rsidRPr="006272FC">
        <w:t>Purposive sampling allows the researcher to focus on sources that provide rich and meaningful insights into facial recognition technology and its ethical implications. This approach is appropriate for exploratory studies that aim to develop conceptual understanding rather than generalize findings statistically.</w:t>
      </w:r>
    </w:p>
    <w:p w14:paraId="1DBE009A" w14:textId="77777777" w:rsidR="00DD7547" w:rsidRPr="006272FC" w:rsidRDefault="00DD7547" w:rsidP="00CF4D99">
      <w:pPr>
        <w:pStyle w:val="BodyText"/>
        <w:spacing w:line="360" w:lineRule="auto"/>
        <w:jc w:val="both"/>
      </w:pPr>
    </w:p>
    <w:p w14:paraId="7078CEF4" w14:textId="77777777" w:rsidR="0029226F" w:rsidRDefault="0029226F" w:rsidP="00AE12F6">
      <w:pPr>
        <w:pStyle w:val="BodyText"/>
        <w:spacing w:line="360" w:lineRule="auto"/>
        <w:ind w:firstLine="284"/>
        <w:jc w:val="both"/>
        <w:rPr>
          <w:b/>
          <w:bCs/>
        </w:rPr>
      </w:pPr>
      <w:r w:rsidRPr="00CF4D99">
        <w:rPr>
          <w:b/>
          <w:bCs/>
        </w:rPr>
        <w:t>3.9 Tools and Techniques of Data Analysis</w:t>
      </w:r>
    </w:p>
    <w:p w14:paraId="6F377829" w14:textId="77777777" w:rsidR="00FC1B58" w:rsidRPr="00CF4D99" w:rsidRDefault="00FC1B58" w:rsidP="00AE12F6">
      <w:pPr>
        <w:pStyle w:val="BodyText"/>
        <w:spacing w:line="360" w:lineRule="auto"/>
        <w:ind w:firstLine="284"/>
        <w:jc w:val="both"/>
        <w:rPr>
          <w:b/>
          <w:bCs/>
        </w:rPr>
      </w:pPr>
    </w:p>
    <w:p w14:paraId="65A86831" w14:textId="77777777" w:rsidR="0029226F" w:rsidRPr="006272FC" w:rsidRDefault="0029226F" w:rsidP="00CF4D99">
      <w:pPr>
        <w:pStyle w:val="BodyText"/>
        <w:spacing w:line="360" w:lineRule="auto"/>
        <w:jc w:val="both"/>
      </w:pPr>
      <w:r w:rsidRPr="006272FC">
        <w:t>Given the qualitative and secondary-data-based nature of the study, the primary tool of analysis employed is qualitative content analysis. Content analysis involves systematically examining textual data to identify recurring themes, patterns, and conceptual relationships. This technique is widely used in social science and management research to analyze documents, reports, and scholarly literature.</w:t>
      </w:r>
    </w:p>
    <w:p w14:paraId="08B1FBE4" w14:textId="77777777" w:rsidR="0029226F" w:rsidRPr="006272FC" w:rsidRDefault="0029226F" w:rsidP="00CF4D99">
      <w:pPr>
        <w:pStyle w:val="BodyText"/>
        <w:spacing w:line="360" w:lineRule="auto"/>
        <w:jc w:val="both"/>
      </w:pPr>
      <w:r w:rsidRPr="006272FC">
        <w:t>In the present study, content analysis is used to synthesize findings from academic journals, policy documents, and institutional reports related to facial recognition technology. The analysis focuses on extracting insights related to privacy risks, ethical challenges, governance mechanisms, and institutional practices in educational settings. By comparing and contrasting perspectives across sources, the study develops a coherent understanding of the subject matter.</w:t>
      </w:r>
    </w:p>
    <w:p w14:paraId="2F19165F" w14:textId="77777777" w:rsidR="0029226F" w:rsidRPr="006272FC" w:rsidRDefault="0029226F" w:rsidP="00CF4D99">
      <w:pPr>
        <w:pStyle w:val="BodyText"/>
        <w:spacing w:line="360" w:lineRule="auto"/>
        <w:jc w:val="both"/>
      </w:pPr>
      <w:r w:rsidRPr="006272FC">
        <w:t>Thematic categorization is another important analytical technique applied in this research. Themes such as privacy, consent, surveillance, bias, and accountability are identified and examined across multiple sources. This approach allows for structured interpretation and helps link literature findings to the research objectives.</w:t>
      </w:r>
    </w:p>
    <w:p w14:paraId="707C0B5B" w14:textId="15BAEA70" w:rsidR="0029226F" w:rsidRPr="006272FC" w:rsidRDefault="0029226F" w:rsidP="00AE12F6">
      <w:pPr>
        <w:pStyle w:val="BodyText"/>
        <w:spacing w:line="360" w:lineRule="auto"/>
        <w:ind w:firstLine="284"/>
        <w:jc w:val="both"/>
      </w:pPr>
    </w:p>
    <w:p w14:paraId="61CCA1E2" w14:textId="77777777" w:rsidR="0029226F" w:rsidRDefault="0029226F" w:rsidP="00AE12F6">
      <w:pPr>
        <w:pStyle w:val="BodyText"/>
        <w:spacing w:line="360" w:lineRule="auto"/>
        <w:ind w:firstLine="284"/>
        <w:jc w:val="both"/>
        <w:rPr>
          <w:b/>
          <w:bCs/>
        </w:rPr>
      </w:pPr>
      <w:r w:rsidRPr="00CF4D99">
        <w:rPr>
          <w:b/>
          <w:bCs/>
        </w:rPr>
        <w:t>3.10 Validity and Reliability of the Study</w:t>
      </w:r>
    </w:p>
    <w:p w14:paraId="7CD6DED8" w14:textId="77777777" w:rsidR="00FC1B58" w:rsidRPr="00CF4D99" w:rsidRDefault="00FC1B58" w:rsidP="00AE12F6">
      <w:pPr>
        <w:pStyle w:val="BodyText"/>
        <w:spacing w:line="360" w:lineRule="auto"/>
        <w:ind w:firstLine="284"/>
        <w:jc w:val="both"/>
        <w:rPr>
          <w:b/>
          <w:bCs/>
        </w:rPr>
      </w:pPr>
    </w:p>
    <w:p w14:paraId="026B56D0" w14:textId="77777777" w:rsidR="0029226F" w:rsidRPr="006272FC" w:rsidRDefault="0029226F" w:rsidP="00CF4D99">
      <w:pPr>
        <w:pStyle w:val="BodyText"/>
        <w:spacing w:line="360" w:lineRule="auto"/>
        <w:jc w:val="both"/>
      </w:pPr>
      <w:r w:rsidRPr="006272FC">
        <w:t>Validity and reliability are essential criteria for evaluating the quality of academic research. In qualitative research, validity refers to the extent to which the study accurately represents the phenomena under investigation, while reliability refers to the consistency and credibility of the research process.</w:t>
      </w:r>
    </w:p>
    <w:p w14:paraId="6AEE18C4" w14:textId="77777777" w:rsidR="0029226F" w:rsidRPr="006272FC" w:rsidRDefault="0029226F" w:rsidP="00CF4D99">
      <w:pPr>
        <w:pStyle w:val="BodyText"/>
        <w:spacing w:line="360" w:lineRule="auto"/>
        <w:jc w:val="both"/>
      </w:pPr>
      <w:r w:rsidRPr="006272FC">
        <w:t>To enhance validity, the study relies on well-established academic sources, including peer-reviewed journals and authoritative policy documents. The use of multiple sources addressing similar themes helps ensure that conclusions are not based on isolated viewpoints. Cross-referencing findings across different studies further strengthens interpretive accuracy.</w:t>
      </w:r>
    </w:p>
    <w:p w14:paraId="4B3901AE" w14:textId="77777777" w:rsidR="0029226F" w:rsidRPr="006272FC" w:rsidRDefault="0029226F" w:rsidP="00CF4D99">
      <w:pPr>
        <w:pStyle w:val="BodyText"/>
        <w:spacing w:line="360" w:lineRule="auto"/>
        <w:jc w:val="both"/>
      </w:pPr>
      <w:r w:rsidRPr="006272FC">
        <w:lastRenderedPageBreak/>
        <w:t>Reliability is ensured through a systematic and transparent research process. Clear criteria are applied for selecting literature, and consistent analytical techniques are used throughout the study. By documenting the methodology and analytical approach, the study allows for reproducibility and critical evaluation by other researchers.</w:t>
      </w:r>
    </w:p>
    <w:p w14:paraId="65023EF5" w14:textId="55FE9ED6" w:rsidR="0029226F" w:rsidRPr="006272FC" w:rsidRDefault="0029226F" w:rsidP="00AE12F6">
      <w:pPr>
        <w:pStyle w:val="BodyText"/>
        <w:spacing w:line="360" w:lineRule="auto"/>
        <w:ind w:firstLine="284"/>
        <w:jc w:val="both"/>
      </w:pPr>
    </w:p>
    <w:p w14:paraId="22363989" w14:textId="77777777" w:rsidR="0029226F" w:rsidRDefault="0029226F" w:rsidP="00AE12F6">
      <w:pPr>
        <w:pStyle w:val="BodyText"/>
        <w:spacing w:line="360" w:lineRule="auto"/>
        <w:ind w:firstLine="284"/>
        <w:jc w:val="both"/>
        <w:rPr>
          <w:b/>
          <w:bCs/>
        </w:rPr>
      </w:pPr>
      <w:r w:rsidRPr="00CF4D99">
        <w:rPr>
          <w:b/>
          <w:bCs/>
        </w:rPr>
        <w:t>3.11 Ethical Considerations in Research</w:t>
      </w:r>
    </w:p>
    <w:p w14:paraId="0A0B6E98" w14:textId="77777777" w:rsidR="00FC1B58" w:rsidRPr="00CF4D99" w:rsidRDefault="00FC1B58" w:rsidP="00AE12F6">
      <w:pPr>
        <w:pStyle w:val="BodyText"/>
        <w:spacing w:line="360" w:lineRule="auto"/>
        <w:ind w:firstLine="284"/>
        <w:jc w:val="both"/>
        <w:rPr>
          <w:b/>
          <w:bCs/>
        </w:rPr>
      </w:pPr>
    </w:p>
    <w:p w14:paraId="154A1244" w14:textId="77777777" w:rsidR="0029226F" w:rsidRPr="006272FC" w:rsidRDefault="0029226F" w:rsidP="00CF4D99">
      <w:pPr>
        <w:pStyle w:val="BodyText"/>
        <w:spacing w:line="360" w:lineRule="auto"/>
        <w:jc w:val="both"/>
      </w:pPr>
      <w:r w:rsidRPr="006272FC">
        <w:t>Ethical considerations play a crucial role in research, particularly when the subject matter involves privacy and surveillance. Although the present study does not involve primary data collection or direct interaction with human subjects, ethical principles guide the research process.</w:t>
      </w:r>
    </w:p>
    <w:p w14:paraId="55AB77D8" w14:textId="77777777" w:rsidR="0029226F" w:rsidRPr="006272FC" w:rsidRDefault="0029226F" w:rsidP="00CF4D99">
      <w:pPr>
        <w:pStyle w:val="BodyText"/>
        <w:spacing w:line="360" w:lineRule="auto"/>
        <w:jc w:val="both"/>
      </w:pPr>
      <w:r w:rsidRPr="006272FC">
        <w:t>The study avoids the use of personally identifiable information and does not analyze individual-level biometric data. All data sources used are publicly available or published academic materials. Proper attribution is given to original authors and organizations to avoid plagiarism and intellectual dishonesty.</w:t>
      </w:r>
    </w:p>
    <w:p w14:paraId="2E217BB3" w14:textId="77777777" w:rsidR="0029226F" w:rsidRPr="006272FC" w:rsidRDefault="0029226F" w:rsidP="00CF4D99">
      <w:pPr>
        <w:pStyle w:val="BodyText"/>
        <w:spacing w:line="360" w:lineRule="auto"/>
        <w:jc w:val="both"/>
      </w:pPr>
      <w:r w:rsidRPr="006272FC">
        <w:t>Additionally, the study adopts a reflective ethical stance by critically examining the implications of facial recognition technology. This alignment between research methodology and subject matter reinforces the ethical integrity of the study.</w:t>
      </w:r>
    </w:p>
    <w:p w14:paraId="559360E3" w14:textId="789C3986" w:rsidR="0029226F" w:rsidRPr="006272FC" w:rsidRDefault="0029226F" w:rsidP="00AE12F6">
      <w:pPr>
        <w:pStyle w:val="BodyText"/>
        <w:spacing w:line="360" w:lineRule="auto"/>
        <w:ind w:firstLine="284"/>
        <w:jc w:val="both"/>
      </w:pPr>
    </w:p>
    <w:p w14:paraId="11F8BCA9" w14:textId="77777777" w:rsidR="0029226F" w:rsidRDefault="0029226F" w:rsidP="00AE12F6">
      <w:pPr>
        <w:pStyle w:val="BodyText"/>
        <w:spacing w:line="360" w:lineRule="auto"/>
        <w:ind w:firstLine="284"/>
        <w:jc w:val="both"/>
        <w:rPr>
          <w:b/>
          <w:bCs/>
        </w:rPr>
      </w:pPr>
      <w:r w:rsidRPr="00CF4D99">
        <w:rPr>
          <w:b/>
          <w:bCs/>
        </w:rPr>
        <w:t>3.12 Limitations of the Research Methodology</w:t>
      </w:r>
    </w:p>
    <w:p w14:paraId="6D67862D" w14:textId="77777777" w:rsidR="00FC1B58" w:rsidRPr="00CF4D99" w:rsidRDefault="00FC1B58" w:rsidP="00AE12F6">
      <w:pPr>
        <w:pStyle w:val="BodyText"/>
        <w:spacing w:line="360" w:lineRule="auto"/>
        <w:ind w:firstLine="284"/>
        <w:jc w:val="both"/>
        <w:rPr>
          <w:b/>
          <w:bCs/>
        </w:rPr>
      </w:pPr>
    </w:p>
    <w:p w14:paraId="0E6A4ADB" w14:textId="77777777" w:rsidR="0029226F" w:rsidRPr="006272FC" w:rsidRDefault="0029226F" w:rsidP="00CF4D99">
      <w:pPr>
        <w:pStyle w:val="BodyText"/>
        <w:spacing w:line="360" w:lineRule="auto"/>
        <w:jc w:val="both"/>
      </w:pPr>
      <w:r w:rsidRPr="006272FC">
        <w:t>Despite its strengths, the chosen research methodology has certain limitations. Since the study is based on secondary data, it does not incorporate primary empirical evidence such as surveys or interviews with students, faculty, or administrators. As a result, the findings reflect interpretations of existing literature rather than direct stakeholder experiences.</w:t>
      </w:r>
    </w:p>
    <w:p w14:paraId="1EC67486" w14:textId="77777777" w:rsidR="0029226F" w:rsidRPr="006272FC" w:rsidRDefault="0029226F" w:rsidP="00CF4D99">
      <w:pPr>
        <w:pStyle w:val="BodyText"/>
        <w:spacing w:line="360" w:lineRule="auto"/>
        <w:jc w:val="both"/>
      </w:pPr>
      <w:r w:rsidRPr="006272FC">
        <w:t>Another limitation is the rapidly evolving nature of artificial intelligence technologies. Advances in facial recognition systems and changes in regulatory frameworks may affect the relevance of some findings over time. Additionally, literature specific to certain regional or institutional contexts may be limited, restricting the generalizability of conclusions.</w:t>
      </w:r>
    </w:p>
    <w:p w14:paraId="3E70FEAA" w14:textId="77777777" w:rsidR="0029226F" w:rsidRPr="006272FC" w:rsidRDefault="0029226F" w:rsidP="00CF4D99">
      <w:pPr>
        <w:pStyle w:val="BodyText"/>
        <w:spacing w:line="360" w:lineRule="auto"/>
        <w:jc w:val="both"/>
      </w:pPr>
      <w:r w:rsidRPr="006272FC">
        <w:t>These limitations are acknowledged to provide transparency and contextualize the scope of the study.</w:t>
      </w:r>
    </w:p>
    <w:p w14:paraId="0FE68C43" w14:textId="59DF3976" w:rsidR="0029226F" w:rsidRPr="006272FC" w:rsidRDefault="0029226F" w:rsidP="00AE12F6">
      <w:pPr>
        <w:pStyle w:val="BodyText"/>
        <w:spacing w:line="360" w:lineRule="auto"/>
        <w:ind w:firstLine="284"/>
        <w:jc w:val="both"/>
      </w:pPr>
    </w:p>
    <w:p w14:paraId="1A9FAB47" w14:textId="77777777" w:rsidR="0029226F" w:rsidRDefault="0029226F" w:rsidP="00AE12F6">
      <w:pPr>
        <w:pStyle w:val="BodyText"/>
        <w:spacing w:line="360" w:lineRule="auto"/>
        <w:ind w:firstLine="284"/>
        <w:jc w:val="both"/>
        <w:rPr>
          <w:b/>
          <w:bCs/>
        </w:rPr>
      </w:pPr>
      <w:r w:rsidRPr="00CF4D99">
        <w:rPr>
          <w:b/>
          <w:bCs/>
        </w:rPr>
        <w:t>3.13 Justification of the Methodology</w:t>
      </w:r>
    </w:p>
    <w:p w14:paraId="6312AB8D" w14:textId="77777777" w:rsidR="00FC1B58" w:rsidRPr="00CF4D99" w:rsidRDefault="00FC1B58" w:rsidP="00AE12F6">
      <w:pPr>
        <w:pStyle w:val="BodyText"/>
        <w:spacing w:line="360" w:lineRule="auto"/>
        <w:ind w:firstLine="284"/>
        <w:jc w:val="both"/>
        <w:rPr>
          <w:b/>
          <w:bCs/>
        </w:rPr>
      </w:pPr>
    </w:p>
    <w:p w14:paraId="7A7A7A76" w14:textId="77777777" w:rsidR="0029226F" w:rsidRPr="006272FC" w:rsidRDefault="0029226F" w:rsidP="00CF4D99">
      <w:pPr>
        <w:pStyle w:val="BodyText"/>
        <w:spacing w:line="360" w:lineRule="auto"/>
        <w:jc w:val="both"/>
      </w:pPr>
      <w:r w:rsidRPr="006272FC">
        <w:lastRenderedPageBreak/>
        <w:t>The selected methodology is justified by the objectives and scope of the research. The study aims to explore ethical and privacy dimensions of facial recognition technology rather than measure technical performance metrics. A qualitative, literature-based approach is therefore appropriate for addressing normative questions and governance challenges.</w:t>
      </w:r>
    </w:p>
    <w:p w14:paraId="47B8FF7F" w14:textId="77777777" w:rsidR="0029226F" w:rsidRPr="006272FC" w:rsidRDefault="0029226F" w:rsidP="00CF4D99">
      <w:pPr>
        <w:pStyle w:val="BodyText"/>
        <w:spacing w:line="360" w:lineRule="auto"/>
        <w:jc w:val="both"/>
      </w:pPr>
      <w:r w:rsidRPr="006272FC">
        <w:t>By synthesizing interdisciplinary perspectives, the methodology enables a holistic understanding of facial recognition in educational contexts. This approach aligns with management research practices that emphasize strategic, ethical, and policy-oriented analysis.</w:t>
      </w:r>
    </w:p>
    <w:p w14:paraId="1F2E8414" w14:textId="42168615" w:rsidR="0029226F" w:rsidRPr="006272FC" w:rsidRDefault="0029226F" w:rsidP="00AE12F6">
      <w:pPr>
        <w:pStyle w:val="BodyText"/>
        <w:spacing w:line="360" w:lineRule="auto"/>
        <w:ind w:firstLine="284"/>
        <w:jc w:val="both"/>
      </w:pPr>
    </w:p>
    <w:p w14:paraId="568DBE0B" w14:textId="77777777" w:rsidR="0029226F" w:rsidRDefault="0029226F" w:rsidP="00AE12F6">
      <w:pPr>
        <w:pStyle w:val="BodyText"/>
        <w:spacing w:line="360" w:lineRule="auto"/>
        <w:ind w:firstLine="284"/>
        <w:jc w:val="both"/>
        <w:rPr>
          <w:b/>
          <w:bCs/>
        </w:rPr>
      </w:pPr>
      <w:r w:rsidRPr="00CF4D99">
        <w:rPr>
          <w:b/>
          <w:bCs/>
        </w:rPr>
        <w:t>3.14 Summary of Chapter Three</w:t>
      </w:r>
    </w:p>
    <w:p w14:paraId="4DAACEAC" w14:textId="77777777" w:rsidR="00FC1B58" w:rsidRPr="00CF4D99" w:rsidRDefault="00FC1B58" w:rsidP="00AE12F6">
      <w:pPr>
        <w:pStyle w:val="BodyText"/>
        <w:spacing w:line="360" w:lineRule="auto"/>
        <w:ind w:firstLine="284"/>
        <w:jc w:val="both"/>
        <w:rPr>
          <w:b/>
          <w:bCs/>
        </w:rPr>
      </w:pPr>
    </w:p>
    <w:p w14:paraId="1332D6EE" w14:textId="68467A60" w:rsidR="00306769" w:rsidRDefault="0029226F" w:rsidP="00CF4D99">
      <w:pPr>
        <w:pStyle w:val="BodyText"/>
        <w:spacing w:line="360" w:lineRule="auto"/>
        <w:jc w:val="both"/>
      </w:pPr>
      <w:r w:rsidRPr="006272FC">
        <w:t>This chapter outlined the research objectives and methodology adopted for the study. It discussed the research design, nature of the study, data sources, sampling technique, analytical tools, and ethical considerations. The chapter also acknowledged methodological limitations and justified the chosen approach. Together, these elements establish a rigorous foundation for the analysis and interpretation presented in subsequent chapters.</w:t>
      </w:r>
    </w:p>
    <w:p w14:paraId="6D5CA8A4" w14:textId="77777777" w:rsidR="00306769" w:rsidRDefault="00306769" w:rsidP="00CF4D99">
      <w:pPr>
        <w:pStyle w:val="BodyText"/>
        <w:spacing w:line="360" w:lineRule="auto"/>
        <w:jc w:val="both"/>
      </w:pPr>
    </w:p>
    <w:p w14:paraId="2623BF2B" w14:textId="77777777" w:rsidR="00306769" w:rsidRPr="006272FC" w:rsidRDefault="00306769" w:rsidP="00CF4D99">
      <w:pPr>
        <w:pStyle w:val="BodyText"/>
        <w:spacing w:line="360" w:lineRule="auto"/>
        <w:jc w:val="both"/>
      </w:pPr>
    </w:p>
    <w:p w14:paraId="5EE7A8BC" w14:textId="4B5F344E" w:rsidR="00C57069" w:rsidRPr="006272FC" w:rsidRDefault="00C57069" w:rsidP="00AE12F6">
      <w:pPr>
        <w:pStyle w:val="BodyText"/>
        <w:spacing w:line="360" w:lineRule="auto"/>
        <w:ind w:firstLine="284"/>
        <w:jc w:val="both"/>
      </w:pPr>
    </w:p>
    <w:p w14:paraId="7AD9D3C3" w14:textId="04305BD5" w:rsidR="002E432B" w:rsidRPr="004E4F11" w:rsidRDefault="00A72BF4" w:rsidP="00CF4D99">
      <w:pPr>
        <w:pStyle w:val="BodyText"/>
        <w:spacing w:line="360" w:lineRule="auto"/>
        <w:ind w:firstLine="284"/>
        <w:jc w:val="center"/>
        <w:rPr>
          <w:b/>
          <w:bCs/>
          <w:sz w:val="28"/>
          <w:szCs w:val="28"/>
          <w:u w:val="single"/>
        </w:rPr>
      </w:pPr>
      <w:r w:rsidRPr="004E4F11">
        <w:rPr>
          <w:b/>
          <w:bCs/>
          <w:sz w:val="28"/>
          <w:szCs w:val="28"/>
          <w:u w:val="single"/>
        </w:rPr>
        <w:t xml:space="preserve">CHAPTER </w:t>
      </w:r>
      <w:r w:rsidR="002C581C" w:rsidRPr="004E4F11">
        <w:rPr>
          <w:b/>
          <w:bCs/>
          <w:sz w:val="28"/>
          <w:szCs w:val="28"/>
          <w:u w:val="single"/>
        </w:rPr>
        <w:t>4</w:t>
      </w:r>
      <w:r w:rsidR="00B11A85" w:rsidRPr="004E4F11">
        <w:rPr>
          <w:b/>
          <w:bCs/>
          <w:sz w:val="28"/>
          <w:szCs w:val="28"/>
          <w:u w:val="single"/>
        </w:rPr>
        <w:t>:</w:t>
      </w:r>
      <w:r w:rsidRPr="004E4F11">
        <w:rPr>
          <w:b/>
          <w:bCs/>
          <w:sz w:val="28"/>
          <w:szCs w:val="28"/>
          <w:u w:val="single"/>
        </w:rPr>
        <w:t xml:space="preserve"> </w:t>
      </w:r>
      <w:r w:rsidR="00C57069" w:rsidRPr="004E4F11">
        <w:rPr>
          <w:b/>
          <w:bCs/>
          <w:sz w:val="28"/>
          <w:szCs w:val="28"/>
          <w:u w:val="single"/>
        </w:rPr>
        <w:t>DATA ANALYSIS, RESULTS, AND INTERPRETATION</w:t>
      </w:r>
    </w:p>
    <w:p w14:paraId="67BB64D8" w14:textId="77777777" w:rsidR="00CF4D99" w:rsidRDefault="00CF4D99" w:rsidP="00CF4D99">
      <w:pPr>
        <w:pStyle w:val="BodyText"/>
        <w:spacing w:line="360" w:lineRule="auto"/>
        <w:ind w:firstLine="284"/>
        <w:jc w:val="center"/>
        <w:rPr>
          <w:b/>
          <w:bCs/>
          <w:sz w:val="28"/>
          <w:szCs w:val="28"/>
        </w:rPr>
      </w:pPr>
    </w:p>
    <w:p w14:paraId="1D2C666D" w14:textId="77777777" w:rsidR="00CF4D99" w:rsidRPr="00CF4D99" w:rsidRDefault="00CF4D99" w:rsidP="00CF4D99">
      <w:pPr>
        <w:pStyle w:val="BodyText"/>
        <w:spacing w:line="360" w:lineRule="auto"/>
        <w:ind w:firstLine="284"/>
        <w:jc w:val="center"/>
        <w:rPr>
          <w:b/>
          <w:bCs/>
          <w:sz w:val="28"/>
          <w:szCs w:val="28"/>
        </w:rPr>
      </w:pPr>
    </w:p>
    <w:p w14:paraId="26BBA5DE" w14:textId="547DD825" w:rsidR="0029226F" w:rsidRDefault="0029226F" w:rsidP="00AE12F6">
      <w:pPr>
        <w:pStyle w:val="BodyText"/>
        <w:spacing w:line="360" w:lineRule="auto"/>
        <w:ind w:firstLine="284"/>
        <w:jc w:val="both"/>
        <w:rPr>
          <w:b/>
          <w:bCs/>
        </w:rPr>
      </w:pPr>
      <w:r w:rsidRPr="00CF4D99">
        <w:rPr>
          <w:b/>
          <w:bCs/>
        </w:rPr>
        <w:t>4.1 Introduction to Data Analysis</w:t>
      </w:r>
    </w:p>
    <w:p w14:paraId="1C93F301" w14:textId="77777777" w:rsidR="00FC1B58" w:rsidRDefault="00FC1B58" w:rsidP="00AE12F6">
      <w:pPr>
        <w:pStyle w:val="BodyText"/>
        <w:spacing w:line="360" w:lineRule="auto"/>
        <w:ind w:firstLine="284"/>
        <w:jc w:val="both"/>
        <w:rPr>
          <w:b/>
          <w:bCs/>
        </w:rPr>
      </w:pPr>
    </w:p>
    <w:p w14:paraId="07D7029B" w14:textId="706BE4B7" w:rsidR="0029226F" w:rsidRPr="006272FC" w:rsidRDefault="0029226F" w:rsidP="00FC1B58">
      <w:pPr>
        <w:pStyle w:val="BodyText"/>
        <w:spacing w:line="360" w:lineRule="auto"/>
        <w:jc w:val="both"/>
      </w:pPr>
      <w:r w:rsidRPr="006272FC">
        <w:t>Data analysis is a critical phase of research that involves systematic examination and interpretation of collected information to address research questions and objectives. In the present study, data analysis is based on secondary sources, including academic literature, policy documents, institutional reports, and case studies related to the application of artificial intelligence in facial recognition systems within educational institutions.</w:t>
      </w:r>
    </w:p>
    <w:p w14:paraId="5E8B9653" w14:textId="77777777" w:rsidR="0029226F" w:rsidRPr="006272FC" w:rsidRDefault="0029226F" w:rsidP="00CF4D99">
      <w:pPr>
        <w:pStyle w:val="BodyText"/>
        <w:spacing w:line="360" w:lineRule="auto"/>
        <w:jc w:val="both"/>
      </w:pPr>
      <w:r w:rsidRPr="006272FC">
        <w:t xml:space="preserve">Given the qualitative nature of the study, the analysis does not rely on numerical datasets or statistical testing. Instead, it focuses on identifying patterns, themes, and relationships across sources. This approach enables a deeper understanding of how facial recognition technology is implemented in educational contexts and how privacy and ethical concerns are addressed or </w:t>
      </w:r>
      <w:r w:rsidRPr="006272FC">
        <w:lastRenderedPageBreak/>
        <w:t>neglected in practice.</w:t>
      </w:r>
    </w:p>
    <w:p w14:paraId="2C12D9D3" w14:textId="6B7F179B" w:rsidR="0029226F" w:rsidRPr="006272FC" w:rsidRDefault="0029226F" w:rsidP="00AE12F6">
      <w:pPr>
        <w:pStyle w:val="BodyText"/>
        <w:spacing w:line="360" w:lineRule="auto"/>
        <w:ind w:firstLine="284"/>
        <w:jc w:val="both"/>
      </w:pPr>
    </w:p>
    <w:p w14:paraId="6A3B4E2A" w14:textId="77777777" w:rsidR="0029226F" w:rsidRDefault="0029226F" w:rsidP="00AE12F6">
      <w:pPr>
        <w:pStyle w:val="BodyText"/>
        <w:spacing w:line="360" w:lineRule="auto"/>
        <w:ind w:firstLine="284"/>
        <w:jc w:val="both"/>
        <w:rPr>
          <w:b/>
          <w:bCs/>
        </w:rPr>
      </w:pPr>
      <w:r w:rsidRPr="00CF4D99">
        <w:rPr>
          <w:b/>
          <w:bCs/>
        </w:rPr>
        <w:t>4.2 Analytical Framework for the Study</w:t>
      </w:r>
    </w:p>
    <w:p w14:paraId="3AE8FCED" w14:textId="77777777" w:rsidR="00FC1B58" w:rsidRPr="00CF4D99" w:rsidRDefault="00FC1B58" w:rsidP="00AE12F6">
      <w:pPr>
        <w:pStyle w:val="BodyText"/>
        <w:spacing w:line="360" w:lineRule="auto"/>
        <w:ind w:firstLine="284"/>
        <w:jc w:val="both"/>
        <w:rPr>
          <w:b/>
          <w:bCs/>
        </w:rPr>
      </w:pPr>
    </w:p>
    <w:p w14:paraId="00328B49" w14:textId="77777777" w:rsidR="0029226F" w:rsidRPr="006272FC" w:rsidRDefault="0029226F" w:rsidP="00CF4D99">
      <w:pPr>
        <w:pStyle w:val="BodyText"/>
        <w:spacing w:line="360" w:lineRule="auto"/>
        <w:jc w:val="both"/>
      </w:pPr>
      <w:r w:rsidRPr="006272FC">
        <w:t>The analytical framework adopted in this chapter is thematic in nature. Themes are derived from the research objectives and literature review, ensuring consistency across chapters. The primary themes include efficiency and automation, privacy risks, ethical challenges, governance practices, and stakeholder perceptions.</w:t>
      </w:r>
    </w:p>
    <w:p w14:paraId="2E1623D2" w14:textId="77777777" w:rsidR="0029226F" w:rsidRPr="006272FC" w:rsidRDefault="0029226F" w:rsidP="00CF4D99">
      <w:pPr>
        <w:pStyle w:val="BodyText"/>
        <w:spacing w:line="360" w:lineRule="auto"/>
        <w:jc w:val="both"/>
      </w:pPr>
      <w:r w:rsidRPr="006272FC">
        <w:t>Each theme is examined through comparative interpretation of multiple sources. This method allows for balanced analysis by highlighting both the potential benefits and the associated risks of facial recognition technology. The framework also facilitates critical evaluation of institutional decision-making processes and governance mechanisms.</w:t>
      </w:r>
    </w:p>
    <w:p w14:paraId="226900E4" w14:textId="03699940" w:rsidR="0029226F" w:rsidRPr="006272FC" w:rsidRDefault="0029226F" w:rsidP="00AE12F6">
      <w:pPr>
        <w:pStyle w:val="BodyText"/>
        <w:spacing w:line="360" w:lineRule="auto"/>
        <w:ind w:firstLine="284"/>
        <w:jc w:val="both"/>
      </w:pPr>
    </w:p>
    <w:p w14:paraId="3153E546" w14:textId="77777777" w:rsidR="0029226F" w:rsidRDefault="0029226F" w:rsidP="00AE12F6">
      <w:pPr>
        <w:pStyle w:val="BodyText"/>
        <w:spacing w:line="360" w:lineRule="auto"/>
        <w:ind w:firstLine="284"/>
        <w:jc w:val="both"/>
        <w:rPr>
          <w:b/>
          <w:bCs/>
        </w:rPr>
      </w:pPr>
      <w:r w:rsidRPr="00CF4D99">
        <w:rPr>
          <w:b/>
          <w:bCs/>
        </w:rPr>
        <w:t>4.3 Efficiency and Operational Benefits in Educational Institutions</w:t>
      </w:r>
    </w:p>
    <w:p w14:paraId="0DA58287" w14:textId="77777777" w:rsidR="00FC1B58" w:rsidRPr="00CF4D99" w:rsidRDefault="00FC1B58" w:rsidP="00AE12F6">
      <w:pPr>
        <w:pStyle w:val="BodyText"/>
        <w:spacing w:line="360" w:lineRule="auto"/>
        <w:ind w:firstLine="284"/>
        <w:jc w:val="both"/>
        <w:rPr>
          <w:b/>
          <w:bCs/>
        </w:rPr>
      </w:pPr>
    </w:p>
    <w:p w14:paraId="7A8F7BFA" w14:textId="77777777" w:rsidR="0029226F" w:rsidRPr="006272FC" w:rsidRDefault="0029226F" w:rsidP="00CF4D99">
      <w:pPr>
        <w:pStyle w:val="BodyText"/>
        <w:spacing w:line="360" w:lineRule="auto"/>
        <w:jc w:val="both"/>
      </w:pPr>
      <w:r w:rsidRPr="006272FC">
        <w:t>One of the most frequently cited justifications for adopting facial recognition technology in education is operational efficiency. Institutional reports and case studies indicate that automated attendance systems reduce administrative workload and minimize errors associated with manual record-keeping. By eliminating the need for physical attendance registers or biometric cards, facial recognition systems offer a contactless and time-efficient solution.</w:t>
      </w:r>
    </w:p>
    <w:p w14:paraId="6D9425F2" w14:textId="77777777" w:rsidR="0029226F" w:rsidRPr="006272FC" w:rsidRDefault="0029226F" w:rsidP="00CF4D99">
      <w:pPr>
        <w:pStyle w:val="BodyText"/>
        <w:spacing w:line="360" w:lineRule="auto"/>
        <w:jc w:val="both"/>
      </w:pPr>
      <w:r w:rsidRPr="006272FC">
        <w:t>In addition to attendance management, facial recognition contributes to enhanced campus security. Automated access control systems enable institutions to monitor entry and exit points, restrict unauthorized access, and respond more effectively to security incidents. In large campuses, such systems are perceived as valuable tools for maintaining safety and order.</w:t>
      </w:r>
    </w:p>
    <w:p w14:paraId="6780A621" w14:textId="77777777" w:rsidR="0029226F" w:rsidRPr="006272FC" w:rsidRDefault="0029226F" w:rsidP="00CF4D99">
      <w:pPr>
        <w:pStyle w:val="BodyText"/>
        <w:spacing w:line="360" w:lineRule="auto"/>
        <w:jc w:val="both"/>
      </w:pPr>
      <w:r w:rsidRPr="006272FC">
        <w:t>However, the analysis reveals that efficiency gains are often emphasized without equal consideration of long-term implications. While short-term operational benefits are measurable, their ethical cost is less visible and frequently underestimated. This imbalance raises concerns about decision-making priorities in educational governance.</w:t>
      </w:r>
    </w:p>
    <w:p w14:paraId="4D722B83" w14:textId="00E562B5" w:rsidR="0029226F" w:rsidRPr="006272FC" w:rsidRDefault="0029226F" w:rsidP="00AE12F6">
      <w:pPr>
        <w:pStyle w:val="BodyText"/>
        <w:spacing w:line="360" w:lineRule="auto"/>
        <w:ind w:firstLine="284"/>
        <w:jc w:val="both"/>
      </w:pPr>
    </w:p>
    <w:p w14:paraId="2FFC0D2B" w14:textId="77777777" w:rsidR="0029226F" w:rsidRDefault="0029226F" w:rsidP="00AE12F6">
      <w:pPr>
        <w:pStyle w:val="BodyText"/>
        <w:spacing w:line="360" w:lineRule="auto"/>
        <w:ind w:firstLine="284"/>
        <w:jc w:val="both"/>
        <w:rPr>
          <w:b/>
          <w:bCs/>
        </w:rPr>
      </w:pPr>
      <w:r w:rsidRPr="00CF4D99">
        <w:rPr>
          <w:b/>
          <w:bCs/>
        </w:rPr>
        <w:t>4.4 Privacy Risks and Data Management Practices</w:t>
      </w:r>
    </w:p>
    <w:p w14:paraId="0DAF3DF9" w14:textId="77777777" w:rsidR="00FC1B58" w:rsidRPr="00CF4D99" w:rsidRDefault="00FC1B58" w:rsidP="00AE12F6">
      <w:pPr>
        <w:pStyle w:val="BodyText"/>
        <w:spacing w:line="360" w:lineRule="auto"/>
        <w:ind w:firstLine="284"/>
        <w:jc w:val="both"/>
        <w:rPr>
          <w:b/>
          <w:bCs/>
        </w:rPr>
      </w:pPr>
    </w:p>
    <w:p w14:paraId="7391F685" w14:textId="77777777" w:rsidR="0029226F" w:rsidRPr="006272FC" w:rsidRDefault="0029226F" w:rsidP="00CF4D99">
      <w:pPr>
        <w:pStyle w:val="BodyText"/>
        <w:spacing w:line="360" w:lineRule="auto"/>
        <w:jc w:val="both"/>
      </w:pPr>
      <w:r w:rsidRPr="006272FC">
        <w:t xml:space="preserve">Analysis of privacy-related literature and institutional practices reveals significant gaps in data management frameworks. Facial recognition systems require continuous collection, storage, and processing of biometric data, which introduces heightened privacy risks. Many institutions </w:t>
      </w:r>
      <w:r w:rsidRPr="006272FC">
        <w:lastRenderedPageBreak/>
        <w:t>lack clearly articulated policies specifying data retention periods, access controls, and deletion procedures.</w:t>
      </w:r>
    </w:p>
    <w:p w14:paraId="41AB4C98" w14:textId="77777777" w:rsidR="0029226F" w:rsidRPr="006272FC" w:rsidRDefault="0029226F" w:rsidP="00CF4D99">
      <w:pPr>
        <w:pStyle w:val="BodyText"/>
        <w:spacing w:line="360" w:lineRule="auto"/>
        <w:jc w:val="both"/>
      </w:pPr>
      <w:r w:rsidRPr="006272FC">
        <w:t>Secondary sources indicate that facial data is often stored in centralized databases managed by third-party vendors. This arrangement increases the risk of data breaches and unauthorized access, particularly when contractual safeguards are weak. The absence of transparency regarding data-sharing practices further exacerbates privacy concerns.</w:t>
      </w:r>
    </w:p>
    <w:p w14:paraId="63A63BDB" w14:textId="77777777" w:rsidR="0029226F" w:rsidRPr="006272FC" w:rsidRDefault="0029226F" w:rsidP="00CF4D99">
      <w:pPr>
        <w:pStyle w:val="BodyText"/>
        <w:spacing w:line="360" w:lineRule="auto"/>
        <w:jc w:val="both"/>
      </w:pPr>
      <w:r w:rsidRPr="006272FC">
        <w:t>The analysis highlights that privacy risks are not limited to data breaches alone. Continuous facial data collection enables tracking and profiling, potentially extending surveillance beyond intended purposes. Such practices conflict with principles of purpose limitation and data minimization emphasized in ethical and legal frameworks.</w:t>
      </w:r>
    </w:p>
    <w:p w14:paraId="7B533C30" w14:textId="1F1C8FD9" w:rsidR="0029226F" w:rsidRPr="006272FC" w:rsidRDefault="0029226F" w:rsidP="00AE12F6">
      <w:pPr>
        <w:pStyle w:val="BodyText"/>
        <w:spacing w:line="360" w:lineRule="auto"/>
        <w:ind w:firstLine="284"/>
        <w:jc w:val="both"/>
      </w:pPr>
    </w:p>
    <w:p w14:paraId="4338F267" w14:textId="77777777" w:rsidR="0029226F" w:rsidRDefault="0029226F" w:rsidP="00AE12F6">
      <w:pPr>
        <w:pStyle w:val="BodyText"/>
        <w:spacing w:line="360" w:lineRule="auto"/>
        <w:ind w:firstLine="284"/>
        <w:jc w:val="both"/>
        <w:rPr>
          <w:b/>
          <w:bCs/>
        </w:rPr>
      </w:pPr>
      <w:r w:rsidRPr="00CF4D99">
        <w:rPr>
          <w:b/>
          <w:bCs/>
        </w:rPr>
        <w:t>4.5 Ethical Challenges in Implementation</w:t>
      </w:r>
    </w:p>
    <w:p w14:paraId="691C7619" w14:textId="77777777" w:rsidR="00FC1B58" w:rsidRPr="00CF4D99" w:rsidRDefault="00FC1B58" w:rsidP="00AE12F6">
      <w:pPr>
        <w:pStyle w:val="BodyText"/>
        <w:spacing w:line="360" w:lineRule="auto"/>
        <w:ind w:firstLine="284"/>
        <w:jc w:val="both"/>
        <w:rPr>
          <w:b/>
          <w:bCs/>
        </w:rPr>
      </w:pPr>
    </w:p>
    <w:p w14:paraId="7AB821B8" w14:textId="77777777" w:rsidR="0029226F" w:rsidRPr="006272FC" w:rsidRDefault="0029226F" w:rsidP="00CF4D99">
      <w:pPr>
        <w:pStyle w:val="BodyText"/>
        <w:spacing w:line="360" w:lineRule="auto"/>
        <w:jc w:val="both"/>
      </w:pPr>
      <w:r w:rsidRPr="006272FC">
        <w:t>Ethical challenges emerge prominently in the analysis of facial recognition deployment in educational institutions. One major concern is the issue of informed consent. In many cases, students are required to participate in facial recognition systems as part of routine academic activities, leaving little room for voluntary choice.</w:t>
      </w:r>
    </w:p>
    <w:p w14:paraId="04F29AEA" w14:textId="77777777" w:rsidR="0029226F" w:rsidRPr="006272FC" w:rsidRDefault="0029226F" w:rsidP="00CF4D99">
      <w:pPr>
        <w:pStyle w:val="BodyText"/>
        <w:spacing w:line="360" w:lineRule="auto"/>
        <w:jc w:val="both"/>
      </w:pPr>
      <w:r w:rsidRPr="006272FC">
        <w:t>The analysis also reveals ethical dilemmas related to algorithmic decision-making. Errors in facial recognition systems, such as misidentification or failure to recognize certain individuals, can result in exclusion from classes, denial of access, or unwarranted scrutiny. These outcomes raise questions about fairness and accountability.</w:t>
      </w:r>
    </w:p>
    <w:p w14:paraId="6A2DBB47" w14:textId="77777777" w:rsidR="0029226F" w:rsidRPr="006272FC" w:rsidRDefault="0029226F" w:rsidP="00CF4D99">
      <w:pPr>
        <w:pStyle w:val="BodyText"/>
        <w:spacing w:line="360" w:lineRule="auto"/>
        <w:jc w:val="both"/>
      </w:pPr>
      <w:r w:rsidRPr="006272FC">
        <w:t>Another ethical issue identified is the normalization of surveillance. Regular exposure to biometric monitoring may condition students to accept intrusive technologies as standard practice. This normalization poses broader societal risks, as it may reduce sensitivity to privacy violations beyond educational contexts.</w:t>
      </w:r>
    </w:p>
    <w:p w14:paraId="77767C70" w14:textId="0CD713FA" w:rsidR="0029226F" w:rsidRPr="006272FC" w:rsidRDefault="0029226F" w:rsidP="00AE12F6">
      <w:pPr>
        <w:pStyle w:val="BodyText"/>
        <w:spacing w:line="360" w:lineRule="auto"/>
        <w:ind w:firstLine="284"/>
        <w:jc w:val="both"/>
      </w:pPr>
    </w:p>
    <w:p w14:paraId="1790D93D" w14:textId="77777777" w:rsidR="0029226F" w:rsidRDefault="0029226F" w:rsidP="00AE12F6">
      <w:pPr>
        <w:pStyle w:val="BodyText"/>
        <w:spacing w:line="360" w:lineRule="auto"/>
        <w:ind w:firstLine="284"/>
        <w:jc w:val="both"/>
        <w:rPr>
          <w:b/>
          <w:bCs/>
        </w:rPr>
      </w:pPr>
      <w:r w:rsidRPr="00CF4D99">
        <w:rPr>
          <w:b/>
          <w:bCs/>
        </w:rPr>
        <w:t>4.6 Institutional Governance and Accountability</w:t>
      </w:r>
    </w:p>
    <w:p w14:paraId="776739D1" w14:textId="77777777" w:rsidR="00FC1B58" w:rsidRPr="00CF4D99" w:rsidRDefault="00FC1B58" w:rsidP="00AE12F6">
      <w:pPr>
        <w:pStyle w:val="BodyText"/>
        <w:spacing w:line="360" w:lineRule="auto"/>
        <w:ind w:firstLine="284"/>
        <w:jc w:val="both"/>
        <w:rPr>
          <w:b/>
          <w:bCs/>
        </w:rPr>
      </w:pPr>
    </w:p>
    <w:p w14:paraId="2AEAB913" w14:textId="77777777" w:rsidR="0029226F" w:rsidRPr="006272FC" w:rsidRDefault="0029226F" w:rsidP="00CF4D99">
      <w:pPr>
        <w:pStyle w:val="BodyText"/>
        <w:spacing w:line="360" w:lineRule="auto"/>
        <w:jc w:val="both"/>
      </w:pPr>
      <w:r w:rsidRPr="006272FC">
        <w:t>Governance structures play a crucial role in shaping how facial recognition technology is implemented and managed. Analysis of institutional policies indicates wide variation in governance maturity. Some institutions establish dedicated oversight committees and ethical review processes, while others rely solely on administrative discretion.</w:t>
      </w:r>
    </w:p>
    <w:p w14:paraId="09CAE56C" w14:textId="77777777" w:rsidR="0029226F" w:rsidRPr="006272FC" w:rsidRDefault="0029226F" w:rsidP="00CF4D99">
      <w:pPr>
        <w:pStyle w:val="BodyText"/>
        <w:spacing w:line="360" w:lineRule="auto"/>
        <w:jc w:val="both"/>
      </w:pPr>
      <w:r w:rsidRPr="006272FC">
        <w:t xml:space="preserve">Institutions with transparent governance frameworks tend to articulate clear objectives, consent mechanisms, and grievance redressal procedures. In contrast, institutions lacking structured </w:t>
      </w:r>
      <w:r w:rsidRPr="006272FC">
        <w:lastRenderedPageBreak/>
        <w:t>oversight often face resistance, legal challenges, or reputational damage. The analysis suggests that governance quality significantly influences ethical outcomes.</w:t>
      </w:r>
    </w:p>
    <w:p w14:paraId="03CBC8C3" w14:textId="77777777" w:rsidR="002E432B" w:rsidRDefault="0029226F" w:rsidP="00CF4D99">
      <w:pPr>
        <w:pStyle w:val="BodyText"/>
        <w:spacing w:line="360" w:lineRule="auto"/>
        <w:jc w:val="both"/>
      </w:pPr>
      <w:r w:rsidRPr="006272FC">
        <w:t>Accountability mechanisms are particularly important when addressing system failures or disputes. Clear assignment of responsibility enables timely resolution of errors and reinforces institutional trust. The absence of accountability frameworks, however, leaves affected individuals with limited recourse.</w:t>
      </w:r>
    </w:p>
    <w:p w14:paraId="07D1ED42" w14:textId="77777777" w:rsidR="00FC1B58" w:rsidRPr="006272FC" w:rsidRDefault="00FC1B58" w:rsidP="00CF4D99">
      <w:pPr>
        <w:pStyle w:val="BodyText"/>
        <w:spacing w:line="360" w:lineRule="auto"/>
        <w:jc w:val="both"/>
      </w:pPr>
    </w:p>
    <w:p w14:paraId="01E45E6D" w14:textId="55965871" w:rsidR="0029226F" w:rsidRDefault="0029226F" w:rsidP="00AE12F6">
      <w:pPr>
        <w:pStyle w:val="BodyText"/>
        <w:spacing w:line="360" w:lineRule="auto"/>
        <w:ind w:firstLine="284"/>
        <w:jc w:val="both"/>
        <w:rPr>
          <w:b/>
          <w:bCs/>
        </w:rPr>
      </w:pPr>
      <w:r w:rsidRPr="00CF4D99">
        <w:rPr>
          <w:b/>
          <w:bCs/>
        </w:rPr>
        <w:t>4.7 Stakeholder Perspectives in Educational Institutions</w:t>
      </w:r>
    </w:p>
    <w:p w14:paraId="4288A148" w14:textId="77777777" w:rsidR="00FC1B58" w:rsidRPr="00CF4D99" w:rsidRDefault="00FC1B58" w:rsidP="00AE12F6">
      <w:pPr>
        <w:pStyle w:val="BodyText"/>
        <w:spacing w:line="360" w:lineRule="auto"/>
        <w:ind w:firstLine="284"/>
        <w:jc w:val="both"/>
        <w:rPr>
          <w:b/>
          <w:bCs/>
        </w:rPr>
      </w:pPr>
    </w:p>
    <w:p w14:paraId="31071A3F" w14:textId="77777777" w:rsidR="0029226F" w:rsidRPr="006272FC" w:rsidRDefault="0029226F" w:rsidP="00CF4D99">
      <w:pPr>
        <w:pStyle w:val="BodyText"/>
        <w:spacing w:line="360" w:lineRule="auto"/>
        <w:jc w:val="both"/>
      </w:pPr>
      <w:r w:rsidRPr="006272FC">
        <w:t>Analysis of stakeholder perspectives reveals differing priorities and concerns regarding facial recognition technology. Administrators often emphasize efficiency, security, and regulatory compliance as primary motivations for adoption. From an administrative standpoint, automated systems reduce operational burdens and provide centralized oversight, which is perceived as essential in large educational institutions.</w:t>
      </w:r>
    </w:p>
    <w:p w14:paraId="7886A187" w14:textId="77777777" w:rsidR="0029226F" w:rsidRPr="006272FC" w:rsidRDefault="0029226F" w:rsidP="00CF4D99">
      <w:pPr>
        <w:pStyle w:val="BodyText"/>
        <w:spacing w:line="360" w:lineRule="auto"/>
        <w:jc w:val="both"/>
      </w:pPr>
      <w:r w:rsidRPr="006272FC">
        <w:t>Faculty perspectives tend to be more mixed. While some faculty members recognize the convenience of automated attendance and access control, others express concern about the impact of surveillance on classroom dynamics. Qualitative accounts in the literature suggest that constant monitoring may inhibit open discussion, reduce spontaneity, and alter teacher-student relationships.</w:t>
      </w:r>
    </w:p>
    <w:p w14:paraId="5FEFA330" w14:textId="77777777" w:rsidR="0029226F" w:rsidRPr="006272FC" w:rsidRDefault="0029226F" w:rsidP="00CF4D99">
      <w:pPr>
        <w:pStyle w:val="BodyText"/>
        <w:spacing w:line="360" w:lineRule="auto"/>
        <w:jc w:val="both"/>
      </w:pPr>
      <w:r w:rsidRPr="006272FC">
        <w:t>Student perspectives are the most critical in existing studies. Many students report discomfort with continuous facial monitoring, particularly when consent mechanisms are unclear or absent. Acceptance levels are higher when institutions provide transparency, choice, and clear communication regarding data usage. The analysis indicates that stakeholder engagement significantly influences the perceived legitimacy of facial recognition systems.</w:t>
      </w:r>
    </w:p>
    <w:p w14:paraId="07545F0E" w14:textId="087A4967" w:rsidR="0029226F" w:rsidRPr="006272FC" w:rsidRDefault="0029226F" w:rsidP="00AE12F6">
      <w:pPr>
        <w:pStyle w:val="BodyText"/>
        <w:spacing w:line="360" w:lineRule="auto"/>
        <w:ind w:firstLine="284"/>
        <w:jc w:val="both"/>
      </w:pPr>
    </w:p>
    <w:p w14:paraId="4ACF3DCE" w14:textId="77777777" w:rsidR="0029226F" w:rsidRDefault="0029226F" w:rsidP="00AE12F6">
      <w:pPr>
        <w:pStyle w:val="BodyText"/>
        <w:spacing w:line="360" w:lineRule="auto"/>
        <w:ind w:firstLine="284"/>
        <w:jc w:val="both"/>
        <w:rPr>
          <w:b/>
          <w:bCs/>
        </w:rPr>
      </w:pPr>
      <w:r w:rsidRPr="00CF4D99">
        <w:rPr>
          <w:b/>
          <w:bCs/>
        </w:rPr>
        <w:t>4.8 Algorithmic Bias and Differential Impact</w:t>
      </w:r>
    </w:p>
    <w:p w14:paraId="07369B0F" w14:textId="77777777" w:rsidR="00FC1B58" w:rsidRPr="00CF4D99" w:rsidRDefault="00FC1B58" w:rsidP="00AE12F6">
      <w:pPr>
        <w:pStyle w:val="BodyText"/>
        <w:spacing w:line="360" w:lineRule="auto"/>
        <w:ind w:firstLine="284"/>
        <w:jc w:val="both"/>
        <w:rPr>
          <w:b/>
          <w:bCs/>
        </w:rPr>
      </w:pPr>
    </w:p>
    <w:p w14:paraId="0B82D7A3" w14:textId="77777777" w:rsidR="0029226F" w:rsidRPr="006272FC" w:rsidRDefault="0029226F" w:rsidP="00CF4D99">
      <w:pPr>
        <w:pStyle w:val="BodyText"/>
        <w:spacing w:line="360" w:lineRule="auto"/>
        <w:jc w:val="both"/>
      </w:pPr>
      <w:r w:rsidRPr="006272FC">
        <w:t>Algorithmic bias emerges as a key analytical theme in evaluating facial recognition systems. Secondary studies consistently demonstrate that system accuracy can vary across demographic groups, including differences related to gender, skin tone, and facial features. These disparities are often attributed to unbalanced training datasets and design limitations.</w:t>
      </w:r>
    </w:p>
    <w:p w14:paraId="35974CDA" w14:textId="77777777" w:rsidR="0029226F" w:rsidRPr="006272FC" w:rsidRDefault="0029226F" w:rsidP="00CF4D99">
      <w:pPr>
        <w:pStyle w:val="BodyText"/>
        <w:spacing w:line="360" w:lineRule="auto"/>
        <w:jc w:val="both"/>
      </w:pPr>
      <w:r w:rsidRPr="006272FC">
        <w:t xml:space="preserve">In educational settings, biased systems can lead to unequal treatment of students. Misidentification may result in incorrect attendance records, denial of access, or increased scrutiny of certain groups. The analysis highlights that such outcomes are not merely technical </w:t>
      </w:r>
      <w:r w:rsidRPr="006272FC">
        <w:lastRenderedPageBreak/>
        <w:t>errors but have ethical and institutional consequences.</w:t>
      </w:r>
    </w:p>
    <w:p w14:paraId="086C095C" w14:textId="77777777" w:rsidR="0029226F" w:rsidRPr="006272FC" w:rsidRDefault="0029226F" w:rsidP="00CF4D99">
      <w:pPr>
        <w:pStyle w:val="BodyText"/>
        <w:spacing w:line="360" w:lineRule="auto"/>
        <w:jc w:val="both"/>
      </w:pPr>
      <w:r w:rsidRPr="006272FC">
        <w:t>Addressing bias requires both technical and organizational interventions. While improvements in dataset diversity and model design are necessary, institutional oversight and regular auditing are equally important. The analysis suggests that without explicit bias mitigation strategies, facial recognition systems risk reinforcing existing inequalities.</w:t>
      </w:r>
    </w:p>
    <w:p w14:paraId="33AFD0CF" w14:textId="01D50412" w:rsidR="0029226F" w:rsidRPr="006272FC" w:rsidRDefault="0029226F" w:rsidP="00AE12F6">
      <w:pPr>
        <w:pStyle w:val="BodyText"/>
        <w:spacing w:line="360" w:lineRule="auto"/>
        <w:ind w:firstLine="284"/>
        <w:jc w:val="both"/>
      </w:pPr>
    </w:p>
    <w:p w14:paraId="7AEA6C7D" w14:textId="77777777" w:rsidR="0029226F" w:rsidRDefault="0029226F" w:rsidP="00AE12F6">
      <w:pPr>
        <w:pStyle w:val="BodyText"/>
        <w:spacing w:line="360" w:lineRule="auto"/>
        <w:ind w:firstLine="284"/>
        <w:jc w:val="both"/>
        <w:rPr>
          <w:b/>
          <w:bCs/>
        </w:rPr>
      </w:pPr>
      <w:r w:rsidRPr="00CF4D99">
        <w:rPr>
          <w:b/>
          <w:bCs/>
        </w:rPr>
        <w:t>4.9 Surveillance Effects and Behavioral Implications</w:t>
      </w:r>
    </w:p>
    <w:p w14:paraId="67571023" w14:textId="77777777" w:rsidR="00FC1B58" w:rsidRPr="00CF4D99" w:rsidRDefault="00FC1B58" w:rsidP="00AE12F6">
      <w:pPr>
        <w:pStyle w:val="BodyText"/>
        <w:spacing w:line="360" w:lineRule="auto"/>
        <w:ind w:firstLine="284"/>
        <w:jc w:val="both"/>
        <w:rPr>
          <w:b/>
          <w:bCs/>
        </w:rPr>
      </w:pPr>
    </w:p>
    <w:p w14:paraId="0E50E8B5" w14:textId="77777777" w:rsidR="0029226F" w:rsidRPr="006272FC" w:rsidRDefault="0029226F" w:rsidP="00CF4D99">
      <w:pPr>
        <w:pStyle w:val="BodyText"/>
        <w:spacing w:line="360" w:lineRule="auto"/>
        <w:jc w:val="both"/>
      </w:pPr>
      <w:r w:rsidRPr="006272FC">
        <w:t>The analysis of surveillance effects draws upon sociological and educational literature examining how monitoring influences behavior. Facial recognition systems contribute to an environment of continuous observation, which may affect how students and faculty interact within institutional spaces.</w:t>
      </w:r>
    </w:p>
    <w:p w14:paraId="50FC0D71" w14:textId="77777777" w:rsidR="0029226F" w:rsidRPr="006272FC" w:rsidRDefault="0029226F" w:rsidP="00CF4D99">
      <w:pPr>
        <w:pStyle w:val="BodyText"/>
        <w:spacing w:line="360" w:lineRule="auto"/>
        <w:jc w:val="both"/>
      </w:pPr>
      <w:r w:rsidRPr="006272FC">
        <w:t>Evidence from secondary sources suggests that awareness of surveillance can lead to self-censorship, reduced participation, and increased anxiety. In classrooms, this may undermine pedagogical goals that emphasize critical thinking, creativity, and open dialogue. The normalization of surveillance is therefore identified as a significant ethical concern.</w:t>
      </w:r>
    </w:p>
    <w:p w14:paraId="709C8FE6" w14:textId="77777777" w:rsidR="0029226F" w:rsidRPr="006272FC" w:rsidRDefault="0029226F" w:rsidP="00CF4D99">
      <w:pPr>
        <w:pStyle w:val="BodyText"/>
        <w:spacing w:line="360" w:lineRule="auto"/>
        <w:jc w:val="both"/>
      </w:pPr>
      <w:r w:rsidRPr="006272FC">
        <w:t>The analysis also considers long-term behavioral implications. Students exposed to biometric monitoring throughout their education may develop altered expectations regarding privacy and authority. This raises broader questions about the role of educational institutions in shaping social norms and civic values.</w:t>
      </w:r>
    </w:p>
    <w:p w14:paraId="41496151" w14:textId="0F6B0C49" w:rsidR="0029226F" w:rsidRPr="006272FC" w:rsidRDefault="0029226F" w:rsidP="00AE12F6">
      <w:pPr>
        <w:pStyle w:val="BodyText"/>
        <w:spacing w:line="360" w:lineRule="auto"/>
        <w:ind w:firstLine="284"/>
        <w:jc w:val="both"/>
      </w:pPr>
    </w:p>
    <w:p w14:paraId="37273685" w14:textId="77777777" w:rsidR="0029226F" w:rsidRDefault="0029226F" w:rsidP="00AE12F6">
      <w:pPr>
        <w:pStyle w:val="BodyText"/>
        <w:spacing w:line="360" w:lineRule="auto"/>
        <w:ind w:firstLine="284"/>
        <w:jc w:val="both"/>
        <w:rPr>
          <w:b/>
          <w:bCs/>
        </w:rPr>
      </w:pPr>
      <w:r w:rsidRPr="00CF4D99">
        <w:rPr>
          <w:b/>
          <w:bCs/>
        </w:rPr>
        <w:t>4.10 Comparative Analysis Across Institutional Contexts</w:t>
      </w:r>
    </w:p>
    <w:p w14:paraId="0A513D6B" w14:textId="77777777" w:rsidR="00FC1B58" w:rsidRPr="00CF4D99" w:rsidRDefault="00FC1B58" w:rsidP="00AE12F6">
      <w:pPr>
        <w:pStyle w:val="BodyText"/>
        <w:spacing w:line="360" w:lineRule="auto"/>
        <w:ind w:firstLine="284"/>
        <w:jc w:val="both"/>
        <w:rPr>
          <w:b/>
          <w:bCs/>
        </w:rPr>
      </w:pPr>
    </w:p>
    <w:p w14:paraId="76635AD7" w14:textId="77777777" w:rsidR="0029226F" w:rsidRPr="006272FC" w:rsidRDefault="0029226F" w:rsidP="00CF4D99">
      <w:pPr>
        <w:pStyle w:val="BodyText"/>
        <w:spacing w:line="360" w:lineRule="auto"/>
        <w:jc w:val="both"/>
      </w:pPr>
      <w:r w:rsidRPr="006272FC">
        <w:t>Comparative analysis across different institutional contexts reveals variation in both implementation strategies and outcomes. Institutions with strong governance frameworks and participatory decision-making processes demonstrate higher levels of acceptance and fewer ethical conflicts. Transparent policies and stakeholder consultation mitigate resistance and build trust.</w:t>
      </w:r>
    </w:p>
    <w:p w14:paraId="5CA0D1BB" w14:textId="77777777" w:rsidR="0029226F" w:rsidRPr="006272FC" w:rsidRDefault="0029226F" w:rsidP="00CF4D99">
      <w:pPr>
        <w:pStyle w:val="BodyText"/>
        <w:spacing w:line="360" w:lineRule="auto"/>
        <w:jc w:val="both"/>
      </w:pPr>
      <w:r w:rsidRPr="006272FC">
        <w:t>Conversely, institutions adopting top-down implementation approaches often encounter backlash. Case studies indicate that lack of consultation and inadequate communication exacerbate privacy concerns and undermine institutional credibility. The analysis underscores that technological outcomes are closely linked to governance quality.</w:t>
      </w:r>
    </w:p>
    <w:p w14:paraId="209AD4DE" w14:textId="77777777" w:rsidR="0029226F" w:rsidRPr="006272FC" w:rsidRDefault="0029226F" w:rsidP="00CF4D99">
      <w:pPr>
        <w:pStyle w:val="BodyText"/>
        <w:spacing w:line="360" w:lineRule="auto"/>
        <w:jc w:val="both"/>
      </w:pPr>
      <w:r w:rsidRPr="006272FC">
        <w:t xml:space="preserve">Comparative interpretation also highlights contextual factors such as institutional size, cultural norms, and regulatory environments. These factors influence how facial recognition </w:t>
      </w:r>
      <w:r w:rsidRPr="006272FC">
        <w:lastRenderedPageBreak/>
        <w:t>technology is perceived and managed, reinforcing the need for context-sensitive approaches rather than one-size-fits-all solutions.</w:t>
      </w:r>
    </w:p>
    <w:p w14:paraId="6EE50BA2" w14:textId="1686401A" w:rsidR="0029226F" w:rsidRPr="006272FC" w:rsidRDefault="0029226F" w:rsidP="00AE12F6">
      <w:pPr>
        <w:pStyle w:val="BodyText"/>
        <w:spacing w:line="360" w:lineRule="auto"/>
        <w:ind w:firstLine="284"/>
        <w:jc w:val="both"/>
      </w:pPr>
    </w:p>
    <w:p w14:paraId="63FC2E86" w14:textId="77777777" w:rsidR="0029226F" w:rsidRDefault="0029226F" w:rsidP="00AE12F6">
      <w:pPr>
        <w:pStyle w:val="BodyText"/>
        <w:spacing w:line="360" w:lineRule="auto"/>
        <w:ind w:firstLine="284"/>
        <w:jc w:val="both"/>
        <w:rPr>
          <w:b/>
          <w:bCs/>
        </w:rPr>
      </w:pPr>
      <w:r w:rsidRPr="00F24738">
        <w:rPr>
          <w:b/>
          <w:bCs/>
        </w:rPr>
        <w:t>4.11 Interpretation of Governance Effectiveness</w:t>
      </w:r>
    </w:p>
    <w:p w14:paraId="75F0AA90" w14:textId="77777777" w:rsidR="00FC1B58" w:rsidRPr="00F24738" w:rsidRDefault="00FC1B58" w:rsidP="00AE12F6">
      <w:pPr>
        <w:pStyle w:val="BodyText"/>
        <w:spacing w:line="360" w:lineRule="auto"/>
        <w:ind w:firstLine="284"/>
        <w:jc w:val="both"/>
        <w:rPr>
          <w:b/>
          <w:bCs/>
        </w:rPr>
      </w:pPr>
    </w:p>
    <w:p w14:paraId="5C91C171" w14:textId="77777777" w:rsidR="0029226F" w:rsidRPr="006272FC" w:rsidRDefault="0029226F" w:rsidP="00F24738">
      <w:pPr>
        <w:pStyle w:val="BodyText"/>
        <w:spacing w:line="360" w:lineRule="auto"/>
        <w:jc w:val="both"/>
      </w:pPr>
      <w:r w:rsidRPr="006272FC">
        <w:t>Governance effectiveness is assessed by examining how well institutions align technological deployment with ethical principles. Effective governance frameworks integrate clear objectives, consent mechanisms, accountability structures, and review processes. Such frameworks enable institutions to respond proactively to emerging risks.</w:t>
      </w:r>
    </w:p>
    <w:p w14:paraId="5EB6E211" w14:textId="77777777" w:rsidR="0029226F" w:rsidRPr="006272FC" w:rsidRDefault="0029226F" w:rsidP="00F24738">
      <w:pPr>
        <w:pStyle w:val="BodyText"/>
        <w:spacing w:line="360" w:lineRule="auto"/>
        <w:jc w:val="both"/>
      </w:pPr>
      <w:r w:rsidRPr="006272FC">
        <w:t>The analysis indicates that governance failures often stem from treating facial recognition as a purely technical solution rather than a socio-technical system. Institutions that neglect ethical considerations during planning stages are more likely to face challenges during implementation.</w:t>
      </w:r>
    </w:p>
    <w:p w14:paraId="7968EEBA" w14:textId="77777777" w:rsidR="002E432B" w:rsidRDefault="0029226F" w:rsidP="00F24738">
      <w:pPr>
        <w:pStyle w:val="BodyText"/>
        <w:spacing w:line="360" w:lineRule="auto"/>
        <w:jc w:val="both"/>
      </w:pPr>
      <w:r w:rsidRPr="006272FC">
        <w:t>Interpretation of governance effectiveness emphasizes the importance of continuous evaluation. Ethical risks evolve over time, requiring adaptive governance rather than static policies. Institutions that adopt iterative review processes demonstrate greater resilience and ethical alignment.</w:t>
      </w:r>
    </w:p>
    <w:p w14:paraId="3650B56D" w14:textId="77777777" w:rsidR="00FC1B58" w:rsidRPr="006272FC" w:rsidRDefault="00FC1B58" w:rsidP="00F24738">
      <w:pPr>
        <w:pStyle w:val="BodyText"/>
        <w:spacing w:line="360" w:lineRule="auto"/>
        <w:jc w:val="both"/>
      </w:pPr>
    </w:p>
    <w:p w14:paraId="3B2A641B" w14:textId="338E6943" w:rsidR="0029226F" w:rsidRDefault="0029226F" w:rsidP="00AE12F6">
      <w:pPr>
        <w:pStyle w:val="BodyText"/>
        <w:spacing w:line="360" w:lineRule="auto"/>
        <w:ind w:firstLine="284"/>
        <w:jc w:val="both"/>
        <w:rPr>
          <w:b/>
          <w:bCs/>
        </w:rPr>
      </w:pPr>
      <w:r w:rsidRPr="00F24738">
        <w:rPr>
          <w:b/>
          <w:bCs/>
        </w:rPr>
        <w:t>4.12 Synthesis of Key Analytical Findings</w:t>
      </w:r>
    </w:p>
    <w:p w14:paraId="109F5FA1" w14:textId="77777777" w:rsidR="00FC1B58" w:rsidRPr="00F24738" w:rsidRDefault="00FC1B58" w:rsidP="00AE12F6">
      <w:pPr>
        <w:pStyle w:val="BodyText"/>
        <w:spacing w:line="360" w:lineRule="auto"/>
        <w:ind w:firstLine="284"/>
        <w:jc w:val="both"/>
        <w:rPr>
          <w:b/>
          <w:bCs/>
        </w:rPr>
      </w:pPr>
    </w:p>
    <w:p w14:paraId="644F2BEF" w14:textId="77777777" w:rsidR="0029226F" w:rsidRPr="006272FC" w:rsidRDefault="0029226F" w:rsidP="00F24738">
      <w:pPr>
        <w:pStyle w:val="BodyText"/>
        <w:spacing w:line="360" w:lineRule="auto"/>
        <w:jc w:val="both"/>
      </w:pPr>
      <w:r w:rsidRPr="006272FC">
        <w:t>The analysis conducted in this chapter highlights the multifaceted nature of facial recognition technology in educational institutions. While the technology offers measurable operational benefits, particularly in terms of efficiency, automation, and security, these advantages are accompanied by significant ethical and privacy-related challenges. The synthesis of findings suggests that technological effectiveness cannot be evaluated in isolation from its social and institutional context.</w:t>
      </w:r>
    </w:p>
    <w:p w14:paraId="4C555EA5" w14:textId="77777777" w:rsidR="0029226F" w:rsidRPr="006272FC" w:rsidRDefault="0029226F" w:rsidP="00F24738">
      <w:pPr>
        <w:pStyle w:val="BodyText"/>
        <w:spacing w:line="360" w:lineRule="auto"/>
        <w:jc w:val="both"/>
      </w:pPr>
      <w:r w:rsidRPr="006272FC">
        <w:t>A recurring pattern across analyzed sources is the prioritization of administrative convenience over ethical safeguards. Institutions often emphasize efficiency gains without conducting comprehensive assessments of privacy risks or long-term behavioral implications. This imbalance reflects a broader tendency to frame facial recognition as a neutral technical tool rather than a system with profound social consequences.</w:t>
      </w:r>
    </w:p>
    <w:p w14:paraId="021CAC39" w14:textId="77777777" w:rsidR="0029226F" w:rsidRPr="006272FC" w:rsidRDefault="0029226F" w:rsidP="00F24738">
      <w:pPr>
        <w:pStyle w:val="BodyText"/>
        <w:spacing w:line="360" w:lineRule="auto"/>
        <w:jc w:val="both"/>
      </w:pPr>
      <w:r w:rsidRPr="006272FC">
        <w:t xml:space="preserve">The synthesis also reveals that ethical risks are not uniformly distributed. Students, as primary subjects of biometric monitoring, bear the greatest burden of privacy intrusion and surveillance. The absence of meaningful consent mechanisms further amplifies this imbalance, raising </w:t>
      </w:r>
      <w:r w:rsidRPr="006272FC">
        <w:lastRenderedPageBreak/>
        <w:t>concerns about autonomy and fairness within educational environments.</w:t>
      </w:r>
    </w:p>
    <w:p w14:paraId="2107B6BD" w14:textId="075AFC16" w:rsidR="0029226F" w:rsidRPr="006272FC" w:rsidRDefault="0029226F" w:rsidP="00AE12F6">
      <w:pPr>
        <w:pStyle w:val="BodyText"/>
        <w:spacing w:line="360" w:lineRule="auto"/>
        <w:ind w:firstLine="284"/>
        <w:jc w:val="both"/>
      </w:pPr>
    </w:p>
    <w:p w14:paraId="3FFA34B3" w14:textId="77777777" w:rsidR="0029226F" w:rsidRDefault="0029226F" w:rsidP="00AE12F6">
      <w:pPr>
        <w:pStyle w:val="BodyText"/>
        <w:spacing w:line="360" w:lineRule="auto"/>
        <w:ind w:firstLine="284"/>
        <w:jc w:val="both"/>
        <w:rPr>
          <w:b/>
          <w:bCs/>
        </w:rPr>
      </w:pPr>
      <w:r w:rsidRPr="00F24738">
        <w:rPr>
          <w:b/>
          <w:bCs/>
        </w:rPr>
        <w:t>4.13 Linkage Between Analysis and Research Objectives</w:t>
      </w:r>
    </w:p>
    <w:p w14:paraId="45921449" w14:textId="77777777" w:rsidR="00FC1B58" w:rsidRPr="00F24738" w:rsidRDefault="00FC1B58" w:rsidP="00AE12F6">
      <w:pPr>
        <w:pStyle w:val="BodyText"/>
        <w:spacing w:line="360" w:lineRule="auto"/>
        <w:ind w:firstLine="284"/>
        <w:jc w:val="both"/>
        <w:rPr>
          <w:b/>
          <w:bCs/>
        </w:rPr>
      </w:pPr>
    </w:p>
    <w:p w14:paraId="7CC47ECE" w14:textId="77777777" w:rsidR="0029226F" w:rsidRPr="006272FC" w:rsidRDefault="0029226F" w:rsidP="00F24738">
      <w:pPr>
        <w:pStyle w:val="BodyText"/>
        <w:spacing w:line="360" w:lineRule="auto"/>
        <w:jc w:val="both"/>
      </w:pPr>
      <w:r w:rsidRPr="006272FC">
        <w:t>The findings of this chapter directly address the research objectives outlined in Chapter Three. The analysis demonstrates how artificial intelligence is operationalized through facial recognition systems in educational settings, fulfilling the objective of examining technological applications. It also provides critical insights into privacy risks, ethical challenges, and governance practices, thereby addressing objectives related to ethical evaluation and institutional responsibility.</w:t>
      </w:r>
    </w:p>
    <w:p w14:paraId="1941A57E" w14:textId="77777777" w:rsidR="0029226F" w:rsidRPr="006272FC" w:rsidRDefault="0029226F" w:rsidP="00F24738">
      <w:pPr>
        <w:pStyle w:val="BodyText"/>
        <w:spacing w:line="360" w:lineRule="auto"/>
        <w:jc w:val="both"/>
      </w:pPr>
      <w:r w:rsidRPr="006272FC">
        <w:t>By examining governance frameworks and stakeholder perspectives, the analysis contributes to understanding how institutions can balance technological efficiency with ethical considerations. The linkage between analysis and objectives underscores the relevance of adopting interdisciplinary approaches that integrate technical, ethical, and managerial perspectives.</w:t>
      </w:r>
    </w:p>
    <w:p w14:paraId="0676819C" w14:textId="77777777" w:rsidR="0029226F" w:rsidRPr="006272FC" w:rsidRDefault="0029226F" w:rsidP="00F24738">
      <w:pPr>
        <w:pStyle w:val="BodyText"/>
        <w:spacing w:line="360" w:lineRule="auto"/>
        <w:jc w:val="both"/>
      </w:pPr>
      <w:r w:rsidRPr="006272FC">
        <w:t>Furthermore, the analysis highlights the need for context-sensitive governance models. Rather than adopting standardized solutions, institutions must tailor implementation strategies to their specific cultural, legal, and institutional environments. This finding reinforces the study’s emphasis on responsible and reflective adoption of facial recognition technology.</w:t>
      </w:r>
    </w:p>
    <w:p w14:paraId="0B56DEF2" w14:textId="55ED136D" w:rsidR="0029226F" w:rsidRPr="006272FC" w:rsidRDefault="0029226F" w:rsidP="00AE12F6">
      <w:pPr>
        <w:pStyle w:val="BodyText"/>
        <w:spacing w:line="360" w:lineRule="auto"/>
        <w:ind w:firstLine="284"/>
        <w:jc w:val="both"/>
      </w:pPr>
    </w:p>
    <w:p w14:paraId="1EB38FE8" w14:textId="77777777" w:rsidR="0029226F" w:rsidRDefault="0029226F" w:rsidP="00AE12F6">
      <w:pPr>
        <w:pStyle w:val="BodyText"/>
        <w:spacing w:line="360" w:lineRule="auto"/>
        <w:ind w:firstLine="284"/>
        <w:jc w:val="both"/>
        <w:rPr>
          <w:b/>
          <w:bCs/>
        </w:rPr>
      </w:pPr>
      <w:r w:rsidRPr="00F24738">
        <w:rPr>
          <w:b/>
          <w:bCs/>
        </w:rPr>
        <w:t>4.14 Implications for Educational Management</w:t>
      </w:r>
    </w:p>
    <w:p w14:paraId="779CD8AC" w14:textId="77777777" w:rsidR="00FC1B58" w:rsidRPr="00F24738" w:rsidRDefault="00FC1B58" w:rsidP="00AE12F6">
      <w:pPr>
        <w:pStyle w:val="BodyText"/>
        <w:spacing w:line="360" w:lineRule="auto"/>
        <w:ind w:firstLine="284"/>
        <w:jc w:val="both"/>
        <w:rPr>
          <w:b/>
          <w:bCs/>
        </w:rPr>
      </w:pPr>
    </w:p>
    <w:p w14:paraId="69A46E47" w14:textId="77777777" w:rsidR="0029226F" w:rsidRPr="006272FC" w:rsidRDefault="0029226F" w:rsidP="00F24738">
      <w:pPr>
        <w:pStyle w:val="BodyText"/>
        <w:spacing w:line="360" w:lineRule="auto"/>
        <w:jc w:val="both"/>
      </w:pPr>
      <w:r w:rsidRPr="006272FC">
        <w:t>From a management perspective, the findings underscore the importance of ethical leadership and strategic decision-making in technology adoption. Educational administrators must recognize that the deployment of facial recognition systems involves not only operational decisions but also value-based judgments.</w:t>
      </w:r>
    </w:p>
    <w:p w14:paraId="64278011" w14:textId="77777777" w:rsidR="0029226F" w:rsidRPr="006272FC" w:rsidRDefault="0029226F" w:rsidP="00F24738">
      <w:pPr>
        <w:pStyle w:val="BodyText"/>
        <w:spacing w:line="360" w:lineRule="auto"/>
        <w:jc w:val="both"/>
      </w:pPr>
      <w:r w:rsidRPr="006272FC">
        <w:t>The analysis suggests that effective management requires proactive engagement with stakeholders, transparent communication, and continuous evaluation of ethical risks. Institutions that integrate ethical considerations into strategic planning are better positioned to maintain trust and legitimacy.</w:t>
      </w:r>
    </w:p>
    <w:p w14:paraId="5A690A0E" w14:textId="77777777" w:rsidR="0029226F" w:rsidRPr="006272FC" w:rsidRDefault="0029226F" w:rsidP="00F24738">
      <w:pPr>
        <w:pStyle w:val="BodyText"/>
        <w:spacing w:line="360" w:lineRule="auto"/>
        <w:jc w:val="both"/>
      </w:pPr>
      <w:r w:rsidRPr="006272FC">
        <w:t>Additionally, the findings indicate that ethical governance can serve as a competitive advantage. Institutions that demonstrate responsible technology use may enhance their reputation and stakeholder confidence, whereas poorly governed deployments risk reputational harm and legal challenges.</w:t>
      </w:r>
    </w:p>
    <w:p w14:paraId="0AB39AEC" w14:textId="5E5C8C41" w:rsidR="0029226F" w:rsidRPr="006272FC" w:rsidRDefault="0029226F" w:rsidP="00AE12F6">
      <w:pPr>
        <w:pStyle w:val="BodyText"/>
        <w:spacing w:line="360" w:lineRule="auto"/>
        <w:ind w:firstLine="284"/>
        <w:jc w:val="both"/>
      </w:pPr>
    </w:p>
    <w:p w14:paraId="274B0F6D" w14:textId="77777777" w:rsidR="0029226F" w:rsidRDefault="0029226F" w:rsidP="00AE12F6">
      <w:pPr>
        <w:pStyle w:val="BodyText"/>
        <w:spacing w:line="360" w:lineRule="auto"/>
        <w:ind w:firstLine="284"/>
        <w:jc w:val="both"/>
        <w:rPr>
          <w:b/>
          <w:bCs/>
        </w:rPr>
      </w:pPr>
      <w:r w:rsidRPr="00F24738">
        <w:rPr>
          <w:b/>
          <w:bCs/>
        </w:rPr>
        <w:t>4.15 Summary of Chapter Four</w:t>
      </w:r>
    </w:p>
    <w:p w14:paraId="2C38AA00" w14:textId="77777777" w:rsidR="00FC1B58" w:rsidRPr="00F24738" w:rsidRDefault="00FC1B58" w:rsidP="00AE12F6">
      <w:pPr>
        <w:pStyle w:val="BodyText"/>
        <w:spacing w:line="360" w:lineRule="auto"/>
        <w:ind w:firstLine="284"/>
        <w:jc w:val="both"/>
        <w:rPr>
          <w:b/>
          <w:bCs/>
        </w:rPr>
      </w:pPr>
    </w:p>
    <w:p w14:paraId="059B8B36" w14:textId="77777777" w:rsidR="0029226F" w:rsidRPr="006272FC" w:rsidRDefault="0029226F" w:rsidP="00F24738">
      <w:pPr>
        <w:pStyle w:val="BodyText"/>
        <w:spacing w:line="360" w:lineRule="auto"/>
        <w:jc w:val="both"/>
      </w:pPr>
      <w:r w:rsidRPr="006272FC">
        <w:t>This chapter analyzed the application of artificial intelligence-based facial recognition technology in educational institutions through a qualitative and thematic lens. It examined operational benefits, privacy risks, ethical challenges, governance practices, and stakeholder perspectives. The analysis revealed that while facial recognition offers efficiency and security advantages, its ethical and social implications demand careful consideration.</w:t>
      </w:r>
    </w:p>
    <w:p w14:paraId="5F309036" w14:textId="77777777" w:rsidR="002E432B" w:rsidRDefault="0029226F" w:rsidP="00F24738">
      <w:pPr>
        <w:pStyle w:val="BodyText"/>
        <w:spacing w:line="360" w:lineRule="auto"/>
        <w:jc w:val="both"/>
      </w:pPr>
      <w:r w:rsidRPr="006272FC">
        <w:t>The chapter emphasized that governance quality plays a decisive role in shaping outcomes. Transparent policies, accountability mechanisms, and participatory approaches mitigate ethical risks and enhance acceptance. The findings presented in this chapter provide a foundation for discussing conclusions, recommendations, and limitations in subsequent chapters.</w:t>
      </w:r>
    </w:p>
    <w:p w14:paraId="5A952AFE" w14:textId="77777777" w:rsidR="00D74B22" w:rsidRDefault="00D74B22" w:rsidP="00F24738">
      <w:pPr>
        <w:pStyle w:val="BodyText"/>
        <w:spacing w:line="360" w:lineRule="auto"/>
        <w:jc w:val="both"/>
      </w:pPr>
    </w:p>
    <w:p w14:paraId="0AF55A8B" w14:textId="77777777" w:rsidR="000152F8" w:rsidRDefault="000152F8" w:rsidP="000152F8">
      <w:pPr>
        <w:pStyle w:val="BodyText"/>
        <w:spacing w:line="360" w:lineRule="auto"/>
        <w:jc w:val="both"/>
        <w:rPr>
          <w:b/>
          <w:bCs/>
          <w:lang w:val="en-IN"/>
        </w:rPr>
      </w:pPr>
      <w:r>
        <w:t xml:space="preserve">    </w:t>
      </w:r>
      <w:r w:rsidRPr="000152F8">
        <w:rPr>
          <w:b/>
          <w:bCs/>
          <w:lang w:val="en-IN"/>
        </w:rPr>
        <w:t>4.16 Impact of Facial Recognition on Institutional Trust and Organizational Culture</w:t>
      </w:r>
    </w:p>
    <w:p w14:paraId="02D183A5" w14:textId="77777777" w:rsidR="000152F8" w:rsidRPr="000152F8" w:rsidRDefault="000152F8" w:rsidP="000152F8">
      <w:pPr>
        <w:pStyle w:val="BodyText"/>
        <w:spacing w:line="360" w:lineRule="auto"/>
        <w:jc w:val="both"/>
        <w:rPr>
          <w:b/>
          <w:bCs/>
          <w:lang w:val="en-IN"/>
        </w:rPr>
      </w:pPr>
    </w:p>
    <w:p w14:paraId="019F36FB" w14:textId="77777777" w:rsidR="000152F8" w:rsidRPr="000152F8" w:rsidRDefault="000152F8" w:rsidP="000152F8">
      <w:pPr>
        <w:pStyle w:val="BodyText"/>
        <w:spacing w:line="360" w:lineRule="auto"/>
        <w:jc w:val="both"/>
        <w:rPr>
          <w:lang w:val="en-IN"/>
        </w:rPr>
      </w:pPr>
      <w:r w:rsidRPr="000152F8">
        <w:rPr>
          <w:lang w:val="en-IN"/>
        </w:rPr>
        <w:t>The introduction of facial recognition technology within educational institutions has significant implications for institutional trust and organizational culture. Trust is a foundational element in educational environments, influencing student engagement, faculty cooperation, and overall institutional legitimacy. When biometric surveillance technologies are introduced without adequate transparency and stakeholder involvement, they risk undermining this trust.</w:t>
      </w:r>
    </w:p>
    <w:p w14:paraId="540CDC4D" w14:textId="77777777" w:rsidR="000152F8" w:rsidRPr="000152F8" w:rsidRDefault="000152F8" w:rsidP="000152F8">
      <w:pPr>
        <w:pStyle w:val="BodyText"/>
        <w:spacing w:line="360" w:lineRule="auto"/>
        <w:jc w:val="both"/>
        <w:rPr>
          <w:lang w:val="en-IN"/>
        </w:rPr>
      </w:pPr>
      <w:r w:rsidRPr="000152F8">
        <w:rPr>
          <w:lang w:val="en-IN"/>
        </w:rPr>
        <w:t xml:space="preserve">Students may perceive facial recognition systems as instruments of control rather than support, particularly when their deployment is associated with monitoring attendance, </w:t>
      </w:r>
      <w:proofErr w:type="spellStart"/>
      <w:r w:rsidRPr="000152F8">
        <w:rPr>
          <w:lang w:val="en-IN"/>
        </w:rPr>
        <w:t>behavior</w:t>
      </w:r>
      <w:proofErr w:type="spellEnd"/>
      <w:r w:rsidRPr="000152F8">
        <w:rPr>
          <w:lang w:val="en-IN"/>
        </w:rPr>
        <w:t xml:space="preserve">, or movement. Such perceptions can foster feelings of constant observation, which may alter natural learning </w:t>
      </w:r>
      <w:proofErr w:type="spellStart"/>
      <w:r w:rsidRPr="000152F8">
        <w:rPr>
          <w:lang w:val="en-IN"/>
        </w:rPr>
        <w:t>behaviors</w:t>
      </w:r>
      <w:proofErr w:type="spellEnd"/>
      <w:r w:rsidRPr="000152F8">
        <w:rPr>
          <w:lang w:val="en-IN"/>
        </w:rPr>
        <w:t xml:space="preserve"> and reduce open participation in academic activities. Over time, this can lead to a climate of compliance rather than collaboration, affecting the quality of the educational experience.</w:t>
      </w:r>
    </w:p>
    <w:p w14:paraId="0C6C5AC1" w14:textId="77777777" w:rsidR="000152F8" w:rsidRPr="000152F8" w:rsidRDefault="000152F8" w:rsidP="000152F8">
      <w:pPr>
        <w:pStyle w:val="BodyText"/>
        <w:spacing w:line="360" w:lineRule="auto"/>
        <w:jc w:val="both"/>
        <w:rPr>
          <w:lang w:val="en-IN"/>
        </w:rPr>
      </w:pPr>
      <w:r w:rsidRPr="000152F8">
        <w:rPr>
          <w:lang w:val="en-IN"/>
        </w:rPr>
        <w:t>Faculty members may also experience shifts in institutional culture as a result of biometric monitoring. While some may appreciate the administrative efficiency offered by automated systems, others may express concerns regarding autonomy, professional judgment, and the potential misuse of collected data. These concerns can create internal tensions and contribute to resistance against technological adoption.</w:t>
      </w:r>
    </w:p>
    <w:p w14:paraId="33E268D1" w14:textId="77777777" w:rsidR="000152F8" w:rsidRPr="000152F8" w:rsidRDefault="000152F8" w:rsidP="000152F8">
      <w:pPr>
        <w:pStyle w:val="BodyText"/>
        <w:spacing w:line="360" w:lineRule="auto"/>
        <w:jc w:val="both"/>
        <w:rPr>
          <w:lang w:val="en-IN"/>
        </w:rPr>
      </w:pPr>
      <w:r w:rsidRPr="000152F8">
        <w:rPr>
          <w:lang w:val="en-IN"/>
        </w:rPr>
        <w:t xml:space="preserve">From an organizational perspective, institutions that prioritize ethical communication, clear data governance policies, and participatory decision-making are more likely to maintain trust while implementing advanced technologies. Conversely, opaque deployment strategies may </w:t>
      </w:r>
      <w:r w:rsidRPr="000152F8">
        <w:rPr>
          <w:lang w:val="en-IN"/>
        </w:rPr>
        <w:lastRenderedPageBreak/>
        <w:t>result in reputational risks and long-term erosion of institutional credibility. Therefore, trust considerations must be integrated into the governance framework governing facial recognition systems in educational settings.</w:t>
      </w:r>
    </w:p>
    <w:p w14:paraId="0FDBF771" w14:textId="29C3A364" w:rsidR="000152F8" w:rsidRPr="000152F8" w:rsidRDefault="000152F8" w:rsidP="000152F8">
      <w:pPr>
        <w:pStyle w:val="BodyText"/>
        <w:spacing w:line="360" w:lineRule="auto"/>
        <w:jc w:val="both"/>
        <w:rPr>
          <w:lang w:val="en-IN"/>
        </w:rPr>
      </w:pPr>
    </w:p>
    <w:p w14:paraId="04B0518B" w14:textId="6654B0AF" w:rsidR="000152F8" w:rsidRDefault="00EA79E5" w:rsidP="000152F8">
      <w:pPr>
        <w:pStyle w:val="BodyText"/>
        <w:spacing w:line="360" w:lineRule="auto"/>
        <w:jc w:val="both"/>
        <w:rPr>
          <w:b/>
          <w:bCs/>
          <w:lang w:val="en-IN"/>
        </w:rPr>
      </w:pPr>
      <w:r>
        <w:rPr>
          <w:b/>
          <w:bCs/>
          <w:lang w:val="en-IN"/>
        </w:rPr>
        <w:t xml:space="preserve">   </w:t>
      </w:r>
      <w:r w:rsidR="000152F8" w:rsidRPr="000152F8">
        <w:rPr>
          <w:b/>
          <w:bCs/>
          <w:lang w:val="en-IN"/>
        </w:rPr>
        <w:t>4.17 Risk–Benefit Trade-off Analysis in Educational Institutions</w:t>
      </w:r>
    </w:p>
    <w:p w14:paraId="75469764" w14:textId="77777777" w:rsidR="00EA79E5" w:rsidRPr="000152F8" w:rsidRDefault="00EA79E5" w:rsidP="000152F8">
      <w:pPr>
        <w:pStyle w:val="BodyText"/>
        <w:spacing w:line="360" w:lineRule="auto"/>
        <w:jc w:val="both"/>
        <w:rPr>
          <w:b/>
          <w:bCs/>
          <w:lang w:val="en-IN"/>
        </w:rPr>
      </w:pPr>
    </w:p>
    <w:p w14:paraId="7B34EA67" w14:textId="77777777" w:rsidR="000152F8" w:rsidRPr="000152F8" w:rsidRDefault="000152F8" w:rsidP="000152F8">
      <w:pPr>
        <w:pStyle w:val="BodyText"/>
        <w:spacing w:line="360" w:lineRule="auto"/>
        <w:jc w:val="both"/>
        <w:rPr>
          <w:lang w:val="en-IN"/>
        </w:rPr>
      </w:pPr>
      <w:r w:rsidRPr="000152F8">
        <w:rPr>
          <w:lang w:val="en-IN"/>
        </w:rPr>
        <w:t>The deployment of facial recognition technology in education involves a complex trade-off between operational benefits and associated risks. On the benefit side, institutions often cite improvements in efficiency, accuracy, and administrative control. Automated attendance systems reduce manual workload, minimize errors, and allow institutions to manage large student populations more effectively. Additionally, facial recognition can enhance campus security by restricting unauthorized access to sensitive areas.</w:t>
      </w:r>
    </w:p>
    <w:p w14:paraId="3811785D" w14:textId="77777777" w:rsidR="000152F8" w:rsidRPr="000152F8" w:rsidRDefault="000152F8" w:rsidP="000152F8">
      <w:pPr>
        <w:pStyle w:val="BodyText"/>
        <w:spacing w:line="360" w:lineRule="auto"/>
        <w:jc w:val="both"/>
        <w:rPr>
          <w:lang w:val="en-IN"/>
        </w:rPr>
      </w:pPr>
      <w:r w:rsidRPr="000152F8">
        <w:rPr>
          <w:lang w:val="en-IN"/>
        </w:rPr>
        <w:t>However, these benefits must be weighed against substantial risks. Privacy risks are among the most prominent, as facial data constitutes sensitive biometric information that, if compromised, cannot be altered or replaced. Data breaches, unauthorized access, or secondary use of biometric data can result in irreversible harm to individuals. Educational institutions, which may lack advanced cybersecurity infrastructure, face heightened vulnerability in this regard.</w:t>
      </w:r>
    </w:p>
    <w:p w14:paraId="114366DF" w14:textId="77777777" w:rsidR="000152F8" w:rsidRPr="000152F8" w:rsidRDefault="000152F8" w:rsidP="000152F8">
      <w:pPr>
        <w:pStyle w:val="BodyText"/>
        <w:spacing w:line="360" w:lineRule="auto"/>
        <w:jc w:val="both"/>
        <w:rPr>
          <w:lang w:val="en-IN"/>
        </w:rPr>
      </w:pPr>
      <w:r w:rsidRPr="000152F8">
        <w:rPr>
          <w:lang w:val="en-IN"/>
        </w:rPr>
        <w:t>Ethical risks also emerge when facial recognition systems are used beyond their initially stated purposes. The gradual expansion of system functionality, often referred to as function creep, can transform limited administrative tools into pervasive surveillance mechanisms. Such developments raise concerns about proportionality and the legitimacy of continuous biometric monitoring in educational environments.</w:t>
      </w:r>
    </w:p>
    <w:p w14:paraId="61CE3FBE" w14:textId="77777777" w:rsidR="000152F8" w:rsidRPr="000152F8" w:rsidRDefault="000152F8" w:rsidP="000152F8">
      <w:pPr>
        <w:pStyle w:val="BodyText"/>
        <w:spacing w:line="360" w:lineRule="auto"/>
        <w:jc w:val="both"/>
        <w:rPr>
          <w:lang w:val="en-IN"/>
        </w:rPr>
      </w:pPr>
      <w:r w:rsidRPr="000152F8">
        <w:rPr>
          <w:lang w:val="en-IN"/>
        </w:rPr>
        <w:t>A balanced risk–benefit analysis underscores the necessity of adopting facial recognition systems only when their advantages clearly outweigh potential harms. Institutions must establish safeguards, including strict data minimization practices, regular audits, and clear sunset clauses for data retention, to ensure that technological efficiency does not come at the cost of fundamental rights.</w:t>
      </w:r>
    </w:p>
    <w:p w14:paraId="407047D8" w14:textId="069DD761" w:rsidR="000152F8" w:rsidRPr="000152F8" w:rsidRDefault="000152F8" w:rsidP="000152F8">
      <w:pPr>
        <w:pStyle w:val="BodyText"/>
        <w:spacing w:line="360" w:lineRule="auto"/>
        <w:jc w:val="both"/>
        <w:rPr>
          <w:lang w:val="en-IN"/>
        </w:rPr>
      </w:pPr>
    </w:p>
    <w:p w14:paraId="2E8111EC" w14:textId="671FB544" w:rsidR="000152F8" w:rsidRDefault="00EA79E5" w:rsidP="000152F8">
      <w:pPr>
        <w:pStyle w:val="BodyText"/>
        <w:spacing w:line="360" w:lineRule="auto"/>
        <w:jc w:val="both"/>
        <w:rPr>
          <w:b/>
          <w:bCs/>
          <w:lang w:val="en-IN"/>
        </w:rPr>
      </w:pPr>
      <w:r>
        <w:rPr>
          <w:b/>
          <w:bCs/>
          <w:lang w:val="en-IN"/>
        </w:rPr>
        <w:t xml:space="preserve">   </w:t>
      </w:r>
      <w:r w:rsidR="000152F8" w:rsidRPr="000152F8">
        <w:rPr>
          <w:b/>
          <w:bCs/>
          <w:lang w:val="en-IN"/>
        </w:rPr>
        <w:t>4.18 Stakeholder Perspectives on Facial Recognition Adoption</w:t>
      </w:r>
    </w:p>
    <w:p w14:paraId="4C3CE5BE" w14:textId="77777777" w:rsidR="00EA79E5" w:rsidRPr="000152F8" w:rsidRDefault="00EA79E5" w:rsidP="000152F8">
      <w:pPr>
        <w:pStyle w:val="BodyText"/>
        <w:spacing w:line="360" w:lineRule="auto"/>
        <w:jc w:val="both"/>
        <w:rPr>
          <w:b/>
          <w:bCs/>
          <w:lang w:val="en-IN"/>
        </w:rPr>
      </w:pPr>
    </w:p>
    <w:p w14:paraId="28994627" w14:textId="77777777" w:rsidR="000152F8" w:rsidRPr="000152F8" w:rsidRDefault="000152F8" w:rsidP="000152F8">
      <w:pPr>
        <w:pStyle w:val="BodyText"/>
        <w:spacing w:line="360" w:lineRule="auto"/>
        <w:jc w:val="both"/>
        <w:rPr>
          <w:lang w:val="en-IN"/>
        </w:rPr>
      </w:pPr>
      <w:r w:rsidRPr="000152F8">
        <w:rPr>
          <w:lang w:val="en-IN"/>
        </w:rPr>
        <w:t>Understanding stakeholder perspectives is essential for evaluating the effectiveness and acceptability of facial recognition technology in educational institutions. Different stakeholder groups experience the impact of biometric systems in distinct ways, shaping their attitudes and responses to technological adoption.</w:t>
      </w:r>
    </w:p>
    <w:p w14:paraId="1B252195" w14:textId="77777777" w:rsidR="000152F8" w:rsidRPr="000152F8" w:rsidRDefault="000152F8" w:rsidP="000152F8">
      <w:pPr>
        <w:pStyle w:val="BodyText"/>
        <w:spacing w:line="360" w:lineRule="auto"/>
        <w:jc w:val="both"/>
        <w:rPr>
          <w:lang w:val="en-IN"/>
        </w:rPr>
      </w:pPr>
      <w:r w:rsidRPr="000152F8">
        <w:rPr>
          <w:lang w:val="en-IN"/>
        </w:rPr>
        <w:lastRenderedPageBreak/>
        <w:t xml:space="preserve">Students are the primary subjects of facial recognition systems and, therefore, face the greatest exposure to associated risks. Their concerns often </w:t>
      </w:r>
      <w:proofErr w:type="spellStart"/>
      <w:r w:rsidRPr="000152F8">
        <w:rPr>
          <w:lang w:val="en-IN"/>
        </w:rPr>
        <w:t>center</w:t>
      </w:r>
      <w:proofErr w:type="spellEnd"/>
      <w:r w:rsidRPr="000152F8">
        <w:rPr>
          <w:lang w:val="en-IN"/>
        </w:rPr>
        <w:t xml:space="preserve"> on privacy, consent, and the potential misuse of personal data. Students may question the necessity of biometric identification for routine academic activities and express apprehension about long-term data storage and third-party access.</w:t>
      </w:r>
    </w:p>
    <w:p w14:paraId="7A861BAE" w14:textId="77777777" w:rsidR="000152F8" w:rsidRPr="000152F8" w:rsidRDefault="000152F8" w:rsidP="000152F8">
      <w:pPr>
        <w:pStyle w:val="BodyText"/>
        <w:spacing w:line="360" w:lineRule="auto"/>
        <w:jc w:val="both"/>
        <w:rPr>
          <w:lang w:val="en-IN"/>
        </w:rPr>
      </w:pPr>
      <w:r w:rsidRPr="000152F8">
        <w:rPr>
          <w:lang w:val="en-IN"/>
        </w:rPr>
        <w:t xml:space="preserve">Faculty members occupy an intermediary position, balancing administrative responsibilities with academic autonomy. While some faculty members recognize the efficiency gains associated with automated attendance and access control, others remain </w:t>
      </w:r>
      <w:proofErr w:type="spellStart"/>
      <w:r w:rsidRPr="000152F8">
        <w:rPr>
          <w:lang w:val="en-IN"/>
        </w:rPr>
        <w:t>skeptical</w:t>
      </w:r>
      <w:proofErr w:type="spellEnd"/>
      <w:r w:rsidRPr="000152F8">
        <w:rPr>
          <w:lang w:val="en-IN"/>
        </w:rPr>
        <w:t xml:space="preserve"> about the ethical implications of surveillance-based technologies. Concerns regarding academic freedom, classroom dynamics, and professional discretion frequently influence faculty attitudes.</w:t>
      </w:r>
    </w:p>
    <w:p w14:paraId="05E0D827" w14:textId="77777777" w:rsidR="000152F8" w:rsidRPr="000152F8" w:rsidRDefault="000152F8" w:rsidP="000152F8">
      <w:pPr>
        <w:pStyle w:val="BodyText"/>
        <w:spacing w:line="360" w:lineRule="auto"/>
        <w:jc w:val="both"/>
        <w:rPr>
          <w:lang w:val="en-IN"/>
        </w:rPr>
      </w:pPr>
      <w:r w:rsidRPr="000152F8">
        <w:rPr>
          <w:lang w:val="en-IN"/>
        </w:rPr>
        <w:t>Institutional administrators typically emphasize operational efficiency, compliance, and risk management. From their perspective, facial recognition systems offer tools for managing large campuses and ensuring regulatory adherence. However, administrators also bear responsibility for addressing stakeholder concerns and ensuring that technological adoption aligns with institutional values.</w:t>
      </w:r>
    </w:p>
    <w:p w14:paraId="1DD1000D" w14:textId="77777777" w:rsidR="000152F8" w:rsidRPr="000152F8" w:rsidRDefault="000152F8" w:rsidP="000152F8">
      <w:pPr>
        <w:pStyle w:val="BodyText"/>
        <w:spacing w:line="360" w:lineRule="auto"/>
        <w:jc w:val="both"/>
        <w:rPr>
          <w:lang w:val="en-IN"/>
        </w:rPr>
      </w:pPr>
      <w:r w:rsidRPr="000152F8">
        <w:rPr>
          <w:lang w:val="en-IN"/>
        </w:rPr>
        <w:t>A comprehensive assessment of stakeholder perspectives highlights the need for inclusive governance processes. Engaging stakeholders in decision-making can enhance legitimacy, reduce resistance, and promote more responsible implementation of facial recognition technologies.</w:t>
      </w:r>
    </w:p>
    <w:p w14:paraId="75FBA8D1" w14:textId="3CE22FB7" w:rsidR="000152F8" w:rsidRPr="000152F8" w:rsidRDefault="000152F8" w:rsidP="000152F8">
      <w:pPr>
        <w:pStyle w:val="BodyText"/>
        <w:spacing w:line="360" w:lineRule="auto"/>
        <w:jc w:val="both"/>
        <w:rPr>
          <w:lang w:val="en-IN"/>
        </w:rPr>
      </w:pPr>
    </w:p>
    <w:p w14:paraId="52885FAC" w14:textId="2D96B6B5" w:rsidR="000152F8" w:rsidRDefault="00EA79E5" w:rsidP="000152F8">
      <w:pPr>
        <w:pStyle w:val="BodyText"/>
        <w:spacing w:line="360" w:lineRule="auto"/>
        <w:jc w:val="both"/>
        <w:rPr>
          <w:b/>
          <w:bCs/>
          <w:lang w:val="en-IN"/>
        </w:rPr>
      </w:pPr>
      <w:r>
        <w:rPr>
          <w:b/>
          <w:bCs/>
          <w:lang w:val="en-IN"/>
        </w:rPr>
        <w:t xml:space="preserve">   </w:t>
      </w:r>
      <w:r w:rsidR="000152F8" w:rsidRPr="000152F8">
        <w:rPr>
          <w:b/>
          <w:bCs/>
          <w:lang w:val="en-IN"/>
        </w:rPr>
        <w:t>4.19 Long-Term Governance and Policy Implications</w:t>
      </w:r>
    </w:p>
    <w:p w14:paraId="400D2281" w14:textId="77777777" w:rsidR="00EA79E5" w:rsidRPr="000152F8" w:rsidRDefault="00EA79E5" w:rsidP="000152F8">
      <w:pPr>
        <w:pStyle w:val="BodyText"/>
        <w:spacing w:line="360" w:lineRule="auto"/>
        <w:jc w:val="both"/>
        <w:rPr>
          <w:b/>
          <w:bCs/>
          <w:lang w:val="en-IN"/>
        </w:rPr>
      </w:pPr>
    </w:p>
    <w:p w14:paraId="54CB2C2A" w14:textId="77777777" w:rsidR="000152F8" w:rsidRPr="000152F8" w:rsidRDefault="000152F8" w:rsidP="000152F8">
      <w:pPr>
        <w:pStyle w:val="BodyText"/>
        <w:spacing w:line="360" w:lineRule="auto"/>
        <w:jc w:val="both"/>
        <w:rPr>
          <w:lang w:val="en-IN"/>
        </w:rPr>
      </w:pPr>
      <w:r w:rsidRPr="000152F8">
        <w:rPr>
          <w:lang w:val="en-IN"/>
        </w:rPr>
        <w:t>The long-term governance of facial recognition technology in educational institutions requires sustained policy attention and institutional commitment. Short-term efficiency gains may obscure broader governance challenges that emerge as biometric systems become embedded within organizational structures. Without continuous oversight, institutions risk normalizing surveillance practices that conflict with educational values.</w:t>
      </w:r>
    </w:p>
    <w:p w14:paraId="116A2991" w14:textId="77777777" w:rsidR="000152F8" w:rsidRPr="000152F8" w:rsidRDefault="000152F8" w:rsidP="000152F8">
      <w:pPr>
        <w:pStyle w:val="BodyText"/>
        <w:spacing w:line="360" w:lineRule="auto"/>
        <w:jc w:val="both"/>
        <w:rPr>
          <w:lang w:val="en-IN"/>
        </w:rPr>
      </w:pPr>
      <w:r w:rsidRPr="000152F8">
        <w:rPr>
          <w:lang w:val="en-IN"/>
        </w:rPr>
        <w:t>Effective governance frameworks must define clear roles and responsibilities for data management, oversight, and accountability. This includes specifying who has access to biometric data, under what conditions data may be shared, and how compliance with ethical and legal standards is monitored. Regular policy reviews are necessary to ensure that governance mechanisms remain responsive to technological advancements and evolving societal expectations.</w:t>
      </w:r>
    </w:p>
    <w:p w14:paraId="30C95F24" w14:textId="77777777" w:rsidR="000152F8" w:rsidRPr="000152F8" w:rsidRDefault="000152F8" w:rsidP="000152F8">
      <w:pPr>
        <w:pStyle w:val="BodyText"/>
        <w:spacing w:line="360" w:lineRule="auto"/>
        <w:jc w:val="both"/>
        <w:rPr>
          <w:lang w:val="en-IN"/>
        </w:rPr>
      </w:pPr>
      <w:r w:rsidRPr="000152F8">
        <w:rPr>
          <w:lang w:val="en-IN"/>
        </w:rPr>
        <w:lastRenderedPageBreak/>
        <w:t>Policy implications also extend beyond individual institutions. National and regional regulatory bodies play a critical role in establishing standards for biometric data protection and ethical use. In the absence of sector-specific guidelines for education, institutions may adopt inconsistent practices, increasing the risk of harm and public distrust.</w:t>
      </w:r>
    </w:p>
    <w:p w14:paraId="3853BC26" w14:textId="77777777" w:rsidR="000152F8" w:rsidRPr="000152F8" w:rsidRDefault="000152F8" w:rsidP="000152F8">
      <w:pPr>
        <w:pStyle w:val="BodyText"/>
        <w:spacing w:line="360" w:lineRule="auto"/>
        <w:jc w:val="both"/>
        <w:rPr>
          <w:lang w:val="en-IN"/>
        </w:rPr>
      </w:pPr>
      <w:r w:rsidRPr="000152F8">
        <w:rPr>
          <w:lang w:val="en-IN"/>
        </w:rPr>
        <w:t>Long-term governance strategies should prioritize transparency, proportionality, and adaptability. By embedding ethical considerations into policy frameworks, educational institutions can balance innovation with responsibility and maintain public confidence in the use of artificial intelligence-driven technologies.</w:t>
      </w:r>
    </w:p>
    <w:p w14:paraId="7F65CFFF" w14:textId="3A446BDD" w:rsidR="000152F8" w:rsidRPr="000152F8" w:rsidRDefault="000152F8" w:rsidP="000152F8">
      <w:pPr>
        <w:pStyle w:val="BodyText"/>
        <w:spacing w:line="360" w:lineRule="auto"/>
        <w:jc w:val="both"/>
        <w:rPr>
          <w:lang w:val="en-IN"/>
        </w:rPr>
      </w:pPr>
    </w:p>
    <w:p w14:paraId="7FE973CD" w14:textId="2CC3DF78" w:rsidR="000152F8" w:rsidRDefault="00EA79E5" w:rsidP="000152F8">
      <w:pPr>
        <w:pStyle w:val="BodyText"/>
        <w:spacing w:line="360" w:lineRule="auto"/>
        <w:jc w:val="both"/>
        <w:rPr>
          <w:b/>
          <w:bCs/>
          <w:lang w:val="en-IN"/>
        </w:rPr>
      </w:pPr>
      <w:r>
        <w:rPr>
          <w:b/>
          <w:bCs/>
          <w:lang w:val="en-IN"/>
        </w:rPr>
        <w:t xml:space="preserve">   </w:t>
      </w:r>
      <w:r w:rsidR="000152F8" w:rsidRPr="000152F8">
        <w:rPr>
          <w:b/>
          <w:bCs/>
          <w:lang w:val="en-IN"/>
        </w:rPr>
        <w:t>4.20 Synthesis of Analytical Findings</w:t>
      </w:r>
    </w:p>
    <w:p w14:paraId="2A6796FE" w14:textId="77777777" w:rsidR="00EA79E5" w:rsidRPr="000152F8" w:rsidRDefault="00EA79E5" w:rsidP="000152F8">
      <w:pPr>
        <w:pStyle w:val="BodyText"/>
        <w:spacing w:line="360" w:lineRule="auto"/>
        <w:jc w:val="both"/>
        <w:rPr>
          <w:b/>
          <w:bCs/>
          <w:lang w:val="en-IN"/>
        </w:rPr>
      </w:pPr>
    </w:p>
    <w:p w14:paraId="3A0C7D94" w14:textId="77777777" w:rsidR="000152F8" w:rsidRPr="000152F8" w:rsidRDefault="000152F8" w:rsidP="000152F8">
      <w:pPr>
        <w:pStyle w:val="BodyText"/>
        <w:spacing w:line="360" w:lineRule="auto"/>
        <w:jc w:val="both"/>
        <w:rPr>
          <w:lang w:val="en-IN"/>
        </w:rPr>
      </w:pPr>
      <w:r w:rsidRPr="000152F8">
        <w:rPr>
          <w:lang w:val="en-IN"/>
        </w:rPr>
        <w:t>The analysis presented in this chapter demonstrates that the application of facial recognition technology in education is characterized by both opportunities and challenges. While technological systems offer measurable efficiency and security benefits, they also introduce complex ethical, privacy, and governance concerns. The interaction between these factors shapes institutional outcomes and stakeholder experiences.</w:t>
      </w:r>
    </w:p>
    <w:p w14:paraId="0C3A6538" w14:textId="77777777" w:rsidR="000152F8" w:rsidRPr="000152F8" w:rsidRDefault="000152F8" w:rsidP="000152F8">
      <w:pPr>
        <w:pStyle w:val="BodyText"/>
        <w:spacing w:line="360" w:lineRule="auto"/>
        <w:jc w:val="both"/>
        <w:rPr>
          <w:lang w:val="en-IN"/>
        </w:rPr>
      </w:pPr>
      <w:r w:rsidRPr="000152F8">
        <w:rPr>
          <w:lang w:val="en-IN"/>
        </w:rPr>
        <w:t>This synthesis reinforces the importance of adopting a holistic approach to technological evaluation, one that integrates operational, ethical, and managerial dimensions. Facial recognition systems cannot be assessed solely on technical performance; their broader social and organizational implications must also be considered. The findings of this chapter provide a foundation for the conclusions and recommendations presented in subsequent sections of the report.</w:t>
      </w:r>
    </w:p>
    <w:p w14:paraId="5EDAA16F" w14:textId="77777777" w:rsidR="00446155" w:rsidRDefault="00446155" w:rsidP="00F24738">
      <w:pPr>
        <w:pStyle w:val="BodyText"/>
        <w:spacing w:line="360" w:lineRule="auto"/>
        <w:ind w:firstLine="284"/>
        <w:jc w:val="center"/>
      </w:pPr>
    </w:p>
    <w:p w14:paraId="57350C3D" w14:textId="77777777" w:rsidR="00446155" w:rsidRDefault="00446155" w:rsidP="00F24738">
      <w:pPr>
        <w:pStyle w:val="BodyText"/>
        <w:spacing w:line="360" w:lineRule="auto"/>
        <w:ind w:firstLine="284"/>
        <w:jc w:val="center"/>
      </w:pPr>
    </w:p>
    <w:p w14:paraId="30F4F89D" w14:textId="046FFC77" w:rsidR="002E432B" w:rsidRPr="004E4F11" w:rsidRDefault="00A72BF4" w:rsidP="00F24738">
      <w:pPr>
        <w:pStyle w:val="BodyText"/>
        <w:spacing w:line="360" w:lineRule="auto"/>
        <w:ind w:firstLine="284"/>
        <w:jc w:val="center"/>
        <w:rPr>
          <w:b/>
          <w:bCs/>
          <w:sz w:val="28"/>
          <w:szCs w:val="28"/>
          <w:u w:val="single"/>
        </w:rPr>
      </w:pPr>
      <w:r w:rsidRPr="004E4F11">
        <w:rPr>
          <w:b/>
          <w:bCs/>
          <w:sz w:val="28"/>
          <w:szCs w:val="28"/>
          <w:u w:val="single"/>
        </w:rPr>
        <w:t xml:space="preserve">CHAPTER </w:t>
      </w:r>
      <w:r w:rsidR="002C581C" w:rsidRPr="004E4F11">
        <w:rPr>
          <w:b/>
          <w:bCs/>
          <w:sz w:val="28"/>
          <w:szCs w:val="28"/>
          <w:u w:val="single"/>
        </w:rPr>
        <w:t>5</w:t>
      </w:r>
      <w:r w:rsidR="00B11A85" w:rsidRPr="004E4F11">
        <w:rPr>
          <w:b/>
          <w:bCs/>
          <w:sz w:val="28"/>
          <w:szCs w:val="28"/>
          <w:u w:val="single"/>
        </w:rPr>
        <w:t>:</w:t>
      </w:r>
      <w:r w:rsidRPr="004E4F11">
        <w:rPr>
          <w:b/>
          <w:bCs/>
          <w:sz w:val="28"/>
          <w:szCs w:val="28"/>
          <w:u w:val="single"/>
        </w:rPr>
        <w:t xml:space="preserve"> </w:t>
      </w:r>
      <w:r w:rsidR="00C57069" w:rsidRPr="004E4F11">
        <w:rPr>
          <w:b/>
          <w:bCs/>
          <w:sz w:val="28"/>
          <w:szCs w:val="28"/>
          <w:u w:val="single"/>
        </w:rPr>
        <w:t>FINDINGS AND CONCLUSION</w:t>
      </w:r>
    </w:p>
    <w:p w14:paraId="5EA99E3C" w14:textId="77777777" w:rsidR="00304AEF" w:rsidRDefault="00304AEF" w:rsidP="00AE12F6">
      <w:pPr>
        <w:pStyle w:val="BodyText"/>
        <w:spacing w:line="360" w:lineRule="auto"/>
        <w:ind w:firstLine="284"/>
        <w:jc w:val="both"/>
        <w:rPr>
          <w:b/>
          <w:bCs/>
          <w:sz w:val="28"/>
          <w:szCs w:val="28"/>
        </w:rPr>
      </w:pPr>
    </w:p>
    <w:p w14:paraId="1F9D7EB5" w14:textId="77777777" w:rsidR="00304AEF" w:rsidRDefault="00304AEF" w:rsidP="00AE12F6">
      <w:pPr>
        <w:pStyle w:val="BodyText"/>
        <w:spacing w:line="360" w:lineRule="auto"/>
        <w:ind w:firstLine="284"/>
        <w:jc w:val="both"/>
        <w:rPr>
          <w:b/>
          <w:bCs/>
          <w:sz w:val="28"/>
          <w:szCs w:val="28"/>
        </w:rPr>
      </w:pPr>
    </w:p>
    <w:p w14:paraId="399D7277" w14:textId="2C2842F5" w:rsidR="0029226F" w:rsidRDefault="0029226F" w:rsidP="00AE12F6">
      <w:pPr>
        <w:pStyle w:val="BodyText"/>
        <w:spacing w:line="360" w:lineRule="auto"/>
        <w:ind w:firstLine="284"/>
        <w:jc w:val="both"/>
        <w:rPr>
          <w:b/>
          <w:bCs/>
        </w:rPr>
      </w:pPr>
      <w:r w:rsidRPr="00F24738">
        <w:rPr>
          <w:b/>
          <w:bCs/>
        </w:rPr>
        <w:t>5.1 Introduction to Findings</w:t>
      </w:r>
    </w:p>
    <w:p w14:paraId="7EA1062D" w14:textId="77777777" w:rsidR="00304AEF" w:rsidRPr="00F24738" w:rsidRDefault="00304AEF" w:rsidP="00AE12F6">
      <w:pPr>
        <w:pStyle w:val="BodyText"/>
        <w:spacing w:line="360" w:lineRule="auto"/>
        <w:ind w:firstLine="284"/>
        <w:jc w:val="both"/>
        <w:rPr>
          <w:b/>
          <w:bCs/>
        </w:rPr>
      </w:pPr>
    </w:p>
    <w:p w14:paraId="683D1BC4" w14:textId="77777777" w:rsidR="0029226F" w:rsidRPr="006272FC" w:rsidRDefault="0029226F" w:rsidP="00F24738">
      <w:pPr>
        <w:pStyle w:val="BodyText"/>
        <w:spacing w:line="360" w:lineRule="auto"/>
        <w:jc w:val="both"/>
      </w:pPr>
      <w:r w:rsidRPr="006272FC">
        <w:t>This chapter presents the key findings derived from the analysis and interpretation discussed in the previous chapter. The findings are organized in alignment with the research objectives and focus on understanding how artificial intelligence-based facial recognition systems are applied in educational institutions, along with the associated privacy and ethical implications.</w:t>
      </w:r>
    </w:p>
    <w:p w14:paraId="0B5F148F" w14:textId="77777777" w:rsidR="0029226F" w:rsidRPr="006272FC" w:rsidRDefault="0029226F" w:rsidP="00F24738">
      <w:pPr>
        <w:pStyle w:val="BodyText"/>
        <w:spacing w:line="360" w:lineRule="auto"/>
        <w:jc w:val="both"/>
      </w:pPr>
      <w:r w:rsidRPr="006272FC">
        <w:lastRenderedPageBreak/>
        <w:t>Rather than presenting numerical results, the findings reflect synthesized insights drawn from secondary literature, policy documents, and institutional case analyses. This approach is consistent with the qualitative nature of the study and emphasizes interpretive understanding over statistical generalization.</w:t>
      </w:r>
    </w:p>
    <w:p w14:paraId="59A46A12" w14:textId="60AB2C70" w:rsidR="0029226F" w:rsidRPr="006272FC" w:rsidRDefault="0029226F" w:rsidP="00AE12F6">
      <w:pPr>
        <w:pStyle w:val="BodyText"/>
        <w:spacing w:line="360" w:lineRule="auto"/>
        <w:ind w:firstLine="284"/>
        <w:jc w:val="both"/>
      </w:pPr>
    </w:p>
    <w:p w14:paraId="13861041" w14:textId="77777777" w:rsidR="0029226F" w:rsidRDefault="0029226F" w:rsidP="00AE12F6">
      <w:pPr>
        <w:pStyle w:val="BodyText"/>
        <w:spacing w:line="360" w:lineRule="auto"/>
        <w:ind w:firstLine="284"/>
        <w:jc w:val="both"/>
        <w:rPr>
          <w:b/>
          <w:bCs/>
        </w:rPr>
      </w:pPr>
      <w:r w:rsidRPr="00F24738">
        <w:rPr>
          <w:b/>
          <w:bCs/>
        </w:rPr>
        <w:t>5.2 Key Findings Related to Technological Application</w:t>
      </w:r>
    </w:p>
    <w:p w14:paraId="75E9462B" w14:textId="77777777" w:rsidR="00304AEF" w:rsidRPr="00F24738" w:rsidRDefault="00304AEF" w:rsidP="00AE12F6">
      <w:pPr>
        <w:pStyle w:val="BodyText"/>
        <w:spacing w:line="360" w:lineRule="auto"/>
        <w:ind w:firstLine="284"/>
        <w:jc w:val="both"/>
        <w:rPr>
          <w:b/>
          <w:bCs/>
        </w:rPr>
      </w:pPr>
    </w:p>
    <w:p w14:paraId="192A4DAE" w14:textId="77777777" w:rsidR="0029226F" w:rsidRPr="006272FC" w:rsidRDefault="0029226F" w:rsidP="00F24738">
      <w:pPr>
        <w:pStyle w:val="BodyText"/>
        <w:spacing w:line="360" w:lineRule="auto"/>
        <w:jc w:val="both"/>
      </w:pPr>
      <w:r w:rsidRPr="006272FC">
        <w:t>One of the primary findings of the study is that facial recognition technology has become an increasingly common tool in educational institutions for administrative and security-related purposes. Applications such as automated attendance systems, access control mechanisms, and online examination proctoring are widely promoted as efficient and reliable solutions.</w:t>
      </w:r>
    </w:p>
    <w:p w14:paraId="06F2CB4E" w14:textId="77777777" w:rsidR="0029226F" w:rsidRPr="006272FC" w:rsidRDefault="0029226F" w:rsidP="00F24738">
      <w:pPr>
        <w:pStyle w:val="BodyText"/>
        <w:spacing w:line="360" w:lineRule="auto"/>
        <w:jc w:val="both"/>
      </w:pPr>
      <w:r w:rsidRPr="006272FC">
        <w:t>The study finds that artificial intelligence, particularly deep learning techniques, has significantly improved the accuracy and scalability of facial recognition systems. Institutions often perceive these technological advancements as justification for broader deployment. However, the findings also indicate that technical effectiveness is frequently assessed in isolation, without sufficient consideration of contextual and ethical factors.</w:t>
      </w:r>
    </w:p>
    <w:p w14:paraId="2B6E2091" w14:textId="77777777" w:rsidR="0029226F" w:rsidRPr="006272FC" w:rsidRDefault="0029226F" w:rsidP="00F24738">
      <w:pPr>
        <w:pStyle w:val="BodyText"/>
        <w:spacing w:line="360" w:lineRule="auto"/>
        <w:jc w:val="both"/>
      </w:pPr>
      <w:r w:rsidRPr="006272FC">
        <w:t>Another important finding is that the perceived benefits of facial recognition are often short-term and operational in nature. While efficiency gains are measurable, their long-term impact on institutional culture and student experience remains uncertain.</w:t>
      </w:r>
    </w:p>
    <w:p w14:paraId="3AE41B1D" w14:textId="5C72F787" w:rsidR="0029226F" w:rsidRPr="006272FC" w:rsidRDefault="0029226F" w:rsidP="00AE12F6">
      <w:pPr>
        <w:pStyle w:val="BodyText"/>
        <w:spacing w:line="360" w:lineRule="auto"/>
        <w:ind w:firstLine="284"/>
        <w:jc w:val="both"/>
      </w:pPr>
    </w:p>
    <w:p w14:paraId="5BF10977" w14:textId="77777777" w:rsidR="0029226F" w:rsidRDefault="0029226F" w:rsidP="00AE12F6">
      <w:pPr>
        <w:pStyle w:val="BodyText"/>
        <w:spacing w:line="360" w:lineRule="auto"/>
        <w:ind w:firstLine="284"/>
        <w:jc w:val="both"/>
        <w:rPr>
          <w:b/>
          <w:bCs/>
        </w:rPr>
      </w:pPr>
      <w:r w:rsidRPr="00F24738">
        <w:rPr>
          <w:b/>
          <w:bCs/>
        </w:rPr>
        <w:t>5.3 Findings on Privacy Implications</w:t>
      </w:r>
    </w:p>
    <w:p w14:paraId="210E88A7" w14:textId="77777777" w:rsidR="00304AEF" w:rsidRPr="00F24738" w:rsidRDefault="00304AEF" w:rsidP="00AE12F6">
      <w:pPr>
        <w:pStyle w:val="BodyText"/>
        <w:spacing w:line="360" w:lineRule="auto"/>
        <w:ind w:firstLine="284"/>
        <w:jc w:val="both"/>
        <w:rPr>
          <w:b/>
          <w:bCs/>
        </w:rPr>
      </w:pPr>
    </w:p>
    <w:p w14:paraId="49050394" w14:textId="77777777" w:rsidR="0029226F" w:rsidRPr="006272FC" w:rsidRDefault="0029226F" w:rsidP="00F24738">
      <w:pPr>
        <w:pStyle w:val="BodyText"/>
        <w:spacing w:line="360" w:lineRule="auto"/>
        <w:jc w:val="both"/>
      </w:pPr>
      <w:r w:rsidRPr="006272FC">
        <w:t>The analysis reveals that privacy concerns constitute one of the most critical challenges associated with facial recognition technology in education. Facial data is inherently sensitive and permanent, making unauthorized access or misuse particularly harmful. The study finds that many institutions lack comprehensive data management policies that clearly define data collection, storage, retention, and deletion practices.</w:t>
      </w:r>
    </w:p>
    <w:p w14:paraId="60672D70" w14:textId="77777777" w:rsidR="0029226F" w:rsidRPr="006272FC" w:rsidRDefault="0029226F" w:rsidP="00F24738">
      <w:pPr>
        <w:pStyle w:val="BodyText"/>
        <w:spacing w:line="360" w:lineRule="auto"/>
        <w:jc w:val="both"/>
      </w:pPr>
      <w:r w:rsidRPr="006272FC">
        <w:t>A significant finding is the lack of transparency surrounding the use of facial data. Students are often unaware of how their biometric information is processed or who has access to it. This lack of transparency undermines trust and raises ethical concerns regarding informed consent.</w:t>
      </w:r>
    </w:p>
    <w:p w14:paraId="7147185F" w14:textId="77777777" w:rsidR="0029226F" w:rsidRPr="006272FC" w:rsidRDefault="0029226F" w:rsidP="00F24738">
      <w:pPr>
        <w:pStyle w:val="BodyText"/>
        <w:spacing w:line="360" w:lineRule="auto"/>
        <w:jc w:val="both"/>
      </w:pPr>
      <w:r w:rsidRPr="006272FC">
        <w:t>The study also finds that facial recognition systems increase the potential for surveillance beyond their original purpose. This phenomenon, often referred to as function creep, poses serious risks to individual privacy and autonomy within educational environments.</w:t>
      </w:r>
    </w:p>
    <w:p w14:paraId="4F7EE9EC" w14:textId="052184B9" w:rsidR="0029226F" w:rsidRPr="006272FC" w:rsidRDefault="0029226F" w:rsidP="00AE12F6">
      <w:pPr>
        <w:pStyle w:val="BodyText"/>
        <w:spacing w:line="360" w:lineRule="auto"/>
        <w:ind w:firstLine="284"/>
        <w:jc w:val="both"/>
      </w:pPr>
    </w:p>
    <w:p w14:paraId="52E0F4D9" w14:textId="77777777" w:rsidR="0029226F" w:rsidRDefault="0029226F" w:rsidP="00AE12F6">
      <w:pPr>
        <w:pStyle w:val="BodyText"/>
        <w:spacing w:line="360" w:lineRule="auto"/>
        <w:ind w:firstLine="284"/>
        <w:jc w:val="both"/>
        <w:rPr>
          <w:b/>
          <w:bCs/>
        </w:rPr>
      </w:pPr>
      <w:r w:rsidRPr="00F24738">
        <w:rPr>
          <w:b/>
          <w:bCs/>
        </w:rPr>
        <w:lastRenderedPageBreak/>
        <w:t>5.4 Findings on Ethical Challenges</w:t>
      </w:r>
    </w:p>
    <w:p w14:paraId="3A3E4FC6" w14:textId="77777777" w:rsidR="00304AEF" w:rsidRPr="00F24738" w:rsidRDefault="00304AEF" w:rsidP="00AE12F6">
      <w:pPr>
        <w:pStyle w:val="BodyText"/>
        <w:spacing w:line="360" w:lineRule="auto"/>
        <w:ind w:firstLine="284"/>
        <w:jc w:val="both"/>
        <w:rPr>
          <w:b/>
          <w:bCs/>
        </w:rPr>
      </w:pPr>
    </w:p>
    <w:p w14:paraId="1B1E1B2D" w14:textId="77777777" w:rsidR="0029226F" w:rsidRPr="006272FC" w:rsidRDefault="0029226F" w:rsidP="00F24738">
      <w:pPr>
        <w:pStyle w:val="BodyText"/>
        <w:spacing w:line="360" w:lineRule="auto"/>
        <w:jc w:val="both"/>
      </w:pPr>
      <w:r w:rsidRPr="006272FC">
        <w:t>Ethical challenges emerge as a central theme in the study’s findings. One key ethical issue identified is the limited scope for voluntary participation. Students may feel compelled to comply with facial recognition systems because participation is tied to essential academic activities such as attendance or examinations.</w:t>
      </w:r>
    </w:p>
    <w:p w14:paraId="6D0547DD" w14:textId="77777777" w:rsidR="0029226F" w:rsidRPr="006272FC" w:rsidRDefault="0029226F" w:rsidP="00F24738">
      <w:pPr>
        <w:pStyle w:val="BodyText"/>
        <w:spacing w:line="360" w:lineRule="auto"/>
        <w:jc w:val="both"/>
      </w:pPr>
      <w:r w:rsidRPr="006272FC">
        <w:t>The findings also highlight concerns related to algorithmic bias and fairness. Variations in system accuracy across demographic groups raise the risk of unequal treatment and discrimination. In educational settings, such outcomes are particularly problematic, as they conflict with principles of equity and inclusiveness.</w:t>
      </w:r>
    </w:p>
    <w:p w14:paraId="7EA2E42A" w14:textId="77777777" w:rsidR="0029226F" w:rsidRPr="006272FC" w:rsidRDefault="0029226F" w:rsidP="00F24738">
      <w:pPr>
        <w:pStyle w:val="BodyText"/>
        <w:spacing w:line="360" w:lineRule="auto"/>
        <w:jc w:val="both"/>
      </w:pPr>
      <w:r w:rsidRPr="006272FC">
        <w:t>Another ethical finding relates to accountability. When errors occur, responsibility is often unclear, leaving affected individuals with limited avenues for redress. This lack of accountability weakens ethical governance and exacerbates mistrust.</w:t>
      </w:r>
    </w:p>
    <w:p w14:paraId="4A181B44" w14:textId="57278C00" w:rsidR="0029226F" w:rsidRPr="006272FC" w:rsidRDefault="0029226F" w:rsidP="00AE12F6">
      <w:pPr>
        <w:pStyle w:val="BodyText"/>
        <w:spacing w:line="360" w:lineRule="auto"/>
        <w:ind w:firstLine="284"/>
        <w:jc w:val="both"/>
      </w:pPr>
    </w:p>
    <w:p w14:paraId="19DACADC" w14:textId="77777777" w:rsidR="0029226F" w:rsidRDefault="0029226F" w:rsidP="00AE12F6">
      <w:pPr>
        <w:pStyle w:val="BodyText"/>
        <w:spacing w:line="360" w:lineRule="auto"/>
        <w:ind w:firstLine="284"/>
        <w:jc w:val="both"/>
        <w:rPr>
          <w:b/>
          <w:bCs/>
        </w:rPr>
      </w:pPr>
      <w:r w:rsidRPr="00F24738">
        <w:rPr>
          <w:b/>
          <w:bCs/>
        </w:rPr>
        <w:t>5.5 Governance and Institutional Responsibility</w:t>
      </w:r>
    </w:p>
    <w:p w14:paraId="6B544C54" w14:textId="77777777" w:rsidR="00304AEF" w:rsidRPr="00F24738" w:rsidRDefault="00304AEF" w:rsidP="00AE12F6">
      <w:pPr>
        <w:pStyle w:val="BodyText"/>
        <w:spacing w:line="360" w:lineRule="auto"/>
        <w:ind w:firstLine="284"/>
        <w:jc w:val="both"/>
        <w:rPr>
          <w:b/>
          <w:bCs/>
        </w:rPr>
      </w:pPr>
    </w:p>
    <w:p w14:paraId="79A51483" w14:textId="77777777" w:rsidR="0029226F" w:rsidRPr="006272FC" w:rsidRDefault="0029226F" w:rsidP="00F24738">
      <w:pPr>
        <w:pStyle w:val="BodyText"/>
        <w:spacing w:line="360" w:lineRule="auto"/>
        <w:jc w:val="both"/>
      </w:pPr>
      <w:r w:rsidRPr="006272FC">
        <w:t>The study finds that governance quality plays a decisive role in shaping the ethical outcomes of facial recognition deployment. Institutions with clear policies, oversight mechanisms, and stakeholder engagement practices demonstrate greater capacity to manage privacy and ethical risks.</w:t>
      </w:r>
    </w:p>
    <w:p w14:paraId="4D10E771" w14:textId="77777777" w:rsidR="0029226F" w:rsidRDefault="0029226F" w:rsidP="00F24738">
      <w:pPr>
        <w:pStyle w:val="BodyText"/>
        <w:spacing w:line="360" w:lineRule="auto"/>
        <w:jc w:val="both"/>
      </w:pPr>
      <w:r w:rsidRPr="006272FC">
        <w:t>Conversely, institutions that adopt facial recognition through top-down decision-making processes are more likely to face resistance and ethical conflict. The findings suggest that ethical challenges are not inherent to the technology alone but are significantly influenced by how it is governed and implemented.</w:t>
      </w:r>
    </w:p>
    <w:p w14:paraId="70DBFE70" w14:textId="77777777" w:rsidR="00304AEF" w:rsidRPr="006272FC" w:rsidRDefault="00304AEF" w:rsidP="00F24738">
      <w:pPr>
        <w:pStyle w:val="BodyText"/>
        <w:spacing w:line="360" w:lineRule="auto"/>
        <w:jc w:val="both"/>
      </w:pPr>
    </w:p>
    <w:p w14:paraId="6975780F" w14:textId="0C5A75DF" w:rsidR="00304AEF" w:rsidRDefault="0029226F" w:rsidP="00304AEF">
      <w:pPr>
        <w:pStyle w:val="BodyText"/>
        <w:spacing w:line="360" w:lineRule="auto"/>
        <w:ind w:firstLine="284"/>
        <w:jc w:val="both"/>
        <w:rPr>
          <w:b/>
          <w:bCs/>
        </w:rPr>
      </w:pPr>
      <w:r w:rsidRPr="00F24738">
        <w:rPr>
          <w:b/>
          <w:bCs/>
        </w:rPr>
        <w:t>5.6 Alignment of Findings with Research Objective</w:t>
      </w:r>
      <w:r w:rsidR="00304AEF">
        <w:rPr>
          <w:b/>
          <w:bCs/>
        </w:rPr>
        <w:t>s</w:t>
      </w:r>
    </w:p>
    <w:p w14:paraId="1D2AE883" w14:textId="77777777" w:rsidR="00304AEF" w:rsidRPr="00F24738" w:rsidRDefault="00304AEF" w:rsidP="00304AEF">
      <w:pPr>
        <w:pStyle w:val="BodyText"/>
        <w:spacing w:line="360" w:lineRule="auto"/>
        <w:ind w:firstLine="284"/>
        <w:jc w:val="both"/>
        <w:rPr>
          <w:b/>
          <w:bCs/>
        </w:rPr>
      </w:pPr>
    </w:p>
    <w:p w14:paraId="4868C8E2" w14:textId="77777777" w:rsidR="0029226F" w:rsidRPr="006272FC" w:rsidRDefault="0029226F" w:rsidP="00F24738">
      <w:pPr>
        <w:pStyle w:val="BodyText"/>
        <w:spacing w:line="360" w:lineRule="auto"/>
        <w:jc w:val="both"/>
      </w:pPr>
      <w:r w:rsidRPr="006272FC">
        <w:t>The findings of this study align closely with the research objectives outlined in Chapter Three. The objective of examining artificial intelligence applications in facial recognition within educational institutions is addressed through analysis of administrative, security, and assessment-related use cases. The study confirms that AI-driven facial recognition has become an integral part of digital transformation initiatives in education.</w:t>
      </w:r>
    </w:p>
    <w:p w14:paraId="76EF5D3D" w14:textId="77777777" w:rsidR="0029226F" w:rsidRPr="006272FC" w:rsidRDefault="0029226F" w:rsidP="00F24738">
      <w:pPr>
        <w:pStyle w:val="BodyText"/>
        <w:spacing w:line="360" w:lineRule="auto"/>
        <w:jc w:val="both"/>
      </w:pPr>
      <w:r w:rsidRPr="006272FC">
        <w:t xml:space="preserve">The objective of identifying privacy concerns is fulfilled through findings related to biometric data sensitivity, lack of transparency, and insufficient data governance frameworks. Similarly, </w:t>
      </w:r>
      <w:r w:rsidRPr="006272FC">
        <w:lastRenderedPageBreak/>
        <w:t>ethical objectives are addressed by highlighting challenges related to consent, algorithmic bias, surveillance effects, and accountability gaps.</w:t>
      </w:r>
    </w:p>
    <w:p w14:paraId="57D8F6E1" w14:textId="77777777" w:rsidR="0029226F" w:rsidRPr="006272FC" w:rsidRDefault="0029226F" w:rsidP="00F24738">
      <w:pPr>
        <w:pStyle w:val="BodyText"/>
        <w:spacing w:line="360" w:lineRule="auto"/>
        <w:jc w:val="both"/>
      </w:pPr>
      <w:r w:rsidRPr="006272FC">
        <w:t>The findings also support the objective of assessing governance mechanisms. Institutions with structured oversight and participatory decision-making demonstrate better alignment with ethical principles, whereas weak governance exacerbates risks. This alignment validates the relevance and coherence of the research design.</w:t>
      </w:r>
    </w:p>
    <w:p w14:paraId="3983EA2F" w14:textId="417AF244" w:rsidR="0029226F" w:rsidRPr="006272FC" w:rsidRDefault="0029226F" w:rsidP="00AE12F6">
      <w:pPr>
        <w:pStyle w:val="BodyText"/>
        <w:spacing w:line="360" w:lineRule="auto"/>
        <w:ind w:firstLine="284"/>
        <w:jc w:val="both"/>
      </w:pPr>
    </w:p>
    <w:p w14:paraId="14BBDBC0" w14:textId="77777777" w:rsidR="0029226F" w:rsidRDefault="0029226F" w:rsidP="00AE12F6">
      <w:pPr>
        <w:pStyle w:val="BodyText"/>
        <w:spacing w:line="360" w:lineRule="auto"/>
        <w:ind w:firstLine="284"/>
        <w:jc w:val="both"/>
        <w:rPr>
          <w:b/>
          <w:bCs/>
        </w:rPr>
      </w:pPr>
      <w:r w:rsidRPr="00F24738">
        <w:rPr>
          <w:b/>
          <w:bCs/>
        </w:rPr>
        <w:t>5.7 Overall Conclusion of the Study</w:t>
      </w:r>
    </w:p>
    <w:p w14:paraId="1B92BA22" w14:textId="77777777" w:rsidR="00304AEF" w:rsidRPr="00F24738" w:rsidRDefault="00304AEF" w:rsidP="00AE12F6">
      <w:pPr>
        <w:pStyle w:val="BodyText"/>
        <w:spacing w:line="360" w:lineRule="auto"/>
        <w:ind w:firstLine="284"/>
        <w:jc w:val="both"/>
        <w:rPr>
          <w:b/>
          <w:bCs/>
        </w:rPr>
      </w:pPr>
    </w:p>
    <w:p w14:paraId="05EA23F4" w14:textId="77777777" w:rsidR="0029226F" w:rsidRPr="006272FC" w:rsidRDefault="0029226F" w:rsidP="00F24738">
      <w:pPr>
        <w:pStyle w:val="BodyText"/>
        <w:spacing w:line="360" w:lineRule="auto"/>
        <w:jc w:val="both"/>
      </w:pPr>
      <w:r w:rsidRPr="006272FC">
        <w:t>Based on the analysis and findings, the study concludes that artificial intelligence-based facial recognition technology presents both opportunities and challenges for educational institutions. On one hand, the technology offers operational efficiency, improved security, and administrative convenience. On the other hand, it introduces significant privacy and ethical concerns that cannot be overlooked.</w:t>
      </w:r>
    </w:p>
    <w:p w14:paraId="0271FAE5" w14:textId="77777777" w:rsidR="0029226F" w:rsidRPr="006272FC" w:rsidRDefault="0029226F" w:rsidP="00F24738">
      <w:pPr>
        <w:pStyle w:val="BodyText"/>
        <w:spacing w:line="360" w:lineRule="auto"/>
        <w:jc w:val="both"/>
      </w:pPr>
      <w:r w:rsidRPr="006272FC">
        <w:t>The study concludes that facial recognition technology should not be viewed as a neutral or purely technical solution. Its deployment in educational environments has broader implications for autonomy, trust, and institutional culture. Without robust ethical safeguards, the use of biometric surveillance risks undermining the foundational values of education.</w:t>
      </w:r>
    </w:p>
    <w:p w14:paraId="69B2DFF5" w14:textId="77777777" w:rsidR="0029226F" w:rsidRPr="006272FC" w:rsidRDefault="0029226F" w:rsidP="00F24738">
      <w:pPr>
        <w:pStyle w:val="BodyText"/>
        <w:spacing w:line="360" w:lineRule="auto"/>
        <w:jc w:val="both"/>
      </w:pPr>
      <w:r w:rsidRPr="006272FC">
        <w:t>The conclusion emphasizes that responsible adoption requires a holistic approach that integrates technological capability with ethical reasoning, legal compliance, and institutional accountability. Educational institutions must recognize their role not only as technology adopters but also as custodians of student rights and societal values.</w:t>
      </w:r>
    </w:p>
    <w:p w14:paraId="0E469FC3" w14:textId="137826C7" w:rsidR="0029226F" w:rsidRPr="006272FC" w:rsidRDefault="0029226F" w:rsidP="00AE12F6">
      <w:pPr>
        <w:pStyle w:val="BodyText"/>
        <w:spacing w:line="360" w:lineRule="auto"/>
        <w:ind w:firstLine="284"/>
        <w:jc w:val="both"/>
      </w:pPr>
    </w:p>
    <w:p w14:paraId="466BB995" w14:textId="77777777" w:rsidR="0029226F" w:rsidRDefault="0029226F" w:rsidP="00AE12F6">
      <w:pPr>
        <w:pStyle w:val="BodyText"/>
        <w:spacing w:line="360" w:lineRule="auto"/>
        <w:ind w:firstLine="284"/>
        <w:jc w:val="both"/>
        <w:rPr>
          <w:b/>
          <w:bCs/>
        </w:rPr>
      </w:pPr>
      <w:r w:rsidRPr="00F24738">
        <w:rPr>
          <w:b/>
          <w:bCs/>
        </w:rPr>
        <w:t>5.8 Implications for Policy and Practice</w:t>
      </w:r>
    </w:p>
    <w:p w14:paraId="201AA59D" w14:textId="77777777" w:rsidR="00304AEF" w:rsidRPr="00F24738" w:rsidRDefault="00304AEF" w:rsidP="00AE12F6">
      <w:pPr>
        <w:pStyle w:val="BodyText"/>
        <w:spacing w:line="360" w:lineRule="auto"/>
        <w:ind w:firstLine="284"/>
        <w:jc w:val="both"/>
        <w:rPr>
          <w:b/>
          <w:bCs/>
        </w:rPr>
      </w:pPr>
    </w:p>
    <w:p w14:paraId="2DBB5662" w14:textId="77777777" w:rsidR="0029226F" w:rsidRPr="006272FC" w:rsidRDefault="0029226F" w:rsidP="00F24738">
      <w:pPr>
        <w:pStyle w:val="BodyText"/>
        <w:spacing w:line="360" w:lineRule="auto"/>
        <w:jc w:val="both"/>
      </w:pPr>
      <w:r w:rsidRPr="006272FC">
        <w:t>The findings have important implications for educational policy and institutional practice. Policymakers should develop clear and context-specific guidelines governing the use of facial recognition technology in education. Such guidelines should emphasize consent, data minimization, transparency, and accountability.</w:t>
      </w:r>
    </w:p>
    <w:p w14:paraId="06EDAB7F" w14:textId="77777777" w:rsidR="0029226F" w:rsidRPr="006272FC" w:rsidRDefault="0029226F" w:rsidP="00F24738">
      <w:pPr>
        <w:pStyle w:val="BodyText"/>
        <w:spacing w:line="360" w:lineRule="auto"/>
        <w:jc w:val="both"/>
      </w:pPr>
      <w:r w:rsidRPr="006272FC">
        <w:t>For institutional leaders, the study highlights the importance of ethical leadership in technology adoption. Decision-makers must engage stakeholders, assess proportionality, and establish clear governance frameworks before deploying biometric systems. Ethical considerations should be embedded throughout the system lifecycle, from procurement to evaluation.</w:t>
      </w:r>
    </w:p>
    <w:p w14:paraId="66D8DBF6" w14:textId="77777777" w:rsidR="0029226F" w:rsidRPr="006272FC" w:rsidRDefault="0029226F" w:rsidP="00F24738">
      <w:pPr>
        <w:pStyle w:val="BodyText"/>
        <w:spacing w:line="360" w:lineRule="auto"/>
        <w:jc w:val="both"/>
      </w:pPr>
      <w:r w:rsidRPr="006272FC">
        <w:t xml:space="preserve">The study also suggests that ethical governance can enhance institutional credibility. </w:t>
      </w:r>
      <w:r w:rsidRPr="006272FC">
        <w:lastRenderedPageBreak/>
        <w:t>Institutions that demonstrate responsible technology use are better positioned to maintain trust and legitimacy among students, faculty, and the broader public.</w:t>
      </w:r>
    </w:p>
    <w:p w14:paraId="287B4862" w14:textId="53D27C60" w:rsidR="0029226F" w:rsidRPr="006272FC" w:rsidRDefault="0029226F" w:rsidP="00AE12F6">
      <w:pPr>
        <w:pStyle w:val="BodyText"/>
        <w:spacing w:line="360" w:lineRule="auto"/>
        <w:ind w:firstLine="284"/>
        <w:jc w:val="both"/>
      </w:pPr>
    </w:p>
    <w:p w14:paraId="1C948D2E" w14:textId="77777777" w:rsidR="0029226F" w:rsidRDefault="0029226F" w:rsidP="00AE12F6">
      <w:pPr>
        <w:pStyle w:val="BodyText"/>
        <w:spacing w:line="360" w:lineRule="auto"/>
        <w:ind w:firstLine="284"/>
        <w:jc w:val="both"/>
        <w:rPr>
          <w:b/>
          <w:bCs/>
        </w:rPr>
      </w:pPr>
      <w:r w:rsidRPr="00F83341">
        <w:rPr>
          <w:b/>
          <w:bCs/>
        </w:rPr>
        <w:t>5.9 Concluding Remarks</w:t>
      </w:r>
    </w:p>
    <w:p w14:paraId="38EF8437" w14:textId="77777777" w:rsidR="00A83434" w:rsidRPr="00F83341" w:rsidRDefault="00A83434" w:rsidP="00AE12F6">
      <w:pPr>
        <w:pStyle w:val="BodyText"/>
        <w:spacing w:line="360" w:lineRule="auto"/>
        <w:ind w:firstLine="284"/>
        <w:jc w:val="both"/>
        <w:rPr>
          <w:b/>
          <w:bCs/>
        </w:rPr>
      </w:pPr>
    </w:p>
    <w:p w14:paraId="09F8CC52" w14:textId="77777777" w:rsidR="0029226F" w:rsidRPr="006272FC" w:rsidRDefault="0029226F" w:rsidP="00F83341">
      <w:pPr>
        <w:pStyle w:val="BodyText"/>
        <w:spacing w:line="360" w:lineRule="auto"/>
        <w:jc w:val="both"/>
      </w:pPr>
      <w:r w:rsidRPr="006272FC">
        <w:t>This chapter presented the key findings and conclusions of the study, synthesizing insights from analysis and aligning them with research objectives. The discussion reinforced the central argument that while facial recognition technology offers practical benefits, its ethical and privacy implications demand careful and reflective consideration.</w:t>
      </w:r>
    </w:p>
    <w:p w14:paraId="0FCF3371" w14:textId="77777777" w:rsidR="002E432B" w:rsidRDefault="0029226F" w:rsidP="00F83341">
      <w:pPr>
        <w:pStyle w:val="BodyText"/>
        <w:spacing w:line="360" w:lineRule="auto"/>
        <w:jc w:val="both"/>
      </w:pPr>
      <w:r w:rsidRPr="006272FC">
        <w:t>The chapter sets the stage for the final sections of the report, which focus on recommendations and limitations. These sections aim to translate the study’s insights into actionable guidance for institutions and policymakers seeking to navigate the ethical challenges of artificial intelligence in education.</w:t>
      </w:r>
    </w:p>
    <w:p w14:paraId="142D5238" w14:textId="77777777" w:rsidR="00A83434" w:rsidRDefault="00A83434" w:rsidP="00F83341">
      <w:pPr>
        <w:pStyle w:val="BodyText"/>
        <w:spacing w:line="360" w:lineRule="auto"/>
        <w:jc w:val="both"/>
      </w:pPr>
    </w:p>
    <w:p w14:paraId="6A1D9145" w14:textId="77777777" w:rsidR="00306769" w:rsidRDefault="00306769" w:rsidP="00306769">
      <w:pPr>
        <w:pStyle w:val="BodyText"/>
        <w:spacing w:line="360" w:lineRule="auto"/>
      </w:pPr>
    </w:p>
    <w:p w14:paraId="3A80E21D" w14:textId="77777777" w:rsidR="00306769" w:rsidRDefault="00306769" w:rsidP="00306769">
      <w:pPr>
        <w:pStyle w:val="BodyText"/>
        <w:spacing w:line="360" w:lineRule="auto"/>
      </w:pPr>
    </w:p>
    <w:p w14:paraId="7DC34999" w14:textId="0B5AEE9E" w:rsidR="002E432B" w:rsidRPr="004E4F11" w:rsidRDefault="00A72BF4" w:rsidP="00CF6E79">
      <w:pPr>
        <w:pStyle w:val="BodyText"/>
        <w:spacing w:line="360" w:lineRule="auto"/>
        <w:jc w:val="center"/>
        <w:rPr>
          <w:b/>
          <w:bCs/>
          <w:sz w:val="28"/>
          <w:szCs w:val="28"/>
          <w:u w:val="single"/>
        </w:rPr>
      </w:pPr>
      <w:r w:rsidRPr="004E4F11">
        <w:rPr>
          <w:b/>
          <w:bCs/>
          <w:sz w:val="28"/>
          <w:szCs w:val="28"/>
          <w:u w:val="single"/>
        </w:rPr>
        <w:t xml:space="preserve">CHAPTER </w:t>
      </w:r>
      <w:r w:rsidR="008C5C29" w:rsidRPr="004E4F11">
        <w:rPr>
          <w:b/>
          <w:bCs/>
          <w:sz w:val="28"/>
          <w:szCs w:val="28"/>
          <w:u w:val="single"/>
        </w:rPr>
        <w:t>6</w:t>
      </w:r>
      <w:r w:rsidR="005D6837" w:rsidRPr="004E4F11">
        <w:rPr>
          <w:b/>
          <w:bCs/>
          <w:sz w:val="28"/>
          <w:szCs w:val="28"/>
          <w:u w:val="single"/>
        </w:rPr>
        <w:t>:</w:t>
      </w:r>
      <w:r w:rsidRPr="004E4F11">
        <w:rPr>
          <w:b/>
          <w:bCs/>
          <w:sz w:val="28"/>
          <w:szCs w:val="28"/>
          <w:u w:val="single"/>
        </w:rPr>
        <w:t xml:space="preserve"> </w:t>
      </w:r>
      <w:r w:rsidR="00C57069" w:rsidRPr="004E4F11">
        <w:rPr>
          <w:b/>
          <w:bCs/>
          <w:sz w:val="28"/>
          <w:szCs w:val="28"/>
          <w:u w:val="single"/>
        </w:rPr>
        <w:t>RECOMMENDATIONS</w:t>
      </w:r>
      <w:r w:rsidR="002C581C" w:rsidRPr="004E4F11">
        <w:rPr>
          <w:b/>
          <w:bCs/>
          <w:sz w:val="28"/>
          <w:szCs w:val="28"/>
          <w:u w:val="single"/>
        </w:rPr>
        <w:t xml:space="preserve"> AND LIMITATIONS OF THE STUDY</w:t>
      </w:r>
    </w:p>
    <w:p w14:paraId="5547D257" w14:textId="77777777" w:rsidR="00A83434" w:rsidRDefault="00A83434" w:rsidP="00F83341">
      <w:pPr>
        <w:pStyle w:val="BodyText"/>
        <w:spacing w:line="360" w:lineRule="auto"/>
        <w:ind w:firstLine="284"/>
        <w:jc w:val="both"/>
        <w:rPr>
          <w:b/>
          <w:bCs/>
          <w:sz w:val="28"/>
          <w:szCs w:val="28"/>
        </w:rPr>
      </w:pPr>
    </w:p>
    <w:p w14:paraId="753D993B" w14:textId="77777777" w:rsidR="00A83434" w:rsidRDefault="00A83434" w:rsidP="00F83341">
      <w:pPr>
        <w:pStyle w:val="BodyText"/>
        <w:spacing w:line="360" w:lineRule="auto"/>
        <w:ind w:firstLine="284"/>
        <w:jc w:val="both"/>
        <w:rPr>
          <w:b/>
          <w:bCs/>
          <w:sz w:val="28"/>
          <w:szCs w:val="28"/>
        </w:rPr>
      </w:pPr>
    </w:p>
    <w:p w14:paraId="4B5CC96D" w14:textId="3F5D316B" w:rsidR="00F83341" w:rsidRPr="00F83341" w:rsidRDefault="008C5C29" w:rsidP="00F83341">
      <w:pPr>
        <w:pStyle w:val="BodyText"/>
        <w:spacing w:line="360" w:lineRule="auto"/>
        <w:ind w:firstLine="284"/>
        <w:jc w:val="both"/>
        <w:rPr>
          <w:b/>
          <w:bCs/>
        </w:rPr>
      </w:pPr>
      <w:r w:rsidRPr="00F83341">
        <w:rPr>
          <w:b/>
          <w:bCs/>
        </w:rPr>
        <w:t>6.1 Introduction</w:t>
      </w:r>
    </w:p>
    <w:p w14:paraId="2A0F89DA" w14:textId="77777777" w:rsidR="008C5C29" w:rsidRPr="006272FC" w:rsidRDefault="008C5C29" w:rsidP="00F83341">
      <w:pPr>
        <w:pStyle w:val="BodyText"/>
        <w:spacing w:line="360" w:lineRule="auto"/>
        <w:jc w:val="both"/>
      </w:pPr>
      <w:r w:rsidRPr="006272FC">
        <w:t>This chapter presents practical recommendations based on the findings of the study and outlines the limitations of the research. The recommendations aim to guide educational institutions, policymakers, and technology stakeholders toward responsible and ethical use of artificial intelligence-based facial recognition systems. The limitations section provides transparency regarding the scope and constraints of the study, helping contextualize the conclusions drawn.</w:t>
      </w:r>
    </w:p>
    <w:p w14:paraId="31284B02" w14:textId="1CA6A238" w:rsidR="008C5C29" w:rsidRPr="006272FC" w:rsidRDefault="008C5C29" w:rsidP="00AE12F6">
      <w:pPr>
        <w:pStyle w:val="BodyText"/>
        <w:spacing w:line="360" w:lineRule="auto"/>
        <w:ind w:firstLine="284"/>
        <w:jc w:val="both"/>
      </w:pPr>
    </w:p>
    <w:p w14:paraId="71D26B42" w14:textId="77777777" w:rsidR="008C5C29" w:rsidRDefault="008C5C29" w:rsidP="00AE12F6">
      <w:pPr>
        <w:pStyle w:val="BodyText"/>
        <w:spacing w:line="360" w:lineRule="auto"/>
        <w:ind w:firstLine="284"/>
        <w:jc w:val="both"/>
        <w:rPr>
          <w:b/>
          <w:bCs/>
        </w:rPr>
      </w:pPr>
      <w:r w:rsidRPr="006F3D64">
        <w:rPr>
          <w:b/>
          <w:bCs/>
        </w:rPr>
        <w:t>6.2 Recommendations for Educational Institutions</w:t>
      </w:r>
    </w:p>
    <w:p w14:paraId="4F11A880" w14:textId="77777777" w:rsidR="00A83434" w:rsidRPr="006F3D64" w:rsidRDefault="00A83434" w:rsidP="00AE12F6">
      <w:pPr>
        <w:pStyle w:val="BodyText"/>
        <w:spacing w:line="360" w:lineRule="auto"/>
        <w:ind w:firstLine="284"/>
        <w:jc w:val="both"/>
        <w:rPr>
          <w:b/>
          <w:bCs/>
        </w:rPr>
      </w:pPr>
    </w:p>
    <w:p w14:paraId="3069B385" w14:textId="77777777" w:rsidR="008C5C29" w:rsidRPr="006272FC" w:rsidRDefault="008C5C29" w:rsidP="006F3D64">
      <w:pPr>
        <w:pStyle w:val="BodyText"/>
        <w:spacing w:line="360" w:lineRule="auto"/>
        <w:jc w:val="both"/>
      </w:pPr>
      <w:r w:rsidRPr="006272FC">
        <w:t xml:space="preserve">One of the key recommendations of this study is that educational institutions should adopt a cautious and need-based approach when implementing facial recognition technology. Institutions must first assess whether the intended objectives, such as attendance management or access control, genuinely require biometric solutions or can be achieved through less </w:t>
      </w:r>
      <w:r w:rsidRPr="006272FC">
        <w:lastRenderedPageBreak/>
        <w:t>intrusive alternatives.</w:t>
      </w:r>
    </w:p>
    <w:p w14:paraId="6218C88F" w14:textId="77777777" w:rsidR="008C5C29" w:rsidRPr="006272FC" w:rsidRDefault="008C5C29" w:rsidP="006F3D64">
      <w:pPr>
        <w:pStyle w:val="BodyText"/>
        <w:spacing w:line="360" w:lineRule="auto"/>
        <w:jc w:val="both"/>
      </w:pPr>
      <w:r w:rsidRPr="006272FC">
        <w:t>Institutions should establish clear and transparent policies governing the use of facial recognition systems. These policies should explicitly define the purpose of data collection, methods of data storage, retention periods, and conditions for data deletion. Transparency helps build trust among students and faculty and reduces the risk of misuse.</w:t>
      </w:r>
    </w:p>
    <w:p w14:paraId="6BD30E95" w14:textId="77777777" w:rsidR="008C5C29" w:rsidRPr="006272FC" w:rsidRDefault="008C5C29" w:rsidP="006F3D64">
      <w:pPr>
        <w:pStyle w:val="BodyText"/>
        <w:spacing w:line="360" w:lineRule="auto"/>
        <w:jc w:val="both"/>
      </w:pPr>
      <w:r w:rsidRPr="006272FC">
        <w:t>Another important recommendation is the implementation of informed and voluntary consent mechanisms. Students should be provided with clear information about how their facial data will be used and should be offered non-biometric alternatives wherever possible. Consent should not be treated as a one-time formality but as an ongoing process that allows individuals to withdraw participation without academic disadvantage.</w:t>
      </w:r>
    </w:p>
    <w:p w14:paraId="1AE354E8" w14:textId="4299FD45" w:rsidR="008C5C29" w:rsidRPr="006272FC" w:rsidRDefault="008C5C29" w:rsidP="00AE12F6">
      <w:pPr>
        <w:pStyle w:val="BodyText"/>
        <w:spacing w:line="360" w:lineRule="auto"/>
        <w:ind w:firstLine="284"/>
        <w:jc w:val="both"/>
      </w:pPr>
    </w:p>
    <w:p w14:paraId="1E3CF59E" w14:textId="77777777" w:rsidR="008C5C29" w:rsidRDefault="008C5C29" w:rsidP="00AE12F6">
      <w:pPr>
        <w:pStyle w:val="BodyText"/>
        <w:spacing w:line="360" w:lineRule="auto"/>
        <w:ind w:firstLine="284"/>
        <w:jc w:val="both"/>
        <w:rPr>
          <w:b/>
          <w:bCs/>
        </w:rPr>
      </w:pPr>
      <w:r w:rsidRPr="006F3D64">
        <w:rPr>
          <w:b/>
          <w:bCs/>
        </w:rPr>
        <w:t>6.3 Ethical Governance and Oversight</w:t>
      </w:r>
    </w:p>
    <w:p w14:paraId="1EA6AAE6" w14:textId="77777777" w:rsidR="00A83434" w:rsidRPr="006F3D64" w:rsidRDefault="00A83434" w:rsidP="00AE12F6">
      <w:pPr>
        <w:pStyle w:val="BodyText"/>
        <w:spacing w:line="360" w:lineRule="auto"/>
        <w:ind w:firstLine="284"/>
        <w:jc w:val="both"/>
        <w:rPr>
          <w:b/>
          <w:bCs/>
        </w:rPr>
      </w:pPr>
    </w:p>
    <w:p w14:paraId="23A75DC1" w14:textId="77777777" w:rsidR="008C5C29" w:rsidRPr="006272FC" w:rsidRDefault="008C5C29" w:rsidP="006F3D64">
      <w:pPr>
        <w:pStyle w:val="BodyText"/>
        <w:spacing w:line="360" w:lineRule="auto"/>
        <w:jc w:val="both"/>
      </w:pPr>
      <w:r w:rsidRPr="006272FC">
        <w:t>The study recommends the establishment of ethical oversight bodies within educational institutions to evaluate the deployment of facial recognition technology. Such bodies may include ethics committees, data protection officers, or interdisciplinary review panels responsible for assessing proportionality, necessity, and potential risks.</w:t>
      </w:r>
    </w:p>
    <w:p w14:paraId="66C48728" w14:textId="77777777" w:rsidR="008C5C29" w:rsidRPr="006272FC" w:rsidRDefault="008C5C29" w:rsidP="006F3D64">
      <w:pPr>
        <w:pStyle w:val="BodyText"/>
        <w:spacing w:line="360" w:lineRule="auto"/>
        <w:jc w:val="both"/>
      </w:pPr>
      <w:r w:rsidRPr="006272FC">
        <w:t>Regular ethical and bias audits should be conducted to identify inaccuracies or discriminatory outcomes in facial recognition systems. Institutions should collaborate with technology providers to ensure that systems are trained on diverse datasets and evaluated under real-world conditions.</w:t>
      </w:r>
    </w:p>
    <w:p w14:paraId="1C8205C4" w14:textId="77777777" w:rsidR="008C5C29" w:rsidRPr="006272FC" w:rsidRDefault="008C5C29" w:rsidP="006F3D64">
      <w:pPr>
        <w:pStyle w:val="BodyText"/>
        <w:spacing w:line="360" w:lineRule="auto"/>
        <w:jc w:val="both"/>
      </w:pPr>
      <w:r w:rsidRPr="006272FC">
        <w:t>Accountability mechanisms are equally important. Institutions must clearly define responsibility for system errors, data breaches, or ethical violations. Providing accessible grievance redressal mechanisms enables affected individuals to raise concerns and seek resolution.</w:t>
      </w:r>
    </w:p>
    <w:p w14:paraId="4323E9D3" w14:textId="3C403ED7" w:rsidR="008C5C29" w:rsidRPr="006272FC" w:rsidRDefault="008C5C29" w:rsidP="00AE12F6">
      <w:pPr>
        <w:pStyle w:val="BodyText"/>
        <w:spacing w:line="360" w:lineRule="auto"/>
        <w:ind w:firstLine="284"/>
        <w:jc w:val="both"/>
      </w:pPr>
    </w:p>
    <w:p w14:paraId="53CE1147" w14:textId="77777777" w:rsidR="008C5C29" w:rsidRDefault="008C5C29" w:rsidP="00AE12F6">
      <w:pPr>
        <w:pStyle w:val="BodyText"/>
        <w:spacing w:line="360" w:lineRule="auto"/>
        <w:ind w:firstLine="284"/>
        <w:jc w:val="both"/>
        <w:rPr>
          <w:b/>
          <w:bCs/>
        </w:rPr>
      </w:pPr>
      <w:r w:rsidRPr="006F3D64">
        <w:rPr>
          <w:b/>
          <w:bCs/>
        </w:rPr>
        <w:t>6.4 Recommendations for Policymakers and Regulators</w:t>
      </w:r>
    </w:p>
    <w:p w14:paraId="277B458A" w14:textId="77777777" w:rsidR="00A83434" w:rsidRPr="006F3D64" w:rsidRDefault="00A83434" w:rsidP="00AE12F6">
      <w:pPr>
        <w:pStyle w:val="BodyText"/>
        <w:spacing w:line="360" w:lineRule="auto"/>
        <w:ind w:firstLine="284"/>
        <w:jc w:val="both"/>
        <w:rPr>
          <w:b/>
          <w:bCs/>
        </w:rPr>
      </w:pPr>
    </w:p>
    <w:p w14:paraId="2379B187" w14:textId="77777777" w:rsidR="008C5C29" w:rsidRPr="006272FC" w:rsidRDefault="008C5C29" w:rsidP="006F3D64">
      <w:pPr>
        <w:pStyle w:val="BodyText"/>
        <w:spacing w:line="360" w:lineRule="auto"/>
        <w:jc w:val="both"/>
      </w:pPr>
      <w:r w:rsidRPr="006272FC">
        <w:t>Policymakers play a critical role in shaping the ethical landscape of biometric technologies. The study recommends the development of sector-specific regulatory guidelines addressing the use of facial recognition in education. Such guidelines should reflect the unique vulnerabilities of student populations and the formative role of educational institutions.</w:t>
      </w:r>
    </w:p>
    <w:p w14:paraId="0E9C4EA1" w14:textId="77777777" w:rsidR="008C5C29" w:rsidRDefault="008C5C29" w:rsidP="006F3D64">
      <w:pPr>
        <w:pStyle w:val="BodyText"/>
        <w:spacing w:line="360" w:lineRule="auto"/>
        <w:jc w:val="both"/>
      </w:pPr>
      <w:r w:rsidRPr="006272FC">
        <w:t xml:space="preserve">Regulatory frameworks should emphasize principles such as data minimization, purpose limitation, proportionality, and accountability. Policymakers should also promote public </w:t>
      </w:r>
      <w:r w:rsidRPr="006272FC">
        <w:lastRenderedPageBreak/>
        <w:t>consultation and stakeholder engagement to ensure that regulatory measures reflect societal values and concerns.</w:t>
      </w:r>
    </w:p>
    <w:p w14:paraId="69A3827A" w14:textId="77777777" w:rsidR="00A83434" w:rsidRPr="006272FC" w:rsidRDefault="00A83434" w:rsidP="006F3D64">
      <w:pPr>
        <w:pStyle w:val="BodyText"/>
        <w:spacing w:line="360" w:lineRule="auto"/>
        <w:jc w:val="both"/>
      </w:pPr>
    </w:p>
    <w:p w14:paraId="715FE775" w14:textId="77777777" w:rsidR="008C5C29" w:rsidRDefault="008C5C29" w:rsidP="00AE12F6">
      <w:pPr>
        <w:pStyle w:val="BodyText"/>
        <w:spacing w:line="360" w:lineRule="auto"/>
        <w:ind w:firstLine="284"/>
        <w:jc w:val="both"/>
        <w:rPr>
          <w:b/>
          <w:bCs/>
        </w:rPr>
      </w:pPr>
      <w:r w:rsidRPr="006F3D64">
        <w:rPr>
          <w:b/>
          <w:bCs/>
        </w:rPr>
        <w:t>6.5 Recommendations for Technology Providers</w:t>
      </w:r>
    </w:p>
    <w:p w14:paraId="3DAF0133" w14:textId="77777777" w:rsidR="00A83434" w:rsidRPr="006F3D64" w:rsidRDefault="00A83434" w:rsidP="00AE12F6">
      <w:pPr>
        <w:pStyle w:val="BodyText"/>
        <w:spacing w:line="360" w:lineRule="auto"/>
        <w:ind w:firstLine="284"/>
        <w:jc w:val="both"/>
        <w:rPr>
          <w:b/>
          <w:bCs/>
        </w:rPr>
      </w:pPr>
    </w:p>
    <w:p w14:paraId="073F5C55" w14:textId="77777777" w:rsidR="008C5C29" w:rsidRPr="006272FC" w:rsidRDefault="008C5C29" w:rsidP="006F3D64">
      <w:pPr>
        <w:pStyle w:val="BodyText"/>
        <w:spacing w:line="360" w:lineRule="auto"/>
        <w:jc w:val="both"/>
      </w:pPr>
      <w:r w:rsidRPr="006272FC">
        <w:t>Technology providers play a significant role in shaping how facial recognition systems function and are perceived. One key recommendation for vendors is to adopt a responsible design approach that prioritizes ethical considerations alongside technical performance. This includes integrating privacy-by-design principles into system architecture and minimizing unnecessary data collection.</w:t>
      </w:r>
    </w:p>
    <w:p w14:paraId="24C5E0DA" w14:textId="77777777" w:rsidR="008C5C29" w:rsidRPr="006272FC" w:rsidRDefault="008C5C29" w:rsidP="006F3D64">
      <w:pPr>
        <w:pStyle w:val="BodyText"/>
        <w:spacing w:line="360" w:lineRule="auto"/>
        <w:jc w:val="both"/>
      </w:pPr>
      <w:r w:rsidRPr="006272FC">
        <w:t>Vendors should ensure dataset diversity and bias mitigation during system development. Training models on diverse datasets and conducting rigorous testing across demographic groups can help reduce unequal performance outcomes. Regular updates and performance disclosures should be provided to institutional clients to maintain transparency.</w:t>
      </w:r>
    </w:p>
    <w:p w14:paraId="564FD8F8" w14:textId="77777777" w:rsidR="008C5C29" w:rsidRPr="006272FC" w:rsidRDefault="008C5C29" w:rsidP="006F3D64">
      <w:pPr>
        <w:pStyle w:val="BodyText"/>
        <w:spacing w:line="360" w:lineRule="auto"/>
        <w:jc w:val="both"/>
      </w:pPr>
      <w:r w:rsidRPr="006272FC">
        <w:t>Another important recommendation is the provision of clear documentation and support to educational institutions. Vendors should clearly communicate system limitations, accuracy thresholds, and potential risks, enabling institutions to make informed deployment decisions rather than relying solely on marketing claims.</w:t>
      </w:r>
    </w:p>
    <w:p w14:paraId="504390C3" w14:textId="3CEA346D" w:rsidR="008C5C29" w:rsidRPr="006272FC" w:rsidRDefault="008C5C29" w:rsidP="00AE12F6">
      <w:pPr>
        <w:pStyle w:val="BodyText"/>
        <w:spacing w:line="360" w:lineRule="auto"/>
        <w:ind w:firstLine="284"/>
        <w:jc w:val="both"/>
      </w:pPr>
    </w:p>
    <w:p w14:paraId="4B156D8B" w14:textId="77777777" w:rsidR="008C5C29" w:rsidRDefault="008C5C29" w:rsidP="00AE12F6">
      <w:pPr>
        <w:pStyle w:val="BodyText"/>
        <w:spacing w:line="360" w:lineRule="auto"/>
        <w:ind w:firstLine="284"/>
        <w:jc w:val="both"/>
        <w:rPr>
          <w:b/>
          <w:bCs/>
        </w:rPr>
      </w:pPr>
      <w:r w:rsidRPr="006F3D64">
        <w:rPr>
          <w:b/>
          <w:bCs/>
        </w:rPr>
        <w:t>6.6 Limitations of the Study</w:t>
      </w:r>
    </w:p>
    <w:p w14:paraId="4F18A277" w14:textId="77777777" w:rsidR="00B110C1" w:rsidRPr="006F3D64" w:rsidRDefault="00B110C1" w:rsidP="00AE12F6">
      <w:pPr>
        <w:pStyle w:val="BodyText"/>
        <w:spacing w:line="360" w:lineRule="auto"/>
        <w:ind w:firstLine="284"/>
        <w:jc w:val="both"/>
        <w:rPr>
          <w:b/>
          <w:bCs/>
        </w:rPr>
      </w:pPr>
    </w:p>
    <w:p w14:paraId="10184C22" w14:textId="77777777" w:rsidR="008C5C29" w:rsidRPr="006272FC" w:rsidRDefault="008C5C29" w:rsidP="006F3D64">
      <w:pPr>
        <w:pStyle w:val="BodyText"/>
        <w:spacing w:line="360" w:lineRule="auto"/>
        <w:jc w:val="both"/>
      </w:pPr>
      <w:r w:rsidRPr="006272FC">
        <w:t>Despite its contributions, the present study has certain limitations that must be acknowledged. First, the research is based entirely on secondary data, including academic literature, policy documents, and institutional reports. As a result, the findings reflect synthesized interpretations rather than direct empirical evidence from primary data sources.</w:t>
      </w:r>
    </w:p>
    <w:p w14:paraId="0F2D77A4" w14:textId="77777777" w:rsidR="008C5C29" w:rsidRPr="006272FC" w:rsidRDefault="008C5C29" w:rsidP="006F3D64">
      <w:pPr>
        <w:pStyle w:val="BodyText"/>
        <w:spacing w:line="360" w:lineRule="auto"/>
        <w:jc w:val="both"/>
      </w:pPr>
      <w:r w:rsidRPr="006272FC">
        <w:t>Second, the rapidly evolving nature of artificial intelligence and facial recognition technologies may affect the long-term relevance of some findings. Advances in system design, regulatory frameworks, or ethical standards could alter the context in which facial recognition is deployed in educational institutions.</w:t>
      </w:r>
    </w:p>
    <w:p w14:paraId="5E538666" w14:textId="77777777" w:rsidR="008C5C29" w:rsidRPr="006272FC" w:rsidRDefault="008C5C29" w:rsidP="006F3D64">
      <w:pPr>
        <w:pStyle w:val="BodyText"/>
        <w:spacing w:line="360" w:lineRule="auto"/>
        <w:jc w:val="both"/>
      </w:pPr>
      <w:r w:rsidRPr="006272FC">
        <w:t>Third, the study adopts a broad analytical perspective and does not focus on a specific institution or region in depth. While this approach enhances general applicability, it may limit the ability to capture context-specific challenges or practices.</w:t>
      </w:r>
    </w:p>
    <w:p w14:paraId="4557DD42" w14:textId="591FC089" w:rsidR="008C5C29" w:rsidRPr="006272FC" w:rsidRDefault="008C5C29" w:rsidP="00AE12F6">
      <w:pPr>
        <w:pStyle w:val="BodyText"/>
        <w:spacing w:line="360" w:lineRule="auto"/>
        <w:ind w:firstLine="284"/>
        <w:jc w:val="both"/>
      </w:pPr>
    </w:p>
    <w:p w14:paraId="56CFFD86" w14:textId="77777777" w:rsidR="008C5C29" w:rsidRDefault="008C5C29" w:rsidP="00AE12F6">
      <w:pPr>
        <w:pStyle w:val="BodyText"/>
        <w:spacing w:line="360" w:lineRule="auto"/>
        <w:ind w:firstLine="284"/>
        <w:jc w:val="both"/>
        <w:rPr>
          <w:b/>
          <w:bCs/>
        </w:rPr>
      </w:pPr>
      <w:r w:rsidRPr="006F3D64">
        <w:rPr>
          <w:b/>
          <w:bCs/>
        </w:rPr>
        <w:t>6.7 Scope for Future Research</w:t>
      </w:r>
    </w:p>
    <w:p w14:paraId="156F2E50" w14:textId="77777777" w:rsidR="00B110C1" w:rsidRPr="006F3D64" w:rsidRDefault="00B110C1" w:rsidP="00AE12F6">
      <w:pPr>
        <w:pStyle w:val="BodyText"/>
        <w:spacing w:line="360" w:lineRule="auto"/>
        <w:ind w:firstLine="284"/>
        <w:jc w:val="both"/>
        <w:rPr>
          <w:b/>
          <w:bCs/>
        </w:rPr>
      </w:pPr>
    </w:p>
    <w:p w14:paraId="043DE1A3" w14:textId="77777777" w:rsidR="008C5C29" w:rsidRPr="006272FC" w:rsidRDefault="008C5C29" w:rsidP="006F3D64">
      <w:pPr>
        <w:pStyle w:val="BodyText"/>
        <w:spacing w:line="360" w:lineRule="auto"/>
        <w:jc w:val="both"/>
      </w:pPr>
      <w:r w:rsidRPr="006272FC">
        <w:t>The limitations of the study also highlight opportunities for future research. Further studies could incorporate primary data collection, such as surveys or interviews with students, faculty, and administrators, to capture lived experiences and perceptions of facial recognition technology.</w:t>
      </w:r>
    </w:p>
    <w:p w14:paraId="5505E987" w14:textId="77777777" w:rsidR="008C5C29" w:rsidRPr="006272FC" w:rsidRDefault="008C5C29" w:rsidP="006F3D64">
      <w:pPr>
        <w:pStyle w:val="BodyText"/>
        <w:spacing w:line="360" w:lineRule="auto"/>
        <w:jc w:val="both"/>
      </w:pPr>
      <w:r w:rsidRPr="006272FC">
        <w:t>Future research could also explore comparative case studies across different educational systems or regions to examine how cultural, legal, and institutional factors influence adoption and governance. Additionally, longitudinal studies could assess the long-term impact of biometric surveillance on educational culture and student behavior.</w:t>
      </w:r>
    </w:p>
    <w:p w14:paraId="5EDCCC8A" w14:textId="5D0B95DC" w:rsidR="008C5C29" w:rsidRPr="006272FC" w:rsidRDefault="008C5C29" w:rsidP="00AE12F6">
      <w:pPr>
        <w:pStyle w:val="BodyText"/>
        <w:spacing w:line="360" w:lineRule="auto"/>
        <w:ind w:firstLine="284"/>
        <w:jc w:val="both"/>
      </w:pPr>
    </w:p>
    <w:p w14:paraId="579FA492" w14:textId="77777777" w:rsidR="008C5C29" w:rsidRDefault="008C5C29" w:rsidP="00AE12F6">
      <w:pPr>
        <w:pStyle w:val="BodyText"/>
        <w:spacing w:line="360" w:lineRule="auto"/>
        <w:ind w:firstLine="284"/>
        <w:jc w:val="both"/>
        <w:rPr>
          <w:b/>
          <w:bCs/>
        </w:rPr>
      </w:pPr>
      <w:r w:rsidRPr="006F3D64">
        <w:rPr>
          <w:b/>
          <w:bCs/>
        </w:rPr>
        <w:t>6.8 Summary of Chapter Six</w:t>
      </w:r>
    </w:p>
    <w:p w14:paraId="119FA9F7" w14:textId="77777777" w:rsidR="00B110C1" w:rsidRPr="006F3D64" w:rsidRDefault="00B110C1" w:rsidP="00AE12F6">
      <w:pPr>
        <w:pStyle w:val="BodyText"/>
        <w:spacing w:line="360" w:lineRule="auto"/>
        <w:ind w:firstLine="284"/>
        <w:jc w:val="both"/>
        <w:rPr>
          <w:b/>
          <w:bCs/>
        </w:rPr>
      </w:pPr>
    </w:p>
    <w:p w14:paraId="22795819" w14:textId="77777777" w:rsidR="008C5C29" w:rsidRPr="006272FC" w:rsidRDefault="008C5C29" w:rsidP="006F3D64">
      <w:pPr>
        <w:pStyle w:val="BodyText"/>
        <w:spacing w:line="360" w:lineRule="auto"/>
        <w:jc w:val="both"/>
      </w:pPr>
      <w:r w:rsidRPr="006272FC">
        <w:t>This chapter presented practical recommendations for educational institutions, policymakers, and technology providers aimed at promoting ethical and responsible use of facial recognition technology. It also outlined the limitations of the study and identified areas for future research. Together, these elements translate analytical insights into actionable guidance and set realistic boundaries for interpretation.</w:t>
      </w:r>
    </w:p>
    <w:p w14:paraId="6D2C1AAA" w14:textId="77777777" w:rsidR="004C0867" w:rsidRDefault="004C0867" w:rsidP="004C0867">
      <w:pPr>
        <w:pStyle w:val="BodyText"/>
        <w:spacing w:line="360" w:lineRule="auto"/>
      </w:pPr>
    </w:p>
    <w:p w14:paraId="5A89B2F9" w14:textId="77777777" w:rsidR="004C0867" w:rsidRDefault="004C0867" w:rsidP="004C0867">
      <w:pPr>
        <w:pStyle w:val="BodyText"/>
        <w:spacing w:line="360" w:lineRule="auto"/>
      </w:pPr>
    </w:p>
    <w:p w14:paraId="74DF28C8" w14:textId="5007E930" w:rsidR="002E432B" w:rsidRPr="004E4F11" w:rsidRDefault="00E17D6A" w:rsidP="004C0867">
      <w:pPr>
        <w:pStyle w:val="BodyText"/>
        <w:spacing w:line="360" w:lineRule="auto"/>
        <w:jc w:val="center"/>
        <w:rPr>
          <w:b/>
          <w:bCs/>
          <w:sz w:val="28"/>
          <w:szCs w:val="28"/>
          <w:u w:val="single"/>
        </w:rPr>
      </w:pPr>
      <w:r w:rsidRPr="004E4F11">
        <w:rPr>
          <w:b/>
          <w:bCs/>
          <w:sz w:val="28"/>
          <w:szCs w:val="28"/>
          <w:u w:val="single"/>
        </w:rPr>
        <w:t>CHAPTER</w:t>
      </w:r>
      <w:r w:rsidR="004C0867" w:rsidRPr="004E4F11">
        <w:rPr>
          <w:b/>
          <w:bCs/>
          <w:sz w:val="28"/>
          <w:szCs w:val="28"/>
          <w:u w:val="single"/>
        </w:rPr>
        <w:t xml:space="preserve"> 7</w:t>
      </w:r>
      <w:r w:rsidRPr="004E4F11">
        <w:rPr>
          <w:b/>
          <w:bCs/>
          <w:sz w:val="28"/>
          <w:szCs w:val="28"/>
          <w:u w:val="single"/>
        </w:rPr>
        <w:t xml:space="preserve">: </w:t>
      </w:r>
      <w:r w:rsidR="00C57069" w:rsidRPr="004E4F11">
        <w:rPr>
          <w:b/>
          <w:bCs/>
          <w:sz w:val="28"/>
          <w:szCs w:val="28"/>
          <w:u w:val="single"/>
        </w:rPr>
        <w:t>BIBLIOGRAPHY</w:t>
      </w:r>
    </w:p>
    <w:p w14:paraId="4BDFAED5" w14:textId="77777777" w:rsidR="004C0867" w:rsidRDefault="004C0867" w:rsidP="004C0867">
      <w:pPr>
        <w:pStyle w:val="BodyText"/>
        <w:spacing w:line="360" w:lineRule="auto"/>
        <w:jc w:val="both"/>
        <w:rPr>
          <w:b/>
          <w:bCs/>
          <w:sz w:val="28"/>
          <w:szCs w:val="28"/>
        </w:rPr>
      </w:pPr>
    </w:p>
    <w:p w14:paraId="2924F413" w14:textId="77777777" w:rsidR="004C0867" w:rsidRDefault="004C0867" w:rsidP="004C0867">
      <w:pPr>
        <w:pStyle w:val="BodyText"/>
        <w:spacing w:line="360" w:lineRule="auto"/>
        <w:jc w:val="both"/>
        <w:rPr>
          <w:b/>
          <w:bCs/>
          <w:sz w:val="28"/>
          <w:szCs w:val="28"/>
        </w:rPr>
      </w:pPr>
    </w:p>
    <w:p w14:paraId="7B5B7195" w14:textId="358CB762" w:rsidR="007B6E3F" w:rsidRDefault="007F148A" w:rsidP="007B6E3F">
      <w:pPr>
        <w:pStyle w:val="BodyText"/>
        <w:spacing w:line="360" w:lineRule="auto"/>
        <w:jc w:val="both"/>
        <w:rPr>
          <w:b/>
          <w:bCs/>
        </w:rPr>
      </w:pPr>
      <w:r>
        <w:rPr>
          <w:b/>
          <w:bCs/>
        </w:rPr>
        <w:t xml:space="preserve">      </w:t>
      </w:r>
      <w:r w:rsidR="00C57069" w:rsidRPr="004C0867">
        <w:rPr>
          <w:b/>
          <w:bCs/>
        </w:rPr>
        <w:t xml:space="preserve">Research paper:  </w:t>
      </w:r>
    </w:p>
    <w:p w14:paraId="364AEF98" w14:textId="77777777" w:rsidR="007B6E3F" w:rsidRDefault="007B6E3F" w:rsidP="007B6E3F">
      <w:pPr>
        <w:pStyle w:val="BodyText"/>
        <w:spacing w:line="360" w:lineRule="auto"/>
        <w:jc w:val="both"/>
        <w:rPr>
          <w:b/>
          <w:bCs/>
        </w:rPr>
      </w:pPr>
    </w:p>
    <w:p w14:paraId="11876D35" w14:textId="7E216380" w:rsidR="00C74EBA" w:rsidRPr="00C74EBA" w:rsidRDefault="00C74EBA" w:rsidP="007B6E3F">
      <w:pPr>
        <w:pStyle w:val="BodyText"/>
        <w:numPr>
          <w:ilvl w:val="0"/>
          <w:numId w:val="26"/>
        </w:numPr>
        <w:spacing w:line="360" w:lineRule="auto"/>
        <w:jc w:val="both"/>
        <w:rPr>
          <w:b/>
          <w:bCs/>
        </w:rPr>
      </w:pPr>
      <w:r w:rsidRPr="00C74EBA">
        <w:rPr>
          <w:rFonts w:eastAsia="SimSun"/>
          <w:lang w:val="en-IN"/>
        </w:rPr>
        <w:t>Buolamwini, J., &amp; Gebru, T. (2018). Gender shades: Intersectional accuracy disparities in commercial gender classification. Proceedings of the Conference on Fairness, Accountability, and Transparency, 77–91.</w:t>
      </w:r>
    </w:p>
    <w:p w14:paraId="13754A65" w14:textId="77777777" w:rsidR="00C74EBA" w:rsidRPr="00C74EBA" w:rsidRDefault="00C74EBA" w:rsidP="005A611A">
      <w:pPr>
        <w:pStyle w:val="BodyText"/>
        <w:numPr>
          <w:ilvl w:val="0"/>
          <w:numId w:val="26"/>
        </w:numPr>
        <w:spacing w:line="360" w:lineRule="auto"/>
        <w:jc w:val="both"/>
        <w:rPr>
          <w:rFonts w:eastAsia="SimSun"/>
          <w:lang w:val="en-IN"/>
        </w:rPr>
      </w:pPr>
      <w:proofErr w:type="spellStart"/>
      <w:r w:rsidRPr="00C74EBA">
        <w:rPr>
          <w:rFonts w:eastAsia="SimSun"/>
          <w:lang w:val="en-IN"/>
        </w:rPr>
        <w:t>Introna</w:t>
      </w:r>
      <w:proofErr w:type="spellEnd"/>
      <w:r w:rsidRPr="00C74EBA">
        <w:rPr>
          <w:rFonts w:eastAsia="SimSun"/>
          <w:lang w:val="en-IN"/>
        </w:rPr>
        <w:t>, L. D., &amp; Wood, D. (2004). Picturing algorithmic surveillance: The politics of facial recognition systems. Surveillance &amp; Society, 2(2/3), 177–198.</w:t>
      </w:r>
    </w:p>
    <w:p w14:paraId="15B3CAC1" w14:textId="77777777" w:rsidR="00C74EBA" w:rsidRPr="00C74EBA" w:rsidRDefault="00C74EBA" w:rsidP="005A611A">
      <w:pPr>
        <w:pStyle w:val="BodyText"/>
        <w:numPr>
          <w:ilvl w:val="0"/>
          <w:numId w:val="26"/>
        </w:numPr>
        <w:spacing w:line="360" w:lineRule="auto"/>
        <w:jc w:val="both"/>
        <w:rPr>
          <w:rFonts w:eastAsia="SimSun"/>
          <w:lang w:val="en-IN"/>
        </w:rPr>
      </w:pPr>
      <w:r w:rsidRPr="00C74EBA">
        <w:rPr>
          <w:rFonts w:eastAsia="SimSun"/>
          <w:lang w:val="en-IN"/>
        </w:rPr>
        <w:t xml:space="preserve">Mittelstadt, B. D., </w:t>
      </w:r>
      <w:proofErr w:type="spellStart"/>
      <w:r w:rsidRPr="00C74EBA">
        <w:rPr>
          <w:rFonts w:eastAsia="SimSun"/>
          <w:lang w:val="en-IN"/>
        </w:rPr>
        <w:t>Allo</w:t>
      </w:r>
      <w:proofErr w:type="spellEnd"/>
      <w:r w:rsidRPr="00C74EBA">
        <w:rPr>
          <w:rFonts w:eastAsia="SimSun"/>
          <w:lang w:val="en-IN"/>
        </w:rPr>
        <w:t xml:space="preserve">, P., Taddeo, M., Wachter, S., &amp; </w:t>
      </w:r>
      <w:proofErr w:type="spellStart"/>
      <w:r w:rsidRPr="00C74EBA">
        <w:rPr>
          <w:rFonts w:eastAsia="SimSun"/>
          <w:lang w:val="en-IN"/>
        </w:rPr>
        <w:t>Floridi</w:t>
      </w:r>
      <w:proofErr w:type="spellEnd"/>
      <w:r w:rsidRPr="00C74EBA">
        <w:rPr>
          <w:rFonts w:eastAsia="SimSun"/>
          <w:lang w:val="en-IN"/>
        </w:rPr>
        <w:t>, L. (2016). The ethics of algorithms: Mapping the debate. Big Data &amp; Society, 3(2), 1–21.</w:t>
      </w:r>
    </w:p>
    <w:p w14:paraId="2D75FB39" w14:textId="77777777" w:rsidR="00C74EBA" w:rsidRPr="00C74EBA" w:rsidRDefault="00C74EBA" w:rsidP="005A611A">
      <w:pPr>
        <w:pStyle w:val="BodyText"/>
        <w:numPr>
          <w:ilvl w:val="0"/>
          <w:numId w:val="26"/>
        </w:numPr>
        <w:spacing w:line="360" w:lineRule="auto"/>
        <w:jc w:val="both"/>
        <w:rPr>
          <w:rFonts w:eastAsia="SimSun"/>
          <w:lang w:val="en-IN"/>
        </w:rPr>
      </w:pPr>
      <w:r w:rsidRPr="00C74EBA">
        <w:rPr>
          <w:rFonts w:eastAsia="SimSun"/>
          <w:lang w:val="en-IN"/>
        </w:rPr>
        <w:t>Bowyer, K. W., Chang, K., &amp; Flynn, P. (2006). A survey of approaches and challenges in face recognition. Computer Vision and Image Understanding, 101(1), 1–15.</w:t>
      </w:r>
    </w:p>
    <w:p w14:paraId="2480D7E6" w14:textId="4DDB590E" w:rsidR="00BD52C4" w:rsidRDefault="00BD52C4" w:rsidP="00AE12F6">
      <w:pPr>
        <w:pStyle w:val="BodyText"/>
        <w:spacing w:line="360" w:lineRule="auto"/>
        <w:ind w:firstLine="284"/>
        <w:jc w:val="both"/>
        <w:rPr>
          <w:rFonts w:eastAsia="SimSun"/>
        </w:rPr>
      </w:pPr>
    </w:p>
    <w:p w14:paraId="561329C5" w14:textId="6F3C53BE" w:rsidR="000349B1" w:rsidRDefault="00236D7C" w:rsidP="00855A98">
      <w:pPr>
        <w:pStyle w:val="BodyText"/>
        <w:spacing w:line="360" w:lineRule="auto"/>
        <w:jc w:val="both"/>
        <w:rPr>
          <w:rFonts w:eastAsia="SimSun"/>
          <w:b/>
          <w:bCs/>
          <w:lang w:val="en-IN"/>
        </w:rPr>
      </w:pPr>
      <w:r>
        <w:rPr>
          <w:rFonts w:eastAsia="SimSun"/>
          <w:b/>
          <w:bCs/>
          <w:lang w:val="en-IN"/>
        </w:rPr>
        <w:t xml:space="preserve">      </w:t>
      </w:r>
      <w:r w:rsidR="00855A98" w:rsidRPr="00855A98">
        <w:rPr>
          <w:rFonts w:eastAsia="SimSun"/>
          <w:b/>
          <w:bCs/>
          <w:lang w:val="en-IN"/>
        </w:rPr>
        <w:t>WEBSITES:</w:t>
      </w:r>
    </w:p>
    <w:p w14:paraId="59891A31" w14:textId="77777777" w:rsidR="009F5BF4" w:rsidRDefault="009F5BF4" w:rsidP="00855A98">
      <w:pPr>
        <w:pStyle w:val="BodyText"/>
        <w:spacing w:line="360" w:lineRule="auto"/>
        <w:jc w:val="both"/>
        <w:rPr>
          <w:rFonts w:eastAsia="SimSun"/>
          <w:b/>
          <w:bCs/>
          <w:lang w:val="en-IN"/>
        </w:rPr>
      </w:pPr>
    </w:p>
    <w:p w14:paraId="43FEE949" w14:textId="0909D71A" w:rsidR="000349B1" w:rsidRPr="000349B1" w:rsidRDefault="000349B1" w:rsidP="009F5BF4">
      <w:pPr>
        <w:pStyle w:val="BodyText"/>
        <w:numPr>
          <w:ilvl w:val="0"/>
          <w:numId w:val="31"/>
        </w:numPr>
        <w:spacing w:line="360" w:lineRule="auto"/>
        <w:jc w:val="both"/>
        <w:rPr>
          <w:rFonts w:eastAsia="SimSun"/>
          <w:lang w:val="en-IN"/>
        </w:rPr>
      </w:pPr>
      <w:r w:rsidRPr="000349B1">
        <w:rPr>
          <w:rFonts w:eastAsia="SimSun"/>
          <w:lang w:val="en-IN"/>
        </w:rPr>
        <w:t>National Institute of Standards and Technology (NIST). (2019). Face Recognition Vendor Test (FRVT): Demographic Effects.</w:t>
      </w:r>
      <w:r w:rsidRPr="000349B1">
        <w:rPr>
          <w:rFonts w:eastAsia="SimSun"/>
          <w:lang w:val="en-IN"/>
        </w:rPr>
        <w:br/>
      </w:r>
      <w:hyperlink r:id="rId10" w:tgtFrame="_new" w:history="1">
        <w:r w:rsidRPr="000349B1">
          <w:rPr>
            <w:rStyle w:val="Hyperlink"/>
            <w:rFonts w:eastAsia="SimSun"/>
            <w:lang w:val="en-IN"/>
          </w:rPr>
          <w:t>https://www.nist.gov/programs-projects/face-recognition-vendor-test-frvt</w:t>
        </w:r>
      </w:hyperlink>
    </w:p>
    <w:p w14:paraId="25487E6C" w14:textId="598DBDBC" w:rsidR="000349B1" w:rsidRPr="000349B1" w:rsidRDefault="000349B1" w:rsidP="009F5BF4">
      <w:pPr>
        <w:pStyle w:val="BodyText"/>
        <w:numPr>
          <w:ilvl w:val="0"/>
          <w:numId w:val="31"/>
        </w:numPr>
        <w:spacing w:line="360" w:lineRule="auto"/>
        <w:jc w:val="both"/>
        <w:rPr>
          <w:rFonts w:eastAsia="SimSun"/>
          <w:lang w:val="en-IN"/>
        </w:rPr>
      </w:pPr>
      <w:r w:rsidRPr="000349B1">
        <w:rPr>
          <w:rFonts w:eastAsia="SimSun"/>
          <w:lang w:val="en-IN"/>
        </w:rPr>
        <w:t>UNESCO. (2021). Ethics of Artificial Intelligence: Global Framework.</w:t>
      </w:r>
      <w:r w:rsidRPr="000349B1">
        <w:rPr>
          <w:rFonts w:eastAsia="SimSun"/>
          <w:lang w:val="en-IN"/>
        </w:rPr>
        <w:br/>
        <w:t>https://www.unesco.org/en/artificial-intelligence/ethics</w:t>
      </w:r>
    </w:p>
    <w:p w14:paraId="6926B419" w14:textId="2DB4C577" w:rsidR="000349B1" w:rsidRDefault="000349B1" w:rsidP="009F5BF4">
      <w:pPr>
        <w:pStyle w:val="BodyText"/>
        <w:numPr>
          <w:ilvl w:val="0"/>
          <w:numId w:val="31"/>
        </w:numPr>
        <w:spacing w:line="360" w:lineRule="auto"/>
        <w:jc w:val="both"/>
        <w:rPr>
          <w:rFonts w:eastAsia="SimSun"/>
          <w:lang w:val="en-IN"/>
        </w:rPr>
      </w:pPr>
      <w:r w:rsidRPr="000349B1">
        <w:rPr>
          <w:rFonts w:eastAsia="SimSun"/>
          <w:lang w:val="en-IN"/>
        </w:rPr>
        <w:t>European Union. (2016). General Data Protection Regulation (GDPR).</w:t>
      </w:r>
      <w:r w:rsidRPr="000349B1">
        <w:rPr>
          <w:rFonts w:eastAsia="SimSun"/>
          <w:lang w:val="en-IN"/>
        </w:rPr>
        <w:br/>
      </w:r>
      <w:hyperlink r:id="rId11" w:tgtFrame="_new" w:history="1">
        <w:r w:rsidRPr="000349B1">
          <w:rPr>
            <w:rStyle w:val="Hyperlink"/>
            <w:rFonts w:eastAsia="SimSun"/>
            <w:lang w:val="en-IN"/>
          </w:rPr>
          <w:t>https://gdpr.eu/</w:t>
        </w:r>
      </w:hyperlink>
    </w:p>
    <w:p w14:paraId="0D8384E5" w14:textId="77777777" w:rsidR="00A829A1" w:rsidRDefault="00A829A1" w:rsidP="00A829A1">
      <w:pPr>
        <w:pStyle w:val="BodyText"/>
        <w:spacing w:line="360" w:lineRule="auto"/>
        <w:jc w:val="both"/>
        <w:rPr>
          <w:rFonts w:eastAsia="SimSun"/>
          <w:lang w:val="en-IN"/>
        </w:rPr>
      </w:pPr>
    </w:p>
    <w:p w14:paraId="1020EB3A" w14:textId="513C2051" w:rsidR="00BD28FC" w:rsidRDefault="00236D7C" w:rsidP="00BD28FC">
      <w:pPr>
        <w:pStyle w:val="BodyText"/>
        <w:spacing w:line="360" w:lineRule="auto"/>
        <w:jc w:val="both"/>
        <w:rPr>
          <w:rFonts w:eastAsia="SimSun"/>
          <w:b/>
          <w:bCs/>
          <w:lang w:val="en-IN"/>
        </w:rPr>
      </w:pPr>
      <w:r>
        <w:rPr>
          <w:rFonts w:eastAsia="SimSun"/>
          <w:b/>
          <w:bCs/>
          <w:lang w:val="en-IN"/>
        </w:rPr>
        <w:t xml:space="preserve">     </w:t>
      </w:r>
      <w:r w:rsidR="002F139E">
        <w:rPr>
          <w:rFonts w:eastAsia="SimSun"/>
          <w:b/>
          <w:bCs/>
          <w:lang w:val="en-IN"/>
        </w:rPr>
        <w:t xml:space="preserve"> </w:t>
      </w:r>
      <w:r w:rsidR="00BD28FC" w:rsidRPr="00BD28FC">
        <w:rPr>
          <w:rFonts w:eastAsia="SimSun"/>
          <w:b/>
          <w:bCs/>
          <w:lang w:val="en-IN"/>
        </w:rPr>
        <w:t>BOOKS:</w:t>
      </w:r>
    </w:p>
    <w:p w14:paraId="759377C5" w14:textId="77777777" w:rsidR="00BD28FC" w:rsidRDefault="00BD28FC" w:rsidP="00BD28FC">
      <w:pPr>
        <w:pStyle w:val="BodyText"/>
        <w:spacing w:line="360" w:lineRule="auto"/>
        <w:jc w:val="both"/>
        <w:rPr>
          <w:rFonts w:eastAsia="SimSun"/>
          <w:b/>
          <w:bCs/>
          <w:lang w:val="en-IN"/>
        </w:rPr>
      </w:pPr>
    </w:p>
    <w:p w14:paraId="3463208F" w14:textId="695DB7C4" w:rsidR="00BD28FC" w:rsidRPr="00BD28FC" w:rsidRDefault="00BD28FC" w:rsidP="00BD28FC">
      <w:pPr>
        <w:pStyle w:val="BodyText"/>
        <w:numPr>
          <w:ilvl w:val="0"/>
          <w:numId w:val="31"/>
        </w:numPr>
        <w:spacing w:line="360" w:lineRule="auto"/>
        <w:jc w:val="both"/>
        <w:rPr>
          <w:rFonts w:eastAsia="SimSun"/>
          <w:lang w:val="en-IN"/>
        </w:rPr>
      </w:pPr>
      <w:r w:rsidRPr="00BD28FC">
        <w:rPr>
          <w:rFonts w:eastAsia="SimSun"/>
          <w:lang w:val="en-IN"/>
        </w:rPr>
        <w:t>Russell, S., &amp; Norvig, P., Artificial Intelligence: A Modern Approach, Pearson Education, 4th Edition, pp. 1–50.</w:t>
      </w:r>
    </w:p>
    <w:p w14:paraId="59E4D6A1" w14:textId="4B5FDB14" w:rsidR="00BD28FC" w:rsidRPr="00BD28FC" w:rsidRDefault="00BD28FC" w:rsidP="00BD28FC">
      <w:pPr>
        <w:pStyle w:val="BodyText"/>
        <w:numPr>
          <w:ilvl w:val="0"/>
          <w:numId w:val="31"/>
        </w:numPr>
        <w:spacing w:line="360" w:lineRule="auto"/>
        <w:jc w:val="both"/>
        <w:rPr>
          <w:rFonts w:eastAsia="SimSun"/>
          <w:lang w:val="en-IN"/>
        </w:rPr>
      </w:pPr>
      <w:r w:rsidRPr="00BD28FC">
        <w:rPr>
          <w:rFonts w:eastAsia="SimSun"/>
          <w:lang w:val="en-IN"/>
        </w:rPr>
        <w:t>Goodfellow, I., Bengio, Y., &amp; Courville, A., Deep Learning, MIT Press, 1st Edition, pp. 499–535.</w:t>
      </w:r>
    </w:p>
    <w:p w14:paraId="3B0ABFAC" w14:textId="3764784A" w:rsidR="00BD28FC" w:rsidRPr="00BD28FC" w:rsidRDefault="00BD28FC" w:rsidP="00BD28FC">
      <w:pPr>
        <w:pStyle w:val="BodyText"/>
        <w:numPr>
          <w:ilvl w:val="0"/>
          <w:numId w:val="31"/>
        </w:numPr>
        <w:spacing w:line="360" w:lineRule="auto"/>
        <w:jc w:val="both"/>
        <w:rPr>
          <w:rFonts w:eastAsia="SimSun"/>
          <w:lang w:val="en-IN"/>
        </w:rPr>
      </w:pPr>
      <w:r w:rsidRPr="00BD28FC">
        <w:rPr>
          <w:rFonts w:eastAsia="SimSun"/>
          <w:lang w:val="en-IN"/>
        </w:rPr>
        <w:t>Jain, A. K., Ross, A., &amp; Nandakumar, K., Introduction to Biometrics, Springer, 1st Edition, pp. 1–40.</w:t>
      </w:r>
    </w:p>
    <w:p w14:paraId="2667F384" w14:textId="2467898C" w:rsidR="00BD28FC" w:rsidRDefault="00BD28FC" w:rsidP="00BD28FC">
      <w:pPr>
        <w:pStyle w:val="BodyText"/>
        <w:numPr>
          <w:ilvl w:val="0"/>
          <w:numId w:val="31"/>
        </w:numPr>
        <w:spacing w:line="360" w:lineRule="auto"/>
        <w:jc w:val="both"/>
        <w:rPr>
          <w:rFonts w:eastAsia="SimSun"/>
          <w:lang w:val="en-IN"/>
        </w:rPr>
      </w:pPr>
      <w:r w:rsidRPr="00BD28FC">
        <w:rPr>
          <w:rFonts w:eastAsia="SimSun"/>
          <w:lang w:val="en-IN"/>
        </w:rPr>
        <w:t>Zuboff, S., The Age of Surveillance Capitalism, PublicAffairs, 1st Edition, pp. 75–120.</w:t>
      </w:r>
    </w:p>
    <w:p w14:paraId="6EA08841" w14:textId="77777777" w:rsidR="00777E64" w:rsidRDefault="00777E64" w:rsidP="00777E64">
      <w:pPr>
        <w:pStyle w:val="BodyText"/>
        <w:spacing w:line="360" w:lineRule="auto"/>
        <w:jc w:val="both"/>
        <w:rPr>
          <w:rFonts w:eastAsia="SimSun"/>
          <w:lang w:val="en-IN"/>
        </w:rPr>
      </w:pPr>
    </w:p>
    <w:p w14:paraId="2A5A1B66" w14:textId="77777777" w:rsidR="00777E64" w:rsidRDefault="00777E64" w:rsidP="00777E64">
      <w:pPr>
        <w:pStyle w:val="BodyText"/>
        <w:spacing w:line="360" w:lineRule="auto"/>
        <w:jc w:val="both"/>
        <w:rPr>
          <w:rFonts w:eastAsia="SimSun"/>
          <w:lang w:val="en-IN"/>
        </w:rPr>
      </w:pPr>
    </w:p>
    <w:p w14:paraId="0BBA6008" w14:textId="77777777" w:rsidR="00777E64" w:rsidRDefault="00777E64" w:rsidP="00777E64">
      <w:pPr>
        <w:pStyle w:val="BodyText"/>
        <w:spacing w:line="360" w:lineRule="auto"/>
        <w:jc w:val="both"/>
        <w:rPr>
          <w:rFonts w:eastAsia="SimSun"/>
          <w:lang w:val="en-IN"/>
        </w:rPr>
      </w:pPr>
    </w:p>
    <w:p w14:paraId="6FE5B3B9" w14:textId="77777777" w:rsidR="00777E64" w:rsidRDefault="00777E64" w:rsidP="00777E64">
      <w:pPr>
        <w:pStyle w:val="BodyText"/>
        <w:spacing w:line="360" w:lineRule="auto"/>
        <w:jc w:val="both"/>
        <w:rPr>
          <w:rFonts w:eastAsia="SimSun"/>
          <w:lang w:val="en-IN"/>
        </w:rPr>
      </w:pPr>
    </w:p>
    <w:p w14:paraId="027C66DB" w14:textId="77777777" w:rsidR="00777E64" w:rsidRDefault="00777E64" w:rsidP="00777E64">
      <w:pPr>
        <w:pStyle w:val="BodyText"/>
        <w:spacing w:line="360" w:lineRule="auto"/>
        <w:jc w:val="both"/>
        <w:rPr>
          <w:rFonts w:eastAsia="SimSun"/>
          <w:lang w:val="en-IN"/>
        </w:rPr>
      </w:pPr>
    </w:p>
    <w:p w14:paraId="23DC1497" w14:textId="77777777" w:rsidR="00777E64" w:rsidRDefault="00777E64" w:rsidP="00777E64">
      <w:pPr>
        <w:pStyle w:val="BodyText"/>
        <w:spacing w:line="360" w:lineRule="auto"/>
        <w:jc w:val="both"/>
        <w:rPr>
          <w:rFonts w:eastAsia="SimSun"/>
          <w:lang w:val="en-IN"/>
        </w:rPr>
      </w:pPr>
    </w:p>
    <w:p w14:paraId="4521B91A" w14:textId="77777777" w:rsidR="00777E64" w:rsidRDefault="00777E64" w:rsidP="00777E64">
      <w:pPr>
        <w:pStyle w:val="BodyText"/>
        <w:spacing w:line="360" w:lineRule="auto"/>
        <w:jc w:val="both"/>
        <w:rPr>
          <w:rFonts w:eastAsia="SimSun"/>
          <w:lang w:val="en-IN"/>
        </w:rPr>
      </w:pPr>
    </w:p>
    <w:p w14:paraId="1F88325A" w14:textId="77777777" w:rsidR="00777E64" w:rsidRDefault="00777E64" w:rsidP="00777E64">
      <w:pPr>
        <w:pStyle w:val="BodyText"/>
        <w:spacing w:line="360" w:lineRule="auto"/>
        <w:jc w:val="both"/>
        <w:rPr>
          <w:rFonts w:eastAsia="SimSun"/>
          <w:lang w:val="en-IN"/>
        </w:rPr>
      </w:pPr>
    </w:p>
    <w:p w14:paraId="740E95F7" w14:textId="77777777" w:rsidR="00777E64" w:rsidRDefault="00777E64" w:rsidP="00777E64">
      <w:pPr>
        <w:pStyle w:val="BodyText"/>
        <w:spacing w:line="360" w:lineRule="auto"/>
        <w:jc w:val="both"/>
        <w:rPr>
          <w:rFonts w:eastAsia="SimSun"/>
          <w:lang w:val="en-IN"/>
        </w:rPr>
      </w:pPr>
    </w:p>
    <w:p w14:paraId="73032774" w14:textId="77777777" w:rsidR="00777E64" w:rsidRDefault="00777E64" w:rsidP="00777E64">
      <w:pPr>
        <w:pStyle w:val="BodyText"/>
        <w:spacing w:line="360" w:lineRule="auto"/>
        <w:jc w:val="both"/>
        <w:rPr>
          <w:rFonts w:eastAsia="SimSun"/>
          <w:lang w:val="en-IN"/>
        </w:rPr>
      </w:pPr>
    </w:p>
    <w:p w14:paraId="0028626B" w14:textId="77777777" w:rsidR="00777E64" w:rsidRDefault="00777E64" w:rsidP="00777E64">
      <w:pPr>
        <w:pStyle w:val="BodyText"/>
        <w:spacing w:line="360" w:lineRule="auto"/>
        <w:jc w:val="both"/>
        <w:rPr>
          <w:rFonts w:eastAsia="SimSun"/>
          <w:lang w:val="en-IN"/>
        </w:rPr>
      </w:pPr>
    </w:p>
    <w:p w14:paraId="49A105E8" w14:textId="77777777" w:rsidR="000A01AE" w:rsidRDefault="000A01AE" w:rsidP="00777E64">
      <w:pPr>
        <w:pStyle w:val="BodyText"/>
        <w:spacing w:line="360" w:lineRule="auto"/>
        <w:jc w:val="both"/>
        <w:rPr>
          <w:rFonts w:eastAsia="SimSun"/>
          <w:lang w:val="en-IN"/>
        </w:rPr>
      </w:pPr>
    </w:p>
    <w:p w14:paraId="432E8C49" w14:textId="77777777" w:rsidR="00777E64" w:rsidRDefault="00777E64" w:rsidP="00777E64">
      <w:pPr>
        <w:pStyle w:val="BodyText"/>
        <w:spacing w:line="360" w:lineRule="auto"/>
        <w:jc w:val="both"/>
        <w:rPr>
          <w:rFonts w:eastAsia="SimSun"/>
          <w:lang w:val="en-IN"/>
        </w:rPr>
      </w:pPr>
    </w:p>
    <w:p w14:paraId="0C8E9E7E" w14:textId="5539AE95" w:rsidR="00777E64" w:rsidRPr="004E4F11" w:rsidRDefault="00777E64" w:rsidP="00777E64">
      <w:pPr>
        <w:pStyle w:val="BodyText"/>
        <w:spacing w:line="360" w:lineRule="auto"/>
        <w:jc w:val="center"/>
        <w:rPr>
          <w:rFonts w:eastAsia="SimSun"/>
          <w:b/>
          <w:bCs/>
          <w:sz w:val="28"/>
          <w:szCs w:val="28"/>
          <w:u w:val="single"/>
          <w:lang w:val="en-IN"/>
        </w:rPr>
      </w:pPr>
      <w:r w:rsidRPr="004E4F11">
        <w:rPr>
          <w:rFonts w:eastAsia="SimSun"/>
          <w:b/>
          <w:bCs/>
          <w:sz w:val="28"/>
          <w:szCs w:val="28"/>
          <w:u w:val="single"/>
          <w:lang w:val="en-IN"/>
        </w:rPr>
        <w:lastRenderedPageBreak/>
        <w:t>APPENDIX</w:t>
      </w:r>
    </w:p>
    <w:p w14:paraId="24E2D683" w14:textId="77777777" w:rsidR="00777E64" w:rsidRDefault="00777E64" w:rsidP="00777E64">
      <w:pPr>
        <w:pStyle w:val="BodyText"/>
        <w:spacing w:line="360" w:lineRule="auto"/>
        <w:jc w:val="center"/>
        <w:rPr>
          <w:rFonts w:eastAsia="SimSun"/>
          <w:b/>
          <w:bCs/>
          <w:sz w:val="28"/>
          <w:szCs w:val="28"/>
          <w:lang w:val="en-IN"/>
        </w:rPr>
      </w:pPr>
    </w:p>
    <w:p w14:paraId="2075501A" w14:textId="7588673C" w:rsidR="006D2E5E" w:rsidRDefault="00A300D2" w:rsidP="00A300D2">
      <w:pPr>
        <w:pStyle w:val="BodyText"/>
        <w:spacing w:line="360" w:lineRule="auto"/>
        <w:jc w:val="center"/>
        <w:rPr>
          <w:rFonts w:eastAsia="SimSun"/>
          <w:b/>
          <w:bCs/>
          <w:lang w:val="en-IN"/>
        </w:rPr>
      </w:pPr>
      <w:r w:rsidRPr="00CE4C72">
        <w:rPr>
          <w:rFonts w:eastAsia="SimSun"/>
          <w:b/>
          <w:bCs/>
          <w:lang w:val="en-IN"/>
        </w:rPr>
        <w:t xml:space="preserve">APPENDIX </w:t>
      </w:r>
      <w:r>
        <w:rPr>
          <w:rFonts w:eastAsia="SimSun"/>
          <w:b/>
          <w:bCs/>
          <w:lang w:val="en-IN"/>
        </w:rPr>
        <w:t>A</w:t>
      </w:r>
      <w:r w:rsidRPr="00CE4C72">
        <w:rPr>
          <w:rFonts w:eastAsia="SimSun"/>
          <w:b/>
          <w:bCs/>
          <w:lang w:val="en-IN"/>
        </w:rPr>
        <w:t xml:space="preserve">: </w:t>
      </w:r>
      <w:r>
        <w:rPr>
          <w:rFonts w:eastAsia="SimSun"/>
          <w:b/>
          <w:bCs/>
          <w:lang w:val="en-IN"/>
        </w:rPr>
        <w:t>C</w:t>
      </w:r>
      <w:r w:rsidRPr="00CE4C72">
        <w:rPr>
          <w:rFonts w:eastAsia="SimSun"/>
          <w:b/>
          <w:bCs/>
          <w:lang w:val="en-IN"/>
        </w:rPr>
        <w:t xml:space="preserve">ONCEPTUAL </w:t>
      </w:r>
      <w:r>
        <w:rPr>
          <w:rFonts w:eastAsia="SimSun"/>
          <w:b/>
          <w:bCs/>
          <w:lang w:val="en-IN"/>
        </w:rPr>
        <w:t>F</w:t>
      </w:r>
      <w:r w:rsidRPr="00CE4C72">
        <w:rPr>
          <w:rFonts w:eastAsia="SimSun"/>
          <w:b/>
          <w:bCs/>
          <w:lang w:val="en-IN"/>
        </w:rPr>
        <w:t xml:space="preserve">RAMEWORK OF THE </w:t>
      </w:r>
      <w:r>
        <w:rPr>
          <w:rFonts w:eastAsia="SimSun"/>
          <w:b/>
          <w:bCs/>
          <w:lang w:val="en-IN"/>
        </w:rPr>
        <w:t>S</w:t>
      </w:r>
      <w:r w:rsidRPr="00CE4C72">
        <w:rPr>
          <w:rFonts w:eastAsia="SimSun"/>
          <w:b/>
          <w:bCs/>
          <w:lang w:val="en-IN"/>
        </w:rPr>
        <w:t>TUDY</w:t>
      </w:r>
    </w:p>
    <w:p w14:paraId="759579B3" w14:textId="77777777" w:rsidR="007F148A" w:rsidRDefault="007F148A" w:rsidP="006D2E5E">
      <w:pPr>
        <w:pStyle w:val="BodyText"/>
        <w:spacing w:line="360" w:lineRule="auto"/>
        <w:rPr>
          <w:rFonts w:eastAsia="SimSun"/>
          <w:b/>
          <w:bCs/>
          <w:lang w:val="en-IN"/>
        </w:rPr>
      </w:pPr>
    </w:p>
    <w:p w14:paraId="1B32D3CC" w14:textId="3C1B122F" w:rsidR="00CE4C72" w:rsidRPr="00CE4C72" w:rsidRDefault="00CE4C72" w:rsidP="006D2E5E">
      <w:pPr>
        <w:pStyle w:val="BodyText"/>
        <w:spacing w:line="360" w:lineRule="auto"/>
        <w:rPr>
          <w:rFonts w:eastAsia="SimSun"/>
          <w:b/>
          <w:bCs/>
          <w:lang w:val="en-IN"/>
        </w:rPr>
      </w:pPr>
      <w:r w:rsidRPr="00CE4C72">
        <w:rPr>
          <w:rFonts w:eastAsia="SimSun"/>
          <w:lang w:val="en-IN"/>
        </w:rPr>
        <w:t>This appendix presents the conceptual framework underlying the study on artificial intelligence applications in facial recognition with reference to privacy and ethical considerations in educational institutions. The framework illustrates the relationship between technological components, institutional adoption, ethical challenges, and governance mechanisms.</w:t>
      </w:r>
    </w:p>
    <w:p w14:paraId="07F3F7FA" w14:textId="77777777" w:rsidR="00CE4C72" w:rsidRDefault="00CE4C72" w:rsidP="006D2E5E">
      <w:pPr>
        <w:pStyle w:val="BodyText"/>
        <w:spacing w:line="360" w:lineRule="auto"/>
        <w:jc w:val="both"/>
        <w:rPr>
          <w:rFonts w:eastAsia="SimSun"/>
          <w:lang w:val="en-IN"/>
        </w:rPr>
      </w:pPr>
      <w:r w:rsidRPr="00CE4C72">
        <w:rPr>
          <w:rFonts w:eastAsia="SimSun"/>
          <w:lang w:val="en-IN"/>
        </w:rPr>
        <w:t>The framework is based on the assumption that advancements in artificial intelligence enable efficient facial recognition systems, which are increasingly adopted by educational institutions for administrative and security purposes. However, such adoption simultaneously introduces privacy risks, ethical dilemmas, and governance challenges. Effective policy frameworks and ethical oversight act as moderating factors that influence responsible implementation.</w:t>
      </w:r>
    </w:p>
    <w:p w14:paraId="696B727A" w14:textId="77777777" w:rsidR="007F73C2" w:rsidRPr="00CE4C72" w:rsidRDefault="007F73C2" w:rsidP="006D2E5E">
      <w:pPr>
        <w:pStyle w:val="BodyText"/>
        <w:spacing w:line="360" w:lineRule="auto"/>
        <w:jc w:val="both"/>
        <w:rPr>
          <w:rFonts w:eastAsia="SimSun"/>
          <w:lang w:val="en-IN"/>
        </w:rPr>
      </w:pPr>
    </w:p>
    <w:p w14:paraId="357CF482" w14:textId="19762B07" w:rsidR="00CE4C72" w:rsidRDefault="002F139E" w:rsidP="002F139E">
      <w:pPr>
        <w:pStyle w:val="BodyText"/>
        <w:spacing w:line="360" w:lineRule="auto"/>
        <w:rPr>
          <w:rFonts w:eastAsia="SimSun"/>
          <w:b/>
          <w:bCs/>
          <w:lang w:val="en-IN"/>
        </w:rPr>
      </w:pPr>
      <w:r>
        <w:rPr>
          <w:rFonts w:eastAsia="SimSun"/>
          <w:b/>
          <w:bCs/>
          <w:lang w:val="en-IN"/>
        </w:rPr>
        <w:t xml:space="preserve">   </w:t>
      </w:r>
      <w:r w:rsidR="007F73C2">
        <w:rPr>
          <w:rFonts w:eastAsia="SimSun"/>
          <w:b/>
          <w:bCs/>
          <w:lang w:val="en-IN"/>
        </w:rPr>
        <w:t xml:space="preserve"> </w:t>
      </w:r>
      <w:r w:rsidR="00CE4C72" w:rsidRPr="00CE4C72">
        <w:rPr>
          <w:rFonts w:eastAsia="SimSun"/>
          <w:b/>
          <w:bCs/>
          <w:lang w:val="en-IN"/>
        </w:rPr>
        <w:t>Key Components of the Conceptual Framework:</w:t>
      </w:r>
    </w:p>
    <w:p w14:paraId="3CCF1D3A" w14:textId="77777777" w:rsidR="007F73C2" w:rsidRPr="00CE4C72" w:rsidRDefault="007F73C2" w:rsidP="002F139E">
      <w:pPr>
        <w:pStyle w:val="BodyText"/>
        <w:spacing w:line="360" w:lineRule="auto"/>
        <w:rPr>
          <w:rFonts w:eastAsia="SimSun"/>
          <w:lang w:val="en-IN"/>
        </w:rPr>
      </w:pPr>
    </w:p>
    <w:p w14:paraId="15BCEC08" w14:textId="77777777" w:rsidR="00CE4C72" w:rsidRPr="00CE4C72" w:rsidRDefault="00CE4C72" w:rsidP="007F73C2">
      <w:pPr>
        <w:pStyle w:val="BodyText"/>
        <w:numPr>
          <w:ilvl w:val="0"/>
          <w:numId w:val="35"/>
        </w:numPr>
        <w:spacing w:line="360" w:lineRule="auto"/>
        <w:jc w:val="both"/>
        <w:rPr>
          <w:rFonts w:eastAsia="SimSun"/>
          <w:lang w:val="en-IN"/>
        </w:rPr>
      </w:pPr>
      <w:r w:rsidRPr="00CE4C72">
        <w:rPr>
          <w:rFonts w:eastAsia="SimSun"/>
          <w:lang w:val="en-IN"/>
        </w:rPr>
        <w:t>Artificial Intelligence Technologies (Machine Learning, Deep Learning)</w:t>
      </w:r>
    </w:p>
    <w:p w14:paraId="0BB7A95B" w14:textId="77777777" w:rsidR="00CE4C72" w:rsidRPr="00CE4C72" w:rsidRDefault="00CE4C72" w:rsidP="007F73C2">
      <w:pPr>
        <w:pStyle w:val="BodyText"/>
        <w:numPr>
          <w:ilvl w:val="0"/>
          <w:numId w:val="35"/>
        </w:numPr>
        <w:spacing w:line="360" w:lineRule="auto"/>
        <w:jc w:val="both"/>
        <w:rPr>
          <w:rFonts w:eastAsia="SimSun"/>
          <w:lang w:val="en-IN"/>
        </w:rPr>
      </w:pPr>
      <w:r w:rsidRPr="00CE4C72">
        <w:rPr>
          <w:rFonts w:eastAsia="SimSun"/>
          <w:lang w:val="en-IN"/>
        </w:rPr>
        <w:t>Facial Recognition Systems</w:t>
      </w:r>
    </w:p>
    <w:p w14:paraId="1FE8AF40" w14:textId="77777777" w:rsidR="00CE4C72" w:rsidRPr="00CE4C72" w:rsidRDefault="00CE4C72" w:rsidP="007F73C2">
      <w:pPr>
        <w:pStyle w:val="BodyText"/>
        <w:numPr>
          <w:ilvl w:val="0"/>
          <w:numId w:val="35"/>
        </w:numPr>
        <w:spacing w:line="360" w:lineRule="auto"/>
        <w:jc w:val="both"/>
        <w:rPr>
          <w:rFonts w:eastAsia="SimSun"/>
          <w:lang w:val="en-IN"/>
        </w:rPr>
      </w:pPr>
      <w:r w:rsidRPr="00CE4C72">
        <w:rPr>
          <w:rFonts w:eastAsia="SimSun"/>
          <w:lang w:val="en-IN"/>
        </w:rPr>
        <w:t>Educational Institutional Applications</w:t>
      </w:r>
    </w:p>
    <w:p w14:paraId="3C97DDA7" w14:textId="77777777" w:rsidR="00CE4C72" w:rsidRPr="00CE4C72" w:rsidRDefault="00CE4C72" w:rsidP="007F73C2">
      <w:pPr>
        <w:pStyle w:val="BodyText"/>
        <w:numPr>
          <w:ilvl w:val="0"/>
          <w:numId w:val="35"/>
        </w:numPr>
        <w:spacing w:line="360" w:lineRule="auto"/>
        <w:jc w:val="both"/>
        <w:rPr>
          <w:rFonts w:eastAsia="SimSun"/>
          <w:lang w:val="en-IN"/>
        </w:rPr>
      </w:pPr>
      <w:r w:rsidRPr="00CE4C72">
        <w:rPr>
          <w:rFonts w:eastAsia="SimSun"/>
          <w:lang w:val="en-IN"/>
        </w:rPr>
        <w:t>Privacy Risks and Ethical Concerns</w:t>
      </w:r>
    </w:p>
    <w:p w14:paraId="291F1A60" w14:textId="77777777" w:rsidR="00CE4C72" w:rsidRPr="00CE4C72" w:rsidRDefault="00CE4C72" w:rsidP="007F73C2">
      <w:pPr>
        <w:pStyle w:val="BodyText"/>
        <w:numPr>
          <w:ilvl w:val="0"/>
          <w:numId w:val="35"/>
        </w:numPr>
        <w:spacing w:line="360" w:lineRule="auto"/>
        <w:jc w:val="both"/>
        <w:rPr>
          <w:rFonts w:eastAsia="SimSun"/>
          <w:lang w:val="en-IN"/>
        </w:rPr>
      </w:pPr>
      <w:r w:rsidRPr="00CE4C72">
        <w:rPr>
          <w:rFonts w:eastAsia="SimSun"/>
          <w:lang w:val="en-IN"/>
        </w:rPr>
        <w:t>Governance, Policy, and Regulatory Mechanisms</w:t>
      </w:r>
    </w:p>
    <w:p w14:paraId="29438C06" w14:textId="77777777" w:rsidR="00CE4C72" w:rsidRPr="00CE4C72" w:rsidRDefault="00CE4C72" w:rsidP="007F73C2">
      <w:pPr>
        <w:pStyle w:val="BodyText"/>
        <w:numPr>
          <w:ilvl w:val="0"/>
          <w:numId w:val="35"/>
        </w:numPr>
        <w:spacing w:line="360" w:lineRule="auto"/>
        <w:jc w:val="both"/>
        <w:rPr>
          <w:rFonts w:eastAsia="SimSun"/>
          <w:lang w:val="en-IN"/>
        </w:rPr>
      </w:pPr>
      <w:r w:rsidRPr="00CE4C72">
        <w:rPr>
          <w:rFonts w:eastAsia="SimSun"/>
          <w:lang w:val="en-IN"/>
        </w:rPr>
        <w:t>Outcomes in terms of Trust, Accountability, and Acceptance</w:t>
      </w:r>
    </w:p>
    <w:p w14:paraId="1F5F9008" w14:textId="77777777" w:rsidR="00CE4C72" w:rsidRPr="00CE4C72" w:rsidRDefault="00CE4C72" w:rsidP="007F73C2">
      <w:pPr>
        <w:pStyle w:val="BodyText"/>
        <w:spacing w:line="360" w:lineRule="auto"/>
        <w:jc w:val="both"/>
        <w:rPr>
          <w:rFonts w:eastAsia="SimSun"/>
          <w:lang w:val="en-IN"/>
        </w:rPr>
      </w:pPr>
      <w:r w:rsidRPr="00CE4C72">
        <w:rPr>
          <w:rFonts w:eastAsia="SimSun"/>
          <w:lang w:val="en-IN"/>
        </w:rPr>
        <w:t>This framework guided the analysis and interpretation presented in Chapters Four and Five.</w:t>
      </w:r>
    </w:p>
    <w:p w14:paraId="3025522F" w14:textId="41495FCD" w:rsidR="00CE4C72" w:rsidRPr="00CE4C72" w:rsidRDefault="00CE4C72" w:rsidP="007F73C2">
      <w:pPr>
        <w:pStyle w:val="BodyText"/>
        <w:spacing w:line="360" w:lineRule="auto"/>
        <w:jc w:val="both"/>
        <w:rPr>
          <w:rFonts w:eastAsia="SimSun"/>
          <w:lang w:val="en-IN"/>
        </w:rPr>
      </w:pPr>
    </w:p>
    <w:p w14:paraId="22CE8F4C" w14:textId="77777777" w:rsidR="00CE4C72" w:rsidRDefault="00CE4C72" w:rsidP="00CE4C72">
      <w:pPr>
        <w:pStyle w:val="BodyText"/>
        <w:spacing w:line="360" w:lineRule="auto"/>
        <w:jc w:val="center"/>
        <w:rPr>
          <w:rFonts w:eastAsia="SimSun"/>
          <w:b/>
          <w:bCs/>
          <w:lang w:val="en-IN"/>
        </w:rPr>
      </w:pPr>
      <w:r w:rsidRPr="00CE4C72">
        <w:rPr>
          <w:rFonts w:eastAsia="SimSun"/>
          <w:b/>
          <w:bCs/>
          <w:lang w:val="en-IN"/>
        </w:rPr>
        <w:t>APPENDIX B: SECONDARY DATA SOURCES USED IN THE STUDY</w:t>
      </w:r>
    </w:p>
    <w:p w14:paraId="30232274" w14:textId="77777777" w:rsidR="00A300D2" w:rsidRPr="00CE4C72" w:rsidRDefault="00A300D2" w:rsidP="00CE4C72">
      <w:pPr>
        <w:pStyle w:val="BodyText"/>
        <w:spacing w:line="360" w:lineRule="auto"/>
        <w:jc w:val="center"/>
        <w:rPr>
          <w:rFonts w:eastAsia="SimSun"/>
          <w:b/>
          <w:bCs/>
          <w:lang w:val="en-IN"/>
        </w:rPr>
      </w:pPr>
    </w:p>
    <w:p w14:paraId="695C0F41" w14:textId="77777777" w:rsidR="00CE4C72" w:rsidRPr="00CE4C72" w:rsidRDefault="00CE4C72" w:rsidP="00A300D2">
      <w:pPr>
        <w:pStyle w:val="BodyText"/>
        <w:numPr>
          <w:ilvl w:val="0"/>
          <w:numId w:val="38"/>
        </w:numPr>
        <w:spacing w:line="360" w:lineRule="auto"/>
        <w:jc w:val="both"/>
        <w:rPr>
          <w:rFonts w:eastAsia="SimSun"/>
          <w:lang w:val="en-IN"/>
        </w:rPr>
      </w:pPr>
      <w:r w:rsidRPr="00CE4C72">
        <w:rPr>
          <w:rFonts w:eastAsia="SimSun"/>
          <w:lang w:val="en-IN"/>
        </w:rPr>
        <w:t>The present research is based entirely on secondary data. The following categories of sources were consulted to ensure academic reliability and relevance:</w:t>
      </w:r>
    </w:p>
    <w:p w14:paraId="0BC216BE" w14:textId="77777777" w:rsidR="00CE4C72" w:rsidRPr="00CE4C72" w:rsidRDefault="00CE4C72" w:rsidP="00A300D2">
      <w:pPr>
        <w:pStyle w:val="BodyText"/>
        <w:numPr>
          <w:ilvl w:val="0"/>
          <w:numId w:val="38"/>
        </w:numPr>
        <w:spacing w:line="360" w:lineRule="auto"/>
        <w:jc w:val="both"/>
        <w:rPr>
          <w:rFonts w:eastAsia="SimSun"/>
          <w:lang w:val="en-IN"/>
        </w:rPr>
      </w:pPr>
      <w:r w:rsidRPr="00CE4C72">
        <w:rPr>
          <w:rFonts w:eastAsia="SimSun"/>
          <w:lang w:val="en-IN"/>
        </w:rPr>
        <w:t>Peer-reviewed academic journals related to artificial intelligence, biometric systems, and ethics.</w:t>
      </w:r>
    </w:p>
    <w:p w14:paraId="2FEF409B" w14:textId="77777777" w:rsidR="00CE4C72" w:rsidRPr="00CE4C72" w:rsidRDefault="00CE4C72" w:rsidP="00A300D2">
      <w:pPr>
        <w:pStyle w:val="BodyText"/>
        <w:numPr>
          <w:ilvl w:val="0"/>
          <w:numId w:val="38"/>
        </w:numPr>
        <w:spacing w:line="360" w:lineRule="auto"/>
        <w:jc w:val="both"/>
        <w:rPr>
          <w:rFonts w:eastAsia="SimSun"/>
          <w:lang w:val="en-IN"/>
        </w:rPr>
      </w:pPr>
      <w:r w:rsidRPr="00CE4C72">
        <w:rPr>
          <w:rFonts w:eastAsia="SimSun"/>
          <w:lang w:val="en-IN"/>
        </w:rPr>
        <w:t>Standard textbooks on artificial intelligence, deep learning, and biometric technologies.</w:t>
      </w:r>
    </w:p>
    <w:p w14:paraId="088E3C06" w14:textId="77777777" w:rsidR="00CE4C72" w:rsidRPr="00CE4C72" w:rsidRDefault="00CE4C72" w:rsidP="00A300D2">
      <w:pPr>
        <w:pStyle w:val="BodyText"/>
        <w:numPr>
          <w:ilvl w:val="0"/>
          <w:numId w:val="38"/>
        </w:numPr>
        <w:spacing w:line="360" w:lineRule="auto"/>
        <w:jc w:val="both"/>
        <w:rPr>
          <w:rFonts w:eastAsia="SimSun"/>
          <w:lang w:val="en-IN"/>
        </w:rPr>
      </w:pPr>
      <w:r w:rsidRPr="00CE4C72">
        <w:rPr>
          <w:rFonts w:eastAsia="SimSun"/>
          <w:lang w:val="en-IN"/>
        </w:rPr>
        <w:t xml:space="preserve">Reports published by international organizations such as UNESCO and regulatory </w:t>
      </w:r>
      <w:r w:rsidRPr="00CE4C72">
        <w:rPr>
          <w:rFonts w:eastAsia="SimSun"/>
          <w:lang w:val="en-IN"/>
        </w:rPr>
        <w:lastRenderedPageBreak/>
        <w:t>authorities.</w:t>
      </w:r>
    </w:p>
    <w:p w14:paraId="53A1711E" w14:textId="77777777" w:rsidR="00CE4C72" w:rsidRPr="00CE4C72" w:rsidRDefault="00CE4C72" w:rsidP="00A300D2">
      <w:pPr>
        <w:pStyle w:val="BodyText"/>
        <w:numPr>
          <w:ilvl w:val="0"/>
          <w:numId w:val="38"/>
        </w:numPr>
        <w:spacing w:line="360" w:lineRule="auto"/>
        <w:jc w:val="both"/>
        <w:rPr>
          <w:rFonts w:eastAsia="SimSun"/>
          <w:lang w:val="en-IN"/>
        </w:rPr>
      </w:pPr>
      <w:r w:rsidRPr="00CE4C72">
        <w:rPr>
          <w:rFonts w:eastAsia="SimSun"/>
          <w:lang w:val="en-IN"/>
        </w:rPr>
        <w:t>Government and institutional policy documents related to data protection and privacy.</w:t>
      </w:r>
    </w:p>
    <w:p w14:paraId="737D7BEA" w14:textId="77777777" w:rsidR="00CE4C72" w:rsidRPr="00CE4C72" w:rsidRDefault="00CE4C72" w:rsidP="00A300D2">
      <w:pPr>
        <w:pStyle w:val="BodyText"/>
        <w:numPr>
          <w:ilvl w:val="0"/>
          <w:numId w:val="38"/>
        </w:numPr>
        <w:spacing w:line="360" w:lineRule="auto"/>
        <w:jc w:val="both"/>
        <w:rPr>
          <w:rFonts w:eastAsia="SimSun"/>
          <w:lang w:val="en-IN"/>
        </w:rPr>
      </w:pPr>
      <w:r w:rsidRPr="00CE4C72">
        <w:rPr>
          <w:rFonts w:eastAsia="SimSun"/>
          <w:lang w:val="en-IN"/>
        </w:rPr>
        <w:t>Conference proceedings addressing algorithmic bias, fairness, and accountability.</w:t>
      </w:r>
    </w:p>
    <w:p w14:paraId="3007AF0E" w14:textId="77777777" w:rsidR="00CE4C72" w:rsidRPr="00CE4C72" w:rsidRDefault="00CE4C72" w:rsidP="00A300D2">
      <w:pPr>
        <w:pStyle w:val="BodyText"/>
        <w:numPr>
          <w:ilvl w:val="0"/>
          <w:numId w:val="38"/>
        </w:numPr>
        <w:spacing w:line="360" w:lineRule="auto"/>
        <w:jc w:val="both"/>
        <w:rPr>
          <w:rFonts w:eastAsia="SimSun"/>
          <w:lang w:val="en-IN"/>
        </w:rPr>
      </w:pPr>
      <w:r w:rsidRPr="00CE4C72">
        <w:rPr>
          <w:rFonts w:eastAsia="SimSun"/>
          <w:lang w:val="en-IN"/>
        </w:rPr>
        <w:t>The use of secondary data ensured a comprehensive and ethical approach without involving personal or sensitive primary data.</w:t>
      </w:r>
    </w:p>
    <w:p w14:paraId="31D3670E" w14:textId="1BED9FF8" w:rsidR="00CE4C72" w:rsidRPr="00CE4C72" w:rsidRDefault="00CE4C72" w:rsidP="00CE4C72">
      <w:pPr>
        <w:pStyle w:val="BodyText"/>
        <w:spacing w:line="360" w:lineRule="auto"/>
        <w:jc w:val="center"/>
        <w:rPr>
          <w:rFonts w:eastAsia="SimSun"/>
          <w:lang w:val="en-IN"/>
        </w:rPr>
      </w:pPr>
    </w:p>
    <w:p w14:paraId="16255C0E" w14:textId="77777777" w:rsidR="00CE4C72" w:rsidRDefault="00CE4C72" w:rsidP="00CE4C72">
      <w:pPr>
        <w:pStyle w:val="BodyText"/>
        <w:spacing w:line="360" w:lineRule="auto"/>
        <w:jc w:val="center"/>
        <w:rPr>
          <w:rFonts w:eastAsia="SimSun"/>
          <w:b/>
          <w:bCs/>
          <w:lang w:val="en-IN"/>
        </w:rPr>
      </w:pPr>
      <w:r w:rsidRPr="00CE4C72">
        <w:rPr>
          <w:rFonts w:eastAsia="SimSun"/>
          <w:b/>
          <w:bCs/>
          <w:lang w:val="en-IN"/>
        </w:rPr>
        <w:t>APPENDIX C: ETHICAL PRINCIPLES CONSIDERED IN THE STUDY</w:t>
      </w:r>
    </w:p>
    <w:p w14:paraId="60283107" w14:textId="77777777" w:rsidR="00651D6A" w:rsidRPr="00CE4C72" w:rsidRDefault="00651D6A" w:rsidP="00CE4C72">
      <w:pPr>
        <w:pStyle w:val="BodyText"/>
        <w:spacing w:line="360" w:lineRule="auto"/>
        <w:jc w:val="center"/>
        <w:rPr>
          <w:rFonts w:eastAsia="SimSun"/>
          <w:b/>
          <w:bCs/>
          <w:lang w:val="en-IN"/>
        </w:rPr>
      </w:pPr>
    </w:p>
    <w:p w14:paraId="32494201" w14:textId="77777777" w:rsidR="00CE4C72" w:rsidRDefault="00CE4C72" w:rsidP="00651D6A">
      <w:pPr>
        <w:pStyle w:val="BodyText"/>
        <w:spacing w:line="360" w:lineRule="auto"/>
        <w:jc w:val="both"/>
        <w:rPr>
          <w:rFonts w:eastAsia="SimSun"/>
          <w:lang w:val="en-IN"/>
        </w:rPr>
      </w:pPr>
      <w:r w:rsidRPr="00CE4C72">
        <w:rPr>
          <w:rFonts w:eastAsia="SimSun"/>
          <w:lang w:val="en-IN"/>
        </w:rPr>
        <w:t>This study considered widely accepted ethical principles to evaluate facial recognition technology in education. These principles were derived from existing ethical frameworks and regulatory guidelines.</w:t>
      </w:r>
    </w:p>
    <w:p w14:paraId="3D6E8117" w14:textId="77777777" w:rsidR="00651D6A" w:rsidRPr="00CE4C72" w:rsidRDefault="00651D6A" w:rsidP="00651D6A">
      <w:pPr>
        <w:pStyle w:val="BodyText"/>
        <w:spacing w:line="360" w:lineRule="auto"/>
        <w:jc w:val="both"/>
        <w:rPr>
          <w:rFonts w:eastAsia="SimSun"/>
          <w:lang w:val="en-IN"/>
        </w:rPr>
      </w:pPr>
    </w:p>
    <w:p w14:paraId="3F75EDB1" w14:textId="77777777" w:rsidR="00CE4C72" w:rsidRDefault="00CE4C72" w:rsidP="00651D6A">
      <w:pPr>
        <w:pStyle w:val="BodyText"/>
        <w:spacing w:line="360" w:lineRule="auto"/>
        <w:jc w:val="both"/>
        <w:rPr>
          <w:rFonts w:eastAsia="SimSun"/>
          <w:b/>
          <w:bCs/>
          <w:lang w:val="en-IN"/>
        </w:rPr>
      </w:pPr>
      <w:r w:rsidRPr="00CE4C72">
        <w:rPr>
          <w:rFonts w:eastAsia="SimSun"/>
          <w:b/>
          <w:bCs/>
          <w:lang w:val="en-IN"/>
        </w:rPr>
        <w:t>Key Ethical Principles:</w:t>
      </w:r>
    </w:p>
    <w:p w14:paraId="680F456A" w14:textId="77777777" w:rsidR="00651D6A" w:rsidRPr="00CE4C72" w:rsidRDefault="00651D6A" w:rsidP="00651D6A">
      <w:pPr>
        <w:pStyle w:val="BodyText"/>
        <w:spacing w:line="360" w:lineRule="auto"/>
        <w:jc w:val="both"/>
        <w:rPr>
          <w:rFonts w:eastAsia="SimSun"/>
          <w:lang w:val="en-IN"/>
        </w:rPr>
      </w:pPr>
    </w:p>
    <w:p w14:paraId="2A2C6429" w14:textId="77777777" w:rsidR="00CE4C72" w:rsidRPr="00CE4C72" w:rsidRDefault="00CE4C72" w:rsidP="00651D6A">
      <w:pPr>
        <w:pStyle w:val="BodyText"/>
        <w:numPr>
          <w:ilvl w:val="0"/>
          <w:numId w:val="37"/>
        </w:numPr>
        <w:spacing w:line="360" w:lineRule="auto"/>
        <w:jc w:val="both"/>
        <w:rPr>
          <w:rFonts w:eastAsia="SimSun"/>
          <w:lang w:val="en-IN"/>
        </w:rPr>
      </w:pPr>
      <w:r w:rsidRPr="00CE4C72">
        <w:rPr>
          <w:rFonts w:eastAsia="SimSun"/>
          <w:lang w:val="en-IN"/>
        </w:rPr>
        <w:t>Informed Consent</w:t>
      </w:r>
    </w:p>
    <w:p w14:paraId="040B4FF7" w14:textId="77777777" w:rsidR="00CE4C72" w:rsidRPr="00CE4C72" w:rsidRDefault="00CE4C72" w:rsidP="00651D6A">
      <w:pPr>
        <w:pStyle w:val="BodyText"/>
        <w:numPr>
          <w:ilvl w:val="0"/>
          <w:numId w:val="37"/>
        </w:numPr>
        <w:spacing w:line="360" w:lineRule="auto"/>
        <w:jc w:val="both"/>
        <w:rPr>
          <w:rFonts w:eastAsia="SimSun"/>
          <w:lang w:val="en-IN"/>
        </w:rPr>
      </w:pPr>
      <w:r w:rsidRPr="00CE4C72">
        <w:rPr>
          <w:rFonts w:eastAsia="SimSun"/>
          <w:lang w:val="en-IN"/>
        </w:rPr>
        <w:t>Privacy and Data Protection</w:t>
      </w:r>
    </w:p>
    <w:p w14:paraId="41076CC1" w14:textId="77777777" w:rsidR="00CE4C72" w:rsidRPr="00CE4C72" w:rsidRDefault="00CE4C72" w:rsidP="00651D6A">
      <w:pPr>
        <w:pStyle w:val="BodyText"/>
        <w:numPr>
          <w:ilvl w:val="0"/>
          <w:numId w:val="37"/>
        </w:numPr>
        <w:spacing w:line="360" w:lineRule="auto"/>
        <w:jc w:val="both"/>
        <w:rPr>
          <w:rFonts w:eastAsia="SimSun"/>
          <w:lang w:val="en-IN"/>
        </w:rPr>
      </w:pPr>
      <w:r w:rsidRPr="00CE4C72">
        <w:rPr>
          <w:rFonts w:eastAsia="SimSun"/>
          <w:lang w:val="en-IN"/>
        </w:rPr>
        <w:t>Transparency and Accountability</w:t>
      </w:r>
    </w:p>
    <w:p w14:paraId="54E40087" w14:textId="77777777" w:rsidR="00CE4C72" w:rsidRPr="00CE4C72" w:rsidRDefault="00CE4C72" w:rsidP="00651D6A">
      <w:pPr>
        <w:pStyle w:val="BodyText"/>
        <w:numPr>
          <w:ilvl w:val="0"/>
          <w:numId w:val="37"/>
        </w:numPr>
        <w:spacing w:line="360" w:lineRule="auto"/>
        <w:jc w:val="both"/>
        <w:rPr>
          <w:rFonts w:eastAsia="SimSun"/>
          <w:lang w:val="en-IN"/>
        </w:rPr>
      </w:pPr>
      <w:r w:rsidRPr="00CE4C72">
        <w:rPr>
          <w:rFonts w:eastAsia="SimSun"/>
          <w:lang w:val="en-IN"/>
        </w:rPr>
        <w:t>Fairness and Non-Discrimination</w:t>
      </w:r>
    </w:p>
    <w:p w14:paraId="49F521C5" w14:textId="77777777" w:rsidR="00CE4C72" w:rsidRPr="00CE4C72" w:rsidRDefault="00CE4C72" w:rsidP="00651D6A">
      <w:pPr>
        <w:pStyle w:val="BodyText"/>
        <w:numPr>
          <w:ilvl w:val="0"/>
          <w:numId w:val="37"/>
        </w:numPr>
        <w:spacing w:line="360" w:lineRule="auto"/>
        <w:jc w:val="both"/>
        <w:rPr>
          <w:rFonts w:eastAsia="SimSun"/>
          <w:lang w:val="en-IN"/>
        </w:rPr>
      </w:pPr>
      <w:r w:rsidRPr="00CE4C72">
        <w:rPr>
          <w:rFonts w:eastAsia="SimSun"/>
          <w:lang w:val="en-IN"/>
        </w:rPr>
        <w:t>Purpose Limitation</w:t>
      </w:r>
    </w:p>
    <w:p w14:paraId="5C1D5D87" w14:textId="77777777" w:rsidR="00CE4C72" w:rsidRPr="00CE4C72" w:rsidRDefault="00CE4C72" w:rsidP="00651D6A">
      <w:pPr>
        <w:pStyle w:val="BodyText"/>
        <w:numPr>
          <w:ilvl w:val="0"/>
          <w:numId w:val="37"/>
        </w:numPr>
        <w:spacing w:line="360" w:lineRule="auto"/>
        <w:jc w:val="both"/>
        <w:rPr>
          <w:rFonts w:eastAsia="SimSun"/>
          <w:lang w:val="en-IN"/>
        </w:rPr>
      </w:pPr>
      <w:r w:rsidRPr="00CE4C72">
        <w:rPr>
          <w:rFonts w:eastAsia="SimSun"/>
          <w:lang w:val="en-IN"/>
        </w:rPr>
        <w:t>Proportionality of Technology Use</w:t>
      </w:r>
    </w:p>
    <w:p w14:paraId="6D99F183" w14:textId="77777777" w:rsidR="00CE4C72" w:rsidRPr="00CE4C72" w:rsidRDefault="00CE4C72" w:rsidP="00651D6A">
      <w:pPr>
        <w:pStyle w:val="BodyText"/>
        <w:spacing w:line="360" w:lineRule="auto"/>
        <w:jc w:val="both"/>
        <w:rPr>
          <w:rFonts w:eastAsia="SimSun"/>
          <w:lang w:val="en-IN"/>
        </w:rPr>
      </w:pPr>
      <w:r w:rsidRPr="00CE4C72">
        <w:rPr>
          <w:rFonts w:eastAsia="SimSun"/>
          <w:lang w:val="en-IN"/>
        </w:rPr>
        <w:t>These principles were applied throughout the analysis to assess the ethical implications of biometric surveillance in educational environments.</w:t>
      </w:r>
    </w:p>
    <w:p w14:paraId="45D316E4" w14:textId="31BF7600" w:rsidR="00CE4C72" w:rsidRPr="00CE4C72" w:rsidRDefault="00CE4C72" w:rsidP="00CE4C72">
      <w:pPr>
        <w:pStyle w:val="BodyText"/>
        <w:spacing w:line="360" w:lineRule="auto"/>
        <w:jc w:val="center"/>
        <w:rPr>
          <w:rFonts w:eastAsia="SimSun"/>
          <w:lang w:val="en-IN"/>
        </w:rPr>
      </w:pPr>
    </w:p>
    <w:p w14:paraId="4E21FCAC" w14:textId="77777777" w:rsidR="00CE4C72" w:rsidRDefault="00CE4C72" w:rsidP="00CE4C72">
      <w:pPr>
        <w:pStyle w:val="BodyText"/>
        <w:spacing w:line="360" w:lineRule="auto"/>
        <w:jc w:val="center"/>
        <w:rPr>
          <w:rFonts w:eastAsia="SimSun"/>
          <w:b/>
          <w:bCs/>
          <w:lang w:val="en-IN"/>
        </w:rPr>
      </w:pPr>
      <w:r w:rsidRPr="00CE4C72">
        <w:rPr>
          <w:rFonts w:eastAsia="SimSun"/>
          <w:b/>
          <w:bCs/>
          <w:lang w:val="en-IN"/>
        </w:rPr>
        <w:t>APPENDIX D: LIMITATIONS OF SECONDARY DATA-BASED RESEARCH</w:t>
      </w:r>
    </w:p>
    <w:p w14:paraId="47EA6286" w14:textId="77777777" w:rsidR="00651D6A" w:rsidRPr="00CE4C72" w:rsidRDefault="00651D6A" w:rsidP="00CE4C72">
      <w:pPr>
        <w:pStyle w:val="BodyText"/>
        <w:spacing w:line="360" w:lineRule="auto"/>
        <w:jc w:val="center"/>
        <w:rPr>
          <w:rFonts w:eastAsia="SimSun"/>
          <w:b/>
          <w:bCs/>
          <w:lang w:val="en-IN"/>
        </w:rPr>
      </w:pPr>
    </w:p>
    <w:p w14:paraId="08E73625" w14:textId="77777777" w:rsidR="00CE4C72" w:rsidRPr="00CE4C72" w:rsidRDefault="00CE4C72" w:rsidP="00651D6A">
      <w:pPr>
        <w:pStyle w:val="BodyText"/>
        <w:spacing w:line="360" w:lineRule="auto"/>
        <w:jc w:val="both"/>
        <w:rPr>
          <w:rFonts w:eastAsia="SimSun"/>
          <w:lang w:val="en-IN"/>
        </w:rPr>
      </w:pPr>
      <w:r w:rsidRPr="00CE4C72">
        <w:rPr>
          <w:rFonts w:eastAsia="SimSun"/>
          <w:lang w:val="en-IN"/>
        </w:rPr>
        <w:t>Secondary data-based research has inherent limitations that must be acknowledged. The study relies on existing literature, which may reflect the perspectives and biases of original authors. Additionally, rapid technological advancements may affect the long-term applicability of certain findings.</w:t>
      </w:r>
    </w:p>
    <w:p w14:paraId="2914CCE2" w14:textId="77777777" w:rsidR="00CE4C72" w:rsidRDefault="00CE4C72" w:rsidP="00651D6A">
      <w:pPr>
        <w:pStyle w:val="BodyText"/>
        <w:spacing w:line="360" w:lineRule="auto"/>
        <w:jc w:val="both"/>
        <w:rPr>
          <w:rFonts w:eastAsia="SimSun"/>
          <w:lang w:val="en-IN"/>
        </w:rPr>
      </w:pPr>
      <w:r w:rsidRPr="00CE4C72">
        <w:rPr>
          <w:rFonts w:eastAsia="SimSun"/>
          <w:lang w:val="en-IN"/>
        </w:rPr>
        <w:t>Despite these limitations, the use of credible and peer-reviewed sources enhances the validity of the research and provides a strong theoretical foundation.</w:t>
      </w:r>
    </w:p>
    <w:p w14:paraId="559C1DEA" w14:textId="77777777" w:rsidR="006B7ED2" w:rsidRDefault="006B7ED2" w:rsidP="00651D6A">
      <w:pPr>
        <w:pStyle w:val="BodyText"/>
        <w:spacing w:line="360" w:lineRule="auto"/>
        <w:jc w:val="both"/>
        <w:rPr>
          <w:rFonts w:eastAsia="SimSun"/>
          <w:lang w:val="en-IN"/>
        </w:rPr>
      </w:pPr>
    </w:p>
    <w:p w14:paraId="4B865E81" w14:textId="68685643" w:rsidR="006B7ED2" w:rsidRDefault="006B7ED2" w:rsidP="006B7ED2">
      <w:pPr>
        <w:pStyle w:val="BodyText"/>
        <w:spacing w:line="360" w:lineRule="auto"/>
        <w:jc w:val="both"/>
        <w:rPr>
          <w:rFonts w:eastAsia="SimSun"/>
          <w:b/>
          <w:bCs/>
          <w:lang w:val="en-IN"/>
        </w:rPr>
      </w:pPr>
      <w:r w:rsidRPr="006B7ED2">
        <w:rPr>
          <w:rFonts w:eastAsia="SimSun"/>
          <w:b/>
          <w:bCs/>
          <w:lang w:val="en-IN"/>
        </w:rPr>
        <w:t>APPENDIX E: ABBREVIATIONS USE</w:t>
      </w:r>
      <w:r>
        <w:rPr>
          <w:rFonts w:eastAsia="SimSun"/>
          <w:b/>
          <w:bCs/>
          <w:lang w:val="en-IN"/>
        </w:rPr>
        <w:t>D</w:t>
      </w:r>
      <w:r w:rsidR="00586959">
        <w:rPr>
          <w:rFonts w:eastAsia="SimSun"/>
          <w:b/>
          <w:bCs/>
          <w:lang w:val="en-IN"/>
        </w:rPr>
        <w:t xml:space="preserve"> </w:t>
      </w:r>
    </w:p>
    <w:p w14:paraId="08157D4E" w14:textId="69911ABA" w:rsidR="00586959" w:rsidRDefault="00586959" w:rsidP="006B7ED2">
      <w:pPr>
        <w:pStyle w:val="BodyText"/>
        <w:spacing w:line="360" w:lineRule="auto"/>
        <w:jc w:val="both"/>
        <w:rPr>
          <w:rFonts w:eastAsia="SimSun"/>
          <w:b/>
          <w:bCs/>
          <w:lang w:val="en-IN"/>
        </w:rPr>
      </w:pPr>
      <w:r>
        <w:rPr>
          <w:rFonts w:eastAsia="SimSun"/>
          <w:b/>
          <w:bCs/>
          <w:lang w:val="en-IN"/>
        </w:rPr>
        <w:lastRenderedPageBreak/>
        <w:t xml:space="preserve">Table E.1 - </w:t>
      </w:r>
    </w:p>
    <w:p w14:paraId="4CCD5B4F" w14:textId="77777777" w:rsidR="00586959" w:rsidRDefault="00586959" w:rsidP="006B7ED2">
      <w:pPr>
        <w:pStyle w:val="BodyText"/>
        <w:spacing w:line="360" w:lineRule="auto"/>
        <w:jc w:val="both"/>
        <w:rPr>
          <w:rFonts w:eastAsia="SimSun"/>
          <w:b/>
          <w:bCs/>
          <w:lang w:val="en-IN"/>
        </w:rPr>
      </w:pPr>
    </w:p>
    <w:tbl>
      <w:tblPr>
        <w:tblStyle w:val="TableGrid"/>
        <w:tblW w:w="0" w:type="auto"/>
        <w:tblLook w:val="04A0" w:firstRow="1" w:lastRow="0" w:firstColumn="1" w:lastColumn="0" w:noHBand="0" w:noVBand="1"/>
      </w:tblPr>
      <w:tblGrid>
        <w:gridCol w:w="4508"/>
        <w:gridCol w:w="4508"/>
      </w:tblGrid>
      <w:tr w:rsidR="004736FB" w14:paraId="7172616E" w14:textId="77777777" w:rsidTr="004736FB">
        <w:tc>
          <w:tcPr>
            <w:tcW w:w="4508" w:type="dxa"/>
          </w:tcPr>
          <w:p w14:paraId="293DAF8B" w14:textId="319EA39D" w:rsidR="004736FB" w:rsidRDefault="00021689" w:rsidP="00471462">
            <w:pPr>
              <w:pStyle w:val="BodyText"/>
              <w:tabs>
                <w:tab w:val="left" w:pos="1610"/>
              </w:tabs>
              <w:spacing w:line="360" w:lineRule="auto"/>
              <w:jc w:val="center"/>
              <w:rPr>
                <w:rFonts w:eastAsia="SimSun"/>
                <w:b/>
                <w:bCs/>
                <w:lang w:val="en-IN"/>
              </w:rPr>
            </w:pPr>
            <w:r w:rsidRPr="00471462">
              <w:rPr>
                <w:rFonts w:eastAsia="SimSun"/>
                <w:b/>
                <w:bCs/>
              </w:rPr>
              <w:t>ABBREVIATION</w:t>
            </w:r>
          </w:p>
        </w:tc>
        <w:tc>
          <w:tcPr>
            <w:tcW w:w="4508" w:type="dxa"/>
          </w:tcPr>
          <w:p w14:paraId="3E843858" w14:textId="0CA473E8" w:rsidR="004736FB" w:rsidRDefault="00021689" w:rsidP="00471462">
            <w:pPr>
              <w:pStyle w:val="BodyText"/>
              <w:spacing w:line="360" w:lineRule="auto"/>
              <w:jc w:val="center"/>
              <w:rPr>
                <w:rFonts w:eastAsia="SimSun"/>
                <w:b/>
                <w:bCs/>
                <w:lang w:val="en-IN"/>
              </w:rPr>
            </w:pPr>
            <w:r w:rsidRPr="00471462">
              <w:rPr>
                <w:rFonts w:eastAsia="SimSun"/>
                <w:b/>
                <w:bCs/>
              </w:rPr>
              <w:t>FULL FORM</w:t>
            </w:r>
          </w:p>
        </w:tc>
      </w:tr>
      <w:tr w:rsidR="004736FB" w14:paraId="2AF52B80" w14:textId="77777777" w:rsidTr="004736FB">
        <w:tc>
          <w:tcPr>
            <w:tcW w:w="4508" w:type="dxa"/>
          </w:tcPr>
          <w:p w14:paraId="4C10B484" w14:textId="6ADAC36B" w:rsidR="004736FB" w:rsidRDefault="00FF74B2" w:rsidP="00FF74B2">
            <w:pPr>
              <w:pStyle w:val="BodyText"/>
              <w:spacing w:line="360" w:lineRule="auto"/>
              <w:jc w:val="center"/>
              <w:rPr>
                <w:rFonts w:eastAsia="SimSun"/>
                <w:b/>
                <w:bCs/>
                <w:lang w:val="en-IN"/>
              </w:rPr>
            </w:pPr>
            <w:r>
              <w:rPr>
                <w:rFonts w:eastAsia="SimSun"/>
                <w:b/>
                <w:bCs/>
                <w:lang w:val="en-IN"/>
              </w:rPr>
              <w:t>AI</w:t>
            </w:r>
          </w:p>
        </w:tc>
        <w:tc>
          <w:tcPr>
            <w:tcW w:w="4508" w:type="dxa"/>
          </w:tcPr>
          <w:p w14:paraId="37EA1A06" w14:textId="52EBA920" w:rsidR="004736FB" w:rsidRDefault="00C03673" w:rsidP="00021689">
            <w:pPr>
              <w:pStyle w:val="BodyText"/>
              <w:spacing w:line="360" w:lineRule="auto"/>
              <w:jc w:val="center"/>
              <w:rPr>
                <w:rFonts w:eastAsia="SimSun"/>
                <w:b/>
                <w:bCs/>
                <w:lang w:val="en-IN"/>
              </w:rPr>
            </w:pPr>
            <w:r w:rsidRPr="00C03673">
              <w:rPr>
                <w:rFonts w:eastAsia="SimSun"/>
                <w:b/>
                <w:bCs/>
              </w:rPr>
              <w:t>Artificial Intelligence</w:t>
            </w:r>
          </w:p>
        </w:tc>
      </w:tr>
      <w:tr w:rsidR="004736FB" w14:paraId="133ADC0F" w14:textId="77777777" w:rsidTr="004736FB">
        <w:tc>
          <w:tcPr>
            <w:tcW w:w="4508" w:type="dxa"/>
          </w:tcPr>
          <w:p w14:paraId="1A92A6BE" w14:textId="3E34CA66" w:rsidR="004736FB" w:rsidRDefault="00FF74B2" w:rsidP="00FF74B2">
            <w:pPr>
              <w:pStyle w:val="BodyText"/>
              <w:spacing w:line="360" w:lineRule="auto"/>
              <w:jc w:val="center"/>
              <w:rPr>
                <w:rFonts w:eastAsia="SimSun"/>
                <w:b/>
                <w:bCs/>
                <w:lang w:val="en-IN"/>
              </w:rPr>
            </w:pPr>
            <w:r>
              <w:rPr>
                <w:rFonts w:eastAsia="SimSun"/>
                <w:b/>
                <w:bCs/>
                <w:lang w:val="en-IN"/>
              </w:rPr>
              <w:t>GDPR</w:t>
            </w:r>
          </w:p>
        </w:tc>
        <w:tc>
          <w:tcPr>
            <w:tcW w:w="4508" w:type="dxa"/>
          </w:tcPr>
          <w:p w14:paraId="07138751" w14:textId="7258C833" w:rsidR="004736FB" w:rsidRDefault="00C03673" w:rsidP="00021689">
            <w:pPr>
              <w:pStyle w:val="BodyText"/>
              <w:spacing w:line="360" w:lineRule="auto"/>
              <w:jc w:val="center"/>
              <w:rPr>
                <w:rFonts w:eastAsia="SimSun"/>
                <w:b/>
                <w:bCs/>
                <w:lang w:val="en-IN"/>
              </w:rPr>
            </w:pPr>
            <w:r w:rsidRPr="00C03673">
              <w:rPr>
                <w:rFonts w:eastAsia="SimSun"/>
                <w:b/>
                <w:bCs/>
              </w:rPr>
              <w:t>General Data Protection Regulation</w:t>
            </w:r>
          </w:p>
        </w:tc>
      </w:tr>
      <w:tr w:rsidR="004736FB" w14:paraId="3AF4AD4C" w14:textId="77777777" w:rsidTr="004736FB">
        <w:tc>
          <w:tcPr>
            <w:tcW w:w="4508" w:type="dxa"/>
          </w:tcPr>
          <w:p w14:paraId="5418F6AD" w14:textId="05EF5381" w:rsidR="004736FB" w:rsidRDefault="00FF74B2" w:rsidP="00FF74B2">
            <w:pPr>
              <w:pStyle w:val="BodyText"/>
              <w:spacing w:line="360" w:lineRule="auto"/>
              <w:jc w:val="center"/>
              <w:rPr>
                <w:rFonts w:eastAsia="SimSun"/>
                <w:b/>
                <w:bCs/>
                <w:lang w:val="en-IN"/>
              </w:rPr>
            </w:pPr>
            <w:r>
              <w:rPr>
                <w:rFonts w:eastAsia="SimSun"/>
                <w:b/>
                <w:bCs/>
                <w:lang w:val="en-IN"/>
              </w:rPr>
              <w:t>NIST</w:t>
            </w:r>
          </w:p>
        </w:tc>
        <w:tc>
          <w:tcPr>
            <w:tcW w:w="4508" w:type="dxa"/>
          </w:tcPr>
          <w:p w14:paraId="5CBC32C6" w14:textId="11531AB2" w:rsidR="004736FB" w:rsidRDefault="00021689" w:rsidP="00021689">
            <w:pPr>
              <w:pStyle w:val="BodyText"/>
              <w:spacing w:line="360" w:lineRule="auto"/>
              <w:jc w:val="center"/>
              <w:rPr>
                <w:rFonts w:eastAsia="SimSun"/>
                <w:b/>
                <w:bCs/>
                <w:lang w:val="en-IN"/>
              </w:rPr>
            </w:pPr>
            <w:r w:rsidRPr="00021689">
              <w:rPr>
                <w:rFonts w:eastAsia="SimSun"/>
                <w:b/>
                <w:bCs/>
              </w:rPr>
              <w:t>National Institute of Standards and Technology</w:t>
            </w:r>
          </w:p>
        </w:tc>
      </w:tr>
      <w:tr w:rsidR="004736FB" w14:paraId="54CF3BC1" w14:textId="77777777" w:rsidTr="004736FB">
        <w:tc>
          <w:tcPr>
            <w:tcW w:w="4508" w:type="dxa"/>
          </w:tcPr>
          <w:p w14:paraId="57A90E81" w14:textId="1F902BC9" w:rsidR="004736FB" w:rsidRDefault="00FF74B2" w:rsidP="00FF74B2">
            <w:pPr>
              <w:pStyle w:val="BodyText"/>
              <w:spacing w:line="360" w:lineRule="auto"/>
              <w:jc w:val="center"/>
              <w:rPr>
                <w:rFonts w:eastAsia="SimSun"/>
                <w:b/>
                <w:bCs/>
                <w:lang w:val="en-IN"/>
              </w:rPr>
            </w:pPr>
            <w:r>
              <w:rPr>
                <w:rFonts w:eastAsia="SimSun"/>
                <w:b/>
                <w:bCs/>
                <w:lang w:val="en-IN"/>
              </w:rPr>
              <w:t>FRVT</w:t>
            </w:r>
          </w:p>
        </w:tc>
        <w:tc>
          <w:tcPr>
            <w:tcW w:w="4508" w:type="dxa"/>
          </w:tcPr>
          <w:p w14:paraId="0B9E5929" w14:textId="2338752C" w:rsidR="004736FB" w:rsidRDefault="00021689" w:rsidP="00021689">
            <w:pPr>
              <w:pStyle w:val="BodyText"/>
              <w:spacing w:line="360" w:lineRule="auto"/>
              <w:jc w:val="center"/>
              <w:rPr>
                <w:rFonts w:eastAsia="SimSun"/>
                <w:b/>
                <w:bCs/>
                <w:lang w:val="en-IN"/>
              </w:rPr>
            </w:pPr>
            <w:r w:rsidRPr="00021689">
              <w:rPr>
                <w:rFonts w:eastAsia="SimSun"/>
                <w:b/>
                <w:bCs/>
              </w:rPr>
              <w:t>Face Recognition Vendor Test</w:t>
            </w:r>
          </w:p>
        </w:tc>
      </w:tr>
    </w:tbl>
    <w:p w14:paraId="4164FEE0" w14:textId="77777777" w:rsidR="00B810BE" w:rsidRDefault="00B810BE" w:rsidP="006B7ED2">
      <w:pPr>
        <w:pStyle w:val="BodyText"/>
        <w:spacing w:line="360" w:lineRule="auto"/>
        <w:jc w:val="both"/>
        <w:rPr>
          <w:rFonts w:eastAsia="SimSun"/>
          <w:b/>
          <w:bCs/>
          <w:lang w:val="en-IN"/>
        </w:rPr>
      </w:pPr>
    </w:p>
    <w:p w14:paraId="2064D9E5" w14:textId="77777777" w:rsidR="00E13E73" w:rsidRDefault="00E13E73" w:rsidP="006B7ED2">
      <w:pPr>
        <w:pStyle w:val="BodyText"/>
        <w:spacing w:line="360" w:lineRule="auto"/>
        <w:jc w:val="both"/>
        <w:rPr>
          <w:rFonts w:eastAsia="SimSun"/>
          <w:b/>
          <w:bCs/>
          <w:lang w:val="en-IN"/>
        </w:rPr>
      </w:pPr>
    </w:p>
    <w:p w14:paraId="55DA1E9D" w14:textId="730EA958" w:rsidR="009D724E" w:rsidRDefault="004431F1" w:rsidP="004431F1">
      <w:pPr>
        <w:pStyle w:val="BodyText"/>
        <w:spacing w:line="360" w:lineRule="auto"/>
        <w:jc w:val="center"/>
        <w:rPr>
          <w:rFonts w:eastAsia="SimSun"/>
          <w:b/>
          <w:bCs/>
          <w:lang w:val="en-IN"/>
        </w:rPr>
      </w:pPr>
      <w:r w:rsidRPr="003D3461">
        <w:rPr>
          <w:rFonts w:eastAsia="SimSun"/>
          <w:b/>
          <w:bCs/>
          <w:lang w:val="en-IN"/>
        </w:rPr>
        <w:t>APPENDIX F: CONCEPTUAL INSTITUTIONAL POLICY FRAMEWORK FOR THE ETHICAL USE OF FACIAL RECOGNITION TECHNOLOGY IN EDUCATIONAL INSTITUTIONS</w:t>
      </w:r>
    </w:p>
    <w:p w14:paraId="648619AC" w14:textId="77777777" w:rsidR="003D3461" w:rsidRPr="009D724E" w:rsidRDefault="003D3461" w:rsidP="004431F1">
      <w:pPr>
        <w:pStyle w:val="BodyText"/>
        <w:spacing w:line="360" w:lineRule="auto"/>
        <w:jc w:val="center"/>
        <w:rPr>
          <w:rFonts w:eastAsia="SimSun"/>
          <w:b/>
          <w:bCs/>
          <w:lang w:val="en-IN"/>
        </w:rPr>
      </w:pPr>
    </w:p>
    <w:p w14:paraId="2BD54C0C" w14:textId="77777777" w:rsidR="009D724E" w:rsidRDefault="009D724E" w:rsidP="009D724E">
      <w:pPr>
        <w:pStyle w:val="BodyText"/>
        <w:spacing w:line="360" w:lineRule="auto"/>
        <w:jc w:val="both"/>
        <w:rPr>
          <w:rFonts w:eastAsia="SimSun"/>
          <w:lang w:val="en-IN"/>
        </w:rPr>
      </w:pPr>
      <w:r w:rsidRPr="009D724E">
        <w:rPr>
          <w:rFonts w:eastAsia="SimSun"/>
          <w:lang w:val="en-IN"/>
        </w:rPr>
        <w:t>This appendix presents a conceptual policy framework designed to guide educational institutions in the ethical, transparent, and responsible adoption of facial recognition technology. The framework is not intended to represent an existing institutional policy but rather serves as a model that integrates best practices derived from academic literature, regulatory principles, and ethical governance standards. Its purpose is to demonstrate how institutions can balance technological efficiency with respect for privacy, autonomy, and trust.</w:t>
      </w:r>
    </w:p>
    <w:p w14:paraId="1B37D585" w14:textId="77777777" w:rsidR="002105D3" w:rsidRPr="009D724E" w:rsidRDefault="002105D3" w:rsidP="009D724E">
      <w:pPr>
        <w:pStyle w:val="BodyText"/>
        <w:spacing w:line="360" w:lineRule="auto"/>
        <w:jc w:val="both"/>
        <w:rPr>
          <w:rFonts w:eastAsia="SimSun"/>
          <w:lang w:val="en-IN"/>
        </w:rPr>
      </w:pPr>
    </w:p>
    <w:p w14:paraId="30D32820" w14:textId="77777777" w:rsidR="009D724E" w:rsidRDefault="009D724E" w:rsidP="009D724E">
      <w:pPr>
        <w:pStyle w:val="BodyText"/>
        <w:spacing w:line="360" w:lineRule="auto"/>
        <w:jc w:val="both"/>
        <w:rPr>
          <w:rFonts w:eastAsia="SimSun"/>
          <w:b/>
          <w:bCs/>
          <w:lang w:val="en-IN"/>
        </w:rPr>
      </w:pPr>
      <w:r w:rsidRPr="009D724E">
        <w:rPr>
          <w:rFonts w:eastAsia="SimSun"/>
          <w:b/>
          <w:bCs/>
          <w:lang w:val="en-IN"/>
        </w:rPr>
        <w:t>F.1 Purpose and Scope</w:t>
      </w:r>
    </w:p>
    <w:p w14:paraId="4F9B7C13" w14:textId="77777777" w:rsidR="002105D3" w:rsidRPr="009D724E" w:rsidRDefault="002105D3" w:rsidP="009D724E">
      <w:pPr>
        <w:pStyle w:val="BodyText"/>
        <w:spacing w:line="360" w:lineRule="auto"/>
        <w:jc w:val="both"/>
        <w:rPr>
          <w:rFonts w:eastAsia="SimSun"/>
          <w:b/>
          <w:bCs/>
          <w:lang w:val="en-IN"/>
        </w:rPr>
      </w:pPr>
    </w:p>
    <w:p w14:paraId="2FB71D35" w14:textId="77777777" w:rsidR="009D724E" w:rsidRPr="009D724E" w:rsidRDefault="009D724E" w:rsidP="009D724E">
      <w:pPr>
        <w:pStyle w:val="BodyText"/>
        <w:spacing w:line="360" w:lineRule="auto"/>
        <w:jc w:val="both"/>
        <w:rPr>
          <w:rFonts w:eastAsia="SimSun"/>
          <w:lang w:val="en-IN"/>
        </w:rPr>
      </w:pPr>
      <w:r w:rsidRPr="009D724E">
        <w:rPr>
          <w:rFonts w:eastAsia="SimSun"/>
          <w:lang w:val="en-IN"/>
        </w:rPr>
        <w:t>The primary purpose of this policy framework is to establish clear guidelines governing the deployment, use, and management of facial recognition systems within educational institutions. The scope of the framework covers all applications of facial recognition technology, including but not limited to attendance management, access control, examination monitoring, and campus security.</w:t>
      </w:r>
    </w:p>
    <w:p w14:paraId="1EE83BF8" w14:textId="77777777" w:rsidR="009D724E" w:rsidRDefault="009D724E" w:rsidP="009D724E">
      <w:pPr>
        <w:pStyle w:val="BodyText"/>
        <w:spacing w:line="360" w:lineRule="auto"/>
        <w:jc w:val="both"/>
        <w:rPr>
          <w:rFonts w:eastAsia="SimSun"/>
          <w:lang w:val="en-IN"/>
        </w:rPr>
      </w:pPr>
      <w:r w:rsidRPr="009D724E">
        <w:rPr>
          <w:rFonts w:eastAsia="SimSun"/>
          <w:lang w:val="en-IN"/>
        </w:rPr>
        <w:t>The policy applies to all stakeholders, including students, faculty members, administrative staff, and external service providers involved in the operation or maintenance of facial recognition systems. By defining a comprehensive scope, the framework seeks to prevent ambiguity regarding responsibility and accountability.</w:t>
      </w:r>
    </w:p>
    <w:p w14:paraId="13149A45" w14:textId="77777777" w:rsidR="002105D3" w:rsidRPr="009D724E" w:rsidRDefault="002105D3" w:rsidP="009D724E">
      <w:pPr>
        <w:pStyle w:val="BodyText"/>
        <w:spacing w:line="360" w:lineRule="auto"/>
        <w:jc w:val="both"/>
        <w:rPr>
          <w:rFonts w:eastAsia="SimSun"/>
          <w:lang w:val="en-IN"/>
        </w:rPr>
      </w:pPr>
    </w:p>
    <w:p w14:paraId="4E515808" w14:textId="77777777" w:rsidR="009D724E" w:rsidRDefault="009D724E" w:rsidP="009D724E">
      <w:pPr>
        <w:pStyle w:val="BodyText"/>
        <w:spacing w:line="360" w:lineRule="auto"/>
        <w:jc w:val="both"/>
        <w:rPr>
          <w:rFonts w:eastAsia="SimSun"/>
          <w:b/>
          <w:bCs/>
          <w:lang w:val="en-IN"/>
        </w:rPr>
      </w:pPr>
      <w:r w:rsidRPr="009D724E">
        <w:rPr>
          <w:rFonts w:eastAsia="SimSun"/>
          <w:b/>
          <w:bCs/>
          <w:lang w:val="en-IN"/>
        </w:rPr>
        <w:lastRenderedPageBreak/>
        <w:t>F.2 Principles Guiding Ethical Use</w:t>
      </w:r>
    </w:p>
    <w:p w14:paraId="747F364E" w14:textId="77777777" w:rsidR="002105D3" w:rsidRPr="009D724E" w:rsidRDefault="002105D3" w:rsidP="009D724E">
      <w:pPr>
        <w:pStyle w:val="BodyText"/>
        <w:spacing w:line="360" w:lineRule="auto"/>
        <w:jc w:val="both"/>
        <w:rPr>
          <w:rFonts w:eastAsia="SimSun"/>
          <w:b/>
          <w:bCs/>
          <w:lang w:val="en-IN"/>
        </w:rPr>
      </w:pPr>
    </w:p>
    <w:p w14:paraId="21AB1AED" w14:textId="77777777" w:rsidR="009D724E" w:rsidRDefault="009D724E" w:rsidP="009D724E">
      <w:pPr>
        <w:pStyle w:val="BodyText"/>
        <w:spacing w:line="360" w:lineRule="auto"/>
        <w:jc w:val="both"/>
        <w:rPr>
          <w:rFonts w:eastAsia="SimSun"/>
          <w:lang w:val="en-IN"/>
        </w:rPr>
      </w:pPr>
      <w:r w:rsidRPr="009D724E">
        <w:rPr>
          <w:rFonts w:eastAsia="SimSun"/>
          <w:lang w:val="en-IN"/>
        </w:rPr>
        <w:t>The ethical use of facial recognition technology must be grounded in clearly articulated principles. These principles serve as the foundation for all operational decisions and governance mechanisms.</w:t>
      </w:r>
    </w:p>
    <w:p w14:paraId="46ABBBE7" w14:textId="77777777" w:rsidR="002105D3" w:rsidRPr="009D724E" w:rsidRDefault="002105D3" w:rsidP="009D724E">
      <w:pPr>
        <w:pStyle w:val="BodyText"/>
        <w:spacing w:line="360" w:lineRule="auto"/>
        <w:jc w:val="both"/>
        <w:rPr>
          <w:rFonts w:eastAsia="SimSun"/>
          <w:lang w:val="en-IN"/>
        </w:rPr>
      </w:pPr>
    </w:p>
    <w:p w14:paraId="3C34BEC7" w14:textId="77777777" w:rsidR="009D724E" w:rsidRDefault="009D724E" w:rsidP="009D724E">
      <w:pPr>
        <w:pStyle w:val="BodyText"/>
        <w:spacing w:line="360" w:lineRule="auto"/>
        <w:jc w:val="both"/>
        <w:rPr>
          <w:rFonts w:eastAsia="SimSun"/>
          <w:b/>
          <w:bCs/>
          <w:lang w:val="en-IN"/>
        </w:rPr>
      </w:pPr>
      <w:r w:rsidRPr="009D724E">
        <w:rPr>
          <w:rFonts w:eastAsia="SimSun"/>
          <w:b/>
          <w:bCs/>
          <w:lang w:val="en-IN"/>
        </w:rPr>
        <w:t>F.2.1 Legitimacy and Necessity</w:t>
      </w:r>
    </w:p>
    <w:p w14:paraId="5089E292" w14:textId="77777777" w:rsidR="002105D3" w:rsidRPr="009D724E" w:rsidRDefault="002105D3" w:rsidP="009D724E">
      <w:pPr>
        <w:pStyle w:val="BodyText"/>
        <w:spacing w:line="360" w:lineRule="auto"/>
        <w:jc w:val="both"/>
        <w:rPr>
          <w:rFonts w:eastAsia="SimSun"/>
          <w:b/>
          <w:bCs/>
          <w:lang w:val="en-IN"/>
        </w:rPr>
      </w:pPr>
    </w:p>
    <w:p w14:paraId="4E87B979" w14:textId="77777777" w:rsidR="009D724E" w:rsidRDefault="009D724E" w:rsidP="009D724E">
      <w:pPr>
        <w:pStyle w:val="BodyText"/>
        <w:spacing w:line="360" w:lineRule="auto"/>
        <w:jc w:val="both"/>
        <w:rPr>
          <w:rFonts w:eastAsia="SimSun"/>
          <w:lang w:val="en-IN"/>
        </w:rPr>
      </w:pPr>
      <w:r w:rsidRPr="009D724E">
        <w:rPr>
          <w:rFonts w:eastAsia="SimSun"/>
          <w:lang w:val="en-IN"/>
        </w:rPr>
        <w:t>Facial recognition technology should be deployed only when it serves a legitimate institutional objective and when no less intrusive alternatives are available. Institutions must demonstrate that the use of biometric identification is necessary to achieve specific goals, such as enhanced security or administrative efficiency.</w:t>
      </w:r>
    </w:p>
    <w:p w14:paraId="482503A3" w14:textId="77777777" w:rsidR="002105D3" w:rsidRPr="009D724E" w:rsidRDefault="002105D3" w:rsidP="009D724E">
      <w:pPr>
        <w:pStyle w:val="BodyText"/>
        <w:spacing w:line="360" w:lineRule="auto"/>
        <w:jc w:val="both"/>
        <w:rPr>
          <w:rFonts w:eastAsia="SimSun"/>
          <w:lang w:val="en-IN"/>
        </w:rPr>
      </w:pPr>
    </w:p>
    <w:p w14:paraId="47E34759" w14:textId="77777777" w:rsidR="009D724E" w:rsidRDefault="009D724E" w:rsidP="009D724E">
      <w:pPr>
        <w:pStyle w:val="BodyText"/>
        <w:spacing w:line="360" w:lineRule="auto"/>
        <w:jc w:val="both"/>
        <w:rPr>
          <w:rFonts w:eastAsia="SimSun"/>
          <w:b/>
          <w:bCs/>
          <w:lang w:val="en-IN"/>
        </w:rPr>
      </w:pPr>
      <w:r w:rsidRPr="009D724E">
        <w:rPr>
          <w:rFonts w:eastAsia="SimSun"/>
          <w:b/>
          <w:bCs/>
          <w:lang w:val="en-IN"/>
        </w:rPr>
        <w:t>F.2.2 Transparency</w:t>
      </w:r>
    </w:p>
    <w:p w14:paraId="37165D7D" w14:textId="77777777" w:rsidR="002105D3" w:rsidRPr="009D724E" w:rsidRDefault="002105D3" w:rsidP="009D724E">
      <w:pPr>
        <w:pStyle w:val="BodyText"/>
        <w:spacing w:line="360" w:lineRule="auto"/>
        <w:jc w:val="both"/>
        <w:rPr>
          <w:rFonts w:eastAsia="SimSun"/>
          <w:b/>
          <w:bCs/>
          <w:lang w:val="en-IN"/>
        </w:rPr>
      </w:pPr>
    </w:p>
    <w:p w14:paraId="4BCBB016" w14:textId="31437C57" w:rsidR="002105D3" w:rsidRPr="009D724E" w:rsidRDefault="009D724E" w:rsidP="009D724E">
      <w:pPr>
        <w:pStyle w:val="BodyText"/>
        <w:spacing w:line="360" w:lineRule="auto"/>
        <w:jc w:val="both"/>
        <w:rPr>
          <w:rFonts w:eastAsia="SimSun"/>
          <w:lang w:val="en-IN"/>
        </w:rPr>
      </w:pPr>
      <w:r w:rsidRPr="009D724E">
        <w:rPr>
          <w:rFonts w:eastAsia="SimSun"/>
          <w:lang w:val="en-IN"/>
        </w:rPr>
        <w:t>Institutions must ensure that stakeholders are fully informed about the existence, purpose, and functioning of facial recognition systems. Transparency includes clear communication regarding data collection practices, system capabilities, and potential risks</w:t>
      </w:r>
      <w:r w:rsidR="00C622F4">
        <w:rPr>
          <w:rFonts w:eastAsia="SimSun"/>
          <w:lang w:val="en-IN"/>
        </w:rPr>
        <w:t>.</w:t>
      </w:r>
    </w:p>
    <w:p w14:paraId="0F3AFA23" w14:textId="77777777" w:rsidR="009D724E" w:rsidRDefault="009D724E" w:rsidP="009D724E">
      <w:pPr>
        <w:pStyle w:val="BodyText"/>
        <w:spacing w:line="360" w:lineRule="auto"/>
        <w:jc w:val="both"/>
        <w:rPr>
          <w:rFonts w:eastAsia="SimSun"/>
          <w:b/>
          <w:bCs/>
          <w:lang w:val="en-IN"/>
        </w:rPr>
      </w:pPr>
      <w:r w:rsidRPr="009D724E">
        <w:rPr>
          <w:rFonts w:eastAsia="SimSun"/>
          <w:b/>
          <w:bCs/>
          <w:lang w:val="en-IN"/>
        </w:rPr>
        <w:t>F.2.3 Proportionality</w:t>
      </w:r>
    </w:p>
    <w:p w14:paraId="4E4FCAA4" w14:textId="77777777" w:rsidR="00C622F4" w:rsidRPr="009D724E" w:rsidRDefault="00C622F4" w:rsidP="009D724E">
      <w:pPr>
        <w:pStyle w:val="BodyText"/>
        <w:spacing w:line="360" w:lineRule="auto"/>
        <w:jc w:val="both"/>
        <w:rPr>
          <w:rFonts w:eastAsia="SimSun"/>
          <w:b/>
          <w:bCs/>
          <w:lang w:val="en-IN"/>
        </w:rPr>
      </w:pPr>
    </w:p>
    <w:p w14:paraId="649ADCC4" w14:textId="77777777" w:rsidR="009D724E" w:rsidRDefault="009D724E" w:rsidP="009D724E">
      <w:pPr>
        <w:pStyle w:val="BodyText"/>
        <w:spacing w:line="360" w:lineRule="auto"/>
        <w:jc w:val="both"/>
        <w:rPr>
          <w:rFonts w:eastAsia="SimSun"/>
          <w:lang w:val="en-IN"/>
        </w:rPr>
      </w:pPr>
      <w:r w:rsidRPr="009D724E">
        <w:rPr>
          <w:rFonts w:eastAsia="SimSun"/>
          <w:lang w:val="en-IN"/>
        </w:rPr>
        <w:t>The scale and intensity of facial recognition deployment must be proportionate to the intended purpose. Continuous or pervasive monitoring should be avoided unless justified by compelling institutional needs.</w:t>
      </w:r>
    </w:p>
    <w:p w14:paraId="13ECDBC9" w14:textId="77777777" w:rsidR="00B810BE" w:rsidRPr="009D724E" w:rsidRDefault="00B810BE" w:rsidP="009D724E">
      <w:pPr>
        <w:pStyle w:val="BodyText"/>
        <w:spacing w:line="360" w:lineRule="auto"/>
        <w:jc w:val="both"/>
        <w:rPr>
          <w:rFonts w:eastAsia="SimSun"/>
          <w:lang w:val="en-IN"/>
        </w:rPr>
      </w:pPr>
    </w:p>
    <w:p w14:paraId="2414330E" w14:textId="77777777" w:rsidR="009D724E" w:rsidRDefault="009D724E" w:rsidP="009D724E">
      <w:pPr>
        <w:pStyle w:val="BodyText"/>
        <w:spacing w:line="360" w:lineRule="auto"/>
        <w:jc w:val="both"/>
        <w:rPr>
          <w:rFonts w:eastAsia="SimSun"/>
          <w:b/>
          <w:bCs/>
          <w:lang w:val="en-IN"/>
        </w:rPr>
      </w:pPr>
      <w:r w:rsidRPr="009D724E">
        <w:rPr>
          <w:rFonts w:eastAsia="SimSun"/>
          <w:b/>
          <w:bCs/>
          <w:lang w:val="en-IN"/>
        </w:rPr>
        <w:t>F.2.4 Accountability</w:t>
      </w:r>
    </w:p>
    <w:p w14:paraId="50BC21AB" w14:textId="77777777" w:rsidR="00B810BE" w:rsidRPr="009D724E" w:rsidRDefault="00B810BE" w:rsidP="009D724E">
      <w:pPr>
        <w:pStyle w:val="BodyText"/>
        <w:spacing w:line="360" w:lineRule="auto"/>
        <w:jc w:val="both"/>
        <w:rPr>
          <w:rFonts w:eastAsia="SimSun"/>
          <w:b/>
          <w:bCs/>
          <w:lang w:val="en-IN"/>
        </w:rPr>
      </w:pPr>
    </w:p>
    <w:p w14:paraId="35F7707C" w14:textId="77777777" w:rsidR="009D724E" w:rsidRDefault="009D724E" w:rsidP="009D724E">
      <w:pPr>
        <w:pStyle w:val="BodyText"/>
        <w:spacing w:line="360" w:lineRule="auto"/>
        <w:jc w:val="both"/>
        <w:rPr>
          <w:rFonts w:eastAsia="SimSun"/>
          <w:lang w:val="en-IN"/>
        </w:rPr>
      </w:pPr>
      <w:r w:rsidRPr="009D724E">
        <w:rPr>
          <w:rFonts w:eastAsia="SimSun"/>
          <w:lang w:val="en-IN"/>
        </w:rPr>
        <w:t>Clear lines of accountability must be established to ensure responsible decision-making. Institutional leadership should be answerable for policy compliance, system oversight, and ethical governance.</w:t>
      </w:r>
    </w:p>
    <w:p w14:paraId="66301FE2" w14:textId="77777777" w:rsidR="00B810BE" w:rsidRPr="009D724E" w:rsidRDefault="00B810BE" w:rsidP="009D724E">
      <w:pPr>
        <w:pStyle w:val="BodyText"/>
        <w:spacing w:line="360" w:lineRule="auto"/>
        <w:jc w:val="both"/>
        <w:rPr>
          <w:rFonts w:eastAsia="SimSun"/>
          <w:lang w:val="en-IN"/>
        </w:rPr>
      </w:pPr>
    </w:p>
    <w:p w14:paraId="70A31B10" w14:textId="77777777" w:rsidR="009D724E" w:rsidRDefault="009D724E" w:rsidP="009D724E">
      <w:pPr>
        <w:pStyle w:val="BodyText"/>
        <w:spacing w:line="360" w:lineRule="auto"/>
        <w:jc w:val="both"/>
        <w:rPr>
          <w:rFonts w:eastAsia="SimSun"/>
          <w:b/>
          <w:bCs/>
          <w:lang w:val="en-IN"/>
        </w:rPr>
      </w:pPr>
      <w:r w:rsidRPr="009D724E">
        <w:rPr>
          <w:rFonts w:eastAsia="SimSun"/>
          <w:b/>
          <w:bCs/>
          <w:lang w:val="en-IN"/>
        </w:rPr>
        <w:t>F.3 Consent and Participation</w:t>
      </w:r>
    </w:p>
    <w:p w14:paraId="37C0C7B2" w14:textId="77777777" w:rsidR="00B810BE" w:rsidRPr="009D724E" w:rsidRDefault="00B810BE" w:rsidP="009D724E">
      <w:pPr>
        <w:pStyle w:val="BodyText"/>
        <w:spacing w:line="360" w:lineRule="auto"/>
        <w:jc w:val="both"/>
        <w:rPr>
          <w:rFonts w:eastAsia="SimSun"/>
          <w:b/>
          <w:bCs/>
          <w:lang w:val="en-IN"/>
        </w:rPr>
      </w:pPr>
    </w:p>
    <w:p w14:paraId="3C5222BC" w14:textId="77777777" w:rsidR="009D724E" w:rsidRDefault="009D724E" w:rsidP="009D724E">
      <w:pPr>
        <w:pStyle w:val="BodyText"/>
        <w:spacing w:line="360" w:lineRule="auto"/>
        <w:jc w:val="both"/>
        <w:rPr>
          <w:rFonts w:eastAsia="SimSun"/>
          <w:lang w:val="en-IN"/>
        </w:rPr>
      </w:pPr>
      <w:r w:rsidRPr="009D724E">
        <w:rPr>
          <w:rFonts w:eastAsia="SimSun"/>
          <w:lang w:val="en-IN"/>
        </w:rPr>
        <w:t>In educational settings, consent represents a critical ethical consideration due to inherent power asymmetries between institutions and students.</w:t>
      </w:r>
    </w:p>
    <w:p w14:paraId="016EEE93" w14:textId="77777777" w:rsidR="00B810BE" w:rsidRPr="009D724E" w:rsidRDefault="00B810BE" w:rsidP="009D724E">
      <w:pPr>
        <w:pStyle w:val="BodyText"/>
        <w:spacing w:line="360" w:lineRule="auto"/>
        <w:jc w:val="both"/>
        <w:rPr>
          <w:rFonts w:eastAsia="SimSun"/>
          <w:lang w:val="en-IN"/>
        </w:rPr>
      </w:pPr>
    </w:p>
    <w:p w14:paraId="360B4BC2" w14:textId="77777777" w:rsidR="009D724E" w:rsidRDefault="009D724E" w:rsidP="009D724E">
      <w:pPr>
        <w:pStyle w:val="BodyText"/>
        <w:spacing w:line="360" w:lineRule="auto"/>
        <w:jc w:val="both"/>
        <w:rPr>
          <w:rFonts w:eastAsia="SimSun"/>
          <w:b/>
          <w:bCs/>
          <w:lang w:val="en-IN"/>
        </w:rPr>
      </w:pPr>
      <w:r w:rsidRPr="009D724E">
        <w:rPr>
          <w:rFonts w:eastAsia="SimSun"/>
          <w:b/>
          <w:bCs/>
          <w:lang w:val="en-IN"/>
        </w:rPr>
        <w:t>F.3.1 Informed Consent</w:t>
      </w:r>
    </w:p>
    <w:p w14:paraId="09A9A000" w14:textId="77777777" w:rsidR="00B810BE" w:rsidRPr="009D724E" w:rsidRDefault="00B810BE" w:rsidP="009D724E">
      <w:pPr>
        <w:pStyle w:val="BodyText"/>
        <w:spacing w:line="360" w:lineRule="auto"/>
        <w:jc w:val="both"/>
        <w:rPr>
          <w:rFonts w:eastAsia="SimSun"/>
          <w:b/>
          <w:bCs/>
          <w:lang w:val="en-IN"/>
        </w:rPr>
      </w:pPr>
    </w:p>
    <w:p w14:paraId="6A661390" w14:textId="77777777" w:rsidR="009D724E" w:rsidRDefault="009D724E" w:rsidP="009D724E">
      <w:pPr>
        <w:pStyle w:val="BodyText"/>
        <w:spacing w:line="360" w:lineRule="auto"/>
        <w:jc w:val="both"/>
        <w:rPr>
          <w:rFonts w:eastAsia="SimSun"/>
          <w:lang w:val="en-IN"/>
        </w:rPr>
      </w:pPr>
      <w:r w:rsidRPr="009D724E">
        <w:rPr>
          <w:rFonts w:eastAsia="SimSun"/>
          <w:lang w:val="en-IN"/>
        </w:rPr>
        <w:t>Stakeholders should be provided with accessible and comprehensive information enabling them to make informed decisions regarding participation. Consent processes must clearly explain the purpose of data collection, the duration of storage, and the rights of individuals.</w:t>
      </w:r>
    </w:p>
    <w:p w14:paraId="3AEE3EBF" w14:textId="77777777" w:rsidR="00B810BE" w:rsidRPr="009D724E" w:rsidRDefault="00B810BE" w:rsidP="009D724E">
      <w:pPr>
        <w:pStyle w:val="BodyText"/>
        <w:spacing w:line="360" w:lineRule="auto"/>
        <w:jc w:val="both"/>
        <w:rPr>
          <w:rFonts w:eastAsia="SimSun"/>
          <w:lang w:val="en-IN"/>
        </w:rPr>
      </w:pPr>
    </w:p>
    <w:p w14:paraId="69095D17" w14:textId="77777777" w:rsidR="009D724E" w:rsidRDefault="009D724E" w:rsidP="009D724E">
      <w:pPr>
        <w:pStyle w:val="BodyText"/>
        <w:spacing w:line="360" w:lineRule="auto"/>
        <w:jc w:val="both"/>
        <w:rPr>
          <w:rFonts w:eastAsia="SimSun"/>
          <w:b/>
          <w:bCs/>
          <w:lang w:val="en-IN"/>
        </w:rPr>
      </w:pPr>
      <w:r w:rsidRPr="009D724E">
        <w:rPr>
          <w:rFonts w:eastAsia="SimSun"/>
          <w:b/>
          <w:bCs/>
          <w:lang w:val="en-IN"/>
        </w:rPr>
        <w:t>F.3.2 Voluntary Participation and Alternatives</w:t>
      </w:r>
    </w:p>
    <w:p w14:paraId="501A203B" w14:textId="77777777" w:rsidR="00B810BE" w:rsidRPr="009D724E" w:rsidRDefault="00B810BE" w:rsidP="009D724E">
      <w:pPr>
        <w:pStyle w:val="BodyText"/>
        <w:spacing w:line="360" w:lineRule="auto"/>
        <w:jc w:val="both"/>
        <w:rPr>
          <w:rFonts w:eastAsia="SimSun"/>
          <w:b/>
          <w:bCs/>
          <w:lang w:val="en-IN"/>
        </w:rPr>
      </w:pPr>
    </w:p>
    <w:p w14:paraId="27453D22" w14:textId="77777777" w:rsidR="009D724E" w:rsidRDefault="009D724E" w:rsidP="009D724E">
      <w:pPr>
        <w:pStyle w:val="BodyText"/>
        <w:spacing w:line="360" w:lineRule="auto"/>
        <w:jc w:val="both"/>
        <w:rPr>
          <w:rFonts w:eastAsia="SimSun"/>
          <w:lang w:val="en-IN"/>
        </w:rPr>
      </w:pPr>
      <w:r w:rsidRPr="009D724E">
        <w:rPr>
          <w:rFonts w:eastAsia="SimSun"/>
          <w:lang w:val="en-IN"/>
        </w:rPr>
        <w:t>Where feasible, institutions should provide reasonable alternatives for individuals who choose not to participate in facial recognition systems. The absence of alternatives may undermine the voluntary nature of consent.</w:t>
      </w:r>
    </w:p>
    <w:p w14:paraId="0785A072" w14:textId="77777777" w:rsidR="00B810BE" w:rsidRPr="009D724E" w:rsidRDefault="00B810BE" w:rsidP="009D724E">
      <w:pPr>
        <w:pStyle w:val="BodyText"/>
        <w:spacing w:line="360" w:lineRule="auto"/>
        <w:jc w:val="both"/>
        <w:rPr>
          <w:rFonts w:eastAsia="SimSun"/>
          <w:lang w:val="en-IN"/>
        </w:rPr>
      </w:pPr>
    </w:p>
    <w:p w14:paraId="26470BE8" w14:textId="77777777" w:rsidR="009D724E" w:rsidRDefault="009D724E" w:rsidP="009D724E">
      <w:pPr>
        <w:pStyle w:val="BodyText"/>
        <w:spacing w:line="360" w:lineRule="auto"/>
        <w:jc w:val="both"/>
        <w:rPr>
          <w:rFonts w:eastAsia="SimSun"/>
          <w:b/>
          <w:bCs/>
          <w:lang w:val="en-IN"/>
        </w:rPr>
      </w:pPr>
      <w:r w:rsidRPr="009D724E">
        <w:rPr>
          <w:rFonts w:eastAsia="SimSun"/>
          <w:b/>
          <w:bCs/>
          <w:lang w:val="en-IN"/>
        </w:rPr>
        <w:t>F.3.3 Withdrawal of Consent</w:t>
      </w:r>
    </w:p>
    <w:p w14:paraId="5791CE5D" w14:textId="77777777" w:rsidR="00B810BE" w:rsidRPr="009D724E" w:rsidRDefault="00B810BE" w:rsidP="009D724E">
      <w:pPr>
        <w:pStyle w:val="BodyText"/>
        <w:spacing w:line="360" w:lineRule="auto"/>
        <w:jc w:val="both"/>
        <w:rPr>
          <w:rFonts w:eastAsia="SimSun"/>
          <w:b/>
          <w:bCs/>
          <w:lang w:val="en-IN"/>
        </w:rPr>
      </w:pPr>
    </w:p>
    <w:p w14:paraId="0EA092DC" w14:textId="77777777" w:rsidR="009D724E" w:rsidRDefault="009D724E" w:rsidP="009D724E">
      <w:pPr>
        <w:pStyle w:val="BodyText"/>
        <w:spacing w:line="360" w:lineRule="auto"/>
        <w:jc w:val="both"/>
        <w:rPr>
          <w:rFonts w:eastAsia="SimSun"/>
          <w:lang w:val="en-IN"/>
        </w:rPr>
      </w:pPr>
      <w:r w:rsidRPr="009D724E">
        <w:rPr>
          <w:rFonts w:eastAsia="SimSun"/>
          <w:lang w:val="en-IN"/>
        </w:rPr>
        <w:t>Mechanisms must be established to allow individuals to withdraw consent without facing academic or administrative disadvantage. The policy should specify procedures for the timely deletion of biometric data following withdrawal.</w:t>
      </w:r>
    </w:p>
    <w:p w14:paraId="73F62CEF" w14:textId="77777777" w:rsidR="00B810BE" w:rsidRPr="009D724E" w:rsidRDefault="00B810BE" w:rsidP="009D724E">
      <w:pPr>
        <w:pStyle w:val="BodyText"/>
        <w:spacing w:line="360" w:lineRule="auto"/>
        <w:jc w:val="both"/>
        <w:rPr>
          <w:rFonts w:eastAsia="SimSun"/>
          <w:lang w:val="en-IN"/>
        </w:rPr>
      </w:pPr>
    </w:p>
    <w:p w14:paraId="412EB1A7" w14:textId="77777777" w:rsidR="009D724E" w:rsidRDefault="009D724E" w:rsidP="009D724E">
      <w:pPr>
        <w:pStyle w:val="BodyText"/>
        <w:spacing w:line="360" w:lineRule="auto"/>
        <w:jc w:val="both"/>
        <w:rPr>
          <w:rFonts w:eastAsia="SimSun"/>
          <w:b/>
          <w:bCs/>
          <w:lang w:val="en-IN"/>
        </w:rPr>
      </w:pPr>
      <w:r w:rsidRPr="009D724E">
        <w:rPr>
          <w:rFonts w:eastAsia="SimSun"/>
          <w:b/>
          <w:bCs/>
          <w:lang w:val="en-IN"/>
        </w:rPr>
        <w:t>F.4 Data Management and Protection</w:t>
      </w:r>
    </w:p>
    <w:p w14:paraId="25BE247B" w14:textId="77777777" w:rsidR="00B810BE" w:rsidRPr="009D724E" w:rsidRDefault="00B810BE" w:rsidP="009D724E">
      <w:pPr>
        <w:pStyle w:val="BodyText"/>
        <w:spacing w:line="360" w:lineRule="auto"/>
        <w:jc w:val="both"/>
        <w:rPr>
          <w:rFonts w:eastAsia="SimSun"/>
          <w:b/>
          <w:bCs/>
          <w:lang w:val="en-IN"/>
        </w:rPr>
      </w:pPr>
    </w:p>
    <w:p w14:paraId="37622232" w14:textId="77777777" w:rsidR="009D724E" w:rsidRDefault="009D724E" w:rsidP="009D724E">
      <w:pPr>
        <w:pStyle w:val="BodyText"/>
        <w:spacing w:line="360" w:lineRule="auto"/>
        <w:jc w:val="both"/>
        <w:rPr>
          <w:rFonts w:eastAsia="SimSun"/>
          <w:lang w:val="en-IN"/>
        </w:rPr>
      </w:pPr>
      <w:r w:rsidRPr="009D724E">
        <w:rPr>
          <w:rFonts w:eastAsia="SimSun"/>
          <w:lang w:val="en-IN"/>
        </w:rPr>
        <w:t>Effective data management practices are essential for minimizing risks associated with biometric information.</w:t>
      </w:r>
    </w:p>
    <w:p w14:paraId="78DCEFB1" w14:textId="77777777" w:rsidR="00B810BE" w:rsidRPr="009D724E" w:rsidRDefault="00B810BE" w:rsidP="009D724E">
      <w:pPr>
        <w:pStyle w:val="BodyText"/>
        <w:spacing w:line="360" w:lineRule="auto"/>
        <w:jc w:val="both"/>
        <w:rPr>
          <w:rFonts w:eastAsia="SimSun"/>
          <w:lang w:val="en-IN"/>
        </w:rPr>
      </w:pPr>
    </w:p>
    <w:p w14:paraId="4AC6996D" w14:textId="77777777" w:rsidR="009D724E" w:rsidRDefault="009D724E" w:rsidP="009D724E">
      <w:pPr>
        <w:pStyle w:val="BodyText"/>
        <w:spacing w:line="360" w:lineRule="auto"/>
        <w:jc w:val="both"/>
        <w:rPr>
          <w:rFonts w:eastAsia="SimSun"/>
          <w:b/>
          <w:bCs/>
          <w:lang w:val="en-IN"/>
        </w:rPr>
      </w:pPr>
      <w:r w:rsidRPr="009D724E">
        <w:rPr>
          <w:rFonts w:eastAsia="SimSun"/>
          <w:b/>
          <w:bCs/>
          <w:lang w:val="en-IN"/>
        </w:rPr>
        <w:t>F.4.1 Data Collection</w:t>
      </w:r>
    </w:p>
    <w:p w14:paraId="30512338" w14:textId="77777777" w:rsidR="00B810BE" w:rsidRPr="009D724E" w:rsidRDefault="00B810BE" w:rsidP="009D724E">
      <w:pPr>
        <w:pStyle w:val="BodyText"/>
        <w:spacing w:line="360" w:lineRule="auto"/>
        <w:jc w:val="both"/>
        <w:rPr>
          <w:rFonts w:eastAsia="SimSun"/>
          <w:b/>
          <w:bCs/>
          <w:lang w:val="en-IN"/>
        </w:rPr>
      </w:pPr>
    </w:p>
    <w:p w14:paraId="3FF8CC74" w14:textId="77777777" w:rsidR="009D724E" w:rsidRDefault="009D724E" w:rsidP="009D724E">
      <w:pPr>
        <w:pStyle w:val="BodyText"/>
        <w:spacing w:line="360" w:lineRule="auto"/>
        <w:jc w:val="both"/>
        <w:rPr>
          <w:rFonts w:eastAsia="SimSun"/>
          <w:lang w:val="en-IN"/>
        </w:rPr>
      </w:pPr>
      <w:r w:rsidRPr="009D724E">
        <w:rPr>
          <w:rFonts w:eastAsia="SimSun"/>
          <w:lang w:val="en-IN"/>
        </w:rPr>
        <w:t>Only data strictly necessary for the stated purpose should be collected. Institutions should avoid excessive data capture and limit system functionality to predefined objectives.</w:t>
      </w:r>
    </w:p>
    <w:p w14:paraId="08CFF3CE" w14:textId="77777777" w:rsidR="00B810BE" w:rsidRPr="009D724E" w:rsidRDefault="00B810BE" w:rsidP="009D724E">
      <w:pPr>
        <w:pStyle w:val="BodyText"/>
        <w:spacing w:line="360" w:lineRule="auto"/>
        <w:jc w:val="both"/>
        <w:rPr>
          <w:rFonts w:eastAsia="SimSun"/>
          <w:lang w:val="en-IN"/>
        </w:rPr>
      </w:pPr>
    </w:p>
    <w:p w14:paraId="46C86085" w14:textId="77777777" w:rsidR="009D724E" w:rsidRPr="009D724E" w:rsidRDefault="009D724E" w:rsidP="009D724E">
      <w:pPr>
        <w:pStyle w:val="BodyText"/>
        <w:spacing w:line="360" w:lineRule="auto"/>
        <w:jc w:val="both"/>
        <w:rPr>
          <w:rFonts w:eastAsia="SimSun"/>
          <w:b/>
          <w:bCs/>
          <w:lang w:val="en-IN"/>
        </w:rPr>
      </w:pPr>
      <w:r w:rsidRPr="009D724E">
        <w:rPr>
          <w:rFonts w:eastAsia="SimSun"/>
          <w:b/>
          <w:bCs/>
          <w:lang w:val="en-IN"/>
        </w:rPr>
        <w:t>F.4.2 Data Storage and Security</w:t>
      </w:r>
    </w:p>
    <w:p w14:paraId="102BBB1E" w14:textId="77777777" w:rsidR="009D724E" w:rsidRDefault="009D724E" w:rsidP="009D724E">
      <w:pPr>
        <w:pStyle w:val="BodyText"/>
        <w:spacing w:line="360" w:lineRule="auto"/>
        <w:jc w:val="both"/>
        <w:rPr>
          <w:rFonts w:eastAsia="SimSun"/>
          <w:lang w:val="en-IN"/>
        </w:rPr>
      </w:pPr>
      <w:r w:rsidRPr="009D724E">
        <w:rPr>
          <w:rFonts w:eastAsia="SimSun"/>
          <w:lang w:val="en-IN"/>
        </w:rPr>
        <w:t>Biometric data must be stored securely using appropriate technical safeguards, including encryption and access controls. Regular security audits should be conducted to identify and address vulnerabilities.</w:t>
      </w:r>
    </w:p>
    <w:p w14:paraId="0A013AFA" w14:textId="77777777" w:rsidR="00B810BE" w:rsidRPr="009D724E" w:rsidRDefault="00B810BE" w:rsidP="009D724E">
      <w:pPr>
        <w:pStyle w:val="BodyText"/>
        <w:spacing w:line="360" w:lineRule="auto"/>
        <w:jc w:val="both"/>
        <w:rPr>
          <w:rFonts w:eastAsia="SimSun"/>
          <w:lang w:val="en-IN"/>
        </w:rPr>
      </w:pPr>
    </w:p>
    <w:p w14:paraId="78B6177B" w14:textId="77777777" w:rsidR="009D724E" w:rsidRDefault="009D724E" w:rsidP="009D724E">
      <w:pPr>
        <w:pStyle w:val="BodyText"/>
        <w:spacing w:line="360" w:lineRule="auto"/>
        <w:jc w:val="both"/>
        <w:rPr>
          <w:rFonts w:eastAsia="SimSun"/>
          <w:b/>
          <w:bCs/>
          <w:lang w:val="en-IN"/>
        </w:rPr>
      </w:pPr>
      <w:r w:rsidRPr="009D724E">
        <w:rPr>
          <w:rFonts w:eastAsia="SimSun"/>
          <w:b/>
          <w:bCs/>
          <w:lang w:val="en-IN"/>
        </w:rPr>
        <w:lastRenderedPageBreak/>
        <w:t>F.4.3 Data Retention and Deletion</w:t>
      </w:r>
    </w:p>
    <w:p w14:paraId="40435D71" w14:textId="77777777" w:rsidR="00B810BE" w:rsidRPr="009D724E" w:rsidRDefault="00B810BE" w:rsidP="009D724E">
      <w:pPr>
        <w:pStyle w:val="BodyText"/>
        <w:spacing w:line="360" w:lineRule="auto"/>
        <w:jc w:val="both"/>
        <w:rPr>
          <w:rFonts w:eastAsia="SimSun"/>
          <w:b/>
          <w:bCs/>
          <w:lang w:val="en-IN"/>
        </w:rPr>
      </w:pPr>
    </w:p>
    <w:p w14:paraId="7CAFC29D" w14:textId="77777777" w:rsidR="009D724E" w:rsidRDefault="009D724E" w:rsidP="009D724E">
      <w:pPr>
        <w:pStyle w:val="BodyText"/>
        <w:spacing w:line="360" w:lineRule="auto"/>
        <w:jc w:val="both"/>
        <w:rPr>
          <w:rFonts w:eastAsia="SimSun"/>
          <w:lang w:val="en-IN"/>
        </w:rPr>
      </w:pPr>
      <w:r w:rsidRPr="009D724E">
        <w:rPr>
          <w:rFonts w:eastAsia="SimSun"/>
          <w:lang w:val="en-IN"/>
        </w:rPr>
        <w:t>Clear retention schedules must be defined to ensure that biometric data is not stored indefinitely. Data should be deleted once it is no longer required for its original purpose.</w:t>
      </w:r>
    </w:p>
    <w:p w14:paraId="750F800E" w14:textId="77777777" w:rsidR="00B810BE" w:rsidRPr="009D724E" w:rsidRDefault="00B810BE" w:rsidP="009D724E">
      <w:pPr>
        <w:pStyle w:val="BodyText"/>
        <w:spacing w:line="360" w:lineRule="auto"/>
        <w:jc w:val="both"/>
        <w:rPr>
          <w:rFonts w:eastAsia="SimSun"/>
          <w:lang w:val="en-IN"/>
        </w:rPr>
      </w:pPr>
    </w:p>
    <w:p w14:paraId="7DCA07D4" w14:textId="77777777" w:rsidR="009D724E" w:rsidRDefault="009D724E" w:rsidP="009D724E">
      <w:pPr>
        <w:pStyle w:val="BodyText"/>
        <w:spacing w:line="360" w:lineRule="auto"/>
        <w:jc w:val="both"/>
        <w:rPr>
          <w:rFonts w:eastAsia="SimSun"/>
          <w:b/>
          <w:bCs/>
          <w:lang w:val="en-IN"/>
        </w:rPr>
      </w:pPr>
      <w:r w:rsidRPr="009D724E">
        <w:rPr>
          <w:rFonts w:eastAsia="SimSun"/>
          <w:b/>
          <w:bCs/>
          <w:lang w:val="en-IN"/>
        </w:rPr>
        <w:t>F.4.4 Third-Party Access</w:t>
      </w:r>
    </w:p>
    <w:p w14:paraId="2B5B1E85" w14:textId="77777777" w:rsidR="00B810BE" w:rsidRPr="009D724E" w:rsidRDefault="00B810BE" w:rsidP="009D724E">
      <w:pPr>
        <w:pStyle w:val="BodyText"/>
        <w:spacing w:line="360" w:lineRule="auto"/>
        <w:jc w:val="both"/>
        <w:rPr>
          <w:rFonts w:eastAsia="SimSun"/>
          <w:b/>
          <w:bCs/>
          <w:lang w:val="en-IN"/>
        </w:rPr>
      </w:pPr>
    </w:p>
    <w:p w14:paraId="4A9B4787" w14:textId="77777777" w:rsidR="009D724E" w:rsidRDefault="009D724E" w:rsidP="009D724E">
      <w:pPr>
        <w:pStyle w:val="BodyText"/>
        <w:spacing w:line="360" w:lineRule="auto"/>
        <w:jc w:val="both"/>
        <w:rPr>
          <w:rFonts w:eastAsia="SimSun"/>
          <w:lang w:val="en-IN"/>
        </w:rPr>
      </w:pPr>
      <w:r w:rsidRPr="009D724E">
        <w:rPr>
          <w:rFonts w:eastAsia="SimSun"/>
          <w:lang w:val="en-IN"/>
        </w:rPr>
        <w:t>If external vendors are involved, institutions must establish contractual safeguards to prevent unauthorized access, data sharing, or secondary use of biometric information.</w:t>
      </w:r>
    </w:p>
    <w:p w14:paraId="018AB22E" w14:textId="77777777" w:rsidR="00B810BE" w:rsidRPr="009D724E" w:rsidRDefault="00B810BE" w:rsidP="009D724E">
      <w:pPr>
        <w:pStyle w:val="BodyText"/>
        <w:spacing w:line="360" w:lineRule="auto"/>
        <w:jc w:val="both"/>
        <w:rPr>
          <w:rFonts w:eastAsia="SimSun"/>
          <w:lang w:val="en-IN"/>
        </w:rPr>
      </w:pPr>
    </w:p>
    <w:p w14:paraId="4213D518" w14:textId="77777777" w:rsidR="009D724E" w:rsidRDefault="009D724E" w:rsidP="009D724E">
      <w:pPr>
        <w:pStyle w:val="BodyText"/>
        <w:spacing w:line="360" w:lineRule="auto"/>
        <w:jc w:val="both"/>
        <w:rPr>
          <w:rFonts w:eastAsia="SimSun"/>
          <w:b/>
          <w:bCs/>
          <w:lang w:val="en-IN"/>
        </w:rPr>
      </w:pPr>
      <w:r w:rsidRPr="009D724E">
        <w:rPr>
          <w:rFonts w:eastAsia="SimSun"/>
          <w:b/>
          <w:bCs/>
          <w:lang w:val="en-IN"/>
        </w:rPr>
        <w:t>F.5 Bias, Accuracy, and Fairness</w:t>
      </w:r>
    </w:p>
    <w:p w14:paraId="53B6B81D" w14:textId="77777777" w:rsidR="00B810BE" w:rsidRPr="009D724E" w:rsidRDefault="00B810BE" w:rsidP="009D724E">
      <w:pPr>
        <w:pStyle w:val="BodyText"/>
        <w:spacing w:line="360" w:lineRule="auto"/>
        <w:jc w:val="both"/>
        <w:rPr>
          <w:rFonts w:eastAsia="SimSun"/>
          <w:b/>
          <w:bCs/>
          <w:lang w:val="en-IN"/>
        </w:rPr>
      </w:pPr>
    </w:p>
    <w:p w14:paraId="0DE2C566" w14:textId="77777777" w:rsidR="009D724E" w:rsidRDefault="009D724E" w:rsidP="009D724E">
      <w:pPr>
        <w:pStyle w:val="BodyText"/>
        <w:spacing w:line="360" w:lineRule="auto"/>
        <w:jc w:val="both"/>
        <w:rPr>
          <w:rFonts w:eastAsia="SimSun"/>
          <w:lang w:val="en-IN"/>
        </w:rPr>
      </w:pPr>
      <w:r w:rsidRPr="009D724E">
        <w:rPr>
          <w:rFonts w:eastAsia="SimSun"/>
          <w:lang w:val="en-IN"/>
        </w:rPr>
        <w:t>Facial recognition systems may exhibit varying levels of accuracy across demographic groups, raising concerns about fairness and discrimination.</w:t>
      </w:r>
    </w:p>
    <w:p w14:paraId="68AFB88B" w14:textId="77777777" w:rsidR="00B810BE" w:rsidRPr="009D724E" w:rsidRDefault="00B810BE" w:rsidP="009D724E">
      <w:pPr>
        <w:pStyle w:val="BodyText"/>
        <w:spacing w:line="360" w:lineRule="auto"/>
        <w:jc w:val="both"/>
        <w:rPr>
          <w:rFonts w:eastAsia="SimSun"/>
          <w:lang w:val="en-IN"/>
        </w:rPr>
      </w:pPr>
    </w:p>
    <w:p w14:paraId="4FBB9F10" w14:textId="77777777" w:rsidR="009D724E" w:rsidRDefault="009D724E" w:rsidP="009D724E">
      <w:pPr>
        <w:pStyle w:val="BodyText"/>
        <w:spacing w:line="360" w:lineRule="auto"/>
        <w:jc w:val="both"/>
        <w:rPr>
          <w:rFonts w:eastAsia="SimSun"/>
          <w:b/>
          <w:bCs/>
          <w:lang w:val="en-IN"/>
        </w:rPr>
      </w:pPr>
      <w:r w:rsidRPr="009D724E">
        <w:rPr>
          <w:rFonts w:eastAsia="SimSun"/>
          <w:b/>
          <w:bCs/>
          <w:lang w:val="en-IN"/>
        </w:rPr>
        <w:t>F.5.1 Bias Assessment</w:t>
      </w:r>
    </w:p>
    <w:p w14:paraId="404D5EA0" w14:textId="77777777" w:rsidR="00B810BE" w:rsidRPr="009D724E" w:rsidRDefault="00B810BE" w:rsidP="009D724E">
      <w:pPr>
        <w:pStyle w:val="BodyText"/>
        <w:spacing w:line="360" w:lineRule="auto"/>
        <w:jc w:val="both"/>
        <w:rPr>
          <w:rFonts w:eastAsia="SimSun"/>
          <w:b/>
          <w:bCs/>
          <w:lang w:val="en-IN"/>
        </w:rPr>
      </w:pPr>
    </w:p>
    <w:p w14:paraId="6BD20DD0" w14:textId="77777777" w:rsidR="009D724E" w:rsidRDefault="009D724E" w:rsidP="009D724E">
      <w:pPr>
        <w:pStyle w:val="BodyText"/>
        <w:spacing w:line="360" w:lineRule="auto"/>
        <w:jc w:val="both"/>
        <w:rPr>
          <w:rFonts w:eastAsia="SimSun"/>
          <w:lang w:val="en-IN"/>
        </w:rPr>
      </w:pPr>
      <w:r w:rsidRPr="009D724E">
        <w:rPr>
          <w:rFonts w:eastAsia="SimSun"/>
          <w:lang w:val="en-IN"/>
        </w:rPr>
        <w:t>Institutions should conduct periodic assessments to evaluate algorithmic bias and accuracy. These assessments must consider diverse demographic factors relevant to the institutional population.</w:t>
      </w:r>
    </w:p>
    <w:p w14:paraId="2D738593" w14:textId="77777777" w:rsidR="00B810BE" w:rsidRPr="009D724E" w:rsidRDefault="00B810BE" w:rsidP="009D724E">
      <w:pPr>
        <w:pStyle w:val="BodyText"/>
        <w:spacing w:line="360" w:lineRule="auto"/>
        <w:jc w:val="both"/>
        <w:rPr>
          <w:rFonts w:eastAsia="SimSun"/>
          <w:lang w:val="en-IN"/>
        </w:rPr>
      </w:pPr>
    </w:p>
    <w:p w14:paraId="7468DF11" w14:textId="77777777" w:rsidR="009D724E" w:rsidRDefault="009D724E" w:rsidP="009D724E">
      <w:pPr>
        <w:pStyle w:val="BodyText"/>
        <w:spacing w:line="360" w:lineRule="auto"/>
        <w:jc w:val="both"/>
        <w:rPr>
          <w:rFonts w:eastAsia="SimSun"/>
          <w:b/>
          <w:bCs/>
          <w:lang w:val="en-IN"/>
        </w:rPr>
      </w:pPr>
      <w:r w:rsidRPr="009D724E">
        <w:rPr>
          <w:rFonts w:eastAsia="SimSun"/>
          <w:b/>
          <w:bCs/>
          <w:lang w:val="en-IN"/>
        </w:rPr>
        <w:t>F.5.2 Error Management</w:t>
      </w:r>
    </w:p>
    <w:p w14:paraId="4136FFB8" w14:textId="77777777" w:rsidR="00B810BE" w:rsidRPr="009D724E" w:rsidRDefault="00B810BE" w:rsidP="009D724E">
      <w:pPr>
        <w:pStyle w:val="BodyText"/>
        <w:spacing w:line="360" w:lineRule="auto"/>
        <w:jc w:val="both"/>
        <w:rPr>
          <w:rFonts w:eastAsia="SimSun"/>
          <w:b/>
          <w:bCs/>
          <w:lang w:val="en-IN"/>
        </w:rPr>
      </w:pPr>
    </w:p>
    <w:p w14:paraId="76428EC7" w14:textId="77777777" w:rsidR="009D724E" w:rsidRDefault="009D724E" w:rsidP="009D724E">
      <w:pPr>
        <w:pStyle w:val="BodyText"/>
        <w:spacing w:line="360" w:lineRule="auto"/>
        <w:jc w:val="both"/>
        <w:rPr>
          <w:rFonts w:eastAsia="SimSun"/>
          <w:lang w:val="en-IN"/>
        </w:rPr>
      </w:pPr>
      <w:r w:rsidRPr="009D724E">
        <w:rPr>
          <w:rFonts w:eastAsia="SimSun"/>
          <w:lang w:val="en-IN"/>
        </w:rPr>
        <w:t>Procedures must be established to address false positives and false negatives. Stakeholders should have access to grievance redressal mechanisms to challenge erroneous system outputs.</w:t>
      </w:r>
    </w:p>
    <w:p w14:paraId="073E6A89" w14:textId="77777777" w:rsidR="00B810BE" w:rsidRPr="009D724E" w:rsidRDefault="00B810BE" w:rsidP="009D724E">
      <w:pPr>
        <w:pStyle w:val="BodyText"/>
        <w:spacing w:line="360" w:lineRule="auto"/>
        <w:jc w:val="both"/>
        <w:rPr>
          <w:rFonts w:eastAsia="SimSun"/>
          <w:lang w:val="en-IN"/>
        </w:rPr>
      </w:pPr>
    </w:p>
    <w:p w14:paraId="726C4F04" w14:textId="77777777" w:rsidR="009D724E" w:rsidRDefault="009D724E" w:rsidP="009D724E">
      <w:pPr>
        <w:pStyle w:val="BodyText"/>
        <w:spacing w:line="360" w:lineRule="auto"/>
        <w:jc w:val="both"/>
        <w:rPr>
          <w:rFonts w:eastAsia="SimSun"/>
          <w:b/>
          <w:bCs/>
          <w:lang w:val="en-IN"/>
        </w:rPr>
      </w:pPr>
      <w:r w:rsidRPr="009D724E">
        <w:rPr>
          <w:rFonts w:eastAsia="SimSun"/>
          <w:b/>
          <w:bCs/>
          <w:lang w:val="en-IN"/>
        </w:rPr>
        <w:t>F.5.3 Continuous Improvement</w:t>
      </w:r>
    </w:p>
    <w:p w14:paraId="4CAC8FCE" w14:textId="77777777" w:rsidR="00B810BE" w:rsidRPr="009D724E" w:rsidRDefault="00B810BE" w:rsidP="009D724E">
      <w:pPr>
        <w:pStyle w:val="BodyText"/>
        <w:spacing w:line="360" w:lineRule="auto"/>
        <w:jc w:val="both"/>
        <w:rPr>
          <w:rFonts w:eastAsia="SimSun"/>
          <w:b/>
          <w:bCs/>
          <w:lang w:val="en-IN"/>
        </w:rPr>
      </w:pPr>
    </w:p>
    <w:p w14:paraId="40204DDB" w14:textId="77777777" w:rsidR="009D724E" w:rsidRDefault="009D724E" w:rsidP="009D724E">
      <w:pPr>
        <w:pStyle w:val="BodyText"/>
        <w:spacing w:line="360" w:lineRule="auto"/>
        <w:jc w:val="both"/>
        <w:rPr>
          <w:rFonts w:eastAsia="SimSun"/>
          <w:lang w:val="en-IN"/>
        </w:rPr>
      </w:pPr>
      <w:r w:rsidRPr="009D724E">
        <w:rPr>
          <w:rFonts w:eastAsia="SimSun"/>
          <w:lang w:val="en-IN"/>
        </w:rPr>
        <w:t>System performance should be reviewed regularly, and corrective measures should be implemented to enhance fairness and reliability.</w:t>
      </w:r>
    </w:p>
    <w:p w14:paraId="5E089AA0" w14:textId="77777777" w:rsidR="00B810BE" w:rsidRPr="009D724E" w:rsidRDefault="00B810BE" w:rsidP="009D724E">
      <w:pPr>
        <w:pStyle w:val="BodyText"/>
        <w:spacing w:line="360" w:lineRule="auto"/>
        <w:jc w:val="both"/>
        <w:rPr>
          <w:rFonts w:eastAsia="SimSun"/>
          <w:lang w:val="en-IN"/>
        </w:rPr>
      </w:pPr>
    </w:p>
    <w:p w14:paraId="325798B6" w14:textId="77777777" w:rsidR="009D724E" w:rsidRDefault="009D724E" w:rsidP="009D724E">
      <w:pPr>
        <w:pStyle w:val="BodyText"/>
        <w:spacing w:line="360" w:lineRule="auto"/>
        <w:jc w:val="both"/>
        <w:rPr>
          <w:rFonts w:eastAsia="SimSun"/>
          <w:b/>
          <w:bCs/>
          <w:lang w:val="en-IN"/>
        </w:rPr>
      </w:pPr>
      <w:r w:rsidRPr="009D724E">
        <w:rPr>
          <w:rFonts w:eastAsia="SimSun"/>
          <w:b/>
          <w:bCs/>
          <w:lang w:val="en-IN"/>
        </w:rPr>
        <w:t>F.6 Oversight and Governance Structures</w:t>
      </w:r>
    </w:p>
    <w:p w14:paraId="03406771" w14:textId="77777777" w:rsidR="00B810BE" w:rsidRPr="009D724E" w:rsidRDefault="00B810BE" w:rsidP="009D724E">
      <w:pPr>
        <w:pStyle w:val="BodyText"/>
        <w:spacing w:line="360" w:lineRule="auto"/>
        <w:jc w:val="both"/>
        <w:rPr>
          <w:rFonts w:eastAsia="SimSun"/>
          <w:b/>
          <w:bCs/>
          <w:lang w:val="en-IN"/>
        </w:rPr>
      </w:pPr>
    </w:p>
    <w:p w14:paraId="658A42E6" w14:textId="77777777" w:rsidR="009D724E" w:rsidRDefault="009D724E" w:rsidP="009D724E">
      <w:pPr>
        <w:pStyle w:val="BodyText"/>
        <w:spacing w:line="360" w:lineRule="auto"/>
        <w:jc w:val="both"/>
        <w:rPr>
          <w:rFonts w:eastAsia="SimSun"/>
          <w:lang w:val="en-IN"/>
        </w:rPr>
      </w:pPr>
      <w:r w:rsidRPr="009D724E">
        <w:rPr>
          <w:rFonts w:eastAsia="SimSun"/>
          <w:lang w:val="en-IN"/>
        </w:rPr>
        <w:t>Robust governance mechanisms are essential for sustaining ethical compliance.</w:t>
      </w:r>
    </w:p>
    <w:p w14:paraId="03F1BAA6" w14:textId="77777777" w:rsidR="00B810BE" w:rsidRPr="009D724E" w:rsidRDefault="00B810BE" w:rsidP="009D724E">
      <w:pPr>
        <w:pStyle w:val="BodyText"/>
        <w:spacing w:line="360" w:lineRule="auto"/>
        <w:jc w:val="both"/>
        <w:rPr>
          <w:rFonts w:eastAsia="SimSun"/>
          <w:lang w:val="en-IN"/>
        </w:rPr>
      </w:pPr>
    </w:p>
    <w:p w14:paraId="04356805" w14:textId="77777777" w:rsidR="009D724E" w:rsidRDefault="009D724E" w:rsidP="009D724E">
      <w:pPr>
        <w:pStyle w:val="BodyText"/>
        <w:spacing w:line="360" w:lineRule="auto"/>
        <w:jc w:val="both"/>
        <w:rPr>
          <w:rFonts w:eastAsia="SimSun"/>
          <w:b/>
          <w:bCs/>
          <w:lang w:val="en-IN"/>
        </w:rPr>
      </w:pPr>
      <w:r w:rsidRPr="009D724E">
        <w:rPr>
          <w:rFonts w:eastAsia="SimSun"/>
          <w:b/>
          <w:bCs/>
          <w:lang w:val="en-IN"/>
        </w:rPr>
        <w:t>F.6.1 Ethical Review Committees</w:t>
      </w:r>
    </w:p>
    <w:p w14:paraId="31292AEF" w14:textId="77777777" w:rsidR="00B810BE" w:rsidRPr="009D724E" w:rsidRDefault="00B810BE" w:rsidP="009D724E">
      <w:pPr>
        <w:pStyle w:val="BodyText"/>
        <w:spacing w:line="360" w:lineRule="auto"/>
        <w:jc w:val="both"/>
        <w:rPr>
          <w:rFonts w:eastAsia="SimSun"/>
          <w:b/>
          <w:bCs/>
          <w:lang w:val="en-IN"/>
        </w:rPr>
      </w:pPr>
    </w:p>
    <w:p w14:paraId="0FE441F7" w14:textId="77777777" w:rsidR="009D724E" w:rsidRDefault="009D724E" w:rsidP="009D724E">
      <w:pPr>
        <w:pStyle w:val="BodyText"/>
        <w:spacing w:line="360" w:lineRule="auto"/>
        <w:jc w:val="both"/>
        <w:rPr>
          <w:rFonts w:eastAsia="SimSun"/>
          <w:lang w:val="en-IN"/>
        </w:rPr>
      </w:pPr>
      <w:r w:rsidRPr="009D724E">
        <w:rPr>
          <w:rFonts w:eastAsia="SimSun"/>
          <w:lang w:val="en-IN"/>
        </w:rPr>
        <w:t>Institutions should establish interdisciplinary committees responsible for reviewing proposals related to facial recognition deployment. These committees should include representation from academic, administrative, and student communities.</w:t>
      </w:r>
    </w:p>
    <w:p w14:paraId="116F5346" w14:textId="77777777" w:rsidR="00B810BE" w:rsidRPr="009D724E" w:rsidRDefault="00B810BE" w:rsidP="009D724E">
      <w:pPr>
        <w:pStyle w:val="BodyText"/>
        <w:spacing w:line="360" w:lineRule="auto"/>
        <w:jc w:val="both"/>
        <w:rPr>
          <w:rFonts w:eastAsia="SimSun"/>
          <w:lang w:val="en-IN"/>
        </w:rPr>
      </w:pPr>
    </w:p>
    <w:p w14:paraId="42C35268" w14:textId="77777777" w:rsidR="009D724E" w:rsidRDefault="009D724E" w:rsidP="009D724E">
      <w:pPr>
        <w:pStyle w:val="BodyText"/>
        <w:spacing w:line="360" w:lineRule="auto"/>
        <w:jc w:val="both"/>
        <w:rPr>
          <w:rFonts w:eastAsia="SimSun"/>
          <w:b/>
          <w:bCs/>
          <w:lang w:val="en-IN"/>
        </w:rPr>
      </w:pPr>
      <w:r w:rsidRPr="009D724E">
        <w:rPr>
          <w:rFonts w:eastAsia="SimSun"/>
          <w:b/>
          <w:bCs/>
          <w:lang w:val="en-IN"/>
        </w:rPr>
        <w:t>F.6.2 Policy Review and Adaptation</w:t>
      </w:r>
    </w:p>
    <w:p w14:paraId="7479E1C4" w14:textId="77777777" w:rsidR="00B810BE" w:rsidRPr="009D724E" w:rsidRDefault="00B810BE" w:rsidP="009D724E">
      <w:pPr>
        <w:pStyle w:val="BodyText"/>
        <w:spacing w:line="360" w:lineRule="auto"/>
        <w:jc w:val="both"/>
        <w:rPr>
          <w:rFonts w:eastAsia="SimSun"/>
          <w:b/>
          <w:bCs/>
          <w:lang w:val="en-IN"/>
        </w:rPr>
      </w:pPr>
    </w:p>
    <w:p w14:paraId="5A3D4A07" w14:textId="77777777" w:rsidR="009D724E" w:rsidRDefault="009D724E" w:rsidP="009D724E">
      <w:pPr>
        <w:pStyle w:val="BodyText"/>
        <w:spacing w:line="360" w:lineRule="auto"/>
        <w:jc w:val="both"/>
        <w:rPr>
          <w:rFonts w:eastAsia="SimSun"/>
          <w:lang w:val="en-IN"/>
        </w:rPr>
      </w:pPr>
      <w:r w:rsidRPr="009D724E">
        <w:rPr>
          <w:rFonts w:eastAsia="SimSun"/>
          <w:lang w:val="en-IN"/>
        </w:rPr>
        <w:t>The policy framework should be subject to periodic review to reflect technological developments, regulatory changes, and evolving ethical norms.</w:t>
      </w:r>
    </w:p>
    <w:p w14:paraId="65547049" w14:textId="77777777" w:rsidR="00B810BE" w:rsidRPr="009D724E" w:rsidRDefault="00B810BE" w:rsidP="009D724E">
      <w:pPr>
        <w:pStyle w:val="BodyText"/>
        <w:spacing w:line="360" w:lineRule="auto"/>
        <w:jc w:val="both"/>
        <w:rPr>
          <w:rFonts w:eastAsia="SimSun"/>
          <w:lang w:val="en-IN"/>
        </w:rPr>
      </w:pPr>
    </w:p>
    <w:p w14:paraId="7C4DDE1C" w14:textId="77777777" w:rsidR="009D724E" w:rsidRDefault="009D724E" w:rsidP="009D724E">
      <w:pPr>
        <w:pStyle w:val="BodyText"/>
        <w:spacing w:line="360" w:lineRule="auto"/>
        <w:jc w:val="both"/>
        <w:rPr>
          <w:rFonts w:eastAsia="SimSun"/>
          <w:b/>
          <w:bCs/>
          <w:lang w:val="en-IN"/>
        </w:rPr>
      </w:pPr>
      <w:r w:rsidRPr="009D724E">
        <w:rPr>
          <w:rFonts w:eastAsia="SimSun"/>
          <w:b/>
          <w:bCs/>
          <w:lang w:val="en-IN"/>
        </w:rPr>
        <w:t>F.6.3 Incident Reporting and Response</w:t>
      </w:r>
    </w:p>
    <w:p w14:paraId="7C241C01" w14:textId="77777777" w:rsidR="00B810BE" w:rsidRPr="009D724E" w:rsidRDefault="00B810BE" w:rsidP="009D724E">
      <w:pPr>
        <w:pStyle w:val="BodyText"/>
        <w:spacing w:line="360" w:lineRule="auto"/>
        <w:jc w:val="both"/>
        <w:rPr>
          <w:rFonts w:eastAsia="SimSun"/>
          <w:b/>
          <w:bCs/>
          <w:lang w:val="en-IN"/>
        </w:rPr>
      </w:pPr>
    </w:p>
    <w:p w14:paraId="524EC3C5" w14:textId="77777777" w:rsidR="009D724E" w:rsidRDefault="009D724E" w:rsidP="009D724E">
      <w:pPr>
        <w:pStyle w:val="BodyText"/>
        <w:spacing w:line="360" w:lineRule="auto"/>
        <w:jc w:val="both"/>
        <w:rPr>
          <w:rFonts w:eastAsia="SimSun"/>
          <w:lang w:val="en-IN"/>
        </w:rPr>
      </w:pPr>
      <w:r w:rsidRPr="009D724E">
        <w:rPr>
          <w:rFonts w:eastAsia="SimSun"/>
          <w:lang w:val="en-IN"/>
        </w:rPr>
        <w:t>Clear protocols must be defined for reporting data breaches or ethical violations. Timely response mechanisms enhance accountability and institutional trust.</w:t>
      </w:r>
    </w:p>
    <w:p w14:paraId="1F29DEE0" w14:textId="77777777" w:rsidR="00C622F4" w:rsidRPr="009D724E" w:rsidRDefault="00C622F4" w:rsidP="009D724E">
      <w:pPr>
        <w:pStyle w:val="BodyText"/>
        <w:spacing w:line="360" w:lineRule="auto"/>
        <w:jc w:val="both"/>
        <w:rPr>
          <w:rFonts w:eastAsia="SimSun"/>
          <w:lang w:val="en-IN"/>
        </w:rPr>
      </w:pPr>
    </w:p>
    <w:p w14:paraId="32B9301D" w14:textId="77777777" w:rsidR="009D724E" w:rsidRDefault="009D724E" w:rsidP="009D724E">
      <w:pPr>
        <w:pStyle w:val="BodyText"/>
        <w:spacing w:line="360" w:lineRule="auto"/>
        <w:jc w:val="both"/>
        <w:rPr>
          <w:rFonts w:eastAsia="SimSun"/>
          <w:b/>
          <w:bCs/>
          <w:lang w:val="en-IN"/>
        </w:rPr>
      </w:pPr>
      <w:r w:rsidRPr="009D724E">
        <w:rPr>
          <w:rFonts w:eastAsia="SimSun"/>
          <w:b/>
          <w:bCs/>
          <w:lang w:val="en-IN"/>
        </w:rPr>
        <w:t>F.7 Institutional Trust and Cultural Impact</w:t>
      </w:r>
    </w:p>
    <w:p w14:paraId="5E0CE585" w14:textId="77777777" w:rsidR="00C622F4" w:rsidRPr="009D724E" w:rsidRDefault="00C622F4" w:rsidP="009D724E">
      <w:pPr>
        <w:pStyle w:val="BodyText"/>
        <w:spacing w:line="360" w:lineRule="auto"/>
        <w:jc w:val="both"/>
        <w:rPr>
          <w:rFonts w:eastAsia="SimSun"/>
          <w:b/>
          <w:bCs/>
          <w:lang w:val="en-IN"/>
        </w:rPr>
      </w:pPr>
    </w:p>
    <w:p w14:paraId="05779052" w14:textId="77777777" w:rsidR="009D724E" w:rsidRPr="009D724E" w:rsidRDefault="009D724E" w:rsidP="009D724E">
      <w:pPr>
        <w:pStyle w:val="BodyText"/>
        <w:spacing w:line="360" w:lineRule="auto"/>
        <w:jc w:val="both"/>
        <w:rPr>
          <w:rFonts w:eastAsia="SimSun"/>
          <w:lang w:val="en-IN"/>
        </w:rPr>
      </w:pPr>
      <w:r w:rsidRPr="009D724E">
        <w:rPr>
          <w:rFonts w:eastAsia="SimSun"/>
          <w:lang w:val="en-IN"/>
        </w:rPr>
        <w:t xml:space="preserve">The ethical governance of facial recognition technology directly influences institutional culture. Transparent policies and participatory decision-making can foster trust, while opaque practices may erode confidence. This framework emphasizes the importance of aligning technological adoption with educational values </w:t>
      </w:r>
      <w:proofErr w:type="spellStart"/>
      <w:r w:rsidRPr="009D724E">
        <w:rPr>
          <w:rFonts w:eastAsia="SimSun"/>
          <w:lang w:val="en-IN"/>
        </w:rPr>
        <w:t>centered</w:t>
      </w:r>
      <w:proofErr w:type="spellEnd"/>
      <w:r w:rsidRPr="009D724E">
        <w:rPr>
          <w:rFonts w:eastAsia="SimSun"/>
          <w:lang w:val="en-IN"/>
        </w:rPr>
        <w:t xml:space="preserve"> on autonomy, respect, and inclusivity.</w:t>
      </w:r>
    </w:p>
    <w:p w14:paraId="56E84DB7" w14:textId="209FE9AB" w:rsidR="009D724E" w:rsidRDefault="009D724E" w:rsidP="009D724E">
      <w:pPr>
        <w:pStyle w:val="BodyText"/>
        <w:spacing w:line="360" w:lineRule="auto"/>
        <w:jc w:val="both"/>
        <w:rPr>
          <w:rFonts w:eastAsia="SimSun"/>
          <w:b/>
          <w:bCs/>
          <w:lang w:val="en-IN"/>
        </w:rPr>
      </w:pPr>
    </w:p>
    <w:p w14:paraId="4E01FD02" w14:textId="77777777" w:rsidR="00B810BE" w:rsidRPr="009D724E" w:rsidRDefault="00B810BE" w:rsidP="009D724E">
      <w:pPr>
        <w:pStyle w:val="BodyText"/>
        <w:spacing w:line="360" w:lineRule="auto"/>
        <w:jc w:val="both"/>
        <w:rPr>
          <w:rFonts w:eastAsia="SimSun"/>
          <w:b/>
          <w:bCs/>
          <w:lang w:val="en-IN"/>
        </w:rPr>
      </w:pPr>
    </w:p>
    <w:p w14:paraId="28FA3A9A" w14:textId="5E5BAE89" w:rsidR="009D724E" w:rsidRDefault="00B810BE" w:rsidP="00B810BE">
      <w:pPr>
        <w:pStyle w:val="BodyText"/>
        <w:spacing w:line="360" w:lineRule="auto"/>
        <w:jc w:val="center"/>
        <w:rPr>
          <w:rFonts w:eastAsia="SimSun"/>
          <w:b/>
          <w:bCs/>
          <w:lang w:val="en-IN"/>
        </w:rPr>
      </w:pPr>
      <w:r w:rsidRPr="009D724E">
        <w:rPr>
          <w:rFonts w:eastAsia="SimSun"/>
          <w:b/>
          <w:bCs/>
          <w:lang w:val="en-IN"/>
        </w:rPr>
        <w:t>APPENDIX G: CONCEPTUAL WORKFLOW OF FACIAL RECOGNITION–BASED ATTENDANCE AND ACCESS MANAGEMENT SYSTEM</w:t>
      </w:r>
    </w:p>
    <w:p w14:paraId="091E93D4" w14:textId="77777777" w:rsidR="00B810BE" w:rsidRDefault="00B810BE" w:rsidP="000A01AE">
      <w:pPr>
        <w:pStyle w:val="BodyText"/>
        <w:spacing w:line="360" w:lineRule="auto"/>
        <w:rPr>
          <w:rFonts w:eastAsia="SimSun"/>
          <w:b/>
          <w:bCs/>
          <w:lang w:val="en-IN"/>
        </w:rPr>
      </w:pPr>
    </w:p>
    <w:p w14:paraId="3AD62C4C" w14:textId="77777777" w:rsidR="000A01AE" w:rsidRPr="009D724E" w:rsidRDefault="000A01AE" w:rsidP="000A01AE">
      <w:pPr>
        <w:pStyle w:val="BodyText"/>
        <w:spacing w:line="360" w:lineRule="auto"/>
        <w:rPr>
          <w:rFonts w:eastAsia="SimSun"/>
          <w:b/>
          <w:bCs/>
          <w:lang w:val="en-IN"/>
        </w:rPr>
      </w:pPr>
    </w:p>
    <w:p w14:paraId="22A6E69C" w14:textId="77777777" w:rsidR="009D724E" w:rsidRDefault="009D724E" w:rsidP="009D724E">
      <w:pPr>
        <w:pStyle w:val="BodyText"/>
        <w:spacing w:line="360" w:lineRule="auto"/>
        <w:jc w:val="both"/>
        <w:rPr>
          <w:rFonts w:eastAsia="SimSun"/>
          <w:lang w:val="en-IN"/>
        </w:rPr>
      </w:pPr>
      <w:r w:rsidRPr="009D724E">
        <w:rPr>
          <w:rFonts w:eastAsia="SimSun"/>
          <w:lang w:val="en-IN"/>
        </w:rPr>
        <w:t xml:space="preserve">This appendix provides a conceptual overview of how a facial recognition–based system may operate within an educational institution. The workflow is illustrative and intended to support the analytical discussion presented in the main chapters of the report. It demonstrates the sequential stages involved in system operation, from data </w:t>
      </w:r>
      <w:proofErr w:type="spellStart"/>
      <w:r w:rsidRPr="009D724E">
        <w:rPr>
          <w:rFonts w:eastAsia="SimSun"/>
          <w:lang w:val="en-IN"/>
        </w:rPr>
        <w:t>enrollment</w:t>
      </w:r>
      <w:proofErr w:type="spellEnd"/>
      <w:r w:rsidRPr="009D724E">
        <w:rPr>
          <w:rFonts w:eastAsia="SimSun"/>
          <w:lang w:val="en-IN"/>
        </w:rPr>
        <w:t xml:space="preserve"> to ongoing governance.</w:t>
      </w:r>
    </w:p>
    <w:p w14:paraId="2D6007D3" w14:textId="77777777" w:rsidR="000A01AE" w:rsidRPr="009D724E" w:rsidRDefault="000A01AE" w:rsidP="009D724E">
      <w:pPr>
        <w:pStyle w:val="BodyText"/>
        <w:spacing w:line="360" w:lineRule="auto"/>
        <w:jc w:val="both"/>
        <w:rPr>
          <w:rFonts w:eastAsia="SimSun"/>
          <w:lang w:val="en-IN"/>
        </w:rPr>
      </w:pPr>
    </w:p>
    <w:p w14:paraId="77E9BF24" w14:textId="77777777" w:rsidR="009D724E" w:rsidRDefault="009D724E" w:rsidP="009D724E">
      <w:pPr>
        <w:pStyle w:val="BodyText"/>
        <w:spacing w:line="360" w:lineRule="auto"/>
        <w:jc w:val="both"/>
        <w:rPr>
          <w:rFonts w:eastAsia="SimSun"/>
          <w:b/>
          <w:bCs/>
          <w:lang w:val="en-IN"/>
        </w:rPr>
      </w:pPr>
      <w:r w:rsidRPr="009D724E">
        <w:rPr>
          <w:rFonts w:eastAsia="SimSun"/>
          <w:b/>
          <w:bCs/>
          <w:lang w:val="en-IN"/>
        </w:rPr>
        <w:lastRenderedPageBreak/>
        <w:t xml:space="preserve">G.1 System </w:t>
      </w:r>
      <w:proofErr w:type="spellStart"/>
      <w:r w:rsidRPr="009D724E">
        <w:rPr>
          <w:rFonts w:eastAsia="SimSun"/>
          <w:b/>
          <w:bCs/>
          <w:lang w:val="en-IN"/>
        </w:rPr>
        <w:t>Enrollment</w:t>
      </w:r>
      <w:proofErr w:type="spellEnd"/>
      <w:r w:rsidRPr="009D724E">
        <w:rPr>
          <w:rFonts w:eastAsia="SimSun"/>
          <w:b/>
          <w:bCs/>
          <w:lang w:val="en-IN"/>
        </w:rPr>
        <w:t xml:space="preserve"> Phase</w:t>
      </w:r>
    </w:p>
    <w:p w14:paraId="52D8A83F" w14:textId="77777777" w:rsidR="000A01AE" w:rsidRPr="009D724E" w:rsidRDefault="000A01AE" w:rsidP="009D724E">
      <w:pPr>
        <w:pStyle w:val="BodyText"/>
        <w:spacing w:line="360" w:lineRule="auto"/>
        <w:jc w:val="both"/>
        <w:rPr>
          <w:rFonts w:eastAsia="SimSun"/>
          <w:b/>
          <w:bCs/>
          <w:lang w:val="en-IN"/>
        </w:rPr>
      </w:pPr>
    </w:p>
    <w:p w14:paraId="5D56CB6D" w14:textId="77777777" w:rsidR="009D724E" w:rsidRDefault="009D724E" w:rsidP="009D724E">
      <w:pPr>
        <w:pStyle w:val="BodyText"/>
        <w:spacing w:line="360" w:lineRule="auto"/>
        <w:jc w:val="both"/>
        <w:rPr>
          <w:rFonts w:eastAsia="SimSun"/>
          <w:lang w:val="en-IN"/>
        </w:rPr>
      </w:pPr>
      <w:r w:rsidRPr="009D724E">
        <w:rPr>
          <w:rFonts w:eastAsia="SimSun"/>
          <w:lang w:val="en-IN"/>
        </w:rPr>
        <w:t xml:space="preserve">The </w:t>
      </w:r>
      <w:proofErr w:type="spellStart"/>
      <w:r w:rsidRPr="009D724E">
        <w:rPr>
          <w:rFonts w:eastAsia="SimSun"/>
          <w:lang w:val="en-IN"/>
        </w:rPr>
        <w:t>enrollment</w:t>
      </w:r>
      <w:proofErr w:type="spellEnd"/>
      <w:r w:rsidRPr="009D724E">
        <w:rPr>
          <w:rFonts w:eastAsia="SimSun"/>
          <w:lang w:val="en-IN"/>
        </w:rPr>
        <w:t xml:space="preserve"> phase represents the initial interaction between stakeholders and the facial recognition system.</w:t>
      </w:r>
    </w:p>
    <w:p w14:paraId="1A501083" w14:textId="77777777" w:rsidR="000A01AE" w:rsidRPr="009D724E" w:rsidRDefault="000A01AE" w:rsidP="009D724E">
      <w:pPr>
        <w:pStyle w:val="BodyText"/>
        <w:spacing w:line="360" w:lineRule="auto"/>
        <w:jc w:val="both"/>
        <w:rPr>
          <w:rFonts w:eastAsia="SimSun"/>
          <w:lang w:val="en-IN"/>
        </w:rPr>
      </w:pPr>
    </w:p>
    <w:p w14:paraId="65C6FE78" w14:textId="77777777" w:rsidR="009D724E" w:rsidRDefault="009D724E" w:rsidP="009D724E">
      <w:pPr>
        <w:pStyle w:val="BodyText"/>
        <w:spacing w:line="360" w:lineRule="auto"/>
        <w:jc w:val="both"/>
        <w:rPr>
          <w:rFonts w:eastAsia="SimSun"/>
          <w:b/>
          <w:bCs/>
          <w:lang w:val="en-IN"/>
        </w:rPr>
      </w:pPr>
      <w:r w:rsidRPr="009D724E">
        <w:rPr>
          <w:rFonts w:eastAsia="SimSun"/>
          <w:b/>
          <w:bCs/>
          <w:lang w:val="en-IN"/>
        </w:rPr>
        <w:t>G.1.1 Identity Registration</w:t>
      </w:r>
    </w:p>
    <w:p w14:paraId="77832A0F" w14:textId="77777777" w:rsidR="000A01AE" w:rsidRPr="009D724E" w:rsidRDefault="000A01AE" w:rsidP="009D724E">
      <w:pPr>
        <w:pStyle w:val="BodyText"/>
        <w:spacing w:line="360" w:lineRule="auto"/>
        <w:jc w:val="both"/>
        <w:rPr>
          <w:rFonts w:eastAsia="SimSun"/>
          <w:b/>
          <w:bCs/>
          <w:lang w:val="en-IN"/>
        </w:rPr>
      </w:pPr>
    </w:p>
    <w:p w14:paraId="1E1D34B0" w14:textId="77777777" w:rsidR="009D724E" w:rsidRDefault="009D724E" w:rsidP="009D724E">
      <w:pPr>
        <w:pStyle w:val="BodyText"/>
        <w:spacing w:line="360" w:lineRule="auto"/>
        <w:jc w:val="both"/>
        <w:rPr>
          <w:rFonts w:eastAsia="SimSun"/>
          <w:lang w:val="en-IN"/>
        </w:rPr>
      </w:pPr>
      <w:r w:rsidRPr="009D724E">
        <w:rPr>
          <w:rFonts w:eastAsia="SimSun"/>
          <w:lang w:val="en-IN"/>
        </w:rPr>
        <w:t xml:space="preserve">Individuals provide biometric data, typically facial images, through designated </w:t>
      </w:r>
      <w:proofErr w:type="spellStart"/>
      <w:r w:rsidRPr="009D724E">
        <w:rPr>
          <w:rFonts w:eastAsia="SimSun"/>
          <w:lang w:val="en-IN"/>
        </w:rPr>
        <w:t>enrollment</w:t>
      </w:r>
      <w:proofErr w:type="spellEnd"/>
      <w:r w:rsidRPr="009D724E">
        <w:rPr>
          <w:rFonts w:eastAsia="SimSun"/>
          <w:lang w:val="en-IN"/>
        </w:rPr>
        <w:t xml:space="preserve"> stations. The process is conducted under supervised conditions to ensure data accuracy and integrity.</w:t>
      </w:r>
    </w:p>
    <w:p w14:paraId="351BD496" w14:textId="77777777" w:rsidR="000A01AE" w:rsidRPr="009D724E" w:rsidRDefault="000A01AE" w:rsidP="009D724E">
      <w:pPr>
        <w:pStyle w:val="BodyText"/>
        <w:spacing w:line="360" w:lineRule="auto"/>
        <w:jc w:val="both"/>
        <w:rPr>
          <w:rFonts w:eastAsia="SimSun"/>
          <w:lang w:val="en-IN"/>
        </w:rPr>
      </w:pPr>
    </w:p>
    <w:p w14:paraId="617AF769" w14:textId="77777777" w:rsidR="009D724E" w:rsidRDefault="009D724E" w:rsidP="009D724E">
      <w:pPr>
        <w:pStyle w:val="BodyText"/>
        <w:spacing w:line="360" w:lineRule="auto"/>
        <w:jc w:val="both"/>
        <w:rPr>
          <w:rFonts w:eastAsia="SimSun"/>
          <w:b/>
          <w:bCs/>
          <w:lang w:val="en-IN"/>
        </w:rPr>
      </w:pPr>
      <w:r w:rsidRPr="009D724E">
        <w:rPr>
          <w:rFonts w:eastAsia="SimSun"/>
          <w:b/>
          <w:bCs/>
          <w:lang w:val="en-IN"/>
        </w:rPr>
        <w:t>G.1.2 Data Verification</w:t>
      </w:r>
    </w:p>
    <w:p w14:paraId="789AEAB8" w14:textId="77777777" w:rsidR="00C936CA" w:rsidRPr="009D724E" w:rsidRDefault="00C936CA" w:rsidP="009D724E">
      <w:pPr>
        <w:pStyle w:val="BodyText"/>
        <w:spacing w:line="360" w:lineRule="auto"/>
        <w:jc w:val="both"/>
        <w:rPr>
          <w:rFonts w:eastAsia="SimSun"/>
          <w:b/>
          <w:bCs/>
          <w:lang w:val="en-IN"/>
        </w:rPr>
      </w:pPr>
    </w:p>
    <w:p w14:paraId="45726F2E" w14:textId="77777777" w:rsidR="009D724E" w:rsidRDefault="009D724E" w:rsidP="009D724E">
      <w:pPr>
        <w:pStyle w:val="BodyText"/>
        <w:spacing w:line="360" w:lineRule="auto"/>
        <w:jc w:val="both"/>
        <w:rPr>
          <w:rFonts w:eastAsia="SimSun"/>
          <w:lang w:val="en-IN"/>
        </w:rPr>
      </w:pPr>
      <w:r w:rsidRPr="009D724E">
        <w:rPr>
          <w:rFonts w:eastAsia="SimSun"/>
          <w:lang w:val="en-IN"/>
        </w:rPr>
        <w:t>Collected images are verified to confirm identity and prevent duplication. Verification processes may involve cross-referencing institutional records to ensure accuracy.</w:t>
      </w:r>
    </w:p>
    <w:p w14:paraId="239A6F59" w14:textId="77777777" w:rsidR="00C936CA" w:rsidRPr="009D724E" w:rsidRDefault="00C936CA" w:rsidP="009D724E">
      <w:pPr>
        <w:pStyle w:val="BodyText"/>
        <w:spacing w:line="360" w:lineRule="auto"/>
        <w:jc w:val="both"/>
        <w:rPr>
          <w:rFonts w:eastAsia="SimSun"/>
          <w:lang w:val="en-IN"/>
        </w:rPr>
      </w:pPr>
    </w:p>
    <w:p w14:paraId="52201119" w14:textId="77777777" w:rsidR="009D724E" w:rsidRDefault="009D724E" w:rsidP="009D724E">
      <w:pPr>
        <w:pStyle w:val="BodyText"/>
        <w:spacing w:line="360" w:lineRule="auto"/>
        <w:jc w:val="both"/>
        <w:rPr>
          <w:rFonts w:eastAsia="SimSun"/>
          <w:b/>
          <w:bCs/>
          <w:lang w:val="en-IN"/>
        </w:rPr>
      </w:pPr>
      <w:r w:rsidRPr="009D724E">
        <w:rPr>
          <w:rFonts w:eastAsia="SimSun"/>
          <w:b/>
          <w:bCs/>
          <w:lang w:val="en-IN"/>
        </w:rPr>
        <w:t>G.1.3 Consent Documentation</w:t>
      </w:r>
    </w:p>
    <w:p w14:paraId="1EA62F46" w14:textId="77777777" w:rsidR="00C936CA" w:rsidRPr="009D724E" w:rsidRDefault="00C936CA" w:rsidP="009D724E">
      <w:pPr>
        <w:pStyle w:val="BodyText"/>
        <w:spacing w:line="360" w:lineRule="auto"/>
        <w:jc w:val="both"/>
        <w:rPr>
          <w:rFonts w:eastAsia="SimSun"/>
          <w:b/>
          <w:bCs/>
          <w:lang w:val="en-IN"/>
        </w:rPr>
      </w:pPr>
    </w:p>
    <w:p w14:paraId="333CE0AC" w14:textId="77777777" w:rsidR="009D724E" w:rsidRDefault="009D724E" w:rsidP="009D724E">
      <w:pPr>
        <w:pStyle w:val="BodyText"/>
        <w:spacing w:line="360" w:lineRule="auto"/>
        <w:jc w:val="both"/>
        <w:rPr>
          <w:rFonts w:eastAsia="SimSun"/>
          <w:lang w:val="en-IN"/>
        </w:rPr>
      </w:pPr>
      <w:r w:rsidRPr="009D724E">
        <w:rPr>
          <w:rFonts w:eastAsia="SimSun"/>
          <w:lang w:val="en-IN"/>
        </w:rPr>
        <w:t xml:space="preserve">Consent is formally recorded during </w:t>
      </w:r>
      <w:proofErr w:type="spellStart"/>
      <w:r w:rsidRPr="009D724E">
        <w:rPr>
          <w:rFonts w:eastAsia="SimSun"/>
          <w:lang w:val="en-IN"/>
        </w:rPr>
        <w:t>enrollment</w:t>
      </w:r>
      <w:proofErr w:type="spellEnd"/>
      <w:r w:rsidRPr="009D724E">
        <w:rPr>
          <w:rFonts w:eastAsia="SimSun"/>
          <w:lang w:val="en-IN"/>
        </w:rPr>
        <w:t>. Documentation includes acknowledgment of policy terms, data usage scope, and individual rights.</w:t>
      </w:r>
    </w:p>
    <w:p w14:paraId="36A7A46B" w14:textId="77777777" w:rsidR="00C936CA" w:rsidRPr="009D724E" w:rsidRDefault="00C936CA" w:rsidP="009D724E">
      <w:pPr>
        <w:pStyle w:val="BodyText"/>
        <w:spacing w:line="360" w:lineRule="auto"/>
        <w:jc w:val="both"/>
        <w:rPr>
          <w:rFonts w:eastAsia="SimSun"/>
          <w:lang w:val="en-IN"/>
        </w:rPr>
      </w:pPr>
    </w:p>
    <w:p w14:paraId="4183F23D" w14:textId="77777777" w:rsidR="009D724E" w:rsidRDefault="009D724E" w:rsidP="009D724E">
      <w:pPr>
        <w:pStyle w:val="BodyText"/>
        <w:spacing w:line="360" w:lineRule="auto"/>
        <w:jc w:val="both"/>
        <w:rPr>
          <w:rFonts w:eastAsia="SimSun"/>
          <w:b/>
          <w:bCs/>
          <w:lang w:val="en-IN"/>
        </w:rPr>
      </w:pPr>
      <w:r w:rsidRPr="009D724E">
        <w:rPr>
          <w:rFonts w:eastAsia="SimSun"/>
          <w:b/>
          <w:bCs/>
          <w:lang w:val="en-IN"/>
        </w:rPr>
        <w:t>G.2 Data Processing and Encoding</w:t>
      </w:r>
    </w:p>
    <w:p w14:paraId="47507C84" w14:textId="77777777" w:rsidR="00C936CA" w:rsidRPr="009D724E" w:rsidRDefault="00C936CA" w:rsidP="009D724E">
      <w:pPr>
        <w:pStyle w:val="BodyText"/>
        <w:spacing w:line="360" w:lineRule="auto"/>
        <w:jc w:val="both"/>
        <w:rPr>
          <w:rFonts w:eastAsia="SimSun"/>
          <w:b/>
          <w:bCs/>
          <w:lang w:val="en-IN"/>
        </w:rPr>
      </w:pPr>
    </w:p>
    <w:p w14:paraId="7DF0DA22" w14:textId="77777777" w:rsidR="009D724E" w:rsidRDefault="009D724E" w:rsidP="009D724E">
      <w:pPr>
        <w:pStyle w:val="BodyText"/>
        <w:spacing w:line="360" w:lineRule="auto"/>
        <w:jc w:val="both"/>
        <w:rPr>
          <w:rFonts w:eastAsia="SimSun"/>
          <w:lang w:val="en-IN"/>
        </w:rPr>
      </w:pPr>
      <w:r w:rsidRPr="009D724E">
        <w:rPr>
          <w:rFonts w:eastAsia="SimSun"/>
          <w:lang w:val="en-IN"/>
        </w:rPr>
        <w:t xml:space="preserve">Following </w:t>
      </w:r>
      <w:proofErr w:type="spellStart"/>
      <w:r w:rsidRPr="009D724E">
        <w:rPr>
          <w:rFonts w:eastAsia="SimSun"/>
          <w:lang w:val="en-IN"/>
        </w:rPr>
        <w:t>enrollment</w:t>
      </w:r>
      <w:proofErr w:type="spellEnd"/>
      <w:r w:rsidRPr="009D724E">
        <w:rPr>
          <w:rFonts w:eastAsia="SimSun"/>
          <w:lang w:val="en-IN"/>
        </w:rPr>
        <w:t>, facial data undergoes processing to enable system functionality.</w:t>
      </w:r>
    </w:p>
    <w:p w14:paraId="3936729D" w14:textId="77777777" w:rsidR="00C936CA" w:rsidRPr="009D724E" w:rsidRDefault="00C936CA" w:rsidP="009D724E">
      <w:pPr>
        <w:pStyle w:val="BodyText"/>
        <w:spacing w:line="360" w:lineRule="auto"/>
        <w:jc w:val="both"/>
        <w:rPr>
          <w:rFonts w:eastAsia="SimSun"/>
          <w:lang w:val="en-IN"/>
        </w:rPr>
      </w:pPr>
    </w:p>
    <w:p w14:paraId="1BED519A" w14:textId="77777777" w:rsidR="009D724E" w:rsidRDefault="009D724E" w:rsidP="009D724E">
      <w:pPr>
        <w:pStyle w:val="BodyText"/>
        <w:spacing w:line="360" w:lineRule="auto"/>
        <w:jc w:val="both"/>
        <w:rPr>
          <w:rFonts w:eastAsia="SimSun"/>
          <w:b/>
          <w:bCs/>
          <w:lang w:val="en-IN"/>
        </w:rPr>
      </w:pPr>
      <w:r w:rsidRPr="009D724E">
        <w:rPr>
          <w:rFonts w:eastAsia="SimSun"/>
          <w:b/>
          <w:bCs/>
          <w:lang w:val="en-IN"/>
        </w:rPr>
        <w:t>G.2.1 Feature Extraction</w:t>
      </w:r>
    </w:p>
    <w:p w14:paraId="0624EC5E" w14:textId="77777777" w:rsidR="00C936CA" w:rsidRPr="009D724E" w:rsidRDefault="00C936CA" w:rsidP="009D724E">
      <w:pPr>
        <w:pStyle w:val="BodyText"/>
        <w:spacing w:line="360" w:lineRule="auto"/>
        <w:jc w:val="both"/>
        <w:rPr>
          <w:rFonts w:eastAsia="SimSun"/>
          <w:b/>
          <w:bCs/>
          <w:lang w:val="en-IN"/>
        </w:rPr>
      </w:pPr>
    </w:p>
    <w:p w14:paraId="7A602F2C" w14:textId="77777777" w:rsidR="009D724E" w:rsidRDefault="009D724E" w:rsidP="009D724E">
      <w:pPr>
        <w:pStyle w:val="BodyText"/>
        <w:spacing w:line="360" w:lineRule="auto"/>
        <w:jc w:val="both"/>
        <w:rPr>
          <w:rFonts w:eastAsia="SimSun"/>
          <w:lang w:val="en-IN"/>
        </w:rPr>
      </w:pPr>
      <w:r w:rsidRPr="009D724E">
        <w:rPr>
          <w:rFonts w:eastAsia="SimSun"/>
          <w:lang w:val="en-IN"/>
        </w:rPr>
        <w:t xml:space="preserve">The system </w:t>
      </w:r>
      <w:proofErr w:type="spellStart"/>
      <w:r w:rsidRPr="009D724E">
        <w:rPr>
          <w:rFonts w:eastAsia="SimSun"/>
          <w:lang w:val="en-IN"/>
        </w:rPr>
        <w:t>analyzes</w:t>
      </w:r>
      <w:proofErr w:type="spellEnd"/>
      <w:r w:rsidRPr="009D724E">
        <w:rPr>
          <w:rFonts w:eastAsia="SimSun"/>
          <w:lang w:val="en-IN"/>
        </w:rPr>
        <w:t xml:space="preserve"> facial features and converts them into mathematical representations. These representations form the basis for future identification and verification.</w:t>
      </w:r>
    </w:p>
    <w:p w14:paraId="14E9B414" w14:textId="77777777" w:rsidR="00C936CA" w:rsidRPr="009D724E" w:rsidRDefault="00C936CA" w:rsidP="009D724E">
      <w:pPr>
        <w:pStyle w:val="BodyText"/>
        <w:spacing w:line="360" w:lineRule="auto"/>
        <w:jc w:val="both"/>
        <w:rPr>
          <w:rFonts w:eastAsia="SimSun"/>
          <w:lang w:val="en-IN"/>
        </w:rPr>
      </w:pPr>
    </w:p>
    <w:p w14:paraId="56FEADF5" w14:textId="77777777" w:rsidR="009D724E" w:rsidRDefault="009D724E" w:rsidP="009D724E">
      <w:pPr>
        <w:pStyle w:val="BodyText"/>
        <w:spacing w:line="360" w:lineRule="auto"/>
        <w:jc w:val="both"/>
        <w:rPr>
          <w:rFonts w:eastAsia="SimSun"/>
          <w:b/>
          <w:bCs/>
          <w:lang w:val="en-IN"/>
        </w:rPr>
      </w:pPr>
      <w:r w:rsidRPr="009D724E">
        <w:rPr>
          <w:rFonts w:eastAsia="SimSun"/>
          <w:b/>
          <w:bCs/>
          <w:lang w:val="en-IN"/>
        </w:rPr>
        <w:t>G.2.2 Template Storage</w:t>
      </w:r>
    </w:p>
    <w:p w14:paraId="0788733B" w14:textId="77777777" w:rsidR="00C936CA" w:rsidRPr="009D724E" w:rsidRDefault="00C936CA" w:rsidP="009D724E">
      <w:pPr>
        <w:pStyle w:val="BodyText"/>
        <w:spacing w:line="360" w:lineRule="auto"/>
        <w:jc w:val="both"/>
        <w:rPr>
          <w:rFonts w:eastAsia="SimSun"/>
          <w:b/>
          <w:bCs/>
          <w:lang w:val="en-IN"/>
        </w:rPr>
      </w:pPr>
    </w:p>
    <w:p w14:paraId="4BD6961C" w14:textId="680B8DA2" w:rsidR="00C936CA" w:rsidRPr="009D724E" w:rsidRDefault="009D724E" w:rsidP="009D724E">
      <w:pPr>
        <w:pStyle w:val="BodyText"/>
        <w:spacing w:line="360" w:lineRule="auto"/>
        <w:jc w:val="both"/>
        <w:rPr>
          <w:rFonts w:eastAsia="SimSun"/>
          <w:lang w:val="en-IN"/>
        </w:rPr>
      </w:pPr>
      <w:r w:rsidRPr="009D724E">
        <w:rPr>
          <w:rFonts w:eastAsia="SimSun"/>
          <w:lang w:val="en-IN"/>
        </w:rPr>
        <w:t>Encoded templates are securely stored within institutional databases. Raw images may be deleted or retained based on policy guidelines</w:t>
      </w:r>
    </w:p>
    <w:p w14:paraId="4128B384" w14:textId="77777777" w:rsidR="009D724E" w:rsidRDefault="009D724E" w:rsidP="009D724E">
      <w:pPr>
        <w:pStyle w:val="BodyText"/>
        <w:spacing w:line="360" w:lineRule="auto"/>
        <w:jc w:val="both"/>
        <w:rPr>
          <w:rFonts w:eastAsia="SimSun"/>
          <w:b/>
          <w:bCs/>
          <w:lang w:val="en-IN"/>
        </w:rPr>
      </w:pPr>
      <w:r w:rsidRPr="009D724E">
        <w:rPr>
          <w:rFonts w:eastAsia="SimSun"/>
          <w:b/>
          <w:bCs/>
          <w:lang w:val="en-IN"/>
        </w:rPr>
        <w:lastRenderedPageBreak/>
        <w:t>G.2.3 System Calibration</w:t>
      </w:r>
    </w:p>
    <w:p w14:paraId="682F4EB5" w14:textId="77777777" w:rsidR="00C936CA" w:rsidRPr="009D724E" w:rsidRDefault="00C936CA" w:rsidP="009D724E">
      <w:pPr>
        <w:pStyle w:val="BodyText"/>
        <w:spacing w:line="360" w:lineRule="auto"/>
        <w:jc w:val="both"/>
        <w:rPr>
          <w:rFonts w:eastAsia="SimSun"/>
          <w:b/>
          <w:bCs/>
          <w:lang w:val="en-IN"/>
        </w:rPr>
      </w:pPr>
    </w:p>
    <w:p w14:paraId="517BAB0A" w14:textId="77777777" w:rsidR="009D724E" w:rsidRDefault="009D724E" w:rsidP="009D724E">
      <w:pPr>
        <w:pStyle w:val="BodyText"/>
        <w:spacing w:line="360" w:lineRule="auto"/>
        <w:jc w:val="both"/>
        <w:rPr>
          <w:rFonts w:eastAsia="SimSun"/>
          <w:lang w:val="en-IN"/>
        </w:rPr>
      </w:pPr>
      <w:r w:rsidRPr="009D724E">
        <w:rPr>
          <w:rFonts w:eastAsia="SimSun"/>
          <w:lang w:val="en-IN"/>
        </w:rPr>
        <w:t>Initial calibration ensures system accuracy under varying environmental conditions, such as lighting and crowd density.</w:t>
      </w:r>
    </w:p>
    <w:p w14:paraId="583E9381" w14:textId="77777777" w:rsidR="00C936CA" w:rsidRPr="009D724E" w:rsidRDefault="00C936CA" w:rsidP="009D724E">
      <w:pPr>
        <w:pStyle w:val="BodyText"/>
        <w:spacing w:line="360" w:lineRule="auto"/>
        <w:jc w:val="both"/>
        <w:rPr>
          <w:rFonts w:eastAsia="SimSun"/>
          <w:lang w:val="en-IN"/>
        </w:rPr>
      </w:pPr>
    </w:p>
    <w:p w14:paraId="105D818B" w14:textId="77777777" w:rsidR="009D724E" w:rsidRDefault="009D724E" w:rsidP="009D724E">
      <w:pPr>
        <w:pStyle w:val="BodyText"/>
        <w:spacing w:line="360" w:lineRule="auto"/>
        <w:jc w:val="both"/>
        <w:rPr>
          <w:rFonts w:eastAsia="SimSun"/>
          <w:b/>
          <w:bCs/>
          <w:lang w:val="en-IN"/>
        </w:rPr>
      </w:pPr>
      <w:r w:rsidRPr="009D724E">
        <w:rPr>
          <w:rFonts w:eastAsia="SimSun"/>
          <w:b/>
          <w:bCs/>
          <w:lang w:val="en-IN"/>
        </w:rPr>
        <w:t>G.3 Operational Use Cases</w:t>
      </w:r>
    </w:p>
    <w:p w14:paraId="663AE1B7" w14:textId="77777777" w:rsidR="00C936CA" w:rsidRPr="009D724E" w:rsidRDefault="00C936CA" w:rsidP="009D724E">
      <w:pPr>
        <w:pStyle w:val="BodyText"/>
        <w:spacing w:line="360" w:lineRule="auto"/>
        <w:jc w:val="both"/>
        <w:rPr>
          <w:rFonts w:eastAsia="SimSun"/>
          <w:b/>
          <w:bCs/>
          <w:lang w:val="en-IN"/>
        </w:rPr>
      </w:pPr>
    </w:p>
    <w:p w14:paraId="6E3F5BFA" w14:textId="77777777" w:rsidR="009D724E" w:rsidRDefault="009D724E" w:rsidP="009D724E">
      <w:pPr>
        <w:pStyle w:val="BodyText"/>
        <w:spacing w:line="360" w:lineRule="auto"/>
        <w:jc w:val="both"/>
        <w:rPr>
          <w:rFonts w:eastAsia="SimSun"/>
          <w:lang w:val="en-IN"/>
        </w:rPr>
      </w:pPr>
      <w:r w:rsidRPr="009D724E">
        <w:rPr>
          <w:rFonts w:eastAsia="SimSun"/>
          <w:lang w:val="en-IN"/>
        </w:rPr>
        <w:t>Facial recognition systems may be applied across multiple institutional functions.</w:t>
      </w:r>
    </w:p>
    <w:p w14:paraId="10C09815" w14:textId="77777777" w:rsidR="00C936CA" w:rsidRPr="009D724E" w:rsidRDefault="00C936CA" w:rsidP="009D724E">
      <w:pPr>
        <w:pStyle w:val="BodyText"/>
        <w:spacing w:line="360" w:lineRule="auto"/>
        <w:jc w:val="both"/>
        <w:rPr>
          <w:rFonts w:eastAsia="SimSun"/>
          <w:lang w:val="en-IN"/>
        </w:rPr>
      </w:pPr>
    </w:p>
    <w:p w14:paraId="0FB885A7" w14:textId="77777777" w:rsidR="009D724E" w:rsidRDefault="009D724E" w:rsidP="009D724E">
      <w:pPr>
        <w:pStyle w:val="BodyText"/>
        <w:spacing w:line="360" w:lineRule="auto"/>
        <w:jc w:val="both"/>
        <w:rPr>
          <w:rFonts w:eastAsia="SimSun"/>
          <w:b/>
          <w:bCs/>
          <w:lang w:val="en-IN"/>
        </w:rPr>
      </w:pPr>
      <w:r w:rsidRPr="009D724E">
        <w:rPr>
          <w:rFonts w:eastAsia="SimSun"/>
          <w:b/>
          <w:bCs/>
          <w:lang w:val="en-IN"/>
        </w:rPr>
        <w:t>G.3.1 Attendance Management</w:t>
      </w:r>
    </w:p>
    <w:p w14:paraId="09EB0550" w14:textId="77777777" w:rsidR="00C936CA" w:rsidRPr="009D724E" w:rsidRDefault="00C936CA" w:rsidP="009D724E">
      <w:pPr>
        <w:pStyle w:val="BodyText"/>
        <w:spacing w:line="360" w:lineRule="auto"/>
        <w:jc w:val="both"/>
        <w:rPr>
          <w:rFonts w:eastAsia="SimSun"/>
          <w:b/>
          <w:bCs/>
          <w:lang w:val="en-IN"/>
        </w:rPr>
      </w:pPr>
    </w:p>
    <w:p w14:paraId="34EC06A6" w14:textId="77777777" w:rsidR="009D724E" w:rsidRDefault="009D724E" w:rsidP="009D724E">
      <w:pPr>
        <w:pStyle w:val="BodyText"/>
        <w:spacing w:line="360" w:lineRule="auto"/>
        <w:jc w:val="both"/>
        <w:rPr>
          <w:rFonts w:eastAsia="SimSun"/>
          <w:lang w:val="en-IN"/>
        </w:rPr>
      </w:pPr>
      <w:r w:rsidRPr="009D724E">
        <w:rPr>
          <w:rFonts w:eastAsia="SimSun"/>
          <w:lang w:val="en-IN"/>
        </w:rPr>
        <w:t>Automated attendance systems identify individuals entering classrooms and record presence without manual intervention. This reduces administrative workload and enhances record accuracy.</w:t>
      </w:r>
    </w:p>
    <w:p w14:paraId="22AB313E" w14:textId="77777777" w:rsidR="00C936CA" w:rsidRPr="009D724E" w:rsidRDefault="00C936CA" w:rsidP="009D724E">
      <w:pPr>
        <w:pStyle w:val="BodyText"/>
        <w:spacing w:line="360" w:lineRule="auto"/>
        <w:jc w:val="both"/>
        <w:rPr>
          <w:rFonts w:eastAsia="SimSun"/>
          <w:lang w:val="en-IN"/>
        </w:rPr>
      </w:pPr>
    </w:p>
    <w:p w14:paraId="5DC7E3DF" w14:textId="77777777" w:rsidR="009D724E" w:rsidRDefault="009D724E" w:rsidP="009D724E">
      <w:pPr>
        <w:pStyle w:val="BodyText"/>
        <w:spacing w:line="360" w:lineRule="auto"/>
        <w:jc w:val="both"/>
        <w:rPr>
          <w:rFonts w:eastAsia="SimSun"/>
          <w:b/>
          <w:bCs/>
          <w:lang w:val="en-IN"/>
        </w:rPr>
      </w:pPr>
      <w:r w:rsidRPr="009D724E">
        <w:rPr>
          <w:rFonts w:eastAsia="SimSun"/>
          <w:b/>
          <w:bCs/>
          <w:lang w:val="en-IN"/>
        </w:rPr>
        <w:t>G.3.2 Access Control</w:t>
      </w:r>
    </w:p>
    <w:p w14:paraId="601B1342" w14:textId="77777777" w:rsidR="00C936CA" w:rsidRPr="009D724E" w:rsidRDefault="00C936CA" w:rsidP="009D724E">
      <w:pPr>
        <w:pStyle w:val="BodyText"/>
        <w:spacing w:line="360" w:lineRule="auto"/>
        <w:jc w:val="both"/>
        <w:rPr>
          <w:rFonts w:eastAsia="SimSun"/>
          <w:b/>
          <w:bCs/>
          <w:lang w:val="en-IN"/>
        </w:rPr>
      </w:pPr>
    </w:p>
    <w:p w14:paraId="587DCC7C" w14:textId="77777777" w:rsidR="009D724E" w:rsidRDefault="009D724E" w:rsidP="009D724E">
      <w:pPr>
        <w:pStyle w:val="BodyText"/>
        <w:spacing w:line="360" w:lineRule="auto"/>
        <w:jc w:val="both"/>
        <w:rPr>
          <w:rFonts w:eastAsia="SimSun"/>
          <w:lang w:val="en-IN"/>
        </w:rPr>
      </w:pPr>
      <w:r w:rsidRPr="009D724E">
        <w:rPr>
          <w:rFonts w:eastAsia="SimSun"/>
          <w:lang w:val="en-IN"/>
        </w:rPr>
        <w:t>The system regulates access to restricted areas, such as laboratories and libraries, by verifying authorized individuals. This enhances campus security while minimizing physical credential requirements.</w:t>
      </w:r>
    </w:p>
    <w:p w14:paraId="728EEE8B" w14:textId="77777777" w:rsidR="00C936CA" w:rsidRPr="009D724E" w:rsidRDefault="00C936CA" w:rsidP="009D724E">
      <w:pPr>
        <w:pStyle w:val="BodyText"/>
        <w:spacing w:line="360" w:lineRule="auto"/>
        <w:jc w:val="both"/>
        <w:rPr>
          <w:rFonts w:eastAsia="SimSun"/>
          <w:lang w:val="en-IN"/>
        </w:rPr>
      </w:pPr>
    </w:p>
    <w:p w14:paraId="6D1A8F28" w14:textId="77777777" w:rsidR="009D724E" w:rsidRDefault="009D724E" w:rsidP="009D724E">
      <w:pPr>
        <w:pStyle w:val="BodyText"/>
        <w:spacing w:line="360" w:lineRule="auto"/>
        <w:jc w:val="both"/>
        <w:rPr>
          <w:rFonts w:eastAsia="SimSun"/>
          <w:b/>
          <w:bCs/>
          <w:lang w:val="en-IN"/>
        </w:rPr>
      </w:pPr>
      <w:r w:rsidRPr="009D724E">
        <w:rPr>
          <w:rFonts w:eastAsia="SimSun"/>
          <w:b/>
          <w:bCs/>
          <w:lang w:val="en-IN"/>
        </w:rPr>
        <w:t>G.3.3 Examination Monitoring</w:t>
      </w:r>
    </w:p>
    <w:p w14:paraId="02CAA9F4" w14:textId="77777777" w:rsidR="00C936CA" w:rsidRPr="009D724E" w:rsidRDefault="00C936CA" w:rsidP="009D724E">
      <w:pPr>
        <w:pStyle w:val="BodyText"/>
        <w:spacing w:line="360" w:lineRule="auto"/>
        <w:jc w:val="both"/>
        <w:rPr>
          <w:rFonts w:eastAsia="SimSun"/>
          <w:b/>
          <w:bCs/>
          <w:lang w:val="en-IN"/>
        </w:rPr>
      </w:pPr>
    </w:p>
    <w:p w14:paraId="2EF2D0C4" w14:textId="77777777" w:rsidR="009D724E" w:rsidRDefault="009D724E" w:rsidP="009D724E">
      <w:pPr>
        <w:pStyle w:val="BodyText"/>
        <w:spacing w:line="360" w:lineRule="auto"/>
        <w:jc w:val="both"/>
        <w:rPr>
          <w:rFonts w:eastAsia="SimSun"/>
          <w:lang w:val="en-IN"/>
        </w:rPr>
      </w:pPr>
      <w:r w:rsidRPr="009D724E">
        <w:rPr>
          <w:rFonts w:eastAsia="SimSun"/>
          <w:lang w:val="en-IN"/>
        </w:rPr>
        <w:t>During examinations, facial recognition may be used to verify candidate identity, reducing impersonation risks. Such use requires heightened safeguards due to its potential impact on academic outcomes.</w:t>
      </w:r>
    </w:p>
    <w:p w14:paraId="35319BB5" w14:textId="77777777" w:rsidR="00C936CA" w:rsidRPr="009D724E" w:rsidRDefault="00C936CA" w:rsidP="009D724E">
      <w:pPr>
        <w:pStyle w:val="BodyText"/>
        <w:spacing w:line="360" w:lineRule="auto"/>
        <w:jc w:val="both"/>
        <w:rPr>
          <w:rFonts w:eastAsia="SimSun"/>
          <w:lang w:val="en-IN"/>
        </w:rPr>
      </w:pPr>
    </w:p>
    <w:p w14:paraId="343FC3F3" w14:textId="77777777" w:rsidR="009D724E" w:rsidRDefault="009D724E" w:rsidP="009D724E">
      <w:pPr>
        <w:pStyle w:val="BodyText"/>
        <w:spacing w:line="360" w:lineRule="auto"/>
        <w:jc w:val="both"/>
        <w:rPr>
          <w:rFonts w:eastAsia="SimSun"/>
          <w:b/>
          <w:bCs/>
          <w:lang w:val="en-IN"/>
        </w:rPr>
      </w:pPr>
      <w:r w:rsidRPr="009D724E">
        <w:rPr>
          <w:rFonts w:eastAsia="SimSun"/>
          <w:b/>
          <w:bCs/>
          <w:lang w:val="en-IN"/>
        </w:rPr>
        <w:t>G.4 Data Monitoring and Audit Mechanisms</w:t>
      </w:r>
    </w:p>
    <w:p w14:paraId="70991A09" w14:textId="77777777" w:rsidR="00C936CA" w:rsidRPr="009D724E" w:rsidRDefault="00C936CA" w:rsidP="009D724E">
      <w:pPr>
        <w:pStyle w:val="BodyText"/>
        <w:spacing w:line="360" w:lineRule="auto"/>
        <w:jc w:val="both"/>
        <w:rPr>
          <w:rFonts w:eastAsia="SimSun"/>
          <w:b/>
          <w:bCs/>
          <w:lang w:val="en-IN"/>
        </w:rPr>
      </w:pPr>
    </w:p>
    <w:p w14:paraId="0D4D0577" w14:textId="77777777" w:rsidR="009D724E" w:rsidRDefault="009D724E" w:rsidP="009D724E">
      <w:pPr>
        <w:pStyle w:val="BodyText"/>
        <w:spacing w:line="360" w:lineRule="auto"/>
        <w:jc w:val="both"/>
        <w:rPr>
          <w:rFonts w:eastAsia="SimSun"/>
          <w:lang w:val="en-IN"/>
        </w:rPr>
      </w:pPr>
      <w:r w:rsidRPr="009D724E">
        <w:rPr>
          <w:rFonts w:eastAsia="SimSun"/>
          <w:lang w:val="en-IN"/>
        </w:rPr>
        <w:t>Continuous monitoring ensures responsible system operation.</w:t>
      </w:r>
    </w:p>
    <w:p w14:paraId="62E50177" w14:textId="77777777" w:rsidR="00C936CA" w:rsidRPr="009D724E" w:rsidRDefault="00C936CA" w:rsidP="009D724E">
      <w:pPr>
        <w:pStyle w:val="BodyText"/>
        <w:spacing w:line="360" w:lineRule="auto"/>
        <w:jc w:val="both"/>
        <w:rPr>
          <w:rFonts w:eastAsia="SimSun"/>
          <w:lang w:val="en-IN"/>
        </w:rPr>
      </w:pPr>
    </w:p>
    <w:p w14:paraId="5ED764F2" w14:textId="77777777" w:rsidR="009D724E" w:rsidRDefault="009D724E" w:rsidP="009D724E">
      <w:pPr>
        <w:pStyle w:val="BodyText"/>
        <w:spacing w:line="360" w:lineRule="auto"/>
        <w:jc w:val="both"/>
        <w:rPr>
          <w:rFonts w:eastAsia="SimSun"/>
          <w:b/>
          <w:bCs/>
          <w:lang w:val="en-IN"/>
        </w:rPr>
      </w:pPr>
      <w:r w:rsidRPr="009D724E">
        <w:rPr>
          <w:rFonts w:eastAsia="SimSun"/>
          <w:b/>
          <w:bCs/>
          <w:lang w:val="en-IN"/>
        </w:rPr>
        <w:t>G.4.1 Performance Audits</w:t>
      </w:r>
    </w:p>
    <w:p w14:paraId="7A7A778B" w14:textId="77777777" w:rsidR="00C936CA" w:rsidRPr="009D724E" w:rsidRDefault="00C936CA" w:rsidP="009D724E">
      <w:pPr>
        <w:pStyle w:val="BodyText"/>
        <w:spacing w:line="360" w:lineRule="auto"/>
        <w:jc w:val="both"/>
        <w:rPr>
          <w:rFonts w:eastAsia="SimSun"/>
          <w:b/>
          <w:bCs/>
          <w:lang w:val="en-IN"/>
        </w:rPr>
      </w:pPr>
    </w:p>
    <w:p w14:paraId="08487308" w14:textId="77777777" w:rsidR="009D724E" w:rsidRDefault="009D724E" w:rsidP="009D724E">
      <w:pPr>
        <w:pStyle w:val="BodyText"/>
        <w:spacing w:line="360" w:lineRule="auto"/>
        <w:jc w:val="both"/>
        <w:rPr>
          <w:rFonts w:eastAsia="SimSun"/>
          <w:lang w:val="en-IN"/>
        </w:rPr>
      </w:pPr>
      <w:r w:rsidRPr="009D724E">
        <w:rPr>
          <w:rFonts w:eastAsia="SimSun"/>
          <w:lang w:val="en-IN"/>
        </w:rPr>
        <w:t xml:space="preserve">Regular audits assess system accuracy and identify discrepancies. Audit results inform system </w:t>
      </w:r>
      <w:r w:rsidRPr="009D724E">
        <w:rPr>
          <w:rFonts w:eastAsia="SimSun"/>
          <w:lang w:val="en-IN"/>
        </w:rPr>
        <w:lastRenderedPageBreak/>
        <w:t>adjustments and policy updates.</w:t>
      </w:r>
    </w:p>
    <w:p w14:paraId="57B88589" w14:textId="77777777" w:rsidR="00C936CA" w:rsidRPr="009D724E" w:rsidRDefault="00C936CA" w:rsidP="009D724E">
      <w:pPr>
        <w:pStyle w:val="BodyText"/>
        <w:spacing w:line="360" w:lineRule="auto"/>
        <w:jc w:val="both"/>
        <w:rPr>
          <w:rFonts w:eastAsia="SimSun"/>
          <w:lang w:val="en-IN"/>
        </w:rPr>
      </w:pPr>
    </w:p>
    <w:p w14:paraId="5E71A896" w14:textId="77777777" w:rsidR="009D724E" w:rsidRDefault="009D724E" w:rsidP="009D724E">
      <w:pPr>
        <w:pStyle w:val="BodyText"/>
        <w:spacing w:line="360" w:lineRule="auto"/>
        <w:jc w:val="both"/>
        <w:rPr>
          <w:rFonts w:eastAsia="SimSun"/>
          <w:b/>
          <w:bCs/>
          <w:lang w:val="en-IN"/>
        </w:rPr>
      </w:pPr>
      <w:r w:rsidRPr="009D724E">
        <w:rPr>
          <w:rFonts w:eastAsia="SimSun"/>
          <w:b/>
          <w:bCs/>
          <w:lang w:val="en-IN"/>
        </w:rPr>
        <w:t>G.4.2 Usage Logs</w:t>
      </w:r>
    </w:p>
    <w:p w14:paraId="4281DC67" w14:textId="77777777" w:rsidR="00C936CA" w:rsidRPr="009D724E" w:rsidRDefault="00C936CA" w:rsidP="009D724E">
      <w:pPr>
        <w:pStyle w:val="BodyText"/>
        <w:spacing w:line="360" w:lineRule="auto"/>
        <w:jc w:val="both"/>
        <w:rPr>
          <w:rFonts w:eastAsia="SimSun"/>
          <w:b/>
          <w:bCs/>
          <w:lang w:val="en-IN"/>
        </w:rPr>
      </w:pPr>
    </w:p>
    <w:p w14:paraId="495D628D" w14:textId="77777777" w:rsidR="009D724E" w:rsidRDefault="009D724E" w:rsidP="009D724E">
      <w:pPr>
        <w:pStyle w:val="BodyText"/>
        <w:spacing w:line="360" w:lineRule="auto"/>
        <w:jc w:val="both"/>
        <w:rPr>
          <w:rFonts w:eastAsia="SimSun"/>
          <w:lang w:val="en-IN"/>
        </w:rPr>
      </w:pPr>
      <w:r w:rsidRPr="009D724E">
        <w:rPr>
          <w:rFonts w:eastAsia="SimSun"/>
          <w:lang w:val="en-IN"/>
        </w:rPr>
        <w:t>Comprehensive logs record system usage, including access attempts and identification outcomes. Logs support accountability and incident investigation.</w:t>
      </w:r>
    </w:p>
    <w:p w14:paraId="5F72FABB" w14:textId="77777777" w:rsidR="00C936CA" w:rsidRPr="009D724E" w:rsidRDefault="00C936CA" w:rsidP="009D724E">
      <w:pPr>
        <w:pStyle w:val="BodyText"/>
        <w:spacing w:line="360" w:lineRule="auto"/>
        <w:jc w:val="both"/>
        <w:rPr>
          <w:rFonts w:eastAsia="SimSun"/>
          <w:lang w:val="en-IN"/>
        </w:rPr>
      </w:pPr>
    </w:p>
    <w:p w14:paraId="1E9A8FD2" w14:textId="77777777" w:rsidR="009D724E" w:rsidRDefault="009D724E" w:rsidP="009D724E">
      <w:pPr>
        <w:pStyle w:val="BodyText"/>
        <w:spacing w:line="360" w:lineRule="auto"/>
        <w:jc w:val="both"/>
        <w:rPr>
          <w:rFonts w:eastAsia="SimSun"/>
          <w:b/>
          <w:bCs/>
          <w:lang w:val="en-IN"/>
        </w:rPr>
      </w:pPr>
      <w:r w:rsidRPr="009D724E">
        <w:rPr>
          <w:rFonts w:eastAsia="SimSun"/>
          <w:b/>
          <w:bCs/>
          <w:lang w:val="en-IN"/>
        </w:rPr>
        <w:t>G.4.3 Bias and Fairness Evaluation</w:t>
      </w:r>
    </w:p>
    <w:p w14:paraId="63B96D51" w14:textId="77777777" w:rsidR="00C936CA" w:rsidRPr="009D724E" w:rsidRDefault="00C936CA" w:rsidP="009D724E">
      <w:pPr>
        <w:pStyle w:val="BodyText"/>
        <w:spacing w:line="360" w:lineRule="auto"/>
        <w:jc w:val="both"/>
        <w:rPr>
          <w:rFonts w:eastAsia="SimSun"/>
          <w:b/>
          <w:bCs/>
          <w:lang w:val="en-IN"/>
        </w:rPr>
      </w:pPr>
    </w:p>
    <w:p w14:paraId="2A8C218A" w14:textId="77777777" w:rsidR="009D724E" w:rsidRDefault="009D724E" w:rsidP="009D724E">
      <w:pPr>
        <w:pStyle w:val="BodyText"/>
        <w:spacing w:line="360" w:lineRule="auto"/>
        <w:jc w:val="both"/>
        <w:rPr>
          <w:rFonts w:eastAsia="SimSun"/>
          <w:lang w:val="en-IN"/>
        </w:rPr>
      </w:pPr>
      <w:r w:rsidRPr="009D724E">
        <w:rPr>
          <w:rFonts w:eastAsia="SimSun"/>
          <w:lang w:val="en-IN"/>
        </w:rPr>
        <w:t>Institutions periodically evaluate system performance across demographic groups to detect and address bias.</w:t>
      </w:r>
    </w:p>
    <w:p w14:paraId="2F2FD036" w14:textId="77777777" w:rsidR="00C936CA" w:rsidRPr="009D724E" w:rsidRDefault="00C936CA" w:rsidP="009D724E">
      <w:pPr>
        <w:pStyle w:val="BodyText"/>
        <w:spacing w:line="360" w:lineRule="auto"/>
        <w:jc w:val="both"/>
        <w:rPr>
          <w:rFonts w:eastAsia="SimSun"/>
          <w:lang w:val="en-IN"/>
        </w:rPr>
      </w:pPr>
    </w:p>
    <w:p w14:paraId="5CEF7217" w14:textId="77777777" w:rsidR="009D724E" w:rsidRDefault="009D724E" w:rsidP="009D724E">
      <w:pPr>
        <w:pStyle w:val="BodyText"/>
        <w:spacing w:line="360" w:lineRule="auto"/>
        <w:jc w:val="both"/>
        <w:rPr>
          <w:rFonts w:eastAsia="SimSun"/>
          <w:b/>
          <w:bCs/>
          <w:lang w:val="en-IN"/>
        </w:rPr>
      </w:pPr>
      <w:r w:rsidRPr="009D724E">
        <w:rPr>
          <w:rFonts w:eastAsia="SimSun"/>
          <w:b/>
          <w:bCs/>
          <w:lang w:val="en-IN"/>
        </w:rPr>
        <w:t>G.5 Governance and Oversight Integration</w:t>
      </w:r>
    </w:p>
    <w:p w14:paraId="14137447" w14:textId="77777777" w:rsidR="00C936CA" w:rsidRPr="009D724E" w:rsidRDefault="00C936CA" w:rsidP="009D724E">
      <w:pPr>
        <w:pStyle w:val="BodyText"/>
        <w:spacing w:line="360" w:lineRule="auto"/>
        <w:jc w:val="both"/>
        <w:rPr>
          <w:rFonts w:eastAsia="SimSun"/>
          <w:b/>
          <w:bCs/>
          <w:lang w:val="en-IN"/>
        </w:rPr>
      </w:pPr>
    </w:p>
    <w:p w14:paraId="68F8B6B8" w14:textId="77777777" w:rsidR="009D724E" w:rsidRDefault="009D724E" w:rsidP="009D724E">
      <w:pPr>
        <w:pStyle w:val="BodyText"/>
        <w:spacing w:line="360" w:lineRule="auto"/>
        <w:jc w:val="both"/>
        <w:rPr>
          <w:rFonts w:eastAsia="SimSun"/>
          <w:lang w:val="en-IN"/>
        </w:rPr>
      </w:pPr>
      <w:r w:rsidRPr="009D724E">
        <w:rPr>
          <w:rFonts w:eastAsia="SimSun"/>
          <w:lang w:val="en-IN"/>
        </w:rPr>
        <w:t>Effective governance integrates operational workflows with ethical oversight.</w:t>
      </w:r>
    </w:p>
    <w:p w14:paraId="164EAD44" w14:textId="77777777" w:rsidR="00C936CA" w:rsidRPr="009D724E" w:rsidRDefault="00C936CA" w:rsidP="009D724E">
      <w:pPr>
        <w:pStyle w:val="BodyText"/>
        <w:spacing w:line="360" w:lineRule="auto"/>
        <w:jc w:val="both"/>
        <w:rPr>
          <w:rFonts w:eastAsia="SimSun"/>
          <w:lang w:val="en-IN"/>
        </w:rPr>
      </w:pPr>
    </w:p>
    <w:p w14:paraId="28868CEF" w14:textId="77777777" w:rsidR="009D724E" w:rsidRDefault="009D724E" w:rsidP="009D724E">
      <w:pPr>
        <w:pStyle w:val="BodyText"/>
        <w:spacing w:line="360" w:lineRule="auto"/>
        <w:jc w:val="both"/>
        <w:rPr>
          <w:rFonts w:eastAsia="SimSun"/>
          <w:b/>
          <w:bCs/>
          <w:lang w:val="en-IN"/>
        </w:rPr>
      </w:pPr>
      <w:r w:rsidRPr="009D724E">
        <w:rPr>
          <w:rFonts w:eastAsia="SimSun"/>
          <w:b/>
          <w:bCs/>
          <w:lang w:val="en-IN"/>
        </w:rPr>
        <w:t>G.5.1 Role of Administrators</w:t>
      </w:r>
    </w:p>
    <w:p w14:paraId="0661EC60" w14:textId="77777777" w:rsidR="00C936CA" w:rsidRPr="009D724E" w:rsidRDefault="00C936CA" w:rsidP="009D724E">
      <w:pPr>
        <w:pStyle w:val="BodyText"/>
        <w:spacing w:line="360" w:lineRule="auto"/>
        <w:jc w:val="both"/>
        <w:rPr>
          <w:rFonts w:eastAsia="SimSun"/>
          <w:b/>
          <w:bCs/>
          <w:lang w:val="en-IN"/>
        </w:rPr>
      </w:pPr>
    </w:p>
    <w:p w14:paraId="4CD9695E" w14:textId="77777777" w:rsidR="009D724E" w:rsidRDefault="009D724E" w:rsidP="009D724E">
      <w:pPr>
        <w:pStyle w:val="BodyText"/>
        <w:spacing w:line="360" w:lineRule="auto"/>
        <w:jc w:val="both"/>
        <w:rPr>
          <w:rFonts w:eastAsia="SimSun"/>
          <w:lang w:val="en-IN"/>
        </w:rPr>
      </w:pPr>
      <w:r w:rsidRPr="009D724E">
        <w:rPr>
          <w:rFonts w:eastAsia="SimSun"/>
          <w:lang w:val="en-IN"/>
        </w:rPr>
        <w:t>Designated administrators oversee system configuration, access permissions, and compliance with policy guidelines.</w:t>
      </w:r>
    </w:p>
    <w:p w14:paraId="5C75EB4E" w14:textId="77777777" w:rsidR="00C936CA" w:rsidRPr="009D724E" w:rsidRDefault="00C936CA" w:rsidP="009D724E">
      <w:pPr>
        <w:pStyle w:val="BodyText"/>
        <w:spacing w:line="360" w:lineRule="auto"/>
        <w:jc w:val="both"/>
        <w:rPr>
          <w:rFonts w:eastAsia="SimSun"/>
          <w:lang w:val="en-IN"/>
        </w:rPr>
      </w:pPr>
    </w:p>
    <w:p w14:paraId="4BAC0BFF" w14:textId="77777777" w:rsidR="009D724E" w:rsidRDefault="009D724E" w:rsidP="009D724E">
      <w:pPr>
        <w:pStyle w:val="BodyText"/>
        <w:spacing w:line="360" w:lineRule="auto"/>
        <w:jc w:val="both"/>
        <w:rPr>
          <w:rFonts w:eastAsia="SimSun"/>
          <w:b/>
          <w:bCs/>
          <w:lang w:val="en-IN"/>
        </w:rPr>
      </w:pPr>
      <w:r w:rsidRPr="009D724E">
        <w:rPr>
          <w:rFonts w:eastAsia="SimSun"/>
          <w:b/>
          <w:bCs/>
          <w:lang w:val="en-IN"/>
        </w:rPr>
        <w:t>G.5.2 Stakeholder Communication</w:t>
      </w:r>
    </w:p>
    <w:p w14:paraId="145D2BB6" w14:textId="77777777" w:rsidR="00C936CA" w:rsidRPr="009D724E" w:rsidRDefault="00C936CA" w:rsidP="009D724E">
      <w:pPr>
        <w:pStyle w:val="BodyText"/>
        <w:spacing w:line="360" w:lineRule="auto"/>
        <w:jc w:val="both"/>
        <w:rPr>
          <w:rFonts w:eastAsia="SimSun"/>
          <w:b/>
          <w:bCs/>
          <w:lang w:val="en-IN"/>
        </w:rPr>
      </w:pPr>
    </w:p>
    <w:p w14:paraId="22550F1A" w14:textId="77777777" w:rsidR="009D724E" w:rsidRDefault="009D724E" w:rsidP="009D724E">
      <w:pPr>
        <w:pStyle w:val="BodyText"/>
        <w:spacing w:line="360" w:lineRule="auto"/>
        <w:jc w:val="both"/>
        <w:rPr>
          <w:rFonts w:eastAsia="SimSun"/>
          <w:lang w:val="en-IN"/>
        </w:rPr>
      </w:pPr>
      <w:r w:rsidRPr="009D724E">
        <w:rPr>
          <w:rFonts w:eastAsia="SimSun"/>
          <w:lang w:val="en-IN"/>
        </w:rPr>
        <w:t>Institutions maintain open communication channels to address stakeholder concerns and provide updates on system operation.</w:t>
      </w:r>
    </w:p>
    <w:p w14:paraId="43FA8014" w14:textId="77777777" w:rsidR="00C936CA" w:rsidRPr="009D724E" w:rsidRDefault="00C936CA" w:rsidP="009D724E">
      <w:pPr>
        <w:pStyle w:val="BodyText"/>
        <w:spacing w:line="360" w:lineRule="auto"/>
        <w:jc w:val="both"/>
        <w:rPr>
          <w:rFonts w:eastAsia="SimSun"/>
          <w:lang w:val="en-IN"/>
        </w:rPr>
      </w:pPr>
    </w:p>
    <w:p w14:paraId="34312DA4" w14:textId="77777777" w:rsidR="009D724E" w:rsidRDefault="009D724E" w:rsidP="009D724E">
      <w:pPr>
        <w:pStyle w:val="BodyText"/>
        <w:spacing w:line="360" w:lineRule="auto"/>
        <w:jc w:val="both"/>
        <w:rPr>
          <w:rFonts w:eastAsia="SimSun"/>
          <w:b/>
          <w:bCs/>
          <w:lang w:val="en-IN"/>
        </w:rPr>
      </w:pPr>
      <w:r w:rsidRPr="009D724E">
        <w:rPr>
          <w:rFonts w:eastAsia="SimSun"/>
          <w:b/>
          <w:bCs/>
          <w:lang w:val="en-IN"/>
        </w:rPr>
        <w:t>G.5.3 Incident Management</w:t>
      </w:r>
    </w:p>
    <w:p w14:paraId="1A59B0EE" w14:textId="77777777" w:rsidR="00C936CA" w:rsidRPr="009D724E" w:rsidRDefault="00C936CA" w:rsidP="009D724E">
      <w:pPr>
        <w:pStyle w:val="BodyText"/>
        <w:spacing w:line="360" w:lineRule="auto"/>
        <w:jc w:val="both"/>
        <w:rPr>
          <w:rFonts w:eastAsia="SimSun"/>
          <w:b/>
          <w:bCs/>
          <w:lang w:val="en-IN"/>
        </w:rPr>
      </w:pPr>
    </w:p>
    <w:p w14:paraId="5DB0B435" w14:textId="77777777" w:rsidR="009D724E" w:rsidRDefault="009D724E" w:rsidP="009D724E">
      <w:pPr>
        <w:pStyle w:val="BodyText"/>
        <w:spacing w:line="360" w:lineRule="auto"/>
        <w:jc w:val="both"/>
        <w:rPr>
          <w:rFonts w:eastAsia="SimSun"/>
          <w:lang w:val="en-IN"/>
        </w:rPr>
      </w:pPr>
      <w:r w:rsidRPr="009D724E">
        <w:rPr>
          <w:rFonts w:eastAsia="SimSun"/>
          <w:lang w:val="en-IN"/>
        </w:rPr>
        <w:t>Clear procedures guide responses to data breaches, system failures, or ethical complaints, ensuring timely remediation.</w:t>
      </w:r>
    </w:p>
    <w:p w14:paraId="64F6934D" w14:textId="77777777" w:rsidR="00C936CA" w:rsidRPr="009D724E" w:rsidRDefault="00C936CA" w:rsidP="009D724E">
      <w:pPr>
        <w:pStyle w:val="BodyText"/>
        <w:spacing w:line="360" w:lineRule="auto"/>
        <w:jc w:val="both"/>
        <w:rPr>
          <w:rFonts w:eastAsia="SimSun"/>
          <w:lang w:val="en-IN"/>
        </w:rPr>
      </w:pPr>
    </w:p>
    <w:p w14:paraId="5EFE47F8" w14:textId="77777777" w:rsidR="009D724E" w:rsidRDefault="009D724E" w:rsidP="009D724E">
      <w:pPr>
        <w:pStyle w:val="BodyText"/>
        <w:spacing w:line="360" w:lineRule="auto"/>
        <w:jc w:val="both"/>
        <w:rPr>
          <w:rFonts w:eastAsia="SimSun"/>
          <w:b/>
          <w:bCs/>
          <w:lang w:val="en-IN"/>
        </w:rPr>
      </w:pPr>
      <w:r w:rsidRPr="009D724E">
        <w:rPr>
          <w:rFonts w:eastAsia="SimSun"/>
          <w:b/>
          <w:bCs/>
          <w:lang w:val="en-IN"/>
        </w:rPr>
        <w:t>G.6 Long-Term System Lifecycle Management</w:t>
      </w:r>
    </w:p>
    <w:p w14:paraId="10B1CA07" w14:textId="77777777" w:rsidR="00C936CA" w:rsidRPr="009D724E" w:rsidRDefault="00C936CA" w:rsidP="009D724E">
      <w:pPr>
        <w:pStyle w:val="BodyText"/>
        <w:spacing w:line="360" w:lineRule="auto"/>
        <w:jc w:val="both"/>
        <w:rPr>
          <w:rFonts w:eastAsia="SimSun"/>
          <w:b/>
          <w:bCs/>
          <w:lang w:val="en-IN"/>
        </w:rPr>
      </w:pPr>
    </w:p>
    <w:p w14:paraId="0F6812EB" w14:textId="763FEFE3" w:rsidR="00C936CA" w:rsidRPr="009D724E" w:rsidRDefault="009D724E" w:rsidP="009D724E">
      <w:pPr>
        <w:pStyle w:val="BodyText"/>
        <w:spacing w:line="360" w:lineRule="auto"/>
        <w:jc w:val="both"/>
        <w:rPr>
          <w:rFonts w:eastAsia="SimSun"/>
          <w:lang w:val="en-IN"/>
        </w:rPr>
      </w:pPr>
      <w:r w:rsidRPr="009D724E">
        <w:rPr>
          <w:rFonts w:eastAsia="SimSun"/>
          <w:lang w:val="en-IN"/>
        </w:rPr>
        <w:t>Facial recognition systems require ongoing management throughout their lifecycle.</w:t>
      </w:r>
    </w:p>
    <w:p w14:paraId="3265926B" w14:textId="77777777" w:rsidR="009D724E" w:rsidRDefault="009D724E" w:rsidP="009D724E">
      <w:pPr>
        <w:pStyle w:val="BodyText"/>
        <w:spacing w:line="360" w:lineRule="auto"/>
        <w:jc w:val="both"/>
        <w:rPr>
          <w:rFonts w:eastAsia="SimSun"/>
          <w:b/>
          <w:bCs/>
          <w:lang w:val="en-IN"/>
        </w:rPr>
      </w:pPr>
      <w:r w:rsidRPr="009D724E">
        <w:rPr>
          <w:rFonts w:eastAsia="SimSun"/>
          <w:b/>
          <w:bCs/>
          <w:lang w:val="en-IN"/>
        </w:rPr>
        <w:lastRenderedPageBreak/>
        <w:t>G.6.1 Periodic Review</w:t>
      </w:r>
    </w:p>
    <w:p w14:paraId="501CE807" w14:textId="77777777" w:rsidR="00C936CA" w:rsidRPr="009D724E" w:rsidRDefault="00C936CA" w:rsidP="009D724E">
      <w:pPr>
        <w:pStyle w:val="BodyText"/>
        <w:spacing w:line="360" w:lineRule="auto"/>
        <w:jc w:val="both"/>
        <w:rPr>
          <w:rFonts w:eastAsia="SimSun"/>
          <w:b/>
          <w:bCs/>
          <w:lang w:val="en-IN"/>
        </w:rPr>
      </w:pPr>
    </w:p>
    <w:p w14:paraId="7DAEEA62" w14:textId="77777777" w:rsidR="009D724E" w:rsidRDefault="009D724E" w:rsidP="009D724E">
      <w:pPr>
        <w:pStyle w:val="BodyText"/>
        <w:spacing w:line="360" w:lineRule="auto"/>
        <w:jc w:val="both"/>
        <w:rPr>
          <w:rFonts w:eastAsia="SimSun"/>
          <w:lang w:val="en-IN"/>
        </w:rPr>
      </w:pPr>
      <w:r w:rsidRPr="009D724E">
        <w:rPr>
          <w:rFonts w:eastAsia="SimSun"/>
          <w:lang w:val="en-IN"/>
        </w:rPr>
        <w:t>Institutions review system relevance and effectiveness in relation to evolving educational needs.</w:t>
      </w:r>
    </w:p>
    <w:p w14:paraId="53B6A940" w14:textId="77777777" w:rsidR="00C936CA" w:rsidRPr="009D724E" w:rsidRDefault="00C936CA" w:rsidP="009D724E">
      <w:pPr>
        <w:pStyle w:val="BodyText"/>
        <w:spacing w:line="360" w:lineRule="auto"/>
        <w:jc w:val="both"/>
        <w:rPr>
          <w:rFonts w:eastAsia="SimSun"/>
          <w:lang w:val="en-IN"/>
        </w:rPr>
      </w:pPr>
    </w:p>
    <w:p w14:paraId="3A62B7CC" w14:textId="77777777" w:rsidR="009D724E" w:rsidRDefault="009D724E" w:rsidP="009D724E">
      <w:pPr>
        <w:pStyle w:val="BodyText"/>
        <w:spacing w:line="360" w:lineRule="auto"/>
        <w:jc w:val="both"/>
        <w:rPr>
          <w:rFonts w:eastAsia="SimSun"/>
          <w:b/>
          <w:bCs/>
          <w:lang w:val="en-IN"/>
        </w:rPr>
      </w:pPr>
      <w:r w:rsidRPr="009D724E">
        <w:rPr>
          <w:rFonts w:eastAsia="SimSun"/>
          <w:b/>
          <w:bCs/>
          <w:lang w:val="en-IN"/>
        </w:rPr>
        <w:t>G.6.2 Decommissioning</w:t>
      </w:r>
    </w:p>
    <w:p w14:paraId="72BA0733" w14:textId="77777777" w:rsidR="00C936CA" w:rsidRPr="009D724E" w:rsidRDefault="00C936CA" w:rsidP="009D724E">
      <w:pPr>
        <w:pStyle w:val="BodyText"/>
        <w:spacing w:line="360" w:lineRule="auto"/>
        <w:jc w:val="both"/>
        <w:rPr>
          <w:rFonts w:eastAsia="SimSun"/>
          <w:b/>
          <w:bCs/>
          <w:lang w:val="en-IN"/>
        </w:rPr>
      </w:pPr>
    </w:p>
    <w:p w14:paraId="7831F33C" w14:textId="77777777" w:rsidR="009D724E" w:rsidRDefault="009D724E" w:rsidP="009D724E">
      <w:pPr>
        <w:pStyle w:val="BodyText"/>
        <w:spacing w:line="360" w:lineRule="auto"/>
        <w:jc w:val="both"/>
        <w:rPr>
          <w:rFonts w:eastAsia="SimSun"/>
          <w:lang w:val="en-IN"/>
        </w:rPr>
      </w:pPr>
      <w:r w:rsidRPr="009D724E">
        <w:rPr>
          <w:rFonts w:eastAsia="SimSun"/>
          <w:lang w:val="en-IN"/>
        </w:rPr>
        <w:t>When systems are no longer required, institutions implement structured decommissioning processes, including secure data deletion.</w:t>
      </w:r>
    </w:p>
    <w:p w14:paraId="221EDA04" w14:textId="77777777" w:rsidR="00C936CA" w:rsidRPr="009D724E" w:rsidRDefault="00C936CA" w:rsidP="009D724E">
      <w:pPr>
        <w:pStyle w:val="BodyText"/>
        <w:spacing w:line="360" w:lineRule="auto"/>
        <w:jc w:val="both"/>
        <w:rPr>
          <w:rFonts w:eastAsia="SimSun"/>
          <w:lang w:val="en-IN"/>
        </w:rPr>
      </w:pPr>
    </w:p>
    <w:p w14:paraId="2F4D34BE" w14:textId="77777777" w:rsidR="009D724E" w:rsidRDefault="009D724E" w:rsidP="009D724E">
      <w:pPr>
        <w:pStyle w:val="BodyText"/>
        <w:spacing w:line="360" w:lineRule="auto"/>
        <w:jc w:val="both"/>
        <w:rPr>
          <w:rFonts w:eastAsia="SimSun"/>
          <w:b/>
          <w:bCs/>
          <w:lang w:val="en-IN"/>
        </w:rPr>
      </w:pPr>
      <w:r w:rsidRPr="009D724E">
        <w:rPr>
          <w:rFonts w:eastAsia="SimSun"/>
          <w:b/>
          <w:bCs/>
          <w:lang w:val="en-IN"/>
        </w:rPr>
        <w:t>G.6.3 Institutional Learning</w:t>
      </w:r>
    </w:p>
    <w:p w14:paraId="224401EF" w14:textId="77777777" w:rsidR="00C936CA" w:rsidRPr="009D724E" w:rsidRDefault="00C936CA" w:rsidP="009D724E">
      <w:pPr>
        <w:pStyle w:val="BodyText"/>
        <w:spacing w:line="360" w:lineRule="auto"/>
        <w:jc w:val="both"/>
        <w:rPr>
          <w:rFonts w:eastAsia="SimSun"/>
          <w:b/>
          <w:bCs/>
          <w:lang w:val="en-IN"/>
        </w:rPr>
      </w:pPr>
    </w:p>
    <w:p w14:paraId="3FED1EE3" w14:textId="77777777" w:rsidR="009D724E" w:rsidRDefault="009D724E" w:rsidP="009D724E">
      <w:pPr>
        <w:pStyle w:val="BodyText"/>
        <w:spacing w:line="360" w:lineRule="auto"/>
        <w:jc w:val="both"/>
        <w:rPr>
          <w:rFonts w:eastAsia="SimSun"/>
          <w:lang w:val="en-IN"/>
        </w:rPr>
      </w:pPr>
      <w:r w:rsidRPr="009D724E">
        <w:rPr>
          <w:rFonts w:eastAsia="SimSun"/>
          <w:lang w:val="en-IN"/>
        </w:rPr>
        <w:t>Lessons learned from system deployment inform future technology governance initiatives, contributing to organizational learning and resilience.</w:t>
      </w:r>
    </w:p>
    <w:p w14:paraId="0BD3A8BE" w14:textId="77777777" w:rsidR="00C936CA" w:rsidRPr="009D724E" w:rsidRDefault="00C936CA" w:rsidP="009D724E">
      <w:pPr>
        <w:pStyle w:val="BodyText"/>
        <w:spacing w:line="360" w:lineRule="auto"/>
        <w:jc w:val="both"/>
        <w:rPr>
          <w:rFonts w:eastAsia="SimSun"/>
          <w:lang w:val="en-IN"/>
        </w:rPr>
      </w:pPr>
    </w:p>
    <w:p w14:paraId="06C6B758" w14:textId="77777777" w:rsidR="009D724E" w:rsidRDefault="009D724E" w:rsidP="009D724E">
      <w:pPr>
        <w:pStyle w:val="BodyText"/>
        <w:spacing w:line="360" w:lineRule="auto"/>
        <w:jc w:val="both"/>
        <w:rPr>
          <w:rFonts w:eastAsia="SimSun"/>
          <w:b/>
          <w:bCs/>
          <w:lang w:val="en-IN"/>
        </w:rPr>
      </w:pPr>
      <w:r w:rsidRPr="009D724E">
        <w:rPr>
          <w:rFonts w:eastAsia="SimSun"/>
          <w:b/>
          <w:bCs/>
          <w:lang w:val="en-IN"/>
        </w:rPr>
        <w:t>G.7 Analytical Relevance to the Present Study</w:t>
      </w:r>
    </w:p>
    <w:p w14:paraId="7889530B" w14:textId="77777777" w:rsidR="00C936CA" w:rsidRPr="009D724E" w:rsidRDefault="00C936CA" w:rsidP="009D724E">
      <w:pPr>
        <w:pStyle w:val="BodyText"/>
        <w:spacing w:line="360" w:lineRule="auto"/>
        <w:jc w:val="both"/>
        <w:rPr>
          <w:rFonts w:eastAsia="SimSun"/>
          <w:b/>
          <w:bCs/>
          <w:lang w:val="en-IN"/>
        </w:rPr>
      </w:pPr>
    </w:p>
    <w:p w14:paraId="10746C62" w14:textId="77777777" w:rsidR="009D724E" w:rsidRDefault="009D724E" w:rsidP="009D724E">
      <w:pPr>
        <w:pStyle w:val="BodyText"/>
        <w:spacing w:line="360" w:lineRule="auto"/>
        <w:jc w:val="both"/>
        <w:rPr>
          <w:rFonts w:eastAsia="SimSun"/>
          <w:lang w:val="en-IN"/>
        </w:rPr>
      </w:pPr>
      <w:r w:rsidRPr="009D724E">
        <w:rPr>
          <w:rFonts w:eastAsia="SimSun"/>
          <w:lang w:val="en-IN"/>
        </w:rPr>
        <w:t>The conceptual workflow outlined in this appendix reinforces the analytical findings of the study. It illustrates how ethical considerations intersect with operational processes and highlights the importance of governance structures in mitigating risks. By contextualizing facial recognition technology within institutional workflows, this appendix supports a comprehensive understanding of its implications for educational management.</w:t>
      </w:r>
    </w:p>
    <w:p w14:paraId="0E916E16" w14:textId="77777777" w:rsidR="00BB2483" w:rsidRDefault="00BB2483" w:rsidP="009D724E">
      <w:pPr>
        <w:pStyle w:val="BodyText"/>
        <w:spacing w:line="360" w:lineRule="auto"/>
        <w:jc w:val="both"/>
        <w:rPr>
          <w:rFonts w:eastAsia="SimSun"/>
          <w:lang w:val="en-IN"/>
        </w:rPr>
      </w:pPr>
    </w:p>
    <w:p w14:paraId="3B862267" w14:textId="77777777" w:rsidR="00593166" w:rsidRDefault="00593166" w:rsidP="009D724E">
      <w:pPr>
        <w:pStyle w:val="BodyText"/>
        <w:spacing w:line="360" w:lineRule="auto"/>
        <w:jc w:val="both"/>
        <w:rPr>
          <w:rFonts w:eastAsia="SimSun"/>
          <w:lang w:val="en-IN"/>
        </w:rPr>
      </w:pPr>
    </w:p>
    <w:p w14:paraId="0AC8169D" w14:textId="6E77A337" w:rsidR="00593166" w:rsidRDefault="00593166" w:rsidP="00593166">
      <w:pPr>
        <w:pStyle w:val="BodyText"/>
        <w:spacing w:line="360" w:lineRule="auto"/>
        <w:jc w:val="center"/>
        <w:rPr>
          <w:rFonts w:eastAsia="SimSun"/>
          <w:b/>
          <w:bCs/>
          <w:lang w:val="en-IN"/>
        </w:rPr>
      </w:pPr>
      <w:r w:rsidRPr="00593166">
        <w:rPr>
          <w:rFonts w:eastAsia="SimSun"/>
          <w:b/>
          <w:bCs/>
          <w:lang w:val="en-IN"/>
        </w:rPr>
        <w:t>APPENDIX H: ETHICAL IMPLEMENTATION ROADMAP AND COMPLIANCE CHECKLIST FOR FACIAL RECOGNITION SYSTEMS IN EDUCATIONAL INSTITUTIONS</w:t>
      </w:r>
    </w:p>
    <w:p w14:paraId="78F2A276" w14:textId="77777777" w:rsidR="00BB2483" w:rsidRPr="00593166" w:rsidRDefault="00BB2483" w:rsidP="00593166">
      <w:pPr>
        <w:pStyle w:val="BodyText"/>
        <w:spacing w:line="360" w:lineRule="auto"/>
        <w:jc w:val="center"/>
        <w:rPr>
          <w:rFonts w:eastAsia="SimSun"/>
          <w:b/>
          <w:bCs/>
          <w:lang w:val="en-IN"/>
        </w:rPr>
      </w:pPr>
    </w:p>
    <w:p w14:paraId="39184909" w14:textId="77777777" w:rsidR="00593166" w:rsidRPr="00593166" w:rsidRDefault="00593166" w:rsidP="00593166">
      <w:pPr>
        <w:pStyle w:val="BodyText"/>
        <w:spacing w:line="360" w:lineRule="auto"/>
        <w:jc w:val="both"/>
        <w:rPr>
          <w:rFonts w:eastAsia="SimSun"/>
          <w:lang w:val="en-IN"/>
        </w:rPr>
      </w:pPr>
      <w:r w:rsidRPr="00593166">
        <w:rPr>
          <w:rFonts w:eastAsia="SimSun"/>
          <w:lang w:val="en-IN"/>
        </w:rPr>
        <w:t>This appendix presents an ethical implementation roadmap and compliance checklist intended to support educational institutions in the structured and responsible deployment of facial recognition technology. The appendix complements the conceptual policy framework and workflow discussed in previous appendices by translating ethical principles into actionable institutional practices. It serves as a practical reference tool for administrators, policymakers, and technology governance bodies within educational settings.</w:t>
      </w:r>
    </w:p>
    <w:p w14:paraId="73B69EBE" w14:textId="77777777" w:rsidR="00593166" w:rsidRDefault="00593166" w:rsidP="00593166">
      <w:pPr>
        <w:pStyle w:val="BodyText"/>
        <w:spacing w:line="360" w:lineRule="auto"/>
        <w:jc w:val="both"/>
        <w:rPr>
          <w:rFonts w:eastAsia="SimSun"/>
          <w:b/>
          <w:bCs/>
          <w:lang w:val="en-IN"/>
        </w:rPr>
      </w:pPr>
      <w:r w:rsidRPr="00593166">
        <w:rPr>
          <w:rFonts w:eastAsia="SimSun"/>
          <w:b/>
          <w:bCs/>
          <w:lang w:val="en-IN"/>
        </w:rPr>
        <w:lastRenderedPageBreak/>
        <w:t>H.1 Rationale for an Ethical Implementation Roadmap</w:t>
      </w:r>
    </w:p>
    <w:p w14:paraId="2F5637F7" w14:textId="77777777" w:rsidR="00BB2483" w:rsidRPr="00593166" w:rsidRDefault="00BB2483" w:rsidP="00593166">
      <w:pPr>
        <w:pStyle w:val="BodyText"/>
        <w:spacing w:line="360" w:lineRule="auto"/>
        <w:jc w:val="both"/>
        <w:rPr>
          <w:rFonts w:eastAsia="SimSun"/>
          <w:b/>
          <w:bCs/>
          <w:lang w:val="en-IN"/>
        </w:rPr>
      </w:pPr>
    </w:p>
    <w:p w14:paraId="3FF4D7A9" w14:textId="77777777" w:rsidR="00593166" w:rsidRPr="00593166" w:rsidRDefault="00593166" w:rsidP="00593166">
      <w:pPr>
        <w:pStyle w:val="BodyText"/>
        <w:spacing w:line="360" w:lineRule="auto"/>
        <w:jc w:val="both"/>
        <w:rPr>
          <w:rFonts w:eastAsia="SimSun"/>
          <w:lang w:val="en-IN"/>
        </w:rPr>
      </w:pPr>
      <w:r w:rsidRPr="00593166">
        <w:rPr>
          <w:rFonts w:eastAsia="SimSun"/>
          <w:lang w:val="en-IN"/>
        </w:rPr>
        <w:t>The adoption of facial recognition technology in educational institutions often occurs in response to operational challenges such as large student populations, administrative inefficiencies, and security concerns. However, without a clearly defined implementation roadmap, institutions risk deploying systems in a fragmented or reactive manner. An ethical roadmap provides a structured approach that aligns technological deployment with institutional values, legal obligations, and stakeholder expectations.</w:t>
      </w:r>
    </w:p>
    <w:p w14:paraId="2F0232F5" w14:textId="77777777" w:rsidR="00593166" w:rsidRDefault="00593166" w:rsidP="00593166">
      <w:pPr>
        <w:pStyle w:val="BodyText"/>
        <w:spacing w:line="360" w:lineRule="auto"/>
        <w:jc w:val="both"/>
        <w:rPr>
          <w:rFonts w:eastAsia="SimSun"/>
          <w:lang w:val="en-IN"/>
        </w:rPr>
      </w:pPr>
      <w:r w:rsidRPr="00593166">
        <w:rPr>
          <w:rFonts w:eastAsia="SimSun"/>
          <w:lang w:val="en-IN"/>
        </w:rPr>
        <w:t>The roadmap emphasizes proactive governance rather than post-hoc correction. By embedding ethical considerations at each stage of implementation, institutions can reduce the likelihood of privacy violations, stakeholder resistance, and reputational harm. This approach is particularly relevant in educational environments, where trust and autonomy are central to institutional legitimacy.</w:t>
      </w:r>
    </w:p>
    <w:p w14:paraId="3D9F279C" w14:textId="77777777" w:rsidR="00BB2483" w:rsidRPr="00593166" w:rsidRDefault="00BB2483" w:rsidP="00593166">
      <w:pPr>
        <w:pStyle w:val="BodyText"/>
        <w:spacing w:line="360" w:lineRule="auto"/>
        <w:jc w:val="both"/>
        <w:rPr>
          <w:rFonts w:eastAsia="SimSun"/>
          <w:lang w:val="en-IN"/>
        </w:rPr>
      </w:pPr>
    </w:p>
    <w:p w14:paraId="02699C34" w14:textId="77777777" w:rsidR="00593166" w:rsidRDefault="00593166" w:rsidP="00593166">
      <w:pPr>
        <w:pStyle w:val="BodyText"/>
        <w:spacing w:line="360" w:lineRule="auto"/>
        <w:jc w:val="both"/>
        <w:rPr>
          <w:rFonts w:eastAsia="SimSun"/>
          <w:b/>
          <w:bCs/>
          <w:lang w:val="en-IN"/>
        </w:rPr>
      </w:pPr>
      <w:r w:rsidRPr="00593166">
        <w:rPr>
          <w:rFonts w:eastAsia="SimSun"/>
          <w:b/>
          <w:bCs/>
          <w:lang w:val="en-IN"/>
        </w:rPr>
        <w:t>H.2 Pre-Implementation Assessment Phase</w:t>
      </w:r>
    </w:p>
    <w:p w14:paraId="4F420B51" w14:textId="77777777" w:rsidR="00BB2483" w:rsidRPr="00593166" w:rsidRDefault="00BB2483" w:rsidP="00593166">
      <w:pPr>
        <w:pStyle w:val="BodyText"/>
        <w:spacing w:line="360" w:lineRule="auto"/>
        <w:jc w:val="both"/>
        <w:rPr>
          <w:rFonts w:eastAsia="SimSun"/>
          <w:b/>
          <w:bCs/>
          <w:lang w:val="en-IN"/>
        </w:rPr>
      </w:pPr>
    </w:p>
    <w:p w14:paraId="289A1709" w14:textId="77777777" w:rsidR="00593166" w:rsidRDefault="00593166" w:rsidP="00593166">
      <w:pPr>
        <w:pStyle w:val="BodyText"/>
        <w:spacing w:line="360" w:lineRule="auto"/>
        <w:jc w:val="both"/>
        <w:rPr>
          <w:rFonts w:eastAsia="SimSun"/>
          <w:lang w:val="en-IN"/>
        </w:rPr>
      </w:pPr>
      <w:r w:rsidRPr="00593166">
        <w:rPr>
          <w:rFonts w:eastAsia="SimSun"/>
          <w:lang w:val="en-IN"/>
        </w:rPr>
        <w:t>The pre-implementation phase focuses on evaluating the necessity, feasibility, and ethical implications of facial recognition technology before deployment.</w:t>
      </w:r>
    </w:p>
    <w:p w14:paraId="5D2AF1EC" w14:textId="77777777" w:rsidR="00BB2483" w:rsidRPr="00593166" w:rsidRDefault="00BB2483" w:rsidP="00593166">
      <w:pPr>
        <w:pStyle w:val="BodyText"/>
        <w:spacing w:line="360" w:lineRule="auto"/>
        <w:jc w:val="both"/>
        <w:rPr>
          <w:rFonts w:eastAsia="SimSun"/>
          <w:lang w:val="en-IN"/>
        </w:rPr>
      </w:pPr>
    </w:p>
    <w:p w14:paraId="3A728B30" w14:textId="77777777" w:rsidR="00593166" w:rsidRDefault="00593166" w:rsidP="00593166">
      <w:pPr>
        <w:pStyle w:val="BodyText"/>
        <w:spacing w:line="360" w:lineRule="auto"/>
        <w:jc w:val="both"/>
        <w:rPr>
          <w:rFonts w:eastAsia="SimSun"/>
          <w:b/>
          <w:bCs/>
          <w:lang w:val="en-IN"/>
        </w:rPr>
      </w:pPr>
      <w:r w:rsidRPr="00593166">
        <w:rPr>
          <w:rFonts w:eastAsia="SimSun"/>
          <w:b/>
          <w:bCs/>
          <w:lang w:val="en-IN"/>
        </w:rPr>
        <w:t>H.2.1 Need Assessment</w:t>
      </w:r>
    </w:p>
    <w:p w14:paraId="4F803589" w14:textId="77777777" w:rsidR="00BB2483" w:rsidRPr="00593166" w:rsidRDefault="00BB2483" w:rsidP="00593166">
      <w:pPr>
        <w:pStyle w:val="BodyText"/>
        <w:spacing w:line="360" w:lineRule="auto"/>
        <w:jc w:val="both"/>
        <w:rPr>
          <w:rFonts w:eastAsia="SimSun"/>
          <w:b/>
          <w:bCs/>
          <w:lang w:val="en-IN"/>
        </w:rPr>
      </w:pPr>
    </w:p>
    <w:p w14:paraId="575295E4" w14:textId="77777777" w:rsidR="00593166" w:rsidRDefault="00593166" w:rsidP="00593166">
      <w:pPr>
        <w:pStyle w:val="BodyText"/>
        <w:spacing w:line="360" w:lineRule="auto"/>
        <w:jc w:val="both"/>
        <w:rPr>
          <w:rFonts w:eastAsia="SimSun"/>
          <w:lang w:val="en-IN"/>
        </w:rPr>
      </w:pPr>
      <w:r w:rsidRPr="00593166">
        <w:rPr>
          <w:rFonts w:eastAsia="SimSun"/>
          <w:lang w:val="en-IN"/>
        </w:rPr>
        <w:t>Institutions must clearly articulate the specific problems that facial recognition technology is intended to address. This includes assessing whether existing non-biometric solutions could achieve similar outcomes with lower ethical risk. The assessment should document operational gaps, efficiency concerns, and security requirements.</w:t>
      </w:r>
    </w:p>
    <w:p w14:paraId="0AF8EF61" w14:textId="77777777" w:rsidR="00BB2483" w:rsidRPr="00593166" w:rsidRDefault="00BB2483" w:rsidP="00593166">
      <w:pPr>
        <w:pStyle w:val="BodyText"/>
        <w:spacing w:line="360" w:lineRule="auto"/>
        <w:jc w:val="both"/>
        <w:rPr>
          <w:rFonts w:eastAsia="SimSun"/>
          <w:lang w:val="en-IN"/>
        </w:rPr>
      </w:pPr>
    </w:p>
    <w:p w14:paraId="164D236C" w14:textId="77777777" w:rsidR="00593166" w:rsidRDefault="00593166" w:rsidP="00593166">
      <w:pPr>
        <w:pStyle w:val="BodyText"/>
        <w:spacing w:line="360" w:lineRule="auto"/>
        <w:jc w:val="both"/>
        <w:rPr>
          <w:rFonts w:eastAsia="SimSun"/>
          <w:b/>
          <w:bCs/>
          <w:lang w:val="en-IN"/>
        </w:rPr>
      </w:pPr>
      <w:r w:rsidRPr="00593166">
        <w:rPr>
          <w:rFonts w:eastAsia="SimSun"/>
          <w:b/>
          <w:bCs/>
          <w:lang w:val="en-IN"/>
        </w:rPr>
        <w:t>H.2.2 Stakeholder Impact Analysis</w:t>
      </w:r>
    </w:p>
    <w:p w14:paraId="356E7611" w14:textId="77777777" w:rsidR="00BB2483" w:rsidRPr="00593166" w:rsidRDefault="00BB2483" w:rsidP="00593166">
      <w:pPr>
        <w:pStyle w:val="BodyText"/>
        <w:spacing w:line="360" w:lineRule="auto"/>
        <w:jc w:val="both"/>
        <w:rPr>
          <w:rFonts w:eastAsia="SimSun"/>
          <w:b/>
          <w:bCs/>
          <w:lang w:val="en-IN"/>
        </w:rPr>
      </w:pPr>
    </w:p>
    <w:p w14:paraId="2854A6AD" w14:textId="77777777" w:rsidR="00593166" w:rsidRDefault="00593166" w:rsidP="00593166">
      <w:pPr>
        <w:pStyle w:val="BodyText"/>
        <w:spacing w:line="360" w:lineRule="auto"/>
        <w:jc w:val="both"/>
        <w:rPr>
          <w:rFonts w:eastAsia="SimSun"/>
          <w:lang w:val="en-IN"/>
        </w:rPr>
      </w:pPr>
      <w:r w:rsidRPr="00593166">
        <w:rPr>
          <w:rFonts w:eastAsia="SimSun"/>
          <w:lang w:val="en-IN"/>
        </w:rPr>
        <w:t>A systematic analysis of how the technology will affect different stakeholder groups is essential. Students, faculty members, administrative staff, and visitors may experience varying levels of exposure and risk. Identifying these impacts in advance allows institutions to design mitigation strategies and communication plans.</w:t>
      </w:r>
    </w:p>
    <w:p w14:paraId="44099A78" w14:textId="77777777" w:rsidR="00BB2483" w:rsidRPr="00593166" w:rsidRDefault="00BB2483" w:rsidP="00593166">
      <w:pPr>
        <w:pStyle w:val="BodyText"/>
        <w:spacing w:line="360" w:lineRule="auto"/>
        <w:jc w:val="both"/>
        <w:rPr>
          <w:rFonts w:eastAsia="SimSun"/>
          <w:lang w:val="en-IN"/>
        </w:rPr>
      </w:pPr>
    </w:p>
    <w:p w14:paraId="528AF66A" w14:textId="77777777" w:rsidR="00593166" w:rsidRPr="00593166" w:rsidRDefault="00593166" w:rsidP="00593166">
      <w:pPr>
        <w:pStyle w:val="BodyText"/>
        <w:spacing w:line="360" w:lineRule="auto"/>
        <w:jc w:val="both"/>
        <w:rPr>
          <w:rFonts w:eastAsia="SimSun"/>
          <w:b/>
          <w:bCs/>
          <w:lang w:val="en-IN"/>
        </w:rPr>
      </w:pPr>
      <w:r w:rsidRPr="00593166">
        <w:rPr>
          <w:rFonts w:eastAsia="SimSun"/>
          <w:b/>
          <w:bCs/>
          <w:lang w:val="en-IN"/>
        </w:rPr>
        <w:t>H.2.3 Legal and Regulatory Review</w:t>
      </w:r>
    </w:p>
    <w:p w14:paraId="381C29DC" w14:textId="77777777" w:rsidR="00593166" w:rsidRDefault="00593166" w:rsidP="00593166">
      <w:pPr>
        <w:pStyle w:val="BodyText"/>
        <w:spacing w:line="360" w:lineRule="auto"/>
        <w:jc w:val="both"/>
        <w:rPr>
          <w:rFonts w:eastAsia="SimSun"/>
          <w:lang w:val="en-IN"/>
        </w:rPr>
      </w:pPr>
      <w:r w:rsidRPr="00593166">
        <w:rPr>
          <w:rFonts w:eastAsia="SimSun"/>
          <w:lang w:val="en-IN"/>
        </w:rPr>
        <w:lastRenderedPageBreak/>
        <w:t>Institutions should conduct a comprehensive review of applicable data protection laws, sectoral guidelines, and institutional policies. This review ensures that proposed deployment aligns with legal obligations related to biometric data processing, consent, and data security.</w:t>
      </w:r>
    </w:p>
    <w:p w14:paraId="71DCF6FA" w14:textId="77777777" w:rsidR="00BB2483" w:rsidRPr="00593166" w:rsidRDefault="00BB2483" w:rsidP="00593166">
      <w:pPr>
        <w:pStyle w:val="BodyText"/>
        <w:spacing w:line="360" w:lineRule="auto"/>
        <w:jc w:val="both"/>
        <w:rPr>
          <w:rFonts w:eastAsia="SimSun"/>
          <w:lang w:val="en-IN"/>
        </w:rPr>
      </w:pPr>
    </w:p>
    <w:p w14:paraId="2B7E9F3C" w14:textId="77777777" w:rsidR="00593166" w:rsidRDefault="00593166" w:rsidP="00593166">
      <w:pPr>
        <w:pStyle w:val="BodyText"/>
        <w:spacing w:line="360" w:lineRule="auto"/>
        <w:jc w:val="both"/>
        <w:rPr>
          <w:rFonts w:eastAsia="SimSun"/>
          <w:b/>
          <w:bCs/>
          <w:lang w:val="en-IN"/>
        </w:rPr>
      </w:pPr>
      <w:r w:rsidRPr="00593166">
        <w:rPr>
          <w:rFonts w:eastAsia="SimSun"/>
          <w:b/>
          <w:bCs/>
          <w:lang w:val="en-IN"/>
        </w:rPr>
        <w:t>H.3 Design and Deployment Phase</w:t>
      </w:r>
    </w:p>
    <w:p w14:paraId="084B456B" w14:textId="77777777" w:rsidR="00BB2483" w:rsidRPr="00593166" w:rsidRDefault="00BB2483" w:rsidP="00593166">
      <w:pPr>
        <w:pStyle w:val="BodyText"/>
        <w:spacing w:line="360" w:lineRule="auto"/>
        <w:jc w:val="both"/>
        <w:rPr>
          <w:rFonts w:eastAsia="SimSun"/>
          <w:b/>
          <w:bCs/>
          <w:lang w:val="en-IN"/>
        </w:rPr>
      </w:pPr>
    </w:p>
    <w:p w14:paraId="33AF911F" w14:textId="77777777" w:rsidR="00593166" w:rsidRDefault="00593166" w:rsidP="00593166">
      <w:pPr>
        <w:pStyle w:val="BodyText"/>
        <w:spacing w:line="360" w:lineRule="auto"/>
        <w:jc w:val="both"/>
        <w:rPr>
          <w:rFonts w:eastAsia="SimSun"/>
          <w:lang w:val="en-IN"/>
        </w:rPr>
      </w:pPr>
      <w:r w:rsidRPr="00593166">
        <w:rPr>
          <w:rFonts w:eastAsia="SimSun"/>
          <w:lang w:val="en-IN"/>
        </w:rPr>
        <w:t>The design and deployment phase translates policy intent into operational reality.</w:t>
      </w:r>
    </w:p>
    <w:p w14:paraId="4931B8DB" w14:textId="77777777" w:rsidR="00BB2483" w:rsidRPr="00593166" w:rsidRDefault="00BB2483" w:rsidP="00593166">
      <w:pPr>
        <w:pStyle w:val="BodyText"/>
        <w:spacing w:line="360" w:lineRule="auto"/>
        <w:jc w:val="both"/>
        <w:rPr>
          <w:rFonts w:eastAsia="SimSun"/>
          <w:lang w:val="en-IN"/>
        </w:rPr>
      </w:pPr>
    </w:p>
    <w:p w14:paraId="715F214F" w14:textId="77777777" w:rsidR="00593166" w:rsidRDefault="00593166" w:rsidP="00593166">
      <w:pPr>
        <w:pStyle w:val="BodyText"/>
        <w:spacing w:line="360" w:lineRule="auto"/>
        <w:jc w:val="both"/>
        <w:rPr>
          <w:rFonts w:eastAsia="SimSun"/>
          <w:b/>
          <w:bCs/>
          <w:lang w:val="en-IN"/>
        </w:rPr>
      </w:pPr>
      <w:r w:rsidRPr="00593166">
        <w:rPr>
          <w:rFonts w:eastAsia="SimSun"/>
          <w:b/>
          <w:bCs/>
          <w:lang w:val="en-IN"/>
        </w:rPr>
        <w:t>H.3.1 System Design Principles</w:t>
      </w:r>
    </w:p>
    <w:p w14:paraId="383B831D" w14:textId="77777777" w:rsidR="00BB2483" w:rsidRPr="00593166" w:rsidRDefault="00BB2483" w:rsidP="00593166">
      <w:pPr>
        <w:pStyle w:val="BodyText"/>
        <w:spacing w:line="360" w:lineRule="auto"/>
        <w:jc w:val="both"/>
        <w:rPr>
          <w:rFonts w:eastAsia="SimSun"/>
          <w:b/>
          <w:bCs/>
          <w:lang w:val="en-IN"/>
        </w:rPr>
      </w:pPr>
    </w:p>
    <w:p w14:paraId="698DC5BD" w14:textId="77777777" w:rsidR="00593166" w:rsidRDefault="00593166" w:rsidP="00593166">
      <w:pPr>
        <w:pStyle w:val="BodyText"/>
        <w:spacing w:line="360" w:lineRule="auto"/>
        <w:jc w:val="both"/>
        <w:rPr>
          <w:rFonts w:eastAsia="SimSun"/>
          <w:lang w:val="en-IN"/>
        </w:rPr>
      </w:pPr>
      <w:r w:rsidRPr="00593166">
        <w:rPr>
          <w:rFonts w:eastAsia="SimSun"/>
          <w:lang w:val="en-IN"/>
        </w:rPr>
        <w:t>Facial recognition systems should be designed in accordance with data minimization and privacy-by-design principles. System functionality must be limited to clearly defined purposes, and unnecessary features should be disabled to reduce surveillance intensity.</w:t>
      </w:r>
    </w:p>
    <w:p w14:paraId="5059E381" w14:textId="77777777" w:rsidR="00BB2483" w:rsidRPr="00593166" w:rsidRDefault="00BB2483" w:rsidP="00593166">
      <w:pPr>
        <w:pStyle w:val="BodyText"/>
        <w:spacing w:line="360" w:lineRule="auto"/>
        <w:jc w:val="both"/>
        <w:rPr>
          <w:rFonts w:eastAsia="SimSun"/>
          <w:lang w:val="en-IN"/>
        </w:rPr>
      </w:pPr>
    </w:p>
    <w:p w14:paraId="7EE7CF2E" w14:textId="77777777" w:rsidR="00593166" w:rsidRDefault="00593166" w:rsidP="00593166">
      <w:pPr>
        <w:pStyle w:val="BodyText"/>
        <w:spacing w:line="360" w:lineRule="auto"/>
        <w:jc w:val="both"/>
        <w:rPr>
          <w:rFonts w:eastAsia="SimSun"/>
          <w:b/>
          <w:bCs/>
          <w:lang w:val="en-IN"/>
        </w:rPr>
      </w:pPr>
      <w:r w:rsidRPr="00593166">
        <w:rPr>
          <w:rFonts w:eastAsia="SimSun"/>
          <w:b/>
          <w:bCs/>
          <w:lang w:val="en-IN"/>
        </w:rPr>
        <w:t>H.3.2 Vendor Selection and Contractual Safeguards</w:t>
      </w:r>
    </w:p>
    <w:p w14:paraId="0E550ADE" w14:textId="77777777" w:rsidR="00BB2483" w:rsidRPr="00593166" w:rsidRDefault="00BB2483" w:rsidP="00593166">
      <w:pPr>
        <w:pStyle w:val="BodyText"/>
        <w:spacing w:line="360" w:lineRule="auto"/>
        <w:jc w:val="both"/>
        <w:rPr>
          <w:rFonts w:eastAsia="SimSun"/>
          <w:b/>
          <w:bCs/>
          <w:lang w:val="en-IN"/>
        </w:rPr>
      </w:pPr>
    </w:p>
    <w:p w14:paraId="1E040AA7" w14:textId="77777777" w:rsidR="00593166" w:rsidRDefault="00593166" w:rsidP="00593166">
      <w:pPr>
        <w:pStyle w:val="BodyText"/>
        <w:spacing w:line="360" w:lineRule="auto"/>
        <w:jc w:val="both"/>
        <w:rPr>
          <w:rFonts w:eastAsia="SimSun"/>
          <w:lang w:val="en-IN"/>
        </w:rPr>
      </w:pPr>
      <w:r w:rsidRPr="00593166">
        <w:rPr>
          <w:rFonts w:eastAsia="SimSun"/>
          <w:lang w:val="en-IN"/>
        </w:rPr>
        <w:t>When engaging third-party vendors, institutions must evaluate vendor practices related to data handling, algorithmic transparency, and security standards. Contracts should explicitly prohibit secondary use of biometric data and mandate compliance with institutional policies.</w:t>
      </w:r>
    </w:p>
    <w:p w14:paraId="4B03C315" w14:textId="77777777" w:rsidR="00BB2483" w:rsidRPr="00593166" w:rsidRDefault="00BB2483" w:rsidP="00593166">
      <w:pPr>
        <w:pStyle w:val="BodyText"/>
        <w:spacing w:line="360" w:lineRule="auto"/>
        <w:jc w:val="both"/>
        <w:rPr>
          <w:rFonts w:eastAsia="SimSun"/>
          <w:lang w:val="en-IN"/>
        </w:rPr>
      </w:pPr>
    </w:p>
    <w:p w14:paraId="1C1974B9" w14:textId="77777777" w:rsidR="00593166" w:rsidRDefault="00593166" w:rsidP="00593166">
      <w:pPr>
        <w:pStyle w:val="BodyText"/>
        <w:spacing w:line="360" w:lineRule="auto"/>
        <w:jc w:val="both"/>
        <w:rPr>
          <w:rFonts w:eastAsia="SimSun"/>
          <w:b/>
          <w:bCs/>
          <w:lang w:val="en-IN"/>
        </w:rPr>
      </w:pPr>
      <w:r w:rsidRPr="00593166">
        <w:rPr>
          <w:rFonts w:eastAsia="SimSun"/>
          <w:b/>
          <w:bCs/>
          <w:lang w:val="en-IN"/>
        </w:rPr>
        <w:t>H.3.3 Pilot Testing</w:t>
      </w:r>
    </w:p>
    <w:p w14:paraId="7C262F12" w14:textId="77777777" w:rsidR="00BB2483" w:rsidRPr="00593166" w:rsidRDefault="00BB2483" w:rsidP="00593166">
      <w:pPr>
        <w:pStyle w:val="BodyText"/>
        <w:spacing w:line="360" w:lineRule="auto"/>
        <w:jc w:val="both"/>
        <w:rPr>
          <w:rFonts w:eastAsia="SimSun"/>
          <w:b/>
          <w:bCs/>
          <w:lang w:val="en-IN"/>
        </w:rPr>
      </w:pPr>
    </w:p>
    <w:p w14:paraId="179F9EB2" w14:textId="77777777" w:rsidR="00593166" w:rsidRDefault="00593166" w:rsidP="00593166">
      <w:pPr>
        <w:pStyle w:val="BodyText"/>
        <w:spacing w:line="360" w:lineRule="auto"/>
        <w:jc w:val="both"/>
        <w:rPr>
          <w:rFonts w:eastAsia="SimSun"/>
          <w:lang w:val="en-IN"/>
        </w:rPr>
      </w:pPr>
      <w:r w:rsidRPr="00593166">
        <w:rPr>
          <w:rFonts w:eastAsia="SimSun"/>
          <w:lang w:val="en-IN"/>
        </w:rPr>
        <w:t>Before full-scale deployment, institutions should conduct pilot tests in controlled environments. Pilot testing allows for the identification of technical limitations, accuracy issues, and stakeholder concerns, enabling adjustments prior to broader implementation.</w:t>
      </w:r>
    </w:p>
    <w:p w14:paraId="7D7E7838" w14:textId="77777777" w:rsidR="00BB2483" w:rsidRPr="00593166" w:rsidRDefault="00BB2483" w:rsidP="00593166">
      <w:pPr>
        <w:pStyle w:val="BodyText"/>
        <w:spacing w:line="360" w:lineRule="auto"/>
        <w:jc w:val="both"/>
        <w:rPr>
          <w:rFonts w:eastAsia="SimSun"/>
          <w:lang w:val="en-IN"/>
        </w:rPr>
      </w:pPr>
    </w:p>
    <w:p w14:paraId="6197E30F" w14:textId="77777777" w:rsidR="00593166" w:rsidRDefault="00593166" w:rsidP="00593166">
      <w:pPr>
        <w:pStyle w:val="BodyText"/>
        <w:spacing w:line="360" w:lineRule="auto"/>
        <w:jc w:val="both"/>
        <w:rPr>
          <w:rFonts w:eastAsia="SimSun"/>
          <w:b/>
          <w:bCs/>
          <w:lang w:val="en-IN"/>
        </w:rPr>
      </w:pPr>
      <w:r w:rsidRPr="00593166">
        <w:rPr>
          <w:rFonts w:eastAsia="SimSun"/>
          <w:b/>
          <w:bCs/>
          <w:lang w:val="en-IN"/>
        </w:rPr>
        <w:t>H.4 Operational Governance and Oversight</w:t>
      </w:r>
    </w:p>
    <w:p w14:paraId="0C8105BF" w14:textId="77777777" w:rsidR="00BB2483" w:rsidRPr="00593166" w:rsidRDefault="00BB2483" w:rsidP="00593166">
      <w:pPr>
        <w:pStyle w:val="BodyText"/>
        <w:spacing w:line="360" w:lineRule="auto"/>
        <w:jc w:val="both"/>
        <w:rPr>
          <w:rFonts w:eastAsia="SimSun"/>
          <w:b/>
          <w:bCs/>
          <w:lang w:val="en-IN"/>
        </w:rPr>
      </w:pPr>
    </w:p>
    <w:p w14:paraId="1AEEB2D5" w14:textId="77777777" w:rsidR="00593166" w:rsidRDefault="00593166" w:rsidP="00593166">
      <w:pPr>
        <w:pStyle w:val="BodyText"/>
        <w:spacing w:line="360" w:lineRule="auto"/>
        <w:jc w:val="both"/>
        <w:rPr>
          <w:rFonts w:eastAsia="SimSun"/>
          <w:lang w:val="en-IN"/>
        </w:rPr>
      </w:pPr>
      <w:r w:rsidRPr="00593166">
        <w:rPr>
          <w:rFonts w:eastAsia="SimSun"/>
          <w:lang w:val="en-IN"/>
        </w:rPr>
        <w:t>Once deployed, facial recognition systems require continuous governance to ensure ethical compliance.</w:t>
      </w:r>
    </w:p>
    <w:p w14:paraId="69859981" w14:textId="77777777" w:rsidR="00BB2483" w:rsidRPr="00593166" w:rsidRDefault="00BB2483" w:rsidP="00593166">
      <w:pPr>
        <w:pStyle w:val="BodyText"/>
        <w:spacing w:line="360" w:lineRule="auto"/>
        <w:jc w:val="both"/>
        <w:rPr>
          <w:rFonts w:eastAsia="SimSun"/>
          <w:lang w:val="en-IN"/>
        </w:rPr>
      </w:pPr>
    </w:p>
    <w:p w14:paraId="524F5CEF" w14:textId="77777777" w:rsidR="00593166" w:rsidRDefault="00593166" w:rsidP="00593166">
      <w:pPr>
        <w:pStyle w:val="BodyText"/>
        <w:spacing w:line="360" w:lineRule="auto"/>
        <w:jc w:val="both"/>
        <w:rPr>
          <w:rFonts w:eastAsia="SimSun"/>
          <w:b/>
          <w:bCs/>
          <w:lang w:val="en-IN"/>
        </w:rPr>
      </w:pPr>
      <w:r w:rsidRPr="00593166">
        <w:rPr>
          <w:rFonts w:eastAsia="SimSun"/>
          <w:b/>
          <w:bCs/>
          <w:lang w:val="en-IN"/>
        </w:rPr>
        <w:t>H.4.1 Monitoring and Audit Mechanisms</w:t>
      </w:r>
    </w:p>
    <w:p w14:paraId="64382C01" w14:textId="77777777" w:rsidR="00BB2483" w:rsidRPr="00593166" w:rsidRDefault="00BB2483" w:rsidP="00593166">
      <w:pPr>
        <w:pStyle w:val="BodyText"/>
        <w:spacing w:line="360" w:lineRule="auto"/>
        <w:jc w:val="both"/>
        <w:rPr>
          <w:rFonts w:eastAsia="SimSun"/>
          <w:b/>
          <w:bCs/>
          <w:lang w:val="en-IN"/>
        </w:rPr>
      </w:pPr>
    </w:p>
    <w:p w14:paraId="49AD2892" w14:textId="77777777" w:rsidR="00593166" w:rsidRDefault="00593166" w:rsidP="00593166">
      <w:pPr>
        <w:pStyle w:val="BodyText"/>
        <w:spacing w:line="360" w:lineRule="auto"/>
        <w:jc w:val="both"/>
        <w:rPr>
          <w:rFonts w:eastAsia="SimSun"/>
          <w:lang w:val="en-IN"/>
        </w:rPr>
      </w:pPr>
      <w:r w:rsidRPr="00593166">
        <w:rPr>
          <w:rFonts w:eastAsia="SimSun"/>
          <w:lang w:val="en-IN"/>
        </w:rPr>
        <w:t xml:space="preserve">Institutions should establish regular monitoring and audit processes to assess system </w:t>
      </w:r>
      <w:r w:rsidRPr="00593166">
        <w:rPr>
          <w:rFonts w:eastAsia="SimSun"/>
          <w:lang w:val="en-IN"/>
        </w:rPr>
        <w:lastRenderedPageBreak/>
        <w:t>performance, data access patterns, and compliance with policy guidelines. Audits should be documented and reviewed by designated oversight bodies.</w:t>
      </w:r>
    </w:p>
    <w:p w14:paraId="59E2A2DF" w14:textId="77777777" w:rsidR="00BB2483" w:rsidRPr="00593166" w:rsidRDefault="00BB2483" w:rsidP="00593166">
      <w:pPr>
        <w:pStyle w:val="BodyText"/>
        <w:spacing w:line="360" w:lineRule="auto"/>
        <w:jc w:val="both"/>
        <w:rPr>
          <w:rFonts w:eastAsia="SimSun"/>
          <w:lang w:val="en-IN"/>
        </w:rPr>
      </w:pPr>
    </w:p>
    <w:p w14:paraId="12FA4A86" w14:textId="77777777" w:rsidR="00593166" w:rsidRDefault="00593166" w:rsidP="00593166">
      <w:pPr>
        <w:pStyle w:val="BodyText"/>
        <w:spacing w:line="360" w:lineRule="auto"/>
        <w:jc w:val="both"/>
        <w:rPr>
          <w:rFonts w:eastAsia="SimSun"/>
          <w:b/>
          <w:bCs/>
          <w:lang w:val="en-IN"/>
        </w:rPr>
      </w:pPr>
      <w:r w:rsidRPr="00593166">
        <w:rPr>
          <w:rFonts w:eastAsia="SimSun"/>
          <w:b/>
          <w:bCs/>
          <w:lang w:val="en-IN"/>
        </w:rPr>
        <w:t>H.4.2 Grievance Redressal and Accountability</w:t>
      </w:r>
    </w:p>
    <w:p w14:paraId="1D20918A" w14:textId="77777777" w:rsidR="00BB2483" w:rsidRPr="00593166" w:rsidRDefault="00BB2483" w:rsidP="00593166">
      <w:pPr>
        <w:pStyle w:val="BodyText"/>
        <w:spacing w:line="360" w:lineRule="auto"/>
        <w:jc w:val="both"/>
        <w:rPr>
          <w:rFonts w:eastAsia="SimSun"/>
          <w:b/>
          <w:bCs/>
          <w:lang w:val="en-IN"/>
        </w:rPr>
      </w:pPr>
    </w:p>
    <w:p w14:paraId="2709B639" w14:textId="77777777" w:rsidR="00593166" w:rsidRDefault="00593166" w:rsidP="00593166">
      <w:pPr>
        <w:pStyle w:val="BodyText"/>
        <w:spacing w:line="360" w:lineRule="auto"/>
        <w:jc w:val="both"/>
        <w:rPr>
          <w:rFonts w:eastAsia="SimSun"/>
          <w:lang w:val="en-IN"/>
        </w:rPr>
      </w:pPr>
      <w:r w:rsidRPr="00593166">
        <w:rPr>
          <w:rFonts w:eastAsia="SimSun"/>
          <w:lang w:val="en-IN"/>
        </w:rPr>
        <w:t>Clear mechanisms must be in place to allow stakeholders to raise concerns or challenge system outcomes. Institutions should define accountability structures specifying who is responsible for addressing complaints and correcting errors.</w:t>
      </w:r>
    </w:p>
    <w:p w14:paraId="06B32108" w14:textId="77777777" w:rsidR="00BB2483" w:rsidRPr="00593166" w:rsidRDefault="00BB2483" w:rsidP="00593166">
      <w:pPr>
        <w:pStyle w:val="BodyText"/>
        <w:spacing w:line="360" w:lineRule="auto"/>
        <w:jc w:val="both"/>
        <w:rPr>
          <w:rFonts w:eastAsia="SimSun"/>
          <w:lang w:val="en-IN"/>
        </w:rPr>
      </w:pPr>
    </w:p>
    <w:p w14:paraId="3AA05D62" w14:textId="77777777" w:rsidR="00593166" w:rsidRDefault="00593166" w:rsidP="00593166">
      <w:pPr>
        <w:pStyle w:val="BodyText"/>
        <w:spacing w:line="360" w:lineRule="auto"/>
        <w:jc w:val="both"/>
        <w:rPr>
          <w:rFonts w:eastAsia="SimSun"/>
          <w:b/>
          <w:bCs/>
          <w:lang w:val="en-IN"/>
        </w:rPr>
      </w:pPr>
      <w:r w:rsidRPr="00593166">
        <w:rPr>
          <w:rFonts w:eastAsia="SimSun"/>
          <w:b/>
          <w:bCs/>
          <w:lang w:val="en-IN"/>
        </w:rPr>
        <w:t>H.4.3 Training and Awareness</w:t>
      </w:r>
    </w:p>
    <w:p w14:paraId="2236A24A" w14:textId="77777777" w:rsidR="00BB2483" w:rsidRPr="00593166" w:rsidRDefault="00BB2483" w:rsidP="00593166">
      <w:pPr>
        <w:pStyle w:val="BodyText"/>
        <w:spacing w:line="360" w:lineRule="auto"/>
        <w:jc w:val="both"/>
        <w:rPr>
          <w:rFonts w:eastAsia="SimSun"/>
          <w:b/>
          <w:bCs/>
          <w:lang w:val="en-IN"/>
        </w:rPr>
      </w:pPr>
    </w:p>
    <w:p w14:paraId="352B46AE" w14:textId="77777777" w:rsidR="00593166" w:rsidRDefault="00593166" w:rsidP="00593166">
      <w:pPr>
        <w:pStyle w:val="BodyText"/>
        <w:spacing w:line="360" w:lineRule="auto"/>
        <w:jc w:val="both"/>
        <w:rPr>
          <w:rFonts w:eastAsia="SimSun"/>
          <w:lang w:val="en-IN"/>
        </w:rPr>
      </w:pPr>
      <w:r w:rsidRPr="00593166">
        <w:rPr>
          <w:rFonts w:eastAsia="SimSun"/>
          <w:lang w:val="en-IN"/>
        </w:rPr>
        <w:t>Ongoing training programs should be provided to administrators and staff involved in system operation. Training enhances ethical awareness and reduces the risk of misuse arising from lack of understanding.</w:t>
      </w:r>
    </w:p>
    <w:p w14:paraId="0F677EFD" w14:textId="77777777" w:rsidR="00BB2483" w:rsidRPr="00593166" w:rsidRDefault="00BB2483" w:rsidP="00593166">
      <w:pPr>
        <w:pStyle w:val="BodyText"/>
        <w:spacing w:line="360" w:lineRule="auto"/>
        <w:jc w:val="both"/>
        <w:rPr>
          <w:rFonts w:eastAsia="SimSun"/>
          <w:lang w:val="en-IN"/>
        </w:rPr>
      </w:pPr>
    </w:p>
    <w:p w14:paraId="58433F07" w14:textId="77777777" w:rsidR="00593166" w:rsidRDefault="00593166" w:rsidP="00593166">
      <w:pPr>
        <w:pStyle w:val="BodyText"/>
        <w:spacing w:line="360" w:lineRule="auto"/>
        <w:jc w:val="both"/>
        <w:rPr>
          <w:rFonts w:eastAsia="SimSun"/>
          <w:b/>
          <w:bCs/>
          <w:lang w:val="en-IN"/>
        </w:rPr>
      </w:pPr>
      <w:r w:rsidRPr="00593166">
        <w:rPr>
          <w:rFonts w:eastAsia="SimSun"/>
          <w:b/>
          <w:bCs/>
          <w:lang w:val="en-IN"/>
        </w:rPr>
        <w:t>H.5 Evaluation and Continuous Improvement</w:t>
      </w:r>
    </w:p>
    <w:p w14:paraId="023CDCD5" w14:textId="77777777" w:rsidR="00BB2483" w:rsidRPr="00593166" w:rsidRDefault="00BB2483" w:rsidP="00593166">
      <w:pPr>
        <w:pStyle w:val="BodyText"/>
        <w:spacing w:line="360" w:lineRule="auto"/>
        <w:jc w:val="both"/>
        <w:rPr>
          <w:rFonts w:eastAsia="SimSun"/>
          <w:b/>
          <w:bCs/>
          <w:lang w:val="en-IN"/>
        </w:rPr>
      </w:pPr>
    </w:p>
    <w:p w14:paraId="26D5C3C4" w14:textId="77777777" w:rsidR="00593166" w:rsidRDefault="00593166" w:rsidP="00593166">
      <w:pPr>
        <w:pStyle w:val="BodyText"/>
        <w:spacing w:line="360" w:lineRule="auto"/>
        <w:jc w:val="both"/>
        <w:rPr>
          <w:rFonts w:eastAsia="SimSun"/>
          <w:lang w:val="en-IN"/>
        </w:rPr>
      </w:pPr>
      <w:r w:rsidRPr="00593166">
        <w:rPr>
          <w:rFonts w:eastAsia="SimSun"/>
          <w:lang w:val="en-IN"/>
        </w:rPr>
        <w:t>Ethical governance is an ongoing process rather than a one-time activity.</w:t>
      </w:r>
    </w:p>
    <w:p w14:paraId="6B14E75F" w14:textId="77777777" w:rsidR="00BB2483" w:rsidRPr="00593166" w:rsidRDefault="00BB2483" w:rsidP="00593166">
      <w:pPr>
        <w:pStyle w:val="BodyText"/>
        <w:spacing w:line="360" w:lineRule="auto"/>
        <w:jc w:val="both"/>
        <w:rPr>
          <w:rFonts w:eastAsia="SimSun"/>
          <w:lang w:val="en-IN"/>
        </w:rPr>
      </w:pPr>
    </w:p>
    <w:p w14:paraId="71C3EFF8" w14:textId="77777777" w:rsidR="00593166" w:rsidRDefault="00593166" w:rsidP="00593166">
      <w:pPr>
        <w:pStyle w:val="BodyText"/>
        <w:spacing w:line="360" w:lineRule="auto"/>
        <w:jc w:val="both"/>
        <w:rPr>
          <w:rFonts w:eastAsia="SimSun"/>
          <w:b/>
          <w:bCs/>
          <w:lang w:val="en-IN"/>
        </w:rPr>
      </w:pPr>
      <w:r w:rsidRPr="00593166">
        <w:rPr>
          <w:rFonts w:eastAsia="SimSun"/>
          <w:b/>
          <w:bCs/>
          <w:lang w:val="en-IN"/>
        </w:rPr>
        <w:t>H.5.1 Periodic Ethical Review</w:t>
      </w:r>
    </w:p>
    <w:p w14:paraId="599EAC97" w14:textId="77777777" w:rsidR="00BB2483" w:rsidRPr="00593166" w:rsidRDefault="00BB2483" w:rsidP="00593166">
      <w:pPr>
        <w:pStyle w:val="BodyText"/>
        <w:spacing w:line="360" w:lineRule="auto"/>
        <w:jc w:val="both"/>
        <w:rPr>
          <w:rFonts w:eastAsia="SimSun"/>
          <w:b/>
          <w:bCs/>
          <w:lang w:val="en-IN"/>
        </w:rPr>
      </w:pPr>
    </w:p>
    <w:p w14:paraId="04D9FF06" w14:textId="77777777" w:rsidR="00593166" w:rsidRDefault="00593166" w:rsidP="00593166">
      <w:pPr>
        <w:pStyle w:val="BodyText"/>
        <w:spacing w:line="360" w:lineRule="auto"/>
        <w:jc w:val="both"/>
        <w:rPr>
          <w:rFonts w:eastAsia="SimSun"/>
          <w:lang w:val="en-IN"/>
        </w:rPr>
      </w:pPr>
      <w:r w:rsidRPr="00593166">
        <w:rPr>
          <w:rFonts w:eastAsia="SimSun"/>
          <w:lang w:val="en-IN"/>
        </w:rPr>
        <w:t>Institutions should periodically reassess the ethical justification for continued use of facial recognition technology. Changes in institutional needs, legal frameworks, or societal expectations may necessitate system modification or discontinuation.</w:t>
      </w:r>
    </w:p>
    <w:p w14:paraId="11813ECC" w14:textId="77777777" w:rsidR="00BB2483" w:rsidRPr="00593166" w:rsidRDefault="00BB2483" w:rsidP="00593166">
      <w:pPr>
        <w:pStyle w:val="BodyText"/>
        <w:spacing w:line="360" w:lineRule="auto"/>
        <w:jc w:val="both"/>
        <w:rPr>
          <w:rFonts w:eastAsia="SimSun"/>
          <w:lang w:val="en-IN"/>
        </w:rPr>
      </w:pPr>
    </w:p>
    <w:p w14:paraId="3A193B75" w14:textId="77777777" w:rsidR="00593166" w:rsidRDefault="00593166" w:rsidP="00593166">
      <w:pPr>
        <w:pStyle w:val="BodyText"/>
        <w:spacing w:line="360" w:lineRule="auto"/>
        <w:jc w:val="both"/>
        <w:rPr>
          <w:rFonts w:eastAsia="SimSun"/>
          <w:b/>
          <w:bCs/>
          <w:lang w:val="en-IN"/>
        </w:rPr>
      </w:pPr>
      <w:r w:rsidRPr="00593166">
        <w:rPr>
          <w:rFonts w:eastAsia="SimSun"/>
          <w:b/>
          <w:bCs/>
          <w:lang w:val="en-IN"/>
        </w:rPr>
        <w:t>H.5.2 Performance and Impact Evaluation</w:t>
      </w:r>
    </w:p>
    <w:p w14:paraId="51842939" w14:textId="77777777" w:rsidR="00BB2483" w:rsidRPr="00593166" w:rsidRDefault="00BB2483" w:rsidP="00593166">
      <w:pPr>
        <w:pStyle w:val="BodyText"/>
        <w:spacing w:line="360" w:lineRule="auto"/>
        <w:jc w:val="both"/>
        <w:rPr>
          <w:rFonts w:eastAsia="SimSun"/>
          <w:b/>
          <w:bCs/>
          <w:lang w:val="en-IN"/>
        </w:rPr>
      </w:pPr>
    </w:p>
    <w:p w14:paraId="750ACCC5" w14:textId="77777777" w:rsidR="00593166" w:rsidRDefault="00593166" w:rsidP="00593166">
      <w:pPr>
        <w:pStyle w:val="BodyText"/>
        <w:spacing w:line="360" w:lineRule="auto"/>
        <w:jc w:val="both"/>
        <w:rPr>
          <w:rFonts w:eastAsia="SimSun"/>
          <w:lang w:val="en-IN"/>
        </w:rPr>
      </w:pPr>
      <w:r w:rsidRPr="00593166">
        <w:rPr>
          <w:rFonts w:eastAsia="SimSun"/>
          <w:lang w:val="en-IN"/>
        </w:rPr>
        <w:t>Beyond technical accuracy, evaluations should consider social and psychological impacts on stakeholders. Feedback mechanisms can provide valuable insights into lived experiences and inform policy refinement.</w:t>
      </w:r>
    </w:p>
    <w:p w14:paraId="4AF31892" w14:textId="77777777" w:rsidR="00BB2483" w:rsidRPr="00593166" w:rsidRDefault="00BB2483" w:rsidP="00593166">
      <w:pPr>
        <w:pStyle w:val="BodyText"/>
        <w:spacing w:line="360" w:lineRule="auto"/>
        <w:jc w:val="both"/>
        <w:rPr>
          <w:rFonts w:eastAsia="SimSun"/>
          <w:lang w:val="en-IN"/>
        </w:rPr>
      </w:pPr>
    </w:p>
    <w:p w14:paraId="3A5E9688" w14:textId="77777777" w:rsidR="00593166" w:rsidRDefault="00593166" w:rsidP="00593166">
      <w:pPr>
        <w:pStyle w:val="BodyText"/>
        <w:spacing w:line="360" w:lineRule="auto"/>
        <w:jc w:val="both"/>
        <w:rPr>
          <w:rFonts w:eastAsia="SimSun"/>
          <w:b/>
          <w:bCs/>
          <w:lang w:val="en-IN"/>
        </w:rPr>
      </w:pPr>
      <w:r w:rsidRPr="00593166">
        <w:rPr>
          <w:rFonts w:eastAsia="SimSun"/>
          <w:b/>
          <w:bCs/>
          <w:lang w:val="en-IN"/>
        </w:rPr>
        <w:t>H.5.3 Documentation and Transparency</w:t>
      </w:r>
    </w:p>
    <w:p w14:paraId="59768278" w14:textId="77777777" w:rsidR="00BB2483" w:rsidRPr="00593166" w:rsidRDefault="00BB2483" w:rsidP="00593166">
      <w:pPr>
        <w:pStyle w:val="BodyText"/>
        <w:spacing w:line="360" w:lineRule="auto"/>
        <w:jc w:val="both"/>
        <w:rPr>
          <w:rFonts w:eastAsia="SimSun"/>
          <w:b/>
          <w:bCs/>
          <w:lang w:val="en-IN"/>
        </w:rPr>
      </w:pPr>
    </w:p>
    <w:p w14:paraId="59C1A7B6" w14:textId="77777777" w:rsidR="00593166" w:rsidRDefault="00593166" w:rsidP="00593166">
      <w:pPr>
        <w:pStyle w:val="BodyText"/>
        <w:spacing w:line="360" w:lineRule="auto"/>
        <w:jc w:val="both"/>
        <w:rPr>
          <w:rFonts w:eastAsia="SimSun"/>
          <w:lang w:val="en-IN"/>
        </w:rPr>
      </w:pPr>
      <w:r w:rsidRPr="00593166">
        <w:rPr>
          <w:rFonts w:eastAsia="SimSun"/>
          <w:lang w:val="en-IN"/>
        </w:rPr>
        <w:t xml:space="preserve">Maintaining comprehensive documentation of decisions, audits, and evaluations enhances </w:t>
      </w:r>
      <w:r w:rsidRPr="00593166">
        <w:rPr>
          <w:rFonts w:eastAsia="SimSun"/>
          <w:lang w:val="en-IN"/>
        </w:rPr>
        <w:lastRenderedPageBreak/>
        <w:t>transparency and institutional accountability. Publicly accessible summaries may further strengthen trust.</w:t>
      </w:r>
    </w:p>
    <w:p w14:paraId="427C2C6E" w14:textId="77777777" w:rsidR="00BB2483" w:rsidRPr="00593166" w:rsidRDefault="00BB2483" w:rsidP="00593166">
      <w:pPr>
        <w:pStyle w:val="BodyText"/>
        <w:spacing w:line="360" w:lineRule="auto"/>
        <w:jc w:val="both"/>
        <w:rPr>
          <w:rFonts w:eastAsia="SimSun"/>
          <w:lang w:val="en-IN"/>
        </w:rPr>
      </w:pPr>
    </w:p>
    <w:p w14:paraId="754BD5D1" w14:textId="77777777" w:rsidR="00593166" w:rsidRDefault="00593166" w:rsidP="00593166">
      <w:pPr>
        <w:pStyle w:val="BodyText"/>
        <w:spacing w:line="360" w:lineRule="auto"/>
        <w:jc w:val="both"/>
        <w:rPr>
          <w:rFonts w:eastAsia="SimSun"/>
          <w:b/>
          <w:bCs/>
          <w:lang w:val="en-IN"/>
        </w:rPr>
      </w:pPr>
      <w:r w:rsidRPr="00593166">
        <w:rPr>
          <w:rFonts w:eastAsia="SimSun"/>
          <w:b/>
          <w:bCs/>
          <w:lang w:val="en-IN"/>
        </w:rPr>
        <w:t>H.6 Decommissioning and Exit Strategy</w:t>
      </w:r>
    </w:p>
    <w:p w14:paraId="008C1842" w14:textId="77777777" w:rsidR="00BB2483" w:rsidRPr="00593166" w:rsidRDefault="00BB2483" w:rsidP="00593166">
      <w:pPr>
        <w:pStyle w:val="BodyText"/>
        <w:spacing w:line="360" w:lineRule="auto"/>
        <w:jc w:val="both"/>
        <w:rPr>
          <w:rFonts w:eastAsia="SimSun"/>
          <w:b/>
          <w:bCs/>
          <w:lang w:val="en-IN"/>
        </w:rPr>
      </w:pPr>
    </w:p>
    <w:p w14:paraId="7956B7EC" w14:textId="77777777" w:rsidR="00593166" w:rsidRDefault="00593166" w:rsidP="00593166">
      <w:pPr>
        <w:pStyle w:val="BodyText"/>
        <w:spacing w:line="360" w:lineRule="auto"/>
        <w:jc w:val="both"/>
        <w:rPr>
          <w:rFonts w:eastAsia="SimSun"/>
          <w:lang w:val="en-IN"/>
        </w:rPr>
      </w:pPr>
      <w:r w:rsidRPr="00593166">
        <w:rPr>
          <w:rFonts w:eastAsia="SimSun"/>
          <w:lang w:val="en-IN"/>
        </w:rPr>
        <w:t>Responsible technology governance includes planning for system discontinuation.</w:t>
      </w:r>
    </w:p>
    <w:p w14:paraId="0D82C8B3" w14:textId="77777777" w:rsidR="00BB2483" w:rsidRPr="00593166" w:rsidRDefault="00BB2483" w:rsidP="00593166">
      <w:pPr>
        <w:pStyle w:val="BodyText"/>
        <w:spacing w:line="360" w:lineRule="auto"/>
        <w:jc w:val="both"/>
        <w:rPr>
          <w:rFonts w:eastAsia="SimSun"/>
          <w:lang w:val="en-IN"/>
        </w:rPr>
      </w:pPr>
    </w:p>
    <w:p w14:paraId="0EDAC276" w14:textId="77777777" w:rsidR="00593166" w:rsidRDefault="00593166" w:rsidP="00593166">
      <w:pPr>
        <w:pStyle w:val="BodyText"/>
        <w:spacing w:line="360" w:lineRule="auto"/>
        <w:jc w:val="both"/>
        <w:rPr>
          <w:rFonts w:eastAsia="SimSun"/>
          <w:b/>
          <w:bCs/>
          <w:lang w:val="en-IN"/>
        </w:rPr>
      </w:pPr>
      <w:r w:rsidRPr="00593166">
        <w:rPr>
          <w:rFonts w:eastAsia="SimSun"/>
          <w:b/>
          <w:bCs/>
          <w:lang w:val="en-IN"/>
        </w:rPr>
        <w:t>H.6.1 Criteria for Decommissioning</w:t>
      </w:r>
    </w:p>
    <w:p w14:paraId="3A338FE4" w14:textId="77777777" w:rsidR="00BB2483" w:rsidRPr="00593166" w:rsidRDefault="00BB2483" w:rsidP="00593166">
      <w:pPr>
        <w:pStyle w:val="BodyText"/>
        <w:spacing w:line="360" w:lineRule="auto"/>
        <w:jc w:val="both"/>
        <w:rPr>
          <w:rFonts w:eastAsia="SimSun"/>
          <w:b/>
          <w:bCs/>
          <w:lang w:val="en-IN"/>
        </w:rPr>
      </w:pPr>
    </w:p>
    <w:p w14:paraId="7962E7BB" w14:textId="77777777" w:rsidR="00593166" w:rsidRDefault="00593166" w:rsidP="00593166">
      <w:pPr>
        <w:pStyle w:val="BodyText"/>
        <w:spacing w:line="360" w:lineRule="auto"/>
        <w:jc w:val="both"/>
        <w:rPr>
          <w:rFonts w:eastAsia="SimSun"/>
          <w:lang w:val="en-IN"/>
        </w:rPr>
      </w:pPr>
      <w:r w:rsidRPr="00593166">
        <w:rPr>
          <w:rFonts w:eastAsia="SimSun"/>
          <w:lang w:val="en-IN"/>
        </w:rPr>
        <w:t>Institutions should define clear criteria for decommissioning facial recognition systems, such as technological obsolescence, regulatory changes, or ethical concerns.</w:t>
      </w:r>
    </w:p>
    <w:p w14:paraId="6820C0F7" w14:textId="77777777" w:rsidR="00BB2483" w:rsidRPr="00593166" w:rsidRDefault="00BB2483" w:rsidP="00593166">
      <w:pPr>
        <w:pStyle w:val="BodyText"/>
        <w:spacing w:line="360" w:lineRule="auto"/>
        <w:jc w:val="both"/>
        <w:rPr>
          <w:rFonts w:eastAsia="SimSun"/>
          <w:lang w:val="en-IN"/>
        </w:rPr>
      </w:pPr>
    </w:p>
    <w:p w14:paraId="6260D9FB" w14:textId="77777777" w:rsidR="00593166" w:rsidRDefault="00593166" w:rsidP="00593166">
      <w:pPr>
        <w:pStyle w:val="BodyText"/>
        <w:spacing w:line="360" w:lineRule="auto"/>
        <w:jc w:val="both"/>
        <w:rPr>
          <w:rFonts w:eastAsia="SimSun"/>
          <w:b/>
          <w:bCs/>
          <w:lang w:val="en-IN"/>
        </w:rPr>
      </w:pPr>
      <w:r w:rsidRPr="00593166">
        <w:rPr>
          <w:rFonts w:eastAsia="SimSun"/>
          <w:b/>
          <w:bCs/>
          <w:lang w:val="en-IN"/>
        </w:rPr>
        <w:t>H.6.2 Secure Data Deletion</w:t>
      </w:r>
    </w:p>
    <w:p w14:paraId="16CECA50" w14:textId="77777777" w:rsidR="00BB2483" w:rsidRPr="00593166" w:rsidRDefault="00BB2483" w:rsidP="00593166">
      <w:pPr>
        <w:pStyle w:val="BodyText"/>
        <w:spacing w:line="360" w:lineRule="auto"/>
        <w:jc w:val="both"/>
        <w:rPr>
          <w:rFonts w:eastAsia="SimSun"/>
          <w:b/>
          <w:bCs/>
          <w:lang w:val="en-IN"/>
        </w:rPr>
      </w:pPr>
    </w:p>
    <w:p w14:paraId="38976580" w14:textId="77777777" w:rsidR="00593166" w:rsidRDefault="00593166" w:rsidP="00593166">
      <w:pPr>
        <w:pStyle w:val="BodyText"/>
        <w:spacing w:line="360" w:lineRule="auto"/>
        <w:jc w:val="both"/>
        <w:rPr>
          <w:rFonts w:eastAsia="SimSun"/>
          <w:lang w:val="en-IN"/>
        </w:rPr>
      </w:pPr>
      <w:r w:rsidRPr="00593166">
        <w:rPr>
          <w:rFonts w:eastAsia="SimSun"/>
          <w:lang w:val="en-IN"/>
        </w:rPr>
        <w:t>Upon decommissioning, all biometric data must be securely deleted in accordance with institutional policies and legal requirements. Verification processes should confirm complete data removal.</w:t>
      </w:r>
    </w:p>
    <w:p w14:paraId="66730CE8" w14:textId="77777777" w:rsidR="00BB2483" w:rsidRPr="00593166" w:rsidRDefault="00BB2483" w:rsidP="00593166">
      <w:pPr>
        <w:pStyle w:val="BodyText"/>
        <w:spacing w:line="360" w:lineRule="auto"/>
        <w:jc w:val="both"/>
        <w:rPr>
          <w:rFonts w:eastAsia="SimSun"/>
          <w:lang w:val="en-IN"/>
        </w:rPr>
      </w:pPr>
    </w:p>
    <w:p w14:paraId="231DA7E2" w14:textId="77777777" w:rsidR="00593166" w:rsidRDefault="00593166" w:rsidP="00593166">
      <w:pPr>
        <w:pStyle w:val="BodyText"/>
        <w:spacing w:line="360" w:lineRule="auto"/>
        <w:jc w:val="both"/>
        <w:rPr>
          <w:rFonts w:eastAsia="SimSun"/>
          <w:b/>
          <w:bCs/>
          <w:lang w:val="en-IN"/>
        </w:rPr>
      </w:pPr>
      <w:r w:rsidRPr="00593166">
        <w:rPr>
          <w:rFonts w:eastAsia="SimSun"/>
          <w:b/>
          <w:bCs/>
          <w:lang w:val="en-IN"/>
        </w:rPr>
        <w:t>H.6.3 Institutional Learning</w:t>
      </w:r>
    </w:p>
    <w:p w14:paraId="6443E36D" w14:textId="77777777" w:rsidR="00BB2483" w:rsidRPr="00593166" w:rsidRDefault="00BB2483" w:rsidP="00593166">
      <w:pPr>
        <w:pStyle w:val="BodyText"/>
        <w:spacing w:line="360" w:lineRule="auto"/>
        <w:jc w:val="both"/>
        <w:rPr>
          <w:rFonts w:eastAsia="SimSun"/>
          <w:b/>
          <w:bCs/>
          <w:lang w:val="en-IN"/>
        </w:rPr>
      </w:pPr>
    </w:p>
    <w:p w14:paraId="43BE4E69" w14:textId="77777777" w:rsidR="00593166" w:rsidRDefault="00593166" w:rsidP="00593166">
      <w:pPr>
        <w:pStyle w:val="BodyText"/>
        <w:spacing w:line="360" w:lineRule="auto"/>
        <w:jc w:val="both"/>
        <w:rPr>
          <w:rFonts w:eastAsia="SimSun"/>
          <w:lang w:val="en-IN"/>
        </w:rPr>
      </w:pPr>
      <w:r w:rsidRPr="00593166">
        <w:rPr>
          <w:rFonts w:eastAsia="SimSun"/>
          <w:lang w:val="en-IN"/>
        </w:rPr>
        <w:t>Lessons learned from deployment and decommissioning should inform future technology initiatives. Institutional learning contributes to more resilient and ethically informed governance practices.</w:t>
      </w:r>
    </w:p>
    <w:p w14:paraId="03643103" w14:textId="77777777" w:rsidR="00BB2483" w:rsidRPr="00593166" w:rsidRDefault="00BB2483" w:rsidP="00593166">
      <w:pPr>
        <w:pStyle w:val="BodyText"/>
        <w:spacing w:line="360" w:lineRule="auto"/>
        <w:jc w:val="both"/>
        <w:rPr>
          <w:rFonts w:eastAsia="SimSun"/>
          <w:lang w:val="en-IN"/>
        </w:rPr>
      </w:pPr>
    </w:p>
    <w:p w14:paraId="76D2ECA8" w14:textId="77777777" w:rsidR="00593166" w:rsidRDefault="00593166" w:rsidP="00593166">
      <w:pPr>
        <w:pStyle w:val="BodyText"/>
        <w:spacing w:line="360" w:lineRule="auto"/>
        <w:jc w:val="both"/>
        <w:rPr>
          <w:rFonts w:eastAsia="SimSun"/>
          <w:b/>
          <w:bCs/>
          <w:lang w:val="en-IN"/>
        </w:rPr>
      </w:pPr>
      <w:r w:rsidRPr="00593166">
        <w:rPr>
          <w:rFonts w:eastAsia="SimSun"/>
          <w:b/>
          <w:bCs/>
          <w:lang w:val="en-IN"/>
        </w:rPr>
        <w:t>H.7 Relevance to the Present Study</w:t>
      </w:r>
    </w:p>
    <w:p w14:paraId="13761293" w14:textId="77777777" w:rsidR="00BB2483" w:rsidRPr="00593166" w:rsidRDefault="00BB2483" w:rsidP="00593166">
      <w:pPr>
        <w:pStyle w:val="BodyText"/>
        <w:spacing w:line="360" w:lineRule="auto"/>
        <w:jc w:val="both"/>
        <w:rPr>
          <w:rFonts w:eastAsia="SimSun"/>
          <w:b/>
          <w:bCs/>
          <w:lang w:val="en-IN"/>
        </w:rPr>
      </w:pPr>
    </w:p>
    <w:p w14:paraId="14CDD30F" w14:textId="77777777" w:rsidR="00593166" w:rsidRPr="00593166" w:rsidRDefault="00593166" w:rsidP="00593166">
      <w:pPr>
        <w:pStyle w:val="BodyText"/>
        <w:spacing w:line="360" w:lineRule="auto"/>
        <w:jc w:val="both"/>
        <w:rPr>
          <w:rFonts w:eastAsia="SimSun"/>
          <w:lang w:val="en-IN"/>
        </w:rPr>
      </w:pPr>
      <w:r w:rsidRPr="00593166">
        <w:rPr>
          <w:rFonts w:eastAsia="SimSun"/>
          <w:lang w:val="en-IN"/>
        </w:rPr>
        <w:t>This appendix reinforces the analytical and managerial dimensions of the present study by demonstrating how ethical principles can be operationalized within educational institutions. The roadmap and checklist provide practical insights that complement the study’s findings and recommendations, highlighting the importance of structured governance in the responsible adoption of artificial intelligence–based facial recognition technologies.</w:t>
      </w:r>
    </w:p>
    <w:p w14:paraId="4761BAE0" w14:textId="77777777" w:rsidR="00593166" w:rsidRPr="009D724E" w:rsidRDefault="00593166" w:rsidP="009D724E">
      <w:pPr>
        <w:pStyle w:val="BodyText"/>
        <w:spacing w:line="360" w:lineRule="auto"/>
        <w:jc w:val="both"/>
        <w:rPr>
          <w:rFonts w:eastAsia="SimSun"/>
          <w:lang w:val="en-IN"/>
        </w:rPr>
      </w:pPr>
    </w:p>
    <w:p w14:paraId="35F43E4D" w14:textId="77777777" w:rsidR="009D724E" w:rsidRDefault="009D724E" w:rsidP="006B7ED2">
      <w:pPr>
        <w:pStyle w:val="BodyText"/>
        <w:spacing w:line="360" w:lineRule="auto"/>
        <w:jc w:val="both"/>
        <w:rPr>
          <w:rFonts w:eastAsia="SimSun"/>
          <w:b/>
          <w:bCs/>
          <w:lang w:val="en-IN"/>
        </w:rPr>
      </w:pPr>
    </w:p>
    <w:p w14:paraId="6CE3037D" w14:textId="77777777" w:rsidR="006B7ED2" w:rsidRPr="006B7ED2" w:rsidRDefault="006B7ED2" w:rsidP="006B7ED2">
      <w:pPr>
        <w:pStyle w:val="BodyText"/>
        <w:spacing w:line="360" w:lineRule="auto"/>
        <w:jc w:val="both"/>
        <w:rPr>
          <w:rFonts w:eastAsia="SimSun"/>
          <w:b/>
          <w:bCs/>
          <w:lang w:val="en-IN"/>
        </w:rPr>
      </w:pPr>
    </w:p>
    <w:p w14:paraId="139F2077" w14:textId="77777777" w:rsidR="000F1DF2" w:rsidRDefault="000F1DF2" w:rsidP="00651D6A">
      <w:pPr>
        <w:pStyle w:val="BodyText"/>
        <w:spacing w:line="360" w:lineRule="auto"/>
        <w:jc w:val="both"/>
        <w:rPr>
          <w:rFonts w:eastAsia="SimSun"/>
          <w:lang w:val="en-IN"/>
        </w:rPr>
        <w:sectPr w:rsidR="000F1DF2" w:rsidSect="001B5BCC">
          <w:footerReference w:type="default" r:id="rId12"/>
          <w:type w:val="continuous"/>
          <w:pgSz w:w="11906" w:h="16838"/>
          <w:pgMar w:top="1440" w:right="1440" w:bottom="1440" w:left="1440" w:header="708" w:footer="708" w:gutter="0"/>
          <w:cols w:space="708"/>
          <w:docGrid w:linePitch="360"/>
        </w:sectPr>
      </w:pPr>
    </w:p>
    <w:p w14:paraId="32FCCCA3" w14:textId="77777777" w:rsidR="006B7ED2" w:rsidRPr="00CE4C72" w:rsidRDefault="006B7ED2" w:rsidP="00651D6A">
      <w:pPr>
        <w:pStyle w:val="BodyText"/>
        <w:spacing w:line="360" w:lineRule="auto"/>
        <w:jc w:val="both"/>
        <w:rPr>
          <w:rFonts w:eastAsia="SimSun"/>
          <w:lang w:val="en-IN"/>
        </w:rPr>
      </w:pPr>
    </w:p>
    <w:p w14:paraId="40AC22CD" w14:textId="77777777" w:rsidR="00391353" w:rsidRPr="00CE4C72" w:rsidRDefault="00391353" w:rsidP="00651D6A">
      <w:pPr>
        <w:pStyle w:val="BodyText"/>
        <w:spacing w:line="360" w:lineRule="auto"/>
        <w:jc w:val="both"/>
        <w:rPr>
          <w:rFonts w:eastAsia="SimSun"/>
          <w:lang w:val="en-IN"/>
        </w:rPr>
      </w:pPr>
    </w:p>
    <w:p w14:paraId="41A21B74" w14:textId="77777777" w:rsidR="00BD28FC" w:rsidRPr="00BD28FC" w:rsidRDefault="00BD28FC" w:rsidP="00BD28FC">
      <w:pPr>
        <w:pStyle w:val="BodyText"/>
        <w:spacing w:line="360" w:lineRule="auto"/>
        <w:ind w:left="720"/>
        <w:jc w:val="both"/>
        <w:rPr>
          <w:rFonts w:eastAsia="SimSun"/>
          <w:b/>
          <w:bCs/>
          <w:lang w:val="en-IN"/>
        </w:rPr>
      </w:pPr>
    </w:p>
    <w:p w14:paraId="22790814" w14:textId="77777777" w:rsidR="00BD28FC" w:rsidRDefault="00BD28FC" w:rsidP="00BD28FC">
      <w:pPr>
        <w:pStyle w:val="BodyText"/>
        <w:spacing w:line="360" w:lineRule="auto"/>
        <w:ind w:left="720"/>
        <w:jc w:val="both"/>
        <w:rPr>
          <w:rFonts w:eastAsia="SimSun"/>
          <w:lang w:val="en-IN"/>
        </w:rPr>
      </w:pPr>
    </w:p>
    <w:p w14:paraId="2E32EB99" w14:textId="77777777" w:rsidR="00BD28FC" w:rsidRPr="000349B1" w:rsidRDefault="00BD28FC" w:rsidP="00BD28FC">
      <w:pPr>
        <w:pStyle w:val="BodyText"/>
        <w:spacing w:line="360" w:lineRule="auto"/>
        <w:ind w:left="720"/>
        <w:jc w:val="both"/>
        <w:rPr>
          <w:rFonts w:eastAsia="SimSun"/>
          <w:lang w:val="en-IN"/>
        </w:rPr>
      </w:pPr>
    </w:p>
    <w:p w14:paraId="06518810" w14:textId="77777777" w:rsidR="007B6E3F" w:rsidRDefault="007B6E3F" w:rsidP="000349B1">
      <w:pPr>
        <w:pStyle w:val="BodyText"/>
        <w:spacing w:line="360" w:lineRule="auto"/>
        <w:ind w:left="360"/>
        <w:jc w:val="both"/>
        <w:rPr>
          <w:rFonts w:eastAsia="SimSun"/>
          <w:b/>
          <w:bCs/>
          <w:lang w:val="en-IN"/>
        </w:rPr>
      </w:pPr>
    </w:p>
    <w:p w14:paraId="40563A94" w14:textId="77777777" w:rsidR="007B6E3F" w:rsidRPr="00855A98" w:rsidRDefault="007B6E3F" w:rsidP="00855A98">
      <w:pPr>
        <w:pStyle w:val="BodyText"/>
        <w:spacing w:line="360" w:lineRule="auto"/>
        <w:jc w:val="both"/>
        <w:rPr>
          <w:rFonts w:eastAsia="SimSun"/>
          <w:b/>
          <w:bCs/>
          <w:lang w:val="en-IN"/>
        </w:rPr>
      </w:pPr>
    </w:p>
    <w:p w14:paraId="029B2240" w14:textId="77777777" w:rsidR="00855A98" w:rsidRDefault="00855A98" w:rsidP="00AE12F6">
      <w:pPr>
        <w:pStyle w:val="BodyText"/>
        <w:spacing w:line="360" w:lineRule="auto"/>
        <w:ind w:firstLine="284"/>
        <w:jc w:val="both"/>
        <w:rPr>
          <w:rFonts w:eastAsia="SimSun"/>
        </w:rPr>
      </w:pPr>
    </w:p>
    <w:p w14:paraId="050FFA49" w14:textId="77777777" w:rsidR="005A611A" w:rsidRPr="006272FC" w:rsidRDefault="005A611A" w:rsidP="00AE12F6">
      <w:pPr>
        <w:pStyle w:val="BodyText"/>
        <w:spacing w:line="360" w:lineRule="auto"/>
        <w:ind w:firstLine="284"/>
        <w:jc w:val="both"/>
        <w:rPr>
          <w:rFonts w:eastAsia="SimSun"/>
        </w:rPr>
      </w:pPr>
    </w:p>
    <w:sectPr w:rsidR="005A611A" w:rsidRPr="006272FC" w:rsidSect="000F1DF2">
      <w:type w:val="continuous"/>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300208" w14:textId="77777777" w:rsidR="00AA7484" w:rsidRDefault="00AA7484" w:rsidP="00B55573">
      <w:r>
        <w:separator/>
      </w:r>
    </w:p>
  </w:endnote>
  <w:endnote w:type="continuationSeparator" w:id="0">
    <w:p w14:paraId="595A3487" w14:textId="77777777" w:rsidR="00AA7484" w:rsidRDefault="00AA7484" w:rsidP="00B555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altName w:val="Times New Roman"/>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9686240"/>
      <w:docPartObj>
        <w:docPartGallery w:val="Page Numbers (Bottom of Page)"/>
        <w:docPartUnique/>
      </w:docPartObj>
    </w:sdtPr>
    <w:sdtEndPr>
      <w:rPr>
        <w:noProof/>
      </w:rPr>
    </w:sdtEndPr>
    <w:sdtContent>
      <w:p w14:paraId="68CF6A27" w14:textId="2147E033" w:rsidR="002C1F30" w:rsidRDefault="002C1F3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FD528E7" w14:textId="77777777" w:rsidR="002C1F30" w:rsidRDefault="002C1F3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53D7C8" w14:textId="77777777" w:rsidR="00AA7484" w:rsidRDefault="00AA7484" w:rsidP="00B55573">
      <w:r>
        <w:separator/>
      </w:r>
    </w:p>
  </w:footnote>
  <w:footnote w:type="continuationSeparator" w:id="0">
    <w:p w14:paraId="38042BD3" w14:textId="77777777" w:rsidR="00AA7484" w:rsidRDefault="00AA7484" w:rsidP="00B5557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A6D7C"/>
    <w:multiLevelType w:val="hybridMultilevel"/>
    <w:tmpl w:val="089EDC86"/>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 w15:restartNumberingAfterBreak="0">
    <w:nsid w:val="05C16030"/>
    <w:multiLevelType w:val="hybridMultilevel"/>
    <w:tmpl w:val="C83420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9A10DC3"/>
    <w:multiLevelType w:val="multilevel"/>
    <w:tmpl w:val="376229CC"/>
    <w:lvl w:ilvl="0">
      <w:start w:val="1"/>
      <w:numFmt w:val="decimal"/>
      <w:lvlText w:val="%1"/>
      <w:lvlJc w:val="left"/>
      <w:pPr>
        <w:ind w:left="420" w:hanging="420"/>
      </w:pPr>
      <w:rPr>
        <w:rFonts w:hint="default"/>
      </w:rPr>
    </w:lvl>
    <w:lvl w:ilvl="1">
      <w:start w:val="12"/>
      <w:numFmt w:val="decimal"/>
      <w:lvlText w:val="%1.%2"/>
      <w:lvlJc w:val="left"/>
      <w:pPr>
        <w:ind w:left="480" w:hanging="420"/>
      </w:pPr>
      <w:rPr>
        <w:rFonts w:hint="default"/>
      </w:rPr>
    </w:lvl>
    <w:lvl w:ilvl="2">
      <w:start w:val="1"/>
      <w:numFmt w:val="decimal"/>
      <w:lvlText w:val="%1.%2.%3"/>
      <w:lvlJc w:val="left"/>
      <w:pPr>
        <w:ind w:left="840" w:hanging="720"/>
      </w:pPr>
      <w:rPr>
        <w:rFonts w:hint="default"/>
      </w:rPr>
    </w:lvl>
    <w:lvl w:ilvl="3">
      <w:start w:val="1"/>
      <w:numFmt w:val="decimal"/>
      <w:lvlText w:val="%1.%2.%3.%4"/>
      <w:lvlJc w:val="left"/>
      <w:pPr>
        <w:ind w:left="900" w:hanging="720"/>
      </w:pPr>
      <w:rPr>
        <w:rFonts w:hint="default"/>
      </w:rPr>
    </w:lvl>
    <w:lvl w:ilvl="4">
      <w:start w:val="1"/>
      <w:numFmt w:val="decimal"/>
      <w:lvlText w:val="%1.%2.%3.%4.%5"/>
      <w:lvlJc w:val="left"/>
      <w:pPr>
        <w:ind w:left="1320" w:hanging="1080"/>
      </w:pPr>
      <w:rPr>
        <w:rFonts w:hint="default"/>
      </w:rPr>
    </w:lvl>
    <w:lvl w:ilvl="5">
      <w:start w:val="1"/>
      <w:numFmt w:val="decimal"/>
      <w:lvlText w:val="%1.%2.%3.%4.%5.%6"/>
      <w:lvlJc w:val="left"/>
      <w:pPr>
        <w:ind w:left="138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60" w:hanging="1440"/>
      </w:pPr>
      <w:rPr>
        <w:rFonts w:hint="default"/>
      </w:rPr>
    </w:lvl>
    <w:lvl w:ilvl="8">
      <w:start w:val="1"/>
      <w:numFmt w:val="decimal"/>
      <w:lvlText w:val="%1.%2.%3.%4.%5.%6.%7.%8.%9"/>
      <w:lvlJc w:val="left"/>
      <w:pPr>
        <w:ind w:left="2280" w:hanging="1800"/>
      </w:pPr>
      <w:rPr>
        <w:rFonts w:hint="default"/>
      </w:rPr>
    </w:lvl>
  </w:abstractNum>
  <w:abstractNum w:abstractNumId="3" w15:restartNumberingAfterBreak="0">
    <w:nsid w:val="09C612F8"/>
    <w:multiLevelType w:val="multilevel"/>
    <w:tmpl w:val="D9505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7A1B0B"/>
    <w:multiLevelType w:val="hybridMultilevel"/>
    <w:tmpl w:val="5270E81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E370552"/>
    <w:multiLevelType w:val="hybridMultilevel"/>
    <w:tmpl w:val="942A8F98"/>
    <w:lvl w:ilvl="0" w:tplc="4009000B">
      <w:start w:val="1"/>
      <w:numFmt w:val="bullet"/>
      <w:lvlText w:val=""/>
      <w:lvlJc w:val="left"/>
      <w:pPr>
        <w:ind w:left="820" w:hanging="360"/>
      </w:pPr>
      <w:rPr>
        <w:rFonts w:ascii="Wingdings" w:hAnsi="Wingdings" w:hint="default"/>
      </w:rPr>
    </w:lvl>
    <w:lvl w:ilvl="1" w:tplc="40090003" w:tentative="1">
      <w:start w:val="1"/>
      <w:numFmt w:val="bullet"/>
      <w:lvlText w:val="o"/>
      <w:lvlJc w:val="left"/>
      <w:pPr>
        <w:ind w:left="1540" w:hanging="360"/>
      </w:pPr>
      <w:rPr>
        <w:rFonts w:ascii="Courier New" w:hAnsi="Courier New" w:cs="Courier New" w:hint="default"/>
      </w:rPr>
    </w:lvl>
    <w:lvl w:ilvl="2" w:tplc="40090005" w:tentative="1">
      <w:start w:val="1"/>
      <w:numFmt w:val="bullet"/>
      <w:lvlText w:val=""/>
      <w:lvlJc w:val="left"/>
      <w:pPr>
        <w:ind w:left="2260" w:hanging="360"/>
      </w:pPr>
      <w:rPr>
        <w:rFonts w:ascii="Wingdings" w:hAnsi="Wingdings" w:hint="default"/>
      </w:rPr>
    </w:lvl>
    <w:lvl w:ilvl="3" w:tplc="40090001" w:tentative="1">
      <w:start w:val="1"/>
      <w:numFmt w:val="bullet"/>
      <w:lvlText w:val=""/>
      <w:lvlJc w:val="left"/>
      <w:pPr>
        <w:ind w:left="2980" w:hanging="360"/>
      </w:pPr>
      <w:rPr>
        <w:rFonts w:ascii="Symbol" w:hAnsi="Symbol" w:hint="default"/>
      </w:rPr>
    </w:lvl>
    <w:lvl w:ilvl="4" w:tplc="40090003" w:tentative="1">
      <w:start w:val="1"/>
      <w:numFmt w:val="bullet"/>
      <w:lvlText w:val="o"/>
      <w:lvlJc w:val="left"/>
      <w:pPr>
        <w:ind w:left="3700" w:hanging="360"/>
      </w:pPr>
      <w:rPr>
        <w:rFonts w:ascii="Courier New" w:hAnsi="Courier New" w:cs="Courier New" w:hint="default"/>
      </w:rPr>
    </w:lvl>
    <w:lvl w:ilvl="5" w:tplc="40090005" w:tentative="1">
      <w:start w:val="1"/>
      <w:numFmt w:val="bullet"/>
      <w:lvlText w:val=""/>
      <w:lvlJc w:val="left"/>
      <w:pPr>
        <w:ind w:left="4420" w:hanging="360"/>
      </w:pPr>
      <w:rPr>
        <w:rFonts w:ascii="Wingdings" w:hAnsi="Wingdings" w:hint="default"/>
      </w:rPr>
    </w:lvl>
    <w:lvl w:ilvl="6" w:tplc="40090001" w:tentative="1">
      <w:start w:val="1"/>
      <w:numFmt w:val="bullet"/>
      <w:lvlText w:val=""/>
      <w:lvlJc w:val="left"/>
      <w:pPr>
        <w:ind w:left="5140" w:hanging="360"/>
      </w:pPr>
      <w:rPr>
        <w:rFonts w:ascii="Symbol" w:hAnsi="Symbol" w:hint="default"/>
      </w:rPr>
    </w:lvl>
    <w:lvl w:ilvl="7" w:tplc="40090003" w:tentative="1">
      <w:start w:val="1"/>
      <w:numFmt w:val="bullet"/>
      <w:lvlText w:val="o"/>
      <w:lvlJc w:val="left"/>
      <w:pPr>
        <w:ind w:left="5860" w:hanging="360"/>
      </w:pPr>
      <w:rPr>
        <w:rFonts w:ascii="Courier New" w:hAnsi="Courier New" w:cs="Courier New" w:hint="default"/>
      </w:rPr>
    </w:lvl>
    <w:lvl w:ilvl="8" w:tplc="40090005" w:tentative="1">
      <w:start w:val="1"/>
      <w:numFmt w:val="bullet"/>
      <w:lvlText w:val=""/>
      <w:lvlJc w:val="left"/>
      <w:pPr>
        <w:ind w:left="6580" w:hanging="360"/>
      </w:pPr>
      <w:rPr>
        <w:rFonts w:ascii="Wingdings" w:hAnsi="Wingdings" w:hint="default"/>
      </w:rPr>
    </w:lvl>
  </w:abstractNum>
  <w:abstractNum w:abstractNumId="6" w15:restartNumberingAfterBreak="0">
    <w:nsid w:val="115A5BFB"/>
    <w:multiLevelType w:val="hybridMultilevel"/>
    <w:tmpl w:val="06A67946"/>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7" w15:restartNumberingAfterBreak="0">
    <w:nsid w:val="1229679C"/>
    <w:multiLevelType w:val="multilevel"/>
    <w:tmpl w:val="1BA620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570126B"/>
    <w:multiLevelType w:val="hybridMultilevel"/>
    <w:tmpl w:val="7766EE80"/>
    <w:lvl w:ilvl="0" w:tplc="40090001">
      <w:start w:val="1"/>
      <w:numFmt w:val="bullet"/>
      <w:lvlText w:val=""/>
      <w:lvlJc w:val="left"/>
      <w:pPr>
        <w:ind w:left="1010" w:hanging="360"/>
      </w:pPr>
      <w:rPr>
        <w:rFonts w:ascii="Symbol" w:hAnsi="Symbol" w:hint="default"/>
      </w:rPr>
    </w:lvl>
    <w:lvl w:ilvl="1" w:tplc="40090003">
      <w:start w:val="1"/>
      <w:numFmt w:val="bullet"/>
      <w:lvlText w:val="o"/>
      <w:lvlJc w:val="left"/>
      <w:pPr>
        <w:ind w:left="1730" w:hanging="360"/>
      </w:pPr>
      <w:rPr>
        <w:rFonts w:ascii="Courier New" w:hAnsi="Courier New" w:cs="Courier New" w:hint="default"/>
      </w:rPr>
    </w:lvl>
    <w:lvl w:ilvl="2" w:tplc="40090005" w:tentative="1">
      <w:start w:val="1"/>
      <w:numFmt w:val="bullet"/>
      <w:lvlText w:val=""/>
      <w:lvlJc w:val="left"/>
      <w:pPr>
        <w:ind w:left="2450" w:hanging="360"/>
      </w:pPr>
      <w:rPr>
        <w:rFonts w:ascii="Wingdings" w:hAnsi="Wingdings" w:hint="default"/>
      </w:rPr>
    </w:lvl>
    <w:lvl w:ilvl="3" w:tplc="40090001" w:tentative="1">
      <w:start w:val="1"/>
      <w:numFmt w:val="bullet"/>
      <w:lvlText w:val=""/>
      <w:lvlJc w:val="left"/>
      <w:pPr>
        <w:ind w:left="3170" w:hanging="360"/>
      </w:pPr>
      <w:rPr>
        <w:rFonts w:ascii="Symbol" w:hAnsi="Symbol" w:hint="default"/>
      </w:rPr>
    </w:lvl>
    <w:lvl w:ilvl="4" w:tplc="40090003" w:tentative="1">
      <w:start w:val="1"/>
      <w:numFmt w:val="bullet"/>
      <w:lvlText w:val="o"/>
      <w:lvlJc w:val="left"/>
      <w:pPr>
        <w:ind w:left="3890" w:hanging="360"/>
      </w:pPr>
      <w:rPr>
        <w:rFonts w:ascii="Courier New" w:hAnsi="Courier New" w:cs="Courier New" w:hint="default"/>
      </w:rPr>
    </w:lvl>
    <w:lvl w:ilvl="5" w:tplc="40090005" w:tentative="1">
      <w:start w:val="1"/>
      <w:numFmt w:val="bullet"/>
      <w:lvlText w:val=""/>
      <w:lvlJc w:val="left"/>
      <w:pPr>
        <w:ind w:left="4610" w:hanging="360"/>
      </w:pPr>
      <w:rPr>
        <w:rFonts w:ascii="Wingdings" w:hAnsi="Wingdings" w:hint="default"/>
      </w:rPr>
    </w:lvl>
    <w:lvl w:ilvl="6" w:tplc="40090001" w:tentative="1">
      <w:start w:val="1"/>
      <w:numFmt w:val="bullet"/>
      <w:lvlText w:val=""/>
      <w:lvlJc w:val="left"/>
      <w:pPr>
        <w:ind w:left="5330" w:hanging="360"/>
      </w:pPr>
      <w:rPr>
        <w:rFonts w:ascii="Symbol" w:hAnsi="Symbol" w:hint="default"/>
      </w:rPr>
    </w:lvl>
    <w:lvl w:ilvl="7" w:tplc="40090003" w:tentative="1">
      <w:start w:val="1"/>
      <w:numFmt w:val="bullet"/>
      <w:lvlText w:val="o"/>
      <w:lvlJc w:val="left"/>
      <w:pPr>
        <w:ind w:left="6050" w:hanging="360"/>
      </w:pPr>
      <w:rPr>
        <w:rFonts w:ascii="Courier New" w:hAnsi="Courier New" w:cs="Courier New" w:hint="default"/>
      </w:rPr>
    </w:lvl>
    <w:lvl w:ilvl="8" w:tplc="40090005" w:tentative="1">
      <w:start w:val="1"/>
      <w:numFmt w:val="bullet"/>
      <w:lvlText w:val=""/>
      <w:lvlJc w:val="left"/>
      <w:pPr>
        <w:ind w:left="6770" w:hanging="360"/>
      </w:pPr>
      <w:rPr>
        <w:rFonts w:ascii="Wingdings" w:hAnsi="Wingdings" w:hint="default"/>
      </w:rPr>
    </w:lvl>
  </w:abstractNum>
  <w:abstractNum w:abstractNumId="9" w15:restartNumberingAfterBreak="0">
    <w:nsid w:val="17CC25B4"/>
    <w:multiLevelType w:val="multilevel"/>
    <w:tmpl w:val="475CFE48"/>
    <w:lvl w:ilvl="0">
      <w:start w:val="1"/>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4072" w:hanging="1800"/>
      </w:pPr>
      <w:rPr>
        <w:rFonts w:hint="default"/>
      </w:rPr>
    </w:lvl>
  </w:abstractNum>
  <w:abstractNum w:abstractNumId="10" w15:restartNumberingAfterBreak="0">
    <w:nsid w:val="29D16800"/>
    <w:multiLevelType w:val="hybridMultilevel"/>
    <w:tmpl w:val="196456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E094E03"/>
    <w:multiLevelType w:val="hybridMultilevel"/>
    <w:tmpl w:val="16DC5FE0"/>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2" w15:restartNumberingAfterBreak="0">
    <w:nsid w:val="31780997"/>
    <w:multiLevelType w:val="hybridMultilevel"/>
    <w:tmpl w:val="1CBC9CE0"/>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13" w15:restartNumberingAfterBreak="0">
    <w:nsid w:val="32716691"/>
    <w:multiLevelType w:val="hybridMultilevel"/>
    <w:tmpl w:val="1C1CA39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 w15:restartNumberingAfterBreak="0">
    <w:nsid w:val="37D6544F"/>
    <w:multiLevelType w:val="hybridMultilevel"/>
    <w:tmpl w:val="1E2E4FD6"/>
    <w:lvl w:ilvl="0" w:tplc="4009001B">
      <w:start w:val="1"/>
      <w:numFmt w:val="lowerRoman"/>
      <w:lvlText w:val="%1."/>
      <w:lvlJc w:val="righ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5" w15:restartNumberingAfterBreak="0">
    <w:nsid w:val="39D31F63"/>
    <w:multiLevelType w:val="multilevel"/>
    <w:tmpl w:val="C0F6490C"/>
    <w:lvl w:ilvl="0">
      <w:start w:val="1"/>
      <w:numFmt w:val="decimal"/>
      <w:lvlText w:val="%1"/>
      <w:lvlJc w:val="left"/>
      <w:pPr>
        <w:ind w:left="360" w:hanging="360"/>
      </w:pPr>
      <w:rPr>
        <w:rFonts w:hint="default"/>
      </w:rPr>
    </w:lvl>
    <w:lvl w:ilvl="1">
      <w:start w:val="9"/>
      <w:numFmt w:val="decimal"/>
      <w:lvlText w:val="%1.%2"/>
      <w:lvlJc w:val="left"/>
      <w:pPr>
        <w:ind w:left="1004" w:hanging="360"/>
      </w:pPr>
      <w:rPr>
        <w:rFonts w:hint="default"/>
      </w:rPr>
    </w:lvl>
    <w:lvl w:ilvl="2">
      <w:start w:val="1"/>
      <w:numFmt w:val="decimal"/>
      <w:lvlText w:val="%1.%2.%3"/>
      <w:lvlJc w:val="left"/>
      <w:pPr>
        <w:ind w:left="2008" w:hanging="720"/>
      </w:pPr>
      <w:rPr>
        <w:rFonts w:hint="default"/>
      </w:rPr>
    </w:lvl>
    <w:lvl w:ilvl="3">
      <w:start w:val="1"/>
      <w:numFmt w:val="decimal"/>
      <w:lvlText w:val="%1.%2.%3.%4"/>
      <w:lvlJc w:val="left"/>
      <w:pPr>
        <w:ind w:left="2652" w:hanging="720"/>
      </w:pPr>
      <w:rPr>
        <w:rFonts w:hint="default"/>
      </w:rPr>
    </w:lvl>
    <w:lvl w:ilvl="4">
      <w:start w:val="1"/>
      <w:numFmt w:val="decimal"/>
      <w:lvlText w:val="%1.%2.%3.%4.%5"/>
      <w:lvlJc w:val="left"/>
      <w:pPr>
        <w:ind w:left="3656" w:hanging="1080"/>
      </w:pPr>
      <w:rPr>
        <w:rFonts w:hint="default"/>
      </w:rPr>
    </w:lvl>
    <w:lvl w:ilvl="5">
      <w:start w:val="1"/>
      <w:numFmt w:val="decimal"/>
      <w:lvlText w:val="%1.%2.%3.%4.%5.%6"/>
      <w:lvlJc w:val="left"/>
      <w:pPr>
        <w:ind w:left="4300" w:hanging="1080"/>
      </w:pPr>
      <w:rPr>
        <w:rFonts w:hint="default"/>
      </w:rPr>
    </w:lvl>
    <w:lvl w:ilvl="6">
      <w:start w:val="1"/>
      <w:numFmt w:val="decimal"/>
      <w:lvlText w:val="%1.%2.%3.%4.%5.%6.%7"/>
      <w:lvlJc w:val="left"/>
      <w:pPr>
        <w:ind w:left="5304" w:hanging="1440"/>
      </w:pPr>
      <w:rPr>
        <w:rFonts w:hint="default"/>
      </w:rPr>
    </w:lvl>
    <w:lvl w:ilvl="7">
      <w:start w:val="1"/>
      <w:numFmt w:val="decimal"/>
      <w:lvlText w:val="%1.%2.%3.%4.%5.%6.%7.%8"/>
      <w:lvlJc w:val="left"/>
      <w:pPr>
        <w:ind w:left="5948" w:hanging="1440"/>
      </w:pPr>
      <w:rPr>
        <w:rFonts w:hint="default"/>
      </w:rPr>
    </w:lvl>
    <w:lvl w:ilvl="8">
      <w:start w:val="1"/>
      <w:numFmt w:val="decimal"/>
      <w:lvlText w:val="%1.%2.%3.%4.%5.%6.%7.%8.%9"/>
      <w:lvlJc w:val="left"/>
      <w:pPr>
        <w:ind w:left="6952" w:hanging="1800"/>
      </w:pPr>
      <w:rPr>
        <w:rFonts w:hint="default"/>
      </w:rPr>
    </w:lvl>
  </w:abstractNum>
  <w:abstractNum w:abstractNumId="16" w15:restartNumberingAfterBreak="0">
    <w:nsid w:val="3A516478"/>
    <w:multiLevelType w:val="multilevel"/>
    <w:tmpl w:val="24063F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587002D"/>
    <w:multiLevelType w:val="multilevel"/>
    <w:tmpl w:val="C58E87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E573696"/>
    <w:multiLevelType w:val="multilevel"/>
    <w:tmpl w:val="8EC83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875980"/>
    <w:multiLevelType w:val="hybridMultilevel"/>
    <w:tmpl w:val="815E7E38"/>
    <w:lvl w:ilvl="0" w:tplc="8CE25E86">
      <w:start w:val="1"/>
      <w:numFmt w:val="decimal"/>
      <w:lvlText w:val="%1."/>
      <w:lvlJc w:val="left"/>
      <w:pPr>
        <w:ind w:left="100" w:hanging="278"/>
      </w:pPr>
      <w:rPr>
        <w:rFonts w:hint="default"/>
        <w:b/>
        <w:bCs/>
        <w:i/>
        <w:iCs/>
        <w:w w:val="100"/>
        <w:lang w:val="en-US" w:eastAsia="en-US" w:bidi="ar-SA"/>
      </w:rPr>
    </w:lvl>
    <w:lvl w:ilvl="1" w:tplc="C0ECC938">
      <w:start w:val="1"/>
      <w:numFmt w:val="lowerLetter"/>
      <w:lvlText w:val="(%2)"/>
      <w:lvlJc w:val="left"/>
      <w:pPr>
        <w:ind w:left="820" w:hanging="360"/>
      </w:pPr>
      <w:rPr>
        <w:rFonts w:ascii="Cambria" w:eastAsia="Cambria" w:hAnsi="Cambria" w:cs="Cambria" w:hint="default"/>
        <w:color w:val="001F5F"/>
        <w:w w:val="100"/>
        <w:sz w:val="24"/>
        <w:szCs w:val="24"/>
        <w:lang w:val="en-US" w:eastAsia="en-US" w:bidi="ar-SA"/>
      </w:rPr>
    </w:lvl>
    <w:lvl w:ilvl="2" w:tplc="DFAC6642">
      <w:numFmt w:val="bullet"/>
      <w:lvlText w:val="•"/>
      <w:lvlJc w:val="left"/>
      <w:pPr>
        <w:ind w:left="1916" w:hanging="360"/>
      </w:pPr>
      <w:rPr>
        <w:rFonts w:hint="default"/>
        <w:lang w:val="en-US" w:eastAsia="en-US" w:bidi="ar-SA"/>
      </w:rPr>
    </w:lvl>
    <w:lvl w:ilvl="3" w:tplc="63320B60">
      <w:numFmt w:val="bullet"/>
      <w:lvlText w:val="•"/>
      <w:lvlJc w:val="left"/>
      <w:pPr>
        <w:ind w:left="3012" w:hanging="360"/>
      </w:pPr>
      <w:rPr>
        <w:rFonts w:hint="default"/>
        <w:lang w:val="en-US" w:eastAsia="en-US" w:bidi="ar-SA"/>
      </w:rPr>
    </w:lvl>
    <w:lvl w:ilvl="4" w:tplc="B262D888">
      <w:numFmt w:val="bullet"/>
      <w:lvlText w:val="•"/>
      <w:lvlJc w:val="left"/>
      <w:pPr>
        <w:ind w:left="4108" w:hanging="360"/>
      </w:pPr>
      <w:rPr>
        <w:rFonts w:hint="default"/>
        <w:lang w:val="en-US" w:eastAsia="en-US" w:bidi="ar-SA"/>
      </w:rPr>
    </w:lvl>
    <w:lvl w:ilvl="5" w:tplc="77DCD558">
      <w:numFmt w:val="bullet"/>
      <w:lvlText w:val="•"/>
      <w:lvlJc w:val="left"/>
      <w:pPr>
        <w:ind w:left="5205" w:hanging="360"/>
      </w:pPr>
      <w:rPr>
        <w:rFonts w:hint="default"/>
        <w:lang w:val="en-US" w:eastAsia="en-US" w:bidi="ar-SA"/>
      </w:rPr>
    </w:lvl>
    <w:lvl w:ilvl="6" w:tplc="18280888">
      <w:numFmt w:val="bullet"/>
      <w:lvlText w:val="•"/>
      <w:lvlJc w:val="left"/>
      <w:pPr>
        <w:ind w:left="6301" w:hanging="360"/>
      </w:pPr>
      <w:rPr>
        <w:rFonts w:hint="default"/>
        <w:lang w:val="en-US" w:eastAsia="en-US" w:bidi="ar-SA"/>
      </w:rPr>
    </w:lvl>
    <w:lvl w:ilvl="7" w:tplc="CC96474E">
      <w:numFmt w:val="bullet"/>
      <w:lvlText w:val="•"/>
      <w:lvlJc w:val="left"/>
      <w:pPr>
        <w:ind w:left="7397" w:hanging="360"/>
      </w:pPr>
      <w:rPr>
        <w:rFonts w:hint="default"/>
        <w:lang w:val="en-US" w:eastAsia="en-US" w:bidi="ar-SA"/>
      </w:rPr>
    </w:lvl>
    <w:lvl w:ilvl="8" w:tplc="0292FD92">
      <w:numFmt w:val="bullet"/>
      <w:lvlText w:val="•"/>
      <w:lvlJc w:val="left"/>
      <w:pPr>
        <w:ind w:left="8493" w:hanging="360"/>
      </w:pPr>
      <w:rPr>
        <w:rFonts w:hint="default"/>
        <w:lang w:val="en-US" w:eastAsia="en-US" w:bidi="ar-SA"/>
      </w:rPr>
    </w:lvl>
  </w:abstractNum>
  <w:abstractNum w:abstractNumId="20" w15:restartNumberingAfterBreak="0">
    <w:nsid w:val="4F2D3641"/>
    <w:multiLevelType w:val="multilevel"/>
    <w:tmpl w:val="15746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115F63"/>
    <w:multiLevelType w:val="multilevel"/>
    <w:tmpl w:val="BF768E7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0812648"/>
    <w:multiLevelType w:val="multilevel"/>
    <w:tmpl w:val="7DC42D38"/>
    <w:lvl w:ilvl="0">
      <w:start w:val="1"/>
      <w:numFmt w:val="decimal"/>
      <w:lvlText w:val="%1"/>
      <w:lvlJc w:val="left"/>
      <w:pPr>
        <w:ind w:left="420" w:hanging="420"/>
      </w:pPr>
      <w:rPr>
        <w:rFonts w:hint="default"/>
      </w:rPr>
    </w:lvl>
    <w:lvl w:ilvl="1">
      <w:start w:val="10"/>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55196C11"/>
    <w:multiLevelType w:val="hybridMultilevel"/>
    <w:tmpl w:val="1084ED00"/>
    <w:lvl w:ilvl="0" w:tplc="4009000B">
      <w:start w:val="1"/>
      <w:numFmt w:val="bullet"/>
      <w:lvlText w:val=""/>
      <w:lvlJc w:val="left"/>
      <w:pPr>
        <w:ind w:left="820" w:hanging="360"/>
      </w:pPr>
      <w:rPr>
        <w:rFonts w:ascii="Wingdings" w:hAnsi="Wingdings" w:hint="default"/>
      </w:rPr>
    </w:lvl>
    <w:lvl w:ilvl="1" w:tplc="40090003" w:tentative="1">
      <w:start w:val="1"/>
      <w:numFmt w:val="bullet"/>
      <w:lvlText w:val="o"/>
      <w:lvlJc w:val="left"/>
      <w:pPr>
        <w:ind w:left="1540" w:hanging="360"/>
      </w:pPr>
      <w:rPr>
        <w:rFonts w:ascii="Courier New" w:hAnsi="Courier New" w:cs="Courier New" w:hint="default"/>
      </w:rPr>
    </w:lvl>
    <w:lvl w:ilvl="2" w:tplc="40090005" w:tentative="1">
      <w:start w:val="1"/>
      <w:numFmt w:val="bullet"/>
      <w:lvlText w:val=""/>
      <w:lvlJc w:val="left"/>
      <w:pPr>
        <w:ind w:left="2260" w:hanging="360"/>
      </w:pPr>
      <w:rPr>
        <w:rFonts w:ascii="Wingdings" w:hAnsi="Wingdings" w:hint="default"/>
      </w:rPr>
    </w:lvl>
    <w:lvl w:ilvl="3" w:tplc="40090001" w:tentative="1">
      <w:start w:val="1"/>
      <w:numFmt w:val="bullet"/>
      <w:lvlText w:val=""/>
      <w:lvlJc w:val="left"/>
      <w:pPr>
        <w:ind w:left="2980" w:hanging="360"/>
      </w:pPr>
      <w:rPr>
        <w:rFonts w:ascii="Symbol" w:hAnsi="Symbol" w:hint="default"/>
      </w:rPr>
    </w:lvl>
    <w:lvl w:ilvl="4" w:tplc="40090003" w:tentative="1">
      <w:start w:val="1"/>
      <w:numFmt w:val="bullet"/>
      <w:lvlText w:val="o"/>
      <w:lvlJc w:val="left"/>
      <w:pPr>
        <w:ind w:left="3700" w:hanging="360"/>
      </w:pPr>
      <w:rPr>
        <w:rFonts w:ascii="Courier New" w:hAnsi="Courier New" w:cs="Courier New" w:hint="default"/>
      </w:rPr>
    </w:lvl>
    <w:lvl w:ilvl="5" w:tplc="40090005" w:tentative="1">
      <w:start w:val="1"/>
      <w:numFmt w:val="bullet"/>
      <w:lvlText w:val=""/>
      <w:lvlJc w:val="left"/>
      <w:pPr>
        <w:ind w:left="4420" w:hanging="360"/>
      </w:pPr>
      <w:rPr>
        <w:rFonts w:ascii="Wingdings" w:hAnsi="Wingdings" w:hint="default"/>
      </w:rPr>
    </w:lvl>
    <w:lvl w:ilvl="6" w:tplc="40090001" w:tentative="1">
      <w:start w:val="1"/>
      <w:numFmt w:val="bullet"/>
      <w:lvlText w:val=""/>
      <w:lvlJc w:val="left"/>
      <w:pPr>
        <w:ind w:left="5140" w:hanging="360"/>
      </w:pPr>
      <w:rPr>
        <w:rFonts w:ascii="Symbol" w:hAnsi="Symbol" w:hint="default"/>
      </w:rPr>
    </w:lvl>
    <w:lvl w:ilvl="7" w:tplc="40090003" w:tentative="1">
      <w:start w:val="1"/>
      <w:numFmt w:val="bullet"/>
      <w:lvlText w:val="o"/>
      <w:lvlJc w:val="left"/>
      <w:pPr>
        <w:ind w:left="5860" w:hanging="360"/>
      </w:pPr>
      <w:rPr>
        <w:rFonts w:ascii="Courier New" w:hAnsi="Courier New" w:cs="Courier New" w:hint="default"/>
      </w:rPr>
    </w:lvl>
    <w:lvl w:ilvl="8" w:tplc="40090005" w:tentative="1">
      <w:start w:val="1"/>
      <w:numFmt w:val="bullet"/>
      <w:lvlText w:val=""/>
      <w:lvlJc w:val="left"/>
      <w:pPr>
        <w:ind w:left="6580" w:hanging="360"/>
      </w:pPr>
      <w:rPr>
        <w:rFonts w:ascii="Wingdings" w:hAnsi="Wingdings" w:hint="default"/>
      </w:rPr>
    </w:lvl>
  </w:abstractNum>
  <w:abstractNum w:abstractNumId="24" w15:restartNumberingAfterBreak="0">
    <w:nsid w:val="5B8673CE"/>
    <w:multiLevelType w:val="multilevel"/>
    <w:tmpl w:val="F0069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4E6EEE"/>
    <w:multiLevelType w:val="multilevel"/>
    <w:tmpl w:val="D5E08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2C84C96"/>
    <w:multiLevelType w:val="multilevel"/>
    <w:tmpl w:val="D79AD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292A59"/>
    <w:multiLevelType w:val="hybridMultilevel"/>
    <w:tmpl w:val="9276372E"/>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28" w15:restartNumberingAfterBreak="0">
    <w:nsid w:val="68B82CAF"/>
    <w:multiLevelType w:val="multilevel"/>
    <w:tmpl w:val="BF768E7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A226BA7"/>
    <w:multiLevelType w:val="hybridMultilevel"/>
    <w:tmpl w:val="73ACF6FC"/>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30" w15:restartNumberingAfterBreak="0">
    <w:nsid w:val="728F20D0"/>
    <w:multiLevelType w:val="multilevel"/>
    <w:tmpl w:val="072C737C"/>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54812C6"/>
    <w:multiLevelType w:val="hybridMultilevel"/>
    <w:tmpl w:val="F746C0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78B46406"/>
    <w:multiLevelType w:val="hybridMultilevel"/>
    <w:tmpl w:val="27D8D140"/>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33" w15:restartNumberingAfterBreak="0">
    <w:nsid w:val="7AFA24CD"/>
    <w:multiLevelType w:val="hybridMultilevel"/>
    <w:tmpl w:val="E520AF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7D531D78"/>
    <w:multiLevelType w:val="multilevel"/>
    <w:tmpl w:val="85906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F9416E9"/>
    <w:multiLevelType w:val="multilevel"/>
    <w:tmpl w:val="BF768E7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7151769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160773655">
    <w:abstractNumId w:val="11"/>
  </w:num>
  <w:num w:numId="3" w16cid:durableId="1134641770">
    <w:abstractNumId w:val="11"/>
  </w:num>
  <w:num w:numId="4" w16cid:durableId="1841503365">
    <w:abstractNumId w:val="0"/>
  </w:num>
  <w:num w:numId="5" w16cid:durableId="107287196">
    <w:abstractNumId w:val="0"/>
  </w:num>
  <w:num w:numId="6" w16cid:durableId="1173380209">
    <w:abstractNumId w:val="19"/>
  </w:num>
  <w:num w:numId="7" w16cid:durableId="1217350073">
    <w:abstractNumId w:val="14"/>
  </w:num>
  <w:num w:numId="8" w16cid:durableId="1385174386">
    <w:abstractNumId w:val="23"/>
  </w:num>
  <w:num w:numId="9" w16cid:durableId="1214196725">
    <w:abstractNumId w:val="5"/>
  </w:num>
  <w:num w:numId="10" w16cid:durableId="1686207939">
    <w:abstractNumId w:val="4"/>
  </w:num>
  <w:num w:numId="11" w16cid:durableId="1666783375">
    <w:abstractNumId w:val="26"/>
  </w:num>
  <w:num w:numId="12" w16cid:durableId="691999199">
    <w:abstractNumId w:val="18"/>
  </w:num>
  <w:num w:numId="13" w16cid:durableId="1844323419">
    <w:abstractNumId w:val="24"/>
  </w:num>
  <w:num w:numId="14" w16cid:durableId="713846698">
    <w:abstractNumId w:val="25"/>
  </w:num>
  <w:num w:numId="15" w16cid:durableId="211120289">
    <w:abstractNumId w:val="3"/>
  </w:num>
  <w:num w:numId="16" w16cid:durableId="1727534334">
    <w:abstractNumId w:val="9"/>
  </w:num>
  <w:num w:numId="17" w16cid:durableId="1155880270">
    <w:abstractNumId w:val="29"/>
  </w:num>
  <w:num w:numId="18" w16cid:durableId="1684090597">
    <w:abstractNumId w:val="12"/>
  </w:num>
  <w:num w:numId="19" w16cid:durableId="963656721">
    <w:abstractNumId w:val="6"/>
  </w:num>
  <w:num w:numId="20" w16cid:durableId="53088506">
    <w:abstractNumId w:val="32"/>
  </w:num>
  <w:num w:numId="21" w16cid:durableId="19206897">
    <w:abstractNumId w:val="27"/>
  </w:num>
  <w:num w:numId="22" w16cid:durableId="1514802901">
    <w:abstractNumId w:val="15"/>
  </w:num>
  <w:num w:numId="23" w16cid:durableId="173032514">
    <w:abstractNumId w:val="22"/>
  </w:num>
  <w:num w:numId="24" w16cid:durableId="1644307902">
    <w:abstractNumId w:val="2"/>
  </w:num>
  <w:num w:numId="25" w16cid:durableId="1840536463">
    <w:abstractNumId w:val="17"/>
  </w:num>
  <w:num w:numId="26" w16cid:durableId="880480122">
    <w:abstractNumId w:val="21"/>
  </w:num>
  <w:num w:numId="27" w16cid:durableId="1665359591">
    <w:abstractNumId w:val="35"/>
  </w:num>
  <w:num w:numId="28" w16cid:durableId="30303534">
    <w:abstractNumId w:val="28"/>
  </w:num>
  <w:num w:numId="29" w16cid:durableId="881942006">
    <w:abstractNumId w:val="30"/>
  </w:num>
  <w:num w:numId="30" w16cid:durableId="1669283031">
    <w:abstractNumId w:val="13"/>
  </w:num>
  <w:num w:numId="31" w16cid:durableId="1079252919">
    <w:abstractNumId w:val="33"/>
  </w:num>
  <w:num w:numId="32" w16cid:durableId="593514053">
    <w:abstractNumId w:val="16"/>
  </w:num>
  <w:num w:numId="33" w16cid:durableId="552616481">
    <w:abstractNumId w:val="10"/>
  </w:num>
  <w:num w:numId="34" w16cid:durableId="107705080">
    <w:abstractNumId w:val="31"/>
  </w:num>
  <w:num w:numId="35" w16cid:durableId="989791569">
    <w:abstractNumId w:val="20"/>
  </w:num>
  <w:num w:numId="36" w16cid:durableId="1748724158">
    <w:abstractNumId w:val="7"/>
  </w:num>
  <w:num w:numId="37" w16cid:durableId="1998336255">
    <w:abstractNumId w:val="34"/>
  </w:num>
  <w:num w:numId="38" w16cid:durableId="40832137">
    <w:abstractNumId w:val="1"/>
  </w:num>
  <w:num w:numId="39" w16cid:durableId="44755522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509E"/>
    <w:rsid w:val="000006AF"/>
    <w:rsid w:val="00004F65"/>
    <w:rsid w:val="000152F8"/>
    <w:rsid w:val="00021689"/>
    <w:rsid w:val="000349B1"/>
    <w:rsid w:val="0005672C"/>
    <w:rsid w:val="00062DEA"/>
    <w:rsid w:val="00097225"/>
    <w:rsid w:val="000A01AE"/>
    <w:rsid w:val="000A6D1A"/>
    <w:rsid w:val="000A762B"/>
    <w:rsid w:val="000B3DA1"/>
    <w:rsid w:val="000C0DE8"/>
    <w:rsid w:val="000C5550"/>
    <w:rsid w:val="000D3267"/>
    <w:rsid w:val="000E03B5"/>
    <w:rsid w:val="000E3FE2"/>
    <w:rsid w:val="000F1DF2"/>
    <w:rsid w:val="000F5626"/>
    <w:rsid w:val="00113526"/>
    <w:rsid w:val="00126B9B"/>
    <w:rsid w:val="00136D27"/>
    <w:rsid w:val="00144395"/>
    <w:rsid w:val="00144B07"/>
    <w:rsid w:val="001557AE"/>
    <w:rsid w:val="00165FF0"/>
    <w:rsid w:val="0018143F"/>
    <w:rsid w:val="001955F4"/>
    <w:rsid w:val="00197B6E"/>
    <w:rsid w:val="001A6785"/>
    <w:rsid w:val="001B17BA"/>
    <w:rsid w:val="001B21F7"/>
    <w:rsid w:val="001B4774"/>
    <w:rsid w:val="001B5BCC"/>
    <w:rsid w:val="001F1DE9"/>
    <w:rsid w:val="002105D3"/>
    <w:rsid w:val="002222B4"/>
    <w:rsid w:val="002359C9"/>
    <w:rsid w:val="00236D7C"/>
    <w:rsid w:val="00247251"/>
    <w:rsid w:val="0029226F"/>
    <w:rsid w:val="00295E80"/>
    <w:rsid w:val="002979BE"/>
    <w:rsid w:val="002A7539"/>
    <w:rsid w:val="002A757C"/>
    <w:rsid w:val="002B3B2C"/>
    <w:rsid w:val="002C1BC8"/>
    <w:rsid w:val="002C1F30"/>
    <w:rsid w:val="002C2F9F"/>
    <w:rsid w:val="002C581C"/>
    <w:rsid w:val="002E432B"/>
    <w:rsid w:val="002F139E"/>
    <w:rsid w:val="002F3EDB"/>
    <w:rsid w:val="002F5BD9"/>
    <w:rsid w:val="00301617"/>
    <w:rsid w:val="00301DAE"/>
    <w:rsid w:val="00302342"/>
    <w:rsid w:val="00303B59"/>
    <w:rsid w:val="00304AEF"/>
    <w:rsid w:val="00306769"/>
    <w:rsid w:val="00314058"/>
    <w:rsid w:val="003267B1"/>
    <w:rsid w:val="003379F5"/>
    <w:rsid w:val="00361668"/>
    <w:rsid w:val="003656E9"/>
    <w:rsid w:val="003679BD"/>
    <w:rsid w:val="00373CDB"/>
    <w:rsid w:val="003802BF"/>
    <w:rsid w:val="003817E7"/>
    <w:rsid w:val="00391353"/>
    <w:rsid w:val="003939A5"/>
    <w:rsid w:val="003A1FC1"/>
    <w:rsid w:val="003D30F4"/>
    <w:rsid w:val="003D3461"/>
    <w:rsid w:val="003D6BDC"/>
    <w:rsid w:val="003F6594"/>
    <w:rsid w:val="00410EAB"/>
    <w:rsid w:val="00415A71"/>
    <w:rsid w:val="004165E7"/>
    <w:rsid w:val="0042072C"/>
    <w:rsid w:val="00427503"/>
    <w:rsid w:val="00427692"/>
    <w:rsid w:val="004431F1"/>
    <w:rsid w:val="00446155"/>
    <w:rsid w:val="00454377"/>
    <w:rsid w:val="00455D06"/>
    <w:rsid w:val="004664F5"/>
    <w:rsid w:val="00471462"/>
    <w:rsid w:val="004736FB"/>
    <w:rsid w:val="00482C42"/>
    <w:rsid w:val="004C0867"/>
    <w:rsid w:val="004D2E49"/>
    <w:rsid w:val="004E4F11"/>
    <w:rsid w:val="004E6A2D"/>
    <w:rsid w:val="004E7F16"/>
    <w:rsid w:val="004F639E"/>
    <w:rsid w:val="00503D57"/>
    <w:rsid w:val="00526121"/>
    <w:rsid w:val="00550434"/>
    <w:rsid w:val="00577572"/>
    <w:rsid w:val="005815AA"/>
    <w:rsid w:val="00586959"/>
    <w:rsid w:val="00593166"/>
    <w:rsid w:val="00593903"/>
    <w:rsid w:val="00594660"/>
    <w:rsid w:val="005A12C0"/>
    <w:rsid w:val="005A611A"/>
    <w:rsid w:val="005D0AFC"/>
    <w:rsid w:val="005D31BA"/>
    <w:rsid w:val="005D5345"/>
    <w:rsid w:val="005D6837"/>
    <w:rsid w:val="005F1B5A"/>
    <w:rsid w:val="006272FC"/>
    <w:rsid w:val="00636C39"/>
    <w:rsid w:val="0064129D"/>
    <w:rsid w:val="00651D6A"/>
    <w:rsid w:val="00665A33"/>
    <w:rsid w:val="006850DB"/>
    <w:rsid w:val="00695A07"/>
    <w:rsid w:val="006A6400"/>
    <w:rsid w:val="006B3810"/>
    <w:rsid w:val="006B7ED2"/>
    <w:rsid w:val="006D28BA"/>
    <w:rsid w:val="006D2E5E"/>
    <w:rsid w:val="006F0138"/>
    <w:rsid w:val="006F3D64"/>
    <w:rsid w:val="0070135E"/>
    <w:rsid w:val="00733B5E"/>
    <w:rsid w:val="00735660"/>
    <w:rsid w:val="00774C11"/>
    <w:rsid w:val="00777E64"/>
    <w:rsid w:val="00782A04"/>
    <w:rsid w:val="00790F7D"/>
    <w:rsid w:val="007B6E3F"/>
    <w:rsid w:val="007C5A0E"/>
    <w:rsid w:val="007F148A"/>
    <w:rsid w:val="007F73C2"/>
    <w:rsid w:val="008152C7"/>
    <w:rsid w:val="0084129C"/>
    <w:rsid w:val="00842330"/>
    <w:rsid w:val="00844896"/>
    <w:rsid w:val="00855A98"/>
    <w:rsid w:val="008675F2"/>
    <w:rsid w:val="008737BF"/>
    <w:rsid w:val="008B6552"/>
    <w:rsid w:val="008C5C29"/>
    <w:rsid w:val="008E36D5"/>
    <w:rsid w:val="008E6B28"/>
    <w:rsid w:val="009239D4"/>
    <w:rsid w:val="00930A41"/>
    <w:rsid w:val="0096267A"/>
    <w:rsid w:val="00973CCA"/>
    <w:rsid w:val="009811E7"/>
    <w:rsid w:val="009B28D9"/>
    <w:rsid w:val="009B4E23"/>
    <w:rsid w:val="009C6D4B"/>
    <w:rsid w:val="009D724E"/>
    <w:rsid w:val="009F001E"/>
    <w:rsid w:val="009F5BF4"/>
    <w:rsid w:val="00A300D2"/>
    <w:rsid w:val="00A60708"/>
    <w:rsid w:val="00A638C1"/>
    <w:rsid w:val="00A72BF4"/>
    <w:rsid w:val="00A7588B"/>
    <w:rsid w:val="00A76F8D"/>
    <w:rsid w:val="00A829A1"/>
    <w:rsid w:val="00A83434"/>
    <w:rsid w:val="00A957A3"/>
    <w:rsid w:val="00AA13CB"/>
    <w:rsid w:val="00AA7484"/>
    <w:rsid w:val="00AC00D2"/>
    <w:rsid w:val="00AC6C05"/>
    <w:rsid w:val="00AD3DCB"/>
    <w:rsid w:val="00AE0FD6"/>
    <w:rsid w:val="00AE12F6"/>
    <w:rsid w:val="00AF66EB"/>
    <w:rsid w:val="00B102BA"/>
    <w:rsid w:val="00B110C1"/>
    <w:rsid w:val="00B11A85"/>
    <w:rsid w:val="00B24D3D"/>
    <w:rsid w:val="00B52143"/>
    <w:rsid w:val="00B55573"/>
    <w:rsid w:val="00B63818"/>
    <w:rsid w:val="00B66823"/>
    <w:rsid w:val="00B73E54"/>
    <w:rsid w:val="00B810BE"/>
    <w:rsid w:val="00B87E70"/>
    <w:rsid w:val="00B905AF"/>
    <w:rsid w:val="00B92E23"/>
    <w:rsid w:val="00B948F4"/>
    <w:rsid w:val="00B971E6"/>
    <w:rsid w:val="00BB0786"/>
    <w:rsid w:val="00BB2483"/>
    <w:rsid w:val="00BD28FC"/>
    <w:rsid w:val="00BD52C4"/>
    <w:rsid w:val="00BE0620"/>
    <w:rsid w:val="00BF6A5B"/>
    <w:rsid w:val="00C01F02"/>
    <w:rsid w:val="00C03673"/>
    <w:rsid w:val="00C07302"/>
    <w:rsid w:val="00C10525"/>
    <w:rsid w:val="00C11FC6"/>
    <w:rsid w:val="00C27917"/>
    <w:rsid w:val="00C51D0B"/>
    <w:rsid w:val="00C52135"/>
    <w:rsid w:val="00C57069"/>
    <w:rsid w:val="00C622F4"/>
    <w:rsid w:val="00C6457C"/>
    <w:rsid w:val="00C6509E"/>
    <w:rsid w:val="00C74EBA"/>
    <w:rsid w:val="00C82E89"/>
    <w:rsid w:val="00C90235"/>
    <w:rsid w:val="00C936CA"/>
    <w:rsid w:val="00CA2183"/>
    <w:rsid w:val="00CB2A28"/>
    <w:rsid w:val="00CB35D9"/>
    <w:rsid w:val="00CD4EE8"/>
    <w:rsid w:val="00CE4C72"/>
    <w:rsid w:val="00CF4D99"/>
    <w:rsid w:val="00CF6054"/>
    <w:rsid w:val="00CF6E79"/>
    <w:rsid w:val="00D127B6"/>
    <w:rsid w:val="00D338E5"/>
    <w:rsid w:val="00D36C0C"/>
    <w:rsid w:val="00D379F4"/>
    <w:rsid w:val="00D40ADD"/>
    <w:rsid w:val="00D44CF1"/>
    <w:rsid w:val="00D54B92"/>
    <w:rsid w:val="00D663F6"/>
    <w:rsid w:val="00D707AB"/>
    <w:rsid w:val="00D74B22"/>
    <w:rsid w:val="00D77263"/>
    <w:rsid w:val="00D83CEC"/>
    <w:rsid w:val="00D96E92"/>
    <w:rsid w:val="00DD728B"/>
    <w:rsid w:val="00DD7547"/>
    <w:rsid w:val="00DE608A"/>
    <w:rsid w:val="00DF1137"/>
    <w:rsid w:val="00DF6E34"/>
    <w:rsid w:val="00E03314"/>
    <w:rsid w:val="00E06D60"/>
    <w:rsid w:val="00E13E73"/>
    <w:rsid w:val="00E17D6A"/>
    <w:rsid w:val="00E32C70"/>
    <w:rsid w:val="00E37250"/>
    <w:rsid w:val="00E45E7F"/>
    <w:rsid w:val="00E544EF"/>
    <w:rsid w:val="00E55635"/>
    <w:rsid w:val="00E55D84"/>
    <w:rsid w:val="00E72903"/>
    <w:rsid w:val="00E73B93"/>
    <w:rsid w:val="00EA0CC7"/>
    <w:rsid w:val="00EA79E5"/>
    <w:rsid w:val="00EF120D"/>
    <w:rsid w:val="00EF3019"/>
    <w:rsid w:val="00EF4A27"/>
    <w:rsid w:val="00F0521C"/>
    <w:rsid w:val="00F05334"/>
    <w:rsid w:val="00F173F9"/>
    <w:rsid w:val="00F21934"/>
    <w:rsid w:val="00F24738"/>
    <w:rsid w:val="00F26A8E"/>
    <w:rsid w:val="00F52DEA"/>
    <w:rsid w:val="00F65DB8"/>
    <w:rsid w:val="00F814B2"/>
    <w:rsid w:val="00F83341"/>
    <w:rsid w:val="00FA22DC"/>
    <w:rsid w:val="00FC1B58"/>
    <w:rsid w:val="00FC5F8A"/>
    <w:rsid w:val="00FC654F"/>
    <w:rsid w:val="00FD5EDF"/>
    <w:rsid w:val="00FE1FE1"/>
    <w:rsid w:val="00FE22DE"/>
    <w:rsid w:val="00FF74B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3A30DD"/>
  <w15:docId w15:val="{BFE6A473-4CC3-4C77-B0F2-0974F7E53B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7263"/>
    <w:pPr>
      <w:spacing w:after="0" w:line="240" w:lineRule="auto"/>
    </w:pPr>
    <w:rPr>
      <w:rFonts w:eastAsiaTheme="minorEastAsia"/>
      <w:kern w:val="0"/>
      <w:sz w:val="20"/>
      <w:szCs w:val="20"/>
      <w:lang w:val="en-US" w:eastAsia="zh-CN"/>
    </w:rPr>
  </w:style>
  <w:style w:type="paragraph" w:styleId="Heading1">
    <w:name w:val="heading 1"/>
    <w:basedOn w:val="Normal"/>
    <w:next w:val="Normal"/>
    <w:link w:val="Heading1Char"/>
    <w:uiPriority w:val="9"/>
    <w:qFormat/>
    <w:rsid w:val="00C650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50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50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50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50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semiHidden/>
    <w:unhideWhenUsed/>
    <w:qFormat/>
    <w:rsid w:val="00C6509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509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509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509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50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50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50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50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509E"/>
    <w:rPr>
      <w:rFonts w:eastAsiaTheme="majorEastAsia" w:cstheme="majorBidi"/>
      <w:color w:val="0F4761" w:themeColor="accent1" w:themeShade="BF"/>
    </w:rPr>
  </w:style>
  <w:style w:type="character" w:customStyle="1" w:styleId="Heading6Char">
    <w:name w:val="Heading 6 Char"/>
    <w:basedOn w:val="DefaultParagraphFont"/>
    <w:link w:val="Heading6"/>
    <w:semiHidden/>
    <w:rsid w:val="00C650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50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50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509E"/>
    <w:rPr>
      <w:rFonts w:eastAsiaTheme="majorEastAsia" w:cstheme="majorBidi"/>
      <w:color w:val="272727" w:themeColor="text1" w:themeTint="D8"/>
    </w:rPr>
  </w:style>
  <w:style w:type="paragraph" w:styleId="Title">
    <w:name w:val="Title"/>
    <w:basedOn w:val="Normal"/>
    <w:next w:val="Normal"/>
    <w:link w:val="TitleChar"/>
    <w:uiPriority w:val="10"/>
    <w:qFormat/>
    <w:rsid w:val="00C6509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50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50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50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509E"/>
    <w:pPr>
      <w:spacing w:before="160"/>
      <w:jc w:val="center"/>
    </w:pPr>
    <w:rPr>
      <w:i/>
      <w:iCs/>
      <w:color w:val="404040" w:themeColor="text1" w:themeTint="BF"/>
    </w:rPr>
  </w:style>
  <w:style w:type="character" w:customStyle="1" w:styleId="QuoteChar">
    <w:name w:val="Quote Char"/>
    <w:basedOn w:val="DefaultParagraphFont"/>
    <w:link w:val="Quote"/>
    <w:uiPriority w:val="29"/>
    <w:rsid w:val="00C6509E"/>
    <w:rPr>
      <w:i/>
      <w:iCs/>
      <w:color w:val="404040" w:themeColor="text1" w:themeTint="BF"/>
    </w:rPr>
  </w:style>
  <w:style w:type="paragraph" w:styleId="ListParagraph">
    <w:name w:val="List Paragraph"/>
    <w:basedOn w:val="Normal"/>
    <w:uiPriority w:val="1"/>
    <w:qFormat/>
    <w:rsid w:val="00C6509E"/>
    <w:pPr>
      <w:ind w:left="720"/>
      <w:contextualSpacing/>
    </w:pPr>
  </w:style>
  <w:style w:type="character" w:styleId="IntenseEmphasis">
    <w:name w:val="Intense Emphasis"/>
    <w:basedOn w:val="DefaultParagraphFont"/>
    <w:uiPriority w:val="21"/>
    <w:qFormat/>
    <w:rsid w:val="00C6509E"/>
    <w:rPr>
      <w:i/>
      <w:iCs/>
      <w:color w:val="0F4761" w:themeColor="accent1" w:themeShade="BF"/>
    </w:rPr>
  </w:style>
  <w:style w:type="paragraph" w:styleId="IntenseQuote">
    <w:name w:val="Intense Quote"/>
    <w:basedOn w:val="Normal"/>
    <w:next w:val="Normal"/>
    <w:link w:val="IntenseQuoteChar"/>
    <w:uiPriority w:val="30"/>
    <w:qFormat/>
    <w:rsid w:val="00C650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509E"/>
    <w:rPr>
      <w:i/>
      <w:iCs/>
      <w:color w:val="0F4761" w:themeColor="accent1" w:themeShade="BF"/>
    </w:rPr>
  </w:style>
  <w:style w:type="character" w:styleId="IntenseReference">
    <w:name w:val="Intense Reference"/>
    <w:basedOn w:val="DefaultParagraphFont"/>
    <w:uiPriority w:val="32"/>
    <w:qFormat/>
    <w:rsid w:val="00C6509E"/>
    <w:rPr>
      <w:b/>
      <w:bCs/>
      <w:smallCaps/>
      <w:color w:val="0F4761" w:themeColor="accent1" w:themeShade="BF"/>
      <w:spacing w:val="5"/>
    </w:rPr>
  </w:style>
  <w:style w:type="character" w:styleId="Emphasis">
    <w:name w:val="Emphasis"/>
    <w:basedOn w:val="DefaultParagraphFont"/>
    <w:uiPriority w:val="20"/>
    <w:qFormat/>
    <w:rsid w:val="00D36C0C"/>
    <w:rPr>
      <w:i/>
      <w:iCs/>
    </w:rPr>
  </w:style>
  <w:style w:type="paragraph" w:customStyle="1" w:styleId="SectionTitle">
    <w:name w:val="Section Title"/>
    <w:basedOn w:val="Normal"/>
    <w:next w:val="Normal"/>
    <w:uiPriority w:val="12"/>
    <w:qFormat/>
    <w:rsid w:val="00D36C0C"/>
    <w:pPr>
      <w:spacing w:line="480" w:lineRule="auto"/>
      <w:jc w:val="center"/>
    </w:pPr>
    <w:rPr>
      <w:rFonts w:eastAsiaTheme="minorHAnsi"/>
      <w:b/>
      <w:bCs/>
      <w:sz w:val="22"/>
      <w:szCs w:val="22"/>
      <w:lang w:eastAsia="en-US"/>
    </w:rPr>
  </w:style>
  <w:style w:type="character" w:styleId="Strong">
    <w:name w:val="Strong"/>
    <w:basedOn w:val="DefaultParagraphFont"/>
    <w:uiPriority w:val="22"/>
    <w:qFormat/>
    <w:rsid w:val="00D36C0C"/>
    <w:rPr>
      <w:b/>
      <w:bCs/>
    </w:rPr>
  </w:style>
  <w:style w:type="paragraph" w:customStyle="1" w:styleId="NoIndent">
    <w:name w:val="No Indent"/>
    <w:basedOn w:val="Normal"/>
    <w:qFormat/>
    <w:rsid w:val="00D36C0C"/>
    <w:pPr>
      <w:spacing w:line="480" w:lineRule="auto"/>
    </w:pPr>
    <w:rPr>
      <w:rFonts w:eastAsiaTheme="minorHAnsi"/>
      <w:sz w:val="22"/>
      <w:szCs w:val="22"/>
      <w:lang w:eastAsia="en-US"/>
    </w:rPr>
  </w:style>
  <w:style w:type="paragraph" w:customStyle="1" w:styleId="msonormal0">
    <w:name w:val="msonormal"/>
    <w:basedOn w:val="Normal"/>
    <w:rsid w:val="00C57069"/>
    <w:pPr>
      <w:spacing w:before="100" w:beforeAutospacing="1" w:after="100" w:afterAutospacing="1"/>
    </w:pPr>
    <w:rPr>
      <w:rFonts w:ascii="Times New Roman" w:eastAsia="Times New Roman" w:hAnsi="Times New Roman" w:cs="Times New Roman"/>
      <w:sz w:val="24"/>
      <w:szCs w:val="24"/>
      <w:lang w:val="en-IN" w:eastAsia="en-IN"/>
    </w:rPr>
  </w:style>
  <w:style w:type="paragraph" w:styleId="NoSpacing">
    <w:name w:val="No Spacing"/>
    <w:uiPriority w:val="1"/>
    <w:qFormat/>
    <w:rsid w:val="00C57069"/>
    <w:pPr>
      <w:spacing w:after="0" w:line="240" w:lineRule="auto"/>
    </w:pPr>
    <w:rPr>
      <w:rFonts w:ascii="Times New Roman" w:eastAsia="Times New Roman" w:hAnsi="Times New Roman" w:cs="Times New Roman"/>
      <w:kern w:val="0"/>
      <w:sz w:val="20"/>
      <w:szCs w:val="20"/>
      <w:lang w:val="en-US"/>
    </w:rPr>
  </w:style>
  <w:style w:type="character" w:styleId="Hyperlink">
    <w:name w:val="Hyperlink"/>
    <w:basedOn w:val="DefaultParagraphFont"/>
    <w:uiPriority w:val="99"/>
    <w:unhideWhenUsed/>
    <w:rsid w:val="00C57069"/>
    <w:rPr>
      <w:color w:val="0000FF"/>
      <w:u w:val="single"/>
    </w:rPr>
  </w:style>
  <w:style w:type="character" w:styleId="FollowedHyperlink">
    <w:name w:val="FollowedHyperlink"/>
    <w:basedOn w:val="DefaultParagraphFont"/>
    <w:uiPriority w:val="99"/>
    <w:semiHidden/>
    <w:unhideWhenUsed/>
    <w:rsid w:val="00C57069"/>
    <w:rPr>
      <w:color w:val="800080"/>
      <w:u w:val="single"/>
    </w:rPr>
  </w:style>
  <w:style w:type="paragraph" w:customStyle="1" w:styleId="References">
    <w:name w:val="References"/>
    <w:basedOn w:val="Normal"/>
    <w:uiPriority w:val="29"/>
    <w:qFormat/>
    <w:rsid w:val="00B948F4"/>
    <w:pPr>
      <w:spacing w:line="480" w:lineRule="auto"/>
      <w:ind w:left="720" w:hanging="720"/>
    </w:pPr>
    <w:rPr>
      <w:rFonts w:eastAsiaTheme="minorHAnsi"/>
      <w:sz w:val="22"/>
      <w:szCs w:val="22"/>
      <w:lang w:eastAsia="en-US"/>
    </w:rPr>
  </w:style>
  <w:style w:type="paragraph" w:styleId="Header">
    <w:name w:val="header"/>
    <w:basedOn w:val="Normal"/>
    <w:link w:val="HeaderChar"/>
    <w:uiPriority w:val="99"/>
    <w:unhideWhenUsed/>
    <w:rsid w:val="00B55573"/>
    <w:pPr>
      <w:tabs>
        <w:tab w:val="center" w:pos="4513"/>
        <w:tab w:val="right" w:pos="9026"/>
      </w:tabs>
    </w:pPr>
  </w:style>
  <w:style w:type="character" w:customStyle="1" w:styleId="HeaderChar">
    <w:name w:val="Header Char"/>
    <w:basedOn w:val="DefaultParagraphFont"/>
    <w:link w:val="Header"/>
    <w:uiPriority w:val="99"/>
    <w:rsid w:val="00B55573"/>
    <w:rPr>
      <w:rFonts w:eastAsiaTheme="minorEastAsia"/>
      <w:kern w:val="0"/>
      <w:sz w:val="20"/>
      <w:szCs w:val="20"/>
      <w:lang w:val="en-US" w:eastAsia="zh-CN"/>
    </w:rPr>
  </w:style>
  <w:style w:type="paragraph" w:styleId="Footer">
    <w:name w:val="footer"/>
    <w:basedOn w:val="Normal"/>
    <w:link w:val="FooterChar"/>
    <w:uiPriority w:val="99"/>
    <w:unhideWhenUsed/>
    <w:rsid w:val="00B55573"/>
    <w:pPr>
      <w:tabs>
        <w:tab w:val="center" w:pos="4513"/>
        <w:tab w:val="right" w:pos="9026"/>
      </w:tabs>
    </w:pPr>
  </w:style>
  <w:style w:type="character" w:customStyle="1" w:styleId="FooterChar">
    <w:name w:val="Footer Char"/>
    <w:basedOn w:val="DefaultParagraphFont"/>
    <w:link w:val="Footer"/>
    <w:uiPriority w:val="99"/>
    <w:rsid w:val="00B55573"/>
    <w:rPr>
      <w:rFonts w:eastAsiaTheme="minorEastAsia"/>
      <w:kern w:val="0"/>
      <w:sz w:val="20"/>
      <w:szCs w:val="20"/>
      <w:lang w:val="en-US" w:eastAsia="zh-CN"/>
    </w:rPr>
  </w:style>
  <w:style w:type="paragraph" w:styleId="BodyText">
    <w:name w:val="Body Text"/>
    <w:basedOn w:val="Normal"/>
    <w:link w:val="BodyTextChar"/>
    <w:uiPriority w:val="1"/>
    <w:qFormat/>
    <w:rsid w:val="002359C9"/>
    <w:pPr>
      <w:widowControl w:val="0"/>
      <w:autoSpaceDE w:val="0"/>
      <w:autoSpaceDN w:val="0"/>
    </w:pPr>
    <w:rPr>
      <w:rFonts w:ascii="Times New Roman" w:eastAsia="Times New Roman" w:hAnsi="Times New Roman" w:cs="Times New Roman"/>
      <w:sz w:val="24"/>
      <w:szCs w:val="24"/>
      <w:lang w:eastAsia="en-US"/>
    </w:rPr>
  </w:style>
  <w:style w:type="character" w:customStyle="1" w:styleId="BodyTextChar">
    <w:name w:val="Body Text Char"/>
    <w:basedOn w:val="DefaultParagraphFont"/>
    <w:link w:val="BodyText"/>
    <w:uiPriority w:val="1"/>
    <w:rsid w:val="002359C9"/>
    <w:rPr>
      <w:rFonts w:ascii="Times New Roman" w:eastAsia="Times New Roman" w:hAnsi="Times New Roman" w:cs="Times New Roman"/>
      <w:kern w:val="0"/>
      <w:sz w:val="24"/>
      <w:szCs w:val="24"/>
      <w:lang w:val="en-US"/>
    </w:rPr>
  </w:style>
  <w:style w:type="character" w:customStyle="1" w:styleId="UnresolvedMention1">
    <w:name w:val="Unresolved Mention1"/>
    <w:basedOn w:val="DefaultParagraphFont"/>
    <w:uiPriority w:val="99"/>
    <w:semiHidden/>
    <w:unhideWhenUsed/>
    <w:rsid w:val="00247251"/>
    <w:rPr>
      <w:color w:val="605E5C"/>
      <w:shd w:val="clear" w:color="auto" w:fill="E1DFDD"/>
    </w:rPr>
  </w:style>
  <w:style w:type="paragraph" w:styleId="BalloonText">
    <w:name w:val="Balloon Text"/>
    <w:basedOn w:val="Normal"/>
    <w:link w:val="BalloonTextChar"/>
    <w:uiPriority w:val="99"/>
    <w:semiHidden/>
    <w:unhideWhenUsed/>
    <w:rsid w:val="004D2E49"/>
    <w:rPr>
      <w:rFonts w:ascii="Tahoma" w:hAnsi="Tahoma" w:cs="Tahoma"/>
      <w:sz w:val="16"/>
      <w:szCs w:val="16"/>
    </w:rPr>
  </w:style>
  <w:style w:type="character" w:customStyle="1" w:styleId="BalloonTextChar">
    <w:name w:val="Balloon Text Char"/>
    <w:basedOn w:val="DefaultParagraphFont"/>
    <w:link w:val="BalloonText"/>
    <w:uiPriority w:val="99"/>
    <w:semiHidden/>
    <w:rsid w:val="004D2E49"/>
    <w:rPr>
      <w:rFonts w:ascii="Tahoma" w:eastAsiaTheme="minorEastAsia" w:hAnsi="Tahoma" w:cs="Tahoma"/>
      <w:kern w:val="0"/>
      <w:sz w:val="16"/>
      <w:szCs w:val="16"/>
      <w:lang w:val="en-US" w:eastAsia="zh-CN"/>
    </w:rPr>
  </w:style>
  <w:style w:type="character" w:styleId="UnresolvedMention">
    <w:name w:val="Unresolved Mention"/>
    <w:basedOn w:val="DefaultParagraphFont"/>
    <w:uiPriority w:val="99"/>
    <w:semiHidden/>
    <w:unhideWhenUsed/>
    <w:rsid w:val="000349B1"/>
    <w:rPr>
      <w:color w:val="605E5C"/>
      <w:shd w:val="clear" w:color="auto" w:fill="E1DFDD"/>
    </w:rPr>
  </w:style>
  <w:style w:type="table" w:styleId="TableGrid">
    <w:name w:val="Table Grid"/>
    <w:basedOn w:val="TableNormal"/>
    <w:uiPriority w:val="39"/>
    <w:rsid w:val="004736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601979">
      <w:bodyDiv w:val="1"/>
      <w:marLeft w:val="0"/>
      <w:marRight w:val="0"/>
      <w:marTop w:val="0"/>
      <w:marBottom w:val="0"/>
      <w:divBdr>
        <w:top w:val="none" w:sz="0" w:space="0" w:color="auto"/>
        <w:left w:val="none" w:sz="0" w:space="0" w:color="auto"/>
        <w:bottom w:val="none" w:sz="0" w:space="0" w:color="auto"/>
        <w:right w:val="none" w:sz="0" w:space="0" w:color="auto"/>
      </w:divBdr>
    </w:div>
    <w:div w:id="88352280">
      <w:bodyDiv w:val="1"/>
      <w:marLeft w:val="0"/>
      <w:marRight w:val="0"/>
      <w:marTop w:val="0"/>
      <w:marBottom w:val="0"/>
      <w:divBdr>
        <w:top w:val="none" w:sz="0" w:space="0" w:color="auto"/>
        <w:left w:val="none" w:sz="0" w:space="0" w:color="auto"/>
        <w:bottom w:val="none" w:sz="0" w:space="0" w:color="auto"/>
        <w:right w:val="none" w:sz="0" w:space="0" w:color="auto"/>
      </w:divBdr>
    </w:div>
    <w:div w:id="793905715">
      <w:bodyDiv w:val="1"/>
      <w:marLeft w:val="0"/>
      <w:marRight w:val="0"/>
      <w:marTop w:val="0"/>
      <w:marBottom w:val="0"/>
      <w:divBdr>
        <w:top w:val="none" w:sz="0" w:space="0" w:color="auto"/>
        <w:left w:val="none" w:sz="0" w:space="0" w:color="auto"/>
        <w:bottom w:val="none" w:sz="0" w:space="0" w:color="auto"/>
        <w:right w:val="none" w:sz="0" w:space="0" w:color="auto"/>
      </w:divBdr>
    </w:div>
    <w:div w:id="15775867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dpr.eu/" TargetMode="External"/><Relationship Id="rId5" Type="http://schemas.openxmlformats.org/officeDocument/2006/relationships/webSettings" Target="webSettings.xml"/><Relationship Id="rId10" Type="http://schemas.openxmlformats.org/officeDocument/2006/relationships/hyperlink" Target="https://www.nist.gov/programs-projects/face-recognition-vendor-test-frvt"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3380A9-1C2A-433E-8E85-9E06EB9098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210</TotalTime>
  <Pages>64</Pages>
  <Words>17106</Words>
  <Characters>97507</Characters>
  <Application>Microsoft Office Word</Application>
  <DocSecurity>0</DocSecurity>
  <Lines>812</Lines>
  <Paragraphs>228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Mudit chauhan</dc:creator>
  <cp:keywords/>
  <dc:description/>
  <cp:lastModifiedBy>Garvit_kirodiwal@outlook.com</cp:lastModifiedBy>
  <cp:revision>160</cp:revision>
  <dcterms:created xsi:type="dcterms:W3CDTF">2025-12-22T12:25:00Z</dcterms:created>
  <dcterms:modified xsi:type="dcterms:W3CDTF">2025-12-27T17:58:00Z</dcterms:modified>
</cp:coreProperties>
</file>