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BBC9" w14:textId="77777777" w:rsidR="00BD1A3F" w:rsidRDefault="00BD1A3F">
      <w:pPr>
        <w:pStyle w:val="BodyText"/>
        <w:rPr>
          <w:rFonts w:ascii="Times New Roman"/>
          <w:sz w:val="60"/>
        </w:rPr>
      </w:pPr>
    </w:p>
    <w:p w14:paraId="49A00C0C" w14:textId="77777777" w:rsidR="00BD1A3F" w:rsidRDefault="00BD1A3F">
      <w:pPr>
        <w:pStyle w:val="BodyText"/>
        <w:rPr>
          <w:rFonts w:ascii="Times New Roman"/>
          <w:sz w:val="60"/>
        </w:rPr>
      </w:pPr>
    </w:p>
    <w:p w14:paraId="1BFB1648" w14:textId="77777777" w:rsidR="00BD1A3F" w:rsidRDefault="00BD1A3F">
      <w:pPr>
        <w:pStyle w:val="BodyText"/>
        <w:rPr>
          <w:rFonts w:ascii="Times New Roman"/>
          <w:sz w:val="60"/>
        </w:rPr>
      </w:pPr>
    </w:p>
    <w:p w14:paraId="0A928D8B" w14:textId="77777777" w:rsidR="00BD1A3F" w:rsidRDefault="00BD1A3F">
      <w:pPr>
        <w:pStyle w:val="BodyText"/>
        <w:rPr>
          <w:rFonts w:ascii="Times New Roman"/>
          <w:sz w:val="60"/>
        </w:rPr>
      </w:pPr>
    </w:p>
    <w:p w14:paraId="334CC89E" w14:textId="77777777" w:rsidR="00BD1A3F" w:rsidRDefault="00BD1A3F">
      <w:pPr>
        <w:pStyle w:val="BodyText"/>
        <w:rPr>
          <w:rFonts w:ascii="Times New Roman"/>
          <w:sz w:val="60"/>
        </w:rPr>
      </w:pPr>
    </w:p>
    <w:p w14:paraId="23B914F1" w14:textId="77777777" w:rsidR="00BD1A3F" w:rsidRDefault="00BD1A3F">
      <w:pPr>
        <w:pStyle w:val="BodyText"/>
        <w:spacing w:before="438"/>
        <w:rPr>
          <w:rFonts w:ascii="Times New Roman"/>
          <w:sz w:val="60"/>
        </w:rPr>
      </w:pPr>
    </w:p>
    <w:p w14:paraId="0E65163B" w14:textId="77777777" w:rsidR="00BD1A3F" w:rsidRPr="006F1D20" w:rsidRDefault="00000000" w:rsidP="00D64B84">
      <w:pPr>
        <w:pStyle w:val="Title"/>
        <w:ind w:left="720"/>
        <w:rPr>
          <w:color w:val="5F497A" w:themeColor="accent4" w:themeShade="BF"/>
        </w:rPr>
      </w:pPr>
      <w:bookmarkStart w:id="0" w:name="_Hlk227550179"/>
      <w:r w:rsidRPr="006F1D20">
        <w:rPr>
          <w:color w:val="5F497A" w:themeColor="accent4" w:themeShade="BF"/>
        </w:rPr>
        <w:t>Test</w:t>
      </w:r>
      <w:r w:rsidRPr="006F1D20">
        <w:rPr>
          <w:color w:val="5F497A" w:themeColor="accent4" w:themeShade="BF"/>
          <w:spacing w:val="-23"/>
        </w:rPr>
        <w:t xml:space="preserve"> </w:t>
      </w:r>
      <w:r w:rsidRPr="006F1D20">
        <w:rPr>
          <w:color w:val="5F497A" w:themeColor="accent4" w:themeShade="BF"/>
        </w:rPr>
        <w:t>Plan</w:t>
      </w:r>
      <w:r w:rsidRPr="006F1D20">
        <w:rPr>
          <w:color w:val="5F497A" w:themeColor="accent4" w:themeShade="BF"/>
          <w:spacing w:val="-22"/>
        </w:rPr>
        <w:t xml:space="preserve"> </w:t>
      </w:r>
      <w:r w:rsidRPr="006F1D20">
        <w:rPr>
          <w:color w:val="5F497A" w:themeColor="accent4" w:themeShade="BF"/>
          <w:spacing w:val="-5"/>
        </w:rPr>
        <w:t>for</w:t>
      </w:r>
    </w:p>
    <w:bookmarkEnd w:id="0"/>
    <w:p w14:paraId="7B57D89E" w14:textId="6E51BCA8" w:rsidR="00BD1A3F" w:rsidRDefault="00D64B84" w:rsidP="00D64B84">
      <w:pPr>
        <w:pStyle w:val="BodyText"/>
        <w:spacing w:before="8"/>
        <w:ind w:left="3600"/>
        <w:rPr>
          <w:rFonts w:ascii="Arial"/>
          <w:b/>
          <w:sz w:val="16"/>
        </w:rPr>
      </w:pPr>
      <w:r>
        <w:rPr>
          <w:rFonts w:ascii="Arial"/>
          <w:b/>
          <w:color w:val="5F497A" w:themeColor="accent4" w:themeShade="BF"/>
          <w:sz w:val="44"/>
        </w:rPr>
        <w:t>R</w:t>
      </w:r>
      <w:r w:rsidRPr="00D64B84">
        <w:rPr>
          <w:rFonts w:ascii="Arial"/>
          <w:b/>
          <w:color w:val="5F497A" w:themeColor="accent4" w:themeShade="BF"/>
          <w:sz w:val="44"/>
        </w:rPr>
        <w:t>estful</w:t>
      </w:r>
      <w:r>
        <w:rPr>
          <w:rFonts w:ascii="Arial"/>
          <w:b/>
          <w:color w:val="5F497A" w:themeColor="accent4" w:themeShade="BF"/>
          <w:sz w:val="44"/>
        </w:rPr>
        <w:t xml:space="preserve"> B</w:t>
      </w:r>
      <w:r w:rsidRPr="00D64B84">
        <w:rPr>
          <w:rFonts w:ascii="Arial"/>
          <w:b/>
          <w:color w:val="5F497A" w:themeColor="accent4" w:themeShade="BF"/>
          <w:sz w:val="44"/>
        </w:rPr>
        <w:t>ooker</w:t>
      </w:r>
      <w:r>
        <w:rPr>
          <w:rFonts w:ascii="Arial"/>
          <w:b/>
          <w:color w:val="5F497A" w:themeColor="accent4" w:themeShade="BF"/>
          <w:sz w:val="44"/>
        </w:rPr>
        <w:t xml:space="preserve"> API</w:t>
      </w:r>
    </w:p>
    <w:p w14:paraId="741E1FFA" w14:textId="77777777" w:rsidR="00BD1A3F" w:rsidRDefault="00BD1A3F">
      <w:pPr>
        <w:pStyle w:val="BodyText"/>
        <w:rPr>
          <w:rFonts w:ascii="Arial"/>
          <w:b/>
          <w:sz w:val="16"/>
        </w:rPr>
        <w:sectPr w:rsidR="00BD1A3F">
          <w:headerReference w:type="default" r:id="rId8"/>
          <w:footerReference w:type="default" r:id="rId9"/>
          <w:type w:val="continuous"/>
          <w:pgSz w:w="11920" w:h="16840"/>
          <w:pgMar w:top="1760" w:right="992" w:bottom="700" w:left="708" w:header="0" w:footer="520" w:gutter="0"/>
          <w:pgNumType w:start="1"/>
          <w:cols w:space="720"/>
        </w:sectPr>
      </w:pPr>
    </w:p>
    <w:p w14:paraId="66B9A845" w14:textId="77777777" w:rsidR="00BD1A3F" w:rsidRDefault="00BD1A3F">
      <w:pPr>
        <w:pStyle w:val="BodyText"/>
        <w:spacing w:before="26"/>
        <w:rPr>
          <w:rFonts w:ascii="Arial"/>
          <w:b/>
          <w:sz w:val="20"/>
        </w:rPr>
      </w:pPr>
    </w:p>
    <w:tbl>
      <w:tblPr>
        <w:tblW w:w="0" w:type="auto"/>
        <w:tblInd w:w="1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620"/>
        <w:gridCol w:w="5980"/>
      </w:tblGrid>
      <w:tr w:rsidR="00BD1A3F" w14:paraId="76E492CB" w14:textId="77777777">
        <w:trPr>
          <w:trHeight w:val="580"/>
        </w:trPr>
        <w:tc>
          <w:tcPr>
            <w:tcW w:w="9600" w:type="dxa"/>
            <w:gridSpan w:val="2"/>
            <w:shd w:val="clear" w:color="auto" w:fill="D5DAE3"/>
          </w:tcPr>
          <w:p w14:paraId="7B7948A3" w14:textId="77777777" w:rsidR="00BD1A3F" w:rsidRDefault="00000000">
            <w:pPr>
              <w:pStyle w:val="TableParagraph"/>
              <w:spacing w:before="159"/>
              <w:ind w:left="1017"/>
              <w:jc w:val="center"/>
              <w:rPr>
                <w:rFonts w:ascii="Arial"/>
                <w:b/>
                <w:sz w:val="18"/>
              </w:rPr>
            </w:pPr>
            <w:r>
              <w:rPr>
                <w:rFonts w:ascii="Arial"/>
                <w:b/>
                <w:color w:val="203778"/>
                <w:sz w:val="18"/>
              </w:rPr>
              <w:t xml:space="preserve">General </w:t>
            </w:r>
            <w:r>
              <w:rPr>
                <w:rFonts w:ascii="Arial"/>
                <w:b/>
                <w:color w:val="203778"/>
                <w:spacing w:val="-2"/>
                <w:sz w:val="18"/>
              </w:rPr>
              <w:t>information</w:t>
            </w:r>
          </w:p>
        </w:tc>
      </w:tr>
      <w:tr w:rsidR="00BD1A3F" w14:paraId="7524A776" w14:textId="77777777">
        <w:trPr>
          <w:trHeight w:val="459"/>
        </w:trPr>
        <w:tc>
          <w:tcPr>
            <w:tcW w:w="3620" w:type="dxa"/>
            <w:tcBorders>
              <w:bottom w:val="single" w:sz="8" w:space="0" w:color="CCCCCC"/>
              <w:right w:val="single" w:sz="8" w:space="0" w:color="CCCCCC"/>
            </w:tcBorders>
            <w:shd w:val="clear" w:color="auto" w:fill="F1F1F1"/>
          </w:tcPr>
          <w:p w14:paraId="39E06012" w14:textId="77777777" w:rsidR="00BD1A3F" w:rsidRDefault="00000000">
            <w:pPr>
              <w:pStyle w:val="TableParagraph"/>
              <w:spacing w:before="99"/>
              <w:ind w:left="131"/>
              <w:rPr>
                <w:rFonts w:ascii="Arial"/>
                <w:b/>
                <w:sz w:val="18"/>
              </w:rPr>
            </w:pPr>
            <w:r>
              <w:rPr>
                <w:rFonts w:ascii="Arial"/>
                <w:b/>
                <w:color w:val="414141"/>
                <w:spacing w:val="-2"/>
                <w:sz w:val="18"/>
              </w:rPr>
              <w:t>Customer</w:t>
            </w:r>
          </w:p>
        </w:tc>
        <w:tc>
          <w:tcPr>
            <w:tcW w:w="5980" w:type="dxa"/>
            <w:tcBorders>
              <w:left w:val="single" w:sz="8" w:space="0" w:color="CCCCCC"/>
              <w:bottom w:val="single" w:sz="8" w:space="0" w:color="CCCCCC"/>
            </w:tcBorders>
          </w:tcPr>
          <w:p w14:paraId="6FD262C9" w14:textId="00134581" w:rsidR="00BD1A3F" w:rsidRDefault="00D64B84">
            <w:pPr>
              <w:pStyle w:val="TableParagraph"/>
              <w:spacing w:before="99"/>
              <w:ind w:left="216"/>
              <w:rPr>
                <w:sz w:val="18"/>
              </w:rPr>
            </w:pPr>
            <w:r>
              <w:rPr>
                <w:sz w:val="18"/>
              </w:rPr>
              <w:t>Restful Booker API</w:t>
            </w:r>
          </w:p>
        </w:tc>
      </w:tr>
      <w:tr w:rsidR="00BD1A3F" w14:paraId="757DD54F" w14:textId="77777777">
        <w:trPr>
          <w:trHeight w:val="460"/>
        </w:trPr>
        <w:tc>
          <w:tcPr>
            <w:tcW w:w="3620" w:type="dxa"/>
            <w:tcBorders>
              <w:top w:val="single" w:sz="8" w:space="0" w:color="CCCCCC"/>
              <w:bottom w:val="single" w:sz="8" w:space="0" w:color="CCCCCC"/>
              <w:right w:val="single" w:sz="8" w:space="0" w:color="CCCCCC"/>
            </w:tcBorders>
            <w:shd w:val="clear" w:color="auto" w:fill="F1F1F1"/>
          </w:tcPr>
          <w:p w14:paraId="1A39502E" w14:textId="77777777" w:rsidR="00BD1A3F" w:rsidRDefault="00000000">
            <w:pPr>
              <w:pStyle w:val="TableParagraph"/>
              <w:spacing w:before="99"/>
              <w:ind w:left="131"/>
              <w:rPr>
                <w:rFonts w:ascii="Arial"/>
                <w:b/>
                <w:sz w:val="18"/>
              </w:rPr>
            </w:pPr>
            <w:r>
              <w:rPr>
                <w:rFonts w:ascii="Arial"/>
                <w:b/>
                <w:color w:val="414141"/>
                <w:sz w:val="18"/>
              </w:rPr>
              <w:t xml:space="preserve">Created by </w:t>
            </w:r>
            <w:r>
              <w:rPr>
                <w:rFonts w:ascii="Arial"/>
                <w:b/>
                <w:color w:val="414141"/>
                <w:spacing w:val="-2"/>
                <w:sz w:val="18"/>
              </w:rPr>
              <w:t>(Author)</w:t>
            </w:r>
          </w:p>
        </w:tc>
        <w:tc>
          <w:tcPr>
            <w:tcW w:w="5980" w:type="dxa"/>
            <w:tcBorders>
              <w:top w:val="single" w:sz="8" w:space="0" w:color="CCCCCC"/>
              <w:left w:val="single" w:sz="8" w:space="0" w:color="CCCCCC"/>
              <w:bottom w:val="single" w:sz="8" w:space="0" w:color="CCCCCC"/>
            </w:tcBorders>
          </w:tcPr>
          <w:p w14:paraId="23C5C75C" w14:textId="7C7CF544" w:rsidR="00BD1A3F" w:rsidRPr="00D64B84" w:rsidRDefault="00D64B84" w:rsidP="00D64B84">
            <w:pPr>
              <w:pStyle w:val="TableParagraph"/>
              <w:spacing w:before="99"/>
              <w:ind w:left="216"/>
              <w:rPr>
                <w:sz w:val="18"/>
              </w:rPr>
            </w:pPr>
            <w:r w:rsidRPr="00D64B84">
              <w:rPr>
                <w:sz w:val="18"/>
              </w:rPr>
              <w:t>Dishi Gogia</w:t>
            </w:r>
          </w:p>
        </w:tc>
      </w:tr>
      <w:tr w:rsidR="00BD1A3F" w14:paraId="3EBEC755" w14:textId="77777777">
        <w:trPr>
          <w:trHeight w:val="460"/>
        </w:trPr>
        <w:tc>
          <w:tcPr>
            <w:tcW w:w="3620" w:type="dxa"/>
            <w:tcBorders>
              <w:top w:val="single" w:sz="8" w:space="0" w:color="CCCCCC"/>
              <w:bottom w:val="single" w:sz="8" w:space="0" w:color="CCCCCC"/>
              <w:right w:val="single" w:sz="8" w:space="0" w:color="CCCCCC"/>
            </w:tcBorders>
            <w:shd w:val="clear" w:color="auto" w:fill="F1F1F1"/>
          </w:tcPr>
          <w:p w14:paraId="776D1D13" w14:textId="77777777" w:rsidR="00BD1A3F" w:rsidRDefault="00000000">
            <w:pPr>
              <w:pStyle w:val="TableParagraph"/>
              <w:spacing w:before="99"/>
              <w:ind w:left="131"/>
              <w:rPr>
                <w:rFonts w:ascii="Arial"/>
                <w:b/>
                <w:sz w:val="18"/>
              </w:rPr>
            </w:pPr>
            <w:r>
              <w:rPr>
                <w:rFonts w:ascii="Arial"/>
                <w:b/>
                <w:color w:val="414141"/>
                <w:sz w:val="18"/>
              </w:rPr>
              <w:t xml:space="preserve">Preparation </w:t>
            </w:r>
            <w:r>
              <w:rPr>
                <w:rFonts w:ascii="Arial"/>
                <w:b/>
                <w:color w:val="414141"/>
                <w:spacing w:val="-4"/>
                <w:sz w:val="18"/>
              </w:rPr>
              <w:t>date</w:t>
            </w:r>
          </w:p>
        </w:tc>
        <w:tc>
          <w:tcPr>
            <w:tcW w:w="5980" w:type="dxa"/>
            <w:tcBorders>
              <w:top w:val="single" w:sz="8" w:space="0" w:color="CCCCCC"/>
              <w:left w:val="single" w:sz="8" w:space="0" w:color="CCCCCC"/>
              <w:bottom w:val="single" w:sz="8" w:space="0" w:color="CCCCCC"/>
            </w:tcBorders>
          </w:tcPr>
          <w:p w14:paraId="300158F7" w14:textId="0A4B4EE5" w:rsidR="00BD1A3F" w:rsidRPr="00D64B84" w:rsidRDefault="00D64B84" w:rsidP="00D64B84">
            <w:pPr>
              <w:pStyle w:val="TableParagraph"/>
              <w:spacing w:before="99"/>
              <w:ind w:left="216"/>
              <w:rPr>
                <w:sz w:val="18"/>
              </w:rPr>
            </w:pPr>
            <w:r w:rsidRPr="00D64B84">
              <w:rPr>
                <w:sz w:val="18"/>
              </w:rPr>
              <w:t>20/06/2026</w:t>
            </w:r>
          </w:p>
        </w:tc>
      </w:tr>
      <w:tr w:rsidR="00BD1A3F" w14:paraId="1373F0EE" w14:textId="77777777">
        <w:trPr>
          <w:trHeight w:val="459"/>
        </w:trPr>
        <w:tc>
          <w:tcPr>
            <w:tcW w:w="3620" w:type="dxa"/>
            <w:tcBorders>
              <w:top w:val="single" w:sz="8" w:space="0" w:color="CCCCCC"/>
              <w:bottom w:val="single" w:sz="8" w:space="0" w:color="CCCCCC"/>
              <w:right w:val="single" w:sz="8" w:space="0" w:color="CCCCCC"/>
            </w:tcBorders>
            <w:shd w:val="clear" w:color="auto" w:fill="F1F1F1"/>
          </w:tcPr>
          <w:p w14:paraId="37F1EC49" w14:textId="77777777" w:rsidR="00BD1A3F" w:rsidRDefault="00000000">
            <w:pPr>
              <w:pStyle w:val="TableParagraph"/>
              <w:spacing w:before="99"/>
              <w:ind w:left="131"/>
              <w:rPr>
                <w:rFonts w:ascii="Arial"/>
                <w:b/>
                <w:sz w:val="18"/>
              </w:rPr>
            </w:pPr>
            <w:r>
              <w:rPr>
                <w:rFonts w:ascii="Arial"/>
                <w:b/>
                <w:color w:val="414141"/>
                <w:spacing w:val="-2"/>
                <w:sz w:val="18"/>
              </w:rPr>
              <w:t>Version</w:t>
            </w:r>
          </w:p>
        </w:tc>
        <w:tc>
          <w:tcPr>
            <w:tcW w:w="5980" w:type="dxa"/>
            <w:tcBorders>
              <w:top w:val="single" w:sz="8" w:space="0" w:color="CCCCCC"/>
              <w:left w:val="single" w:sz="8" w:space="0" w:color="CCCCCC"/>
              <w:bottom w:val="single" w:sz="8" w:space="0" w:color="CCCCCC"/>
            </w:tcBorders>
          </w:tcPr>
          <w:p w14:paraId="57026F48" w14:textId="085E9BBA" w:rsidR="00BD1A3F" w:rsidRPr="00D64B84" w:rsidRDefault="00D64B84" w:rsidP="00D64B84">
            <w:pPr>
              <w:pStyle w:val="TableParagraph"/>
              <w:spacing w:before="99"/>
              <w:ind w:left="216"/>
              <w:rPr>
                <w:sz w:val="18"/>
              </w:rPr>
            </w:pPr>
            <w:r w:rsidRPr="00D64B84">
              <w:rPr>
                <w:sz w:val="18"/>
              </w:rPr>
              <w:t>V1.0</w:t>
            </w:r>
          </w:p>
        </w:tc>
      </w:tr>
    </w:tbl>
    <w:p w14:paraId="58DD68FE" w14:textId="77777777" w:rsidR="00BD1A3F" w:rsidRDefault="00BD1A3F">
      <w:pPr>
        <w:pStyle w:val="BodyText"/>
        <w:spacing w:before="148"/>
        <w:rPr>
          <w:rFonts w:ascii="Arial"/>
          <w:b/>
          <w:sz w:val="20"/>
        </w:rPr>
      </w:pPr>
    </w:p>
    <w:tbl>
      <w:tblPr>
        <w:tblW w:w="0" w:type="auto"/>
        <w:tblInd w:w="1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0"/>
        <w:gridCol w:w="1400"/>
        <w:gridCol w:w="2120"/>
        <w:gridCol w:w="1200"/>
        <w:gridCol w:w="2000"/>
        <w:gridCol w:w="1931"/>
        <w:gridCol w:w="119"/>
      </w:tblGrid>
      <w:tr w:rsidR="00BD1A3F" w14:paraId="52366A8D" w14:textId="77777777">
        <w:trPr>
          <w:trHeight w:val="575"/>
        </w:trPr>
        <w:tc>
          <w:tcPr>
            <w:tcW w:w="9641" w:type="dxa"/>
            <w:gridSpan w:val="6"/>
            <w:tcBorders>
              <w:top w:val="nil"/>
              <w:left w:val="nil"/>
              <w:right w:val="nil"/>
            </w:tcBorders>
            <w:shd w:val="clear" w:color="auto" w:fill="D5DAE3"/>
          </w:tcPr>
          <w:p w14:paraId="4111B7A8" w14:textId="77777777" w:rsidR="00BD1A3F" w:rsidRDefault="00000000">
            <w:pPr>
              <w:pStyle w:val="TableParagraph"/>
              <w:spacing w:before="154"/>
              <w:ind w:left="1001"/>
              <w:jc w:val="center"/>
              <w:rPr>
                <w:rFonts w:ascii="Arial"/>
                <w:b/>
                <w:sz w:val="18"/>
              </w:rPr>
            </w:pPr>
            <w:r>
              <w:rPr>
                <w:rFonts w:ascii="Arial"/>
                <w:b/>
                <w:color w:val="203778"/>
                <w:sz w:val="18"/>
              </w:rPr>
              <w:t xml:space="preserve">Revision </w:t>
            </w:r>
            <w:r>
              <w:rPr>
                <w:rFonts w:ascii="Arial"/>
                <w:b/>
                <w:color w:val="203778"/>
                <w:spacing w:val="-2"/>
                <w:sz w:val="18"/>
              </w:rPr>
              <w:t>History</w:t>
            </w:r>
          </w:p>
        </w:tc>
        <w:tc>
          <w:tcPr>
            <w:tcW w:w="119" w:type="dxa"/>
            <w:tcBorders>
              <w:top w:val="nil"/>
              <w:left w:val="nil"/>
              <w:right w:val="nil"/>
            </w:tcBorders>
          </w:tcPr>
          <w:p w14:paraId="5FBF8AA3" w14:textId="77777777" w:rsidR="00BD1A3F" w:rsidRDefault="00BD1A3F">
            <w:pPr>
              <w:pStyle w:val="TableParagraph"/>
              <w:rPr>
                <w:rFonts w:ascii="Times New Roman"/>
                <w:sz w:val="16"/>
              </w:rPr>
            </w:pPr>
          </w:p>
        </w:tc>
      </w:tr>
      <w:tr w:rsidR="00BD1A3F" w14:paraId="7565E29B" w14:textId="77777777">
        <w:trPr>
          <w:trHeight w:val="320"/>
        </w:trPr>
        <w:tc>
          <w:tcPr>
            <w:tcW w:w="990" w:type="dxa"/>
            <w:vMerge w:val="restart"/>
            <w:tcBorders>
              <w:left w:val="nil"/>
              <w:bottom w:val="single" w:sz="8" w:space="0" w:color="D9D9D9"/>
              <w:right w:val="single" w:sz="8" w:space="0" w:color="CCCCCC"/>
            </w:tcBorders>
            <w:shd w:val="clear" w:color="auto" w:fill="F1F1F1"/>
          </w:tcPr>
          <w:p w14:paraId="0CA28D2D" w14:textId="77777777" w:rsidR="00BD1A3F" w:rsidRDefault="00BD1A3F">
            <w:pPr>
              <w:pStyle w:val="TableParagraph"/>
              <w:spacing w:before="139"/>
              <w:rPr>
                <w:rFonts w:ascii="Arial"/>
                <w:b/>
                <w:sz w:val="18"/>
              </w:rPr>
            </w:pPr>
          </w:p>
          <w:p w14:paraId="530EA4AE" w14:textId="77777777" w:rsidR="00BD1A3F" w:rsidRDefault="00000000">
            <w:pPr>
              <w:pStyle w:val="TableParagraph"/>
              <w:ind w:left="173"/>
              <w:rPr>
                <w:rFonts w:ascii="Arial"/>
                <w:b/>
                <w:sz w:val="18"/>
              </w:rPr>
            </w:pPr>
            <w:r>
              <w:rPr>
                <w:rFonts w:ascii="Arial"/>
                <w:b/>
                <w:color w:val="585858"/>
                <w:spacing w:val="-2"/>
                <w:sz w:val="18"/>
              </w:rPr>
              <w:t>Version</w:t>
            </w:r>
          </w:p>
        </w:tc>
        <w:tc>
          <w:tcPr>
            <w:tcW w:w="1400" w:type="dxa"/>
            <w:vMerge w:val="restart"/>
            <w:tcBorders>
              <w:left w:val="single" w:sz="8" w:space="0" w:color="CCCCCC"/>
              <w:bottom w:val="single" w:sz="8" w:space="0" w:color="D9D9D9"/>
              <w:right w:val="single" w:sz="8" w:space="0" w:color="CCCCCC"/>
            </w:tcBorders>
            <w:shd w:val="clear" w:color="auto" w:fill="F1F1F1"/>
          </w:tcPr>
          <w:p w14:paraId="73D07CED" w14:textId="77777777" w:rsidR="00BD1A3F" w:rsidRDefault="00BD1A3F">
            <w:pPr>
              <w:pStyle w:val="TableParagraph"/>
              <w:spacing w:before="34"/>
              <w:rPr>
                <w:rFonts w:ascii="Arial"/>
                <w:b/>
                <w:sz w:val="18"/>
              </w:rPr>
            </w:pPr>
          </w:p>
          <w:p w14:paraId="20558882" w14:textId="77777777" w:rsidR="00BD1A3F" w:rsidRDefault="00000000">
            <w:pPr>
              <w:pStyle w:val="TableParagraph"/>
              <w:ind w:left="203"/>
              <w:rPr>
                <w:rFonts w:ascii="Arial"/>
                <w:b/>
                <w:sz w:val="18"/>
              </w:rPr>
            </w:pPr>
            <w:r>
              <w:rPr>
                <w:rFonts w:ascii="Arial"/>
                <w:b/>
                <w:color w:val="585858"/>
                <w:spacing w:val="-2"/>
                <w:sz w:val="18"/>
              </w:rPr>
              <w:t>Description</w:t>
            </w:r>
          </w:p>
        </w:tc>
        <w:tc>
          <w:tcPr>
            <w:tcW w:w="2120" w:type="dxa"/>
            <w:vMerge w:val="restart"/>
            <w:tcBorders>
              <w:left w:val="single" w:sz="8" w:space="0" w:color="CCCCCC"/>
              <w:bottom w:val="single" w:sz="8" w:space="0" w:color="D9D9D9"/>
              <w:right w:val="single" w:sz="8" w:space="0" w:color="CCCCCC"/>
            </w:tcBorders>
            <w:shd w:val="clear" w:color="auto" w:fill="F1F1F1"/>
          </w:tcPr>
          <w:p w14:paraId="0C62B92C" w14:textId="77777777" w:rsidR="00BD1A3F" w:rsidRDefault="00BD1A3F">
            <w:pPr>
              <w:pStyle w:val="TableParagraph"/>
              <w:spacing w:before="139"/>
              <w:rPr>
                <w:rFonts w:ascii="Arial"/>
                <w:b/>
                <w:sz w:val="18"/>
              </w:rPr>
            </w:pPr>
          </w:p>
          <w:p w14:paraId="42668D93" w14:textId="77777777" w:rsidR="00BD1A3F" w:rsidRDefault="00000000">
            <w:pPr>
              <w:pStyle w:val="TableParagraph"/>
              <w:ind w:left="22"/>
              <w:jc w:val="center"/>
              <w:rPr>
                <w:rFonts w:ascii="Arial"/>
                <w:b/>
                <w:sz w:val="18"/>
              </w:rPr>
            </w:pPr>
            <w:r>
              <w:rPr>
                <w:rFonts w:ascii="Arial"/>
                <w:b/>
                <w:color w:val="585858"/>
                <w:spacing w:val="-2"/>
                <w:sz w:val="18"/>
              </w:rPr>
              <w:t>Author</w:t>
            </w:r>
          </w:p>
        </w:tc>
        <w:tc>
          <w:tcPr>
            <w:tcW w:w="1200" w:type="dxa"/>
            <w:vMerge w:val="restart"/>
            <w:tcBorders>
              <w:left w:val="single" w:sz="8" w:space="0" w:color="CCCCCC"/>
              <w:bottom w:val="single" w:sz="8" w:space="0" w:color="D9D9D9"/>
              <w:right w:val="single" w:sz="8" w:space="0" w:color="CCCCCC"/>
            </w:tcBorders>
            <w:shd w:val="clear" w:color="auto" w:fill="F1F1F1"/>
          </w:tcPr>
          <w:p w14:paraId="735209E7" w14:textId="77777777" w:rsidR="00BD1A3F" w:rsidRDefault="00BD1A3F">
            <w:pPr>
              <w:pStyle w:val="TableParagraph"/>
              <w:spacing w:before="139"/>
              <w:rPr>
                <w:rFonts w:ascii="Arial"/>
                <w:b/>
                <w:sz w:val="18"/>
              </w:rPr>
            </w:pPr>
          </w:p>
          <w:p w14:paraId="2D52EA64" w14:textId="77777777" w:rsidR="00BD1A3F" w:rsidRDefault="00000000">
            <w:pPr>
              <w:pStyle w:val="TableParagraph"/>
              <w:ind w:left="403"/>
              <w:rPr>
                <w:rFonts w:ascii="Arial"/>
                <w:b/>
                <w:sz w:val="18"/>
              </w:rPr>
            </w:pPr>
            <w:r>
              <w:rPr>
                <w:rFonts w:ascii="Arial"/>
                <w:b/>
                <w:color w:val="585858"/>
                <w:spacing w:val="-4"/>
                <w:sz w:val="18"/>
              </w:rPr>
              <w:t>Date</w:t>
            </w:r>
          </w:p>
        </w:tc>
        <w:tc>
          <w:tcPr>
            <w:tcW w:w="4050" w:type="dxa"/>
            <w:gridSpan w:val="3"/>
            <w:tcBorders>
              <w:left w:val="single" w:sz="8" w:space="0" w:color="CCCCCC"/>
              <w:bottom w:val="single" w:sz="8" w:space="0" w:color="CCCCCC"/>
              <w:right w:val="nil"/>
            </w:tcBorders>
            <w:shd w:val="clear" w:color="auto" w:fill="F1F1F1"/>
          </w:tcPr>
          <w:p w14:paraId="60F6C163" w14:textId="77777777" w:rsidR="00BD1A3F" w:rsidRDefault="00000000">
            <w:pPr>
              <w:pStyle w:val="TableParagraph"/>
              <w:spacing w:before="69"/>
              <w:ind w:right="6"/>
              <w:jc w:val="center"/>
              <w:rPr>
                <w:rFonts w:ascii="Arial"/>
                <w:b/>
                <w:sz w:val="18"/>
              </w:rPr>
            </w:pPr>
            <w:r>
              <w:rPr>
                <w:rFonts w:ascii="Arial"/>
                <w:b/>
                <w:color w:val="585858"/>
                <w:sz w:val="18"/>
              </w:rPr>
              <w:t xml:space="preserve">Approved </w:t>
            </w:r>
            <w:r>
              <w:rPr>
                <w:rFonts w:ascii="Arial"/>
                <w:b/>
                <w:color w:val="585858"/>
                <w:spacing w:val="-5"/>
                <w:sz w:val="18"/>
              </w:rPr>
              <w:t>by</w:t>
            </w:r>
          </w:p>
        </w:tc>
      </w:tr>
      <w:tr w:rsidR="00BD1A3F" w14:paraId="65B55FD5" w14:textId="77777777">
        <w:trPr>
          <w:trHeight w:val="339"/>
        </w:trPr>
        <w:tc>
          <w:tcPr>
            <w:tcW w:w="990" w:type="dxa"/>
            <w:vMerge/>
            <w:tcBorders>
              <w:top w:val="nil"/>
              <w:left w:val="nil"/>
              <w:bottom w:val="single" w:sz="8" w:space="0" w:color="D9D9D9"/>
              <w:right w:val="single" w:sz="8" w:space="0" w:color="CCCCCC"/>
            </w:tcBorders>
            <w:shd w:val="clear" w:color="auto" w:fill="F1F1F1"/>
          </w:tcPr>
          <w:p w14:paraId="60B346DF" w14:textId="77777777" w:rsidR="00BD1A3F" w:rsidRDefault="00BD1A3F">
            <w:pPr>
              <w:rPr>
                <w:sz w:val="2"/>
                <w:szCs w:val="2"/>
              </w:rPr>
            </w:pPr>
          </w:p>
        </w:tc>
        <w:tc>
          <w:tcPr>
            <w:tcW w:w="1400" w:type="dxa"/>
            <w:vMerge/>
            <w:tcBorders>
              <w:top w:val="nil"/>
              <w:left w:val="single" w:sz="8" w:space="0" w:color="CCCCCC"/>
              <w:bottom w:val="single" w:sz="8" w:space="0" w:color="D9D9D9"/>
              <w:right w:val="single" w:sz="8" w:space="0" w:color="CCCCCC"/>
            </w:tcBorders>
            <w:shd w:val="clear" w:color="auto" w:fill="F1F1F1"/>
          </w:tcPr>
          <w:p w14:paraId="58B2CEDF" w14:textId="77777777" w:rsidR="00BD1A3F" w:rsidRDefault="00BD1A3F">
            <w:pPr>
              <w:rPr>
                <w:sz w:val="2"/>
                <w:szCs w:val="2"/>
              </w:rPr>
            </w:pPr>
          </w:p>
        </w:tc>
        <w:tc>
          <w:tcPr>
            <w:tcW w:w="2120" w:type="dxa"/>
            <w:vMerge/>
            <w:tcBorders>
              <w:top w:val="nil"/>
              <w:left w:val="single" w:sz="8" w:space="0" w:color="CCCCCC"/>
              <w:bottom w:val="single" w:sz="8" w:space="0" w:color="D9D9D9"/>
              <w:right w:val="single" w:sz="8" w:space="0" w:color="CCCCCC"/>
            </w:tcBorders>
            <w:shd w:val="clear" w:color="auto" w:fill="F1F1F1"/>
          </w:tcPr>
          <w:p w14:paraId="5EB7367F" w14:textId="77777777" w:rsidR="00BD1A3F" w:rsidRDefault="00BD1A3F">
            <w:pPr>
              <w:rPr>
                <w:sz w:val="2"/>
                <w:szCs w:val="2"/>
              </w:rPr>
            </w:pPr>
          </w:p>
        </w:tc>
        <w:tc>
          <w:tcPr>
            <w:tcW w:w="1200" w:type="dxa"/>
            <w:vMerge/>
            <w:tcBorders>
              <w:top w:val="nil"/>
              <w:left w:val="single" w:sz="8" w:space="0" w:color="CCCCCC"/>
              <w:bottom w:val="single" w:sz="8" w:space="0" w:color="D9D9D9"/>
              <w:right w:val="single" w:sz="8" w:space="0" w:color="CCCCCC"/>
            </w:tcBorders>
            <w:shd w:val="clear" w:color="auto" w:fill="F1F1F1"/>
          </w:tcPr>
          <w:p w14:paraId="35B29F26" w14:textId="77777777" w:rsidR="00BD1A3F" w:rsidRDefault="00BD1A3F">
            <w:pPr>
              <w:rPr>
                <w:sz w:val="2"/>
                <w:szCs w:val="2"/>
              </w:rPr>
            </w:pPr>
          </w:p>
        </w:tc>
        <w:tc>
          <w:tcPr>
            <w:tcW w:w="2000" w:type="dxa"/>
            <w:tcBorders>
              <w:top w:val="single" w:sz="8" w:space="0" w:color="CCCCCC"/>
              <w:left w:val="single" w:sz="8" w:space="0" w:color="CCCCCC"/>
              <w:bottom w:val="single" w:sz="8" w:space="0" w:color="D9D9D9"/>
              <w:right w:val="single" w:sz="8" w:space="0" w:color="CCCCCC"/>
            </w:tcBorders>
            <w:shd w:val="clear" w:color="auto" w:fill="F1F1F1"/>
          </w:tcPr>
          <w:p w14:paraId="209035B2" w14:textId="77777777" w:rsidR="00BD1A3F" w:rsidRDefault="00000000">
            <w:pPr>
              <w:pStyle w:val="TableParagraph"/>
              <w:spacing w:before="74"/>
              <w:ind w:left="11"/>
              <w:jc w:val="center"/>
              <w:rPr>
                <w:rFonts w:ascii="Arial"/>
                <w:b/>
                <w:sz w:val="18"/>
              </w:rPr>
            </w:pPr>
            <w:r>
              <w:rPr>
                <w:rFonts w:ascii="Arial"/>
                <w:b/>
                <w:color w:val="585858"/>
                <w:spacing w:val="-2"/>
                <w:sz w:val="18"/>
              </w:rPr>
              <w:t>Author</w:t>
            </w:r>
          </w:p>
        </w:tc>
        <w:tc>
          <w:tcPr>
            <w:tcW w:w="2050" w:type="dxa"/>
            <w:gridSpan w:val="2"/>
            <w:tcBorders>
              <w:top w:val="single" w:sz="8" w:space="0" w:color="CCCCCC"/>
              <w:left w:val="single" w:sz="8" w:space="0" w:color="CCCCCC"/>
              <w:bottom w:val="single" w:sz="8" w:space="0" w:color="D9D9D9"/>
              <w:right w:val="nil"/>
            </w:tcBorders>
            <w:shd w:val="clear" w:color="auto" w:fill="F1F1F1"/>
          </w:tcPr>
          <w:p w14:paraId="5768ACAD" w14:textId="77777777" w:rsidR="00BD1A3F" w:rsidRDefault="00000000">
            <w:pPr>
              <w:pStyle w:val="TableParagraph"/>
              <w:spacing w:before="74"/>
              <w:ind w:right="11"/>
              <w:jc w:val="center"/>
              <w:rPr>
                <w:rFonts w:ascii="Arial"/>
                <w:b/>
                <w:sz w:val="18"/>
              </w:rPr>
            </w:pPr>
            <w:r>
              <w:rPr>
                <w:rFonts w:ascii="Arial"/>
                <w:b/>
                <w:color w:val="585858"/>
                <w:spacing w:val="-4"/>
                <w:sz w:val="18"/>
              </w:rPr>
              <w:t>Date</w:t>
            </w:r>
          </w:p>
        </w:tc>
      </w:tr>
      <w:tr w:rsidR="00BD1A3F" w14:paraId="457667AB" w14:textId="77777777">
        <w:trPr>
          <w:trHeight w:val="460"/>
        </w:trPr>
        <w:tc>
          <w:tcPr>
            <w:tcW w:w="990" w:type="dxa"/>
            <w:tcBorders>
              <w:top w:val="single" w:sz="8" w:space="0" w:color="D9D9D9"/>
              <w:left w:val="nil"/>
              <w:bottom w:val="single" w:sz="8" w:space="0" w:color="D9D9D9"/>
              <w:right w:val="single" w:sz="8" w:space="0" w:color="D9D9D9"/>
            </w:tcBorders>
          </w:tcPr>
          <w:p w14:paraId="7A2A594C" w14:textId="344EA841" w:rsidR="00BD1A3F" w:rsidRPr="00D64B84" w:rsidRDefault="00D64B84" w:rsidP="00D64B84">
            <w:pPr>
              <w:pStyle w:val="TableParagraph"/>
              <w:spacing w:before="99"/>
              <w:ind w:left="216"/>
              <w:rPr>
                <w:sz w:val="18"/>
              </w:rPr>
            </w:pPr>
            <w:r w:rsidRPr="00D64B84">
              <w:rPr>
                <w:sz w:val="18"/>
              </w:rPr>
              <w:t>V1.0</w:t>
            </w:r>
          </w:p>
        </w:tc>
        <w:tc>
          <w:tcPr>
            <w:tcW w:w="1400" w:type="dxa"/>
            <w:tcBorders>
              <w:top w:val="single" w:sz="8" w:space="0" w:color="D9D9D9"/>
              <w:left w:val="single" w:sz="8" w:space="0" w:color="D9D9D9"/>
              <w:bottom w:val="single" w:sz="8" w:space="0" w:color="D9D9D9"/>
              <w:right w:val="single" w:sz="8" w:space="0" w:color="D9D9D9"/>
            </w:tcBorders>
          </w:tcPr>
          <w:p w14:paraId="45B0C087" w14:textId="1D6AE799" w:rsidR="00BD1A3F" w:rsidRPr="00D64B84" w:rsidRDefault="00D64B84" w:rsidP="00D64B84">
            <w:pPr>
              <w:pStyle w:val="TableParagraph"/>
              <w:spacing w:before="99"/>
              <w:ind w:left="216"/>
              <w:rPr>
                <w:sz w:val="18"/>
              </w:rPr>
            </w:pPr>
            <w:r w:rsidRPr="00D64B84">
              <w:rPr>
                <w:sz w:val="18"/>
              </w:rPr>
              <w:t>Test Plan – Draft 1</w:t>
            </w:r>
          </w:p>
        </w:tc>
        <w:tc>
          <w:tcPr>
            <w:tcW w:w="2120" w:type="dxa"/>
            <w:tcBorders>
              <w:top w:val="single" w:sz="8" w:space="0" w:color="D9D9D9"/>
              <w:left w:val="single" w:sz="8" w:space="0" w:color="D9D9D9"/>
              <w:bottom w:val="single" w:sz="8" w:space="0" w:color="D9D9D9"/>
              <w:right w:val="single" w:sz="8" w:space="0" w:color="D9D9D9"/>
            </w:tcBorders>
          </w:tcPr>
          <w:p w14:paraId="28D6E811" w14:textId="34E26B8D" w:rsidR="00BD1A3F" w:rsidRPr="00D64B84" w:rsidRDefault="00D64B84" w:rsidP="00D64B84">
            <w:pPr>
              <w:pStyle w:val="TableParagraph"/>
              <w:spacing w:before="99"/>
              <w:ind w:left="216"/>
              <w:rPr>
                <w:sz w:val="18"/>
              </w:rPr>
            </w:pPr>
            <w:r w:rsidRPr="00D64B84">
              <w:rPr>
                <w:sz w:val="18"/>
              </w:rPr>
              <w:t>Dishi Gogia</w:t>
            </w:r>
          </w:p>
        </w:tc>
        <w:tc>
          <w:tcPr>
            <w:tcW w:w="1200" w:type="dxa"/>
            <w:tcBorders>
              <w:top w:val="single" w:sz="8" w:space="0" w:color="D9D9D9"/>
              <w:left w:val="single" w:sz="8" w:space="0" w:color="D9D9D9"/>
              <w:bottom w:val="single" w:sz="8" w:space="0" w:color="D9D9D9"/>
              <w:right w:val="single" w:sz="8" w:space="0" w:color="D9D9D9"/>
            </w:tcBorders>
          </w:tcPr>
          <w:p w14:paraId="579192AA" w14:textId="393EAF93" w:rsidR="00BD1A3F" w:rsidRPr="00D64B84" w:rsidRDefault="00D64B84" w:rsidP="00D64B84">
            <w:pPr>
              <w:pStyle w:val="TableParagraph"/>
              <w:spacing w:before="99"/>
              <w:ind w:left="216"/>
              <w:rPr>
                <w:sz w:val="18"/>
              </w:rPr>
            </w:pPr>
            <w:r w:rsidRPr="00D64B84">
              <w:rPr>
                <w:sz w:val="18"/>
              </w:rPr>
              <w:t>20-06-2026</w:t>
            </w:r>
          </w:p>
        </w:tc>
        <w:tc>
          <w:tcPr>
            <w:tcW w:w="2000" w:type="dxa"/>
            <w:tcBorders>
              <w:top w:val="single" w:sz="8" w:space="0" w:color="D9D9D9"/>
              <w:left w:val="single" w:sz="8" w:space="0" w:color="D9D9D9"/>
              <w:bottom w:val="single" w:sz="8" w:space="0" w:color="D9D9D9"/>
              <w:right w:val="single" w:sz="8" w:space="0" w:color="D9D9D9"/>
            </w:tcBorders>
          </w:tcPr>
          <w:p w14:paraId="06B47055" w14:textId="77777777" w:rsidR="00BD1A3F" w:rsidRDefault="00BD1A3F">
            <w:pPr>
              <w:pStyle w:val="TableParagraph"/>
              <w:rPr>
                <w:rFonts w:ascii="Times New Roman"/>
                <w:sz w:val="16"/>
              </w:rPr>
            </w:pPr>
          </w:p>
        </w:tc>
        <w:tc>
          <w:tcPr>
            <w:tcW w:w="2050" w:type="dxa"/>
            <w:gridSpan w:val="2"/>
            <w:tcBorders>
              <w:top w:val="single" w:sz="8" w:space="0" w:color="D9D9D9"/>
              <w:left w:val="single" w:sz="8" w:space="0" w:color="D9D9D9"/>
              <w:bottom w:val="single" w:sz="8" w:space="0" w:color="D9D9D9"/>
              <w:right w:val="nil"/>
            </w:tcBorders>
          </w:tcPr>
          <w:p w14:paraId="534627EC" w14:textId="77777777" w:rsidR="00BD1A3F" w:rsidRDefault="00BD1A3F">
            <w:pPr>
              <w:pStyle w:val="TableParagraph"/>
              <w:rPr>
                <w:rFonts w:ascii="Times New Roman"/>
                <w:sz w:val="16"/>
              </w:rPr>
            </w:pPr>
          </w:p>
        </w:tc>
      </w:tr>
    </w:tbl>
    <w:p w14:paraId="6A73EA47" w14:textId="77777777" w:rsidR="00BD1A3F" w:rsidRDefault="00BD1A3F">
      <w:pPr>
        <w:pStyle w:val="TableParagraph"/>
        <w:rPr>
          <w:rFonts w:ascii="Times New Roman"/>
          <w:sz w:val="16"/>
        </w:rPr>
        <w:sectPr w:rsidR="00BD1A3F">
          <w:pgSz w:w="11920" w:h="16840"/>
          <w:pgMar w:top="1760" w:right="992" w:bottom="700" w:left="708" w:header="0" w:footer="520" w:gutter="0"/>
          <w:cols w:space="720"/>
        </w:sectPr>
      </w:pPr>
    </w:p>
    <w:p w14:paraId="7BEF99DB" w14:textId="77777777" w:rsidR="00BD1A3F" w:rsidRDefault="00BD1A3F">
      <w:pPr>
        <w:pStyle w:val="BodyText"/>
        <w:spacing w:before="164"/>
        <w:rPr>
          <w:rFonts w:ascii="Arial"/>
          <w:b/>
          <w:sz w:val="28"/>
        </w:rPr>
      </w:pPr>
    </w:p>
    <w:p w14:paraId="31EE4E43" w14:textId="77777777" w:rsidR="00BD1A3F" w:rsidRDefault="00000000">
      <w:pPr>
        <w:ind w:left="1105"/>
        <w:jc w:val="center"/>
        <w:rPr>
          <w:rFonts w:ascii="Arial"/>
          <w:b/>
          <w:sz w:val="28"/>
        </w:rPr>
      </w:pPr>
      <w:r>
        <w:rPr>
          <w:rFonts w:ascii="Arial"/>
          <w:b/>
          <w:color w:val="203778"/>
          <w:spacing w:val="-2"/>
          <w:sz w:val="28"/>
        </w:rPr>
        <w:t>Summary</w:t>
      </w:r>
    </w:p>
    <w:sdt>
      <w:sdtPr>
        <w:rPr>
          <w:rFonts w:ascii="Arial MT" w:eastAsia="Arial MT" w:hAnsi="Arial MT" w:cs="Arial MT"/>
          <w:color w:val="auto"/>
          <w:sz w:val="22"/>
          <w:szCs w:val="22"/>
        </w:rPr>
        <w:id w:val="-1693063936"/>
        <w:docPartObj>
          <w:docPartGallery w:val="Table of Contents"/>
          <w:docPartUnique/>
        </w:docPartObj>
      </w:sdtPr>
      <w:sdtEndPr>
        <w:rPr>
          <w:b/>
          <w:bCs/>
          <w:noProof/>
        </w:rPr>
      </w:sdtEndPr>
      <w:sdtContent>
        <w:p w14:paraId="0E36D8D1" w14:textId="62861973" w:rsidR="00C03636" w:rsidRDefault="00C03636">
          <w:pPr>
            <w:pStyle w:val="TOCHeading"/>
          </w:pPr>
          <w:r>
            <w:t>Table of Contents</w:t>
          </w:r>
        </w:p>
        <w:p w14:paraId="24623337" w14:textId="7853C583" w:rsidR="00C47AA4" w:rsidRDefault="00C03636">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r>
            <w:fldChar w:fldCharType="begin"/>
          </w:r>
          <w:r>
            <w:instrText xml:space="preserve"> TOC \o "1-3" \h \z \u </w:instrText>
          </w:r>
          <w:r>
            <w:fldChar w:fldCharType="separate"/>
          </w:r>
          <w:hyperlink w:anchor="_Toc227631208" w:history="1">
            <w:r w:rsidR="00C47AA4" w:rsidRPr="009D7AEA">
              <w:rPr>
                <w:rStyle w:val="Hyperlink"/>
                <w:noProof/>
              </w:rPr>
              <w:t>Introduction</w:t>
            </w:r>
            <w:r w:rsidR="00C47AA4">
              <w:rPr>
                <w:noProof/>
                <w:webHidden/>
              </w:rPr>
              <w:tab/>
            </w:r>
            <w:r w:rsidR="00C47AA4">
              <w:rPr>
                <w:noProof/>
                <w:webHidden/>
              </w:rPr>
              <w:fldChar w:fldCharType="begin"/>
            </w:r>
            <w:r w:rsidR="00C47AA4">
              <w:rPr>
                <w:noProof/>
                <w:webHidden/>
              </w:rPr>
              <w:instrText xml:space="preserve"> PAGEREF _Toc227631208 \h </w:instrText>
            </w:r>
            <w:r w:rsidR="00C47AA4">
              <w:rPr>
                <w:noProof/>
                <w:webHidden/>
              </w:rPr>
            </w:r>
            <w:r w:rsidR="00C47AA4">
              <w:rPr>
                <w:noProof/>
                <w:webHidden/>
              </w:rPr>
              <w:fldChar w:fldCharType="separate"/>
            </w:r>
            <w:r w:rsidR="00C47AA4">
              <w:rPr>
                <w:noProof/>
                <w:webHidden/>
              </w:rPr>
              <w:t>5</w:t>
            </w:r>
            <w:r w:rsidR="00C47AA4">
              <w:rPr>
                <w:noProof/>
                <w:webHidden/>
              </w:rPr>
              <w:fldChar w:fldCharType="end"/>
            </w:r>
          </w:hyperlink>
        </w:p>
        <w:p w14:paraId="665381D2" w14:textId="1A47F153"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09" w:history="1">
            <w:r w:rsidRPr="009D7AEA">
              <w:rPr>
                <w:rStyle w:val="Hyperlink"/>
                <w:noProof/>
              </w:rPr>
              <w:t>General information</w:t>
            </w:r>
            <w:r>
              <w:rPr>
                <w:noProof/>
                <w:webHidden/>
              </w:rPr>
              <w:tab/>
            </w:r>
            <w:r>
              <w:rPr>
                <w:noProof/>
                <w:webHidden/>
              </w:rPr>
              <w:fldChar w:fldCharType="begin"/>
            </w:r>
            <w:r>
              <w:rPr>
                <w:noProof/>
                <w:webHidden/>
              </w:rPr>
              <w:instrText xml:space="preserve"> PAGEREF _Toc227631209 \h </w:instrText>
            </w:r>
            <w:r>
              <w:rPr>
                <w:noProof/>
                <w:webHidden/>
              </w:rPr>
            </w:r>
            <w:r>
              <w:rPr>
                <w:noProof/>
                <w:webHidden/>
              </w:rPr>
              <w:fldChar w:fldCharType="separate"/>
            </w:r>
            <w:r>
              <w:rPr>
                <w:noProof/>
                <w:webHidden/>
              </w:rPr>
              <w:t>5</w:t>
            </w:r>
            <w:r>
              <w:rPr>
                <w:noProof/>
                <w:webHidden/>
              </w:rPr>
              <w:fldChar w:fldCharType="end"/>
            </w:r>
          </w:hyperlink>
        </w:p>
        <w:p w14:paraId="2CA84203" w14:textId="3ECD6C0C"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10" w:history="1">
            <w:r w:rsidRPr="009D7AEA">
              <w:rPr>
                <w:rStyle w:val="Hyperlink"/>
                <w:noProof/>
              </w:rPr>
              <w:t>Purpose</w:t>
            </w:r>
            <w:r>
              <w:rPr>
                <w:noProof/>
                <w:webHidden/>
              </w:rPr>
              <w:tab/>
            </w:r>
            <w:r>
              <w:rPr>
                <w:noProof/>
                <w:webHidden/>
              </w:rPr>
              <w:fldChar w:fldCharType="begin"/>
            </w:r>
            <w:r>
              <w:rPr>
                <w:noProof/>
                <w:webHidden/>
              </w:rPr>
              <w:instrText xml:space="preserve"> PAGEREF _Toc227631210 \h </w:instrText>
            </w:r>
            <w:r>
              <w:rPr>
                <w:noProof/>
                <w:webHidden/>
              </w:rPr>
            </w:r>
            <w:r>
              <w:rPr>
                <w:noProof/>
                <w:webHidden/>
              </w:rPr>
              <w:fldChar w:fldCharType="separate"/>
            </w:r>
            <w:r>
              <w:rPr>
                <w:noProof/>
                <w:webHidden/>
              </w:rPr>
              <w:t>5</w:t>
            </w:r>
            <w:r>
              <w:rPr>
                <w:noProof/>
                <w:webHidden/>
              </w:rPr>
              <w:fldChar w:fldCharType="end"/>
            </w:r>
          </w:hyperlink>
        </w:p>
        <w:p w14:paraId="4DF93612" w14:textId="25E0096B"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11" w:history="1">
            <w:r w:rsidRPr="009D7AEA">
              <w:rPr>
                <w:rStyle w:val="Hyperlink"/>
                <w:noProof/>
              </w:rPr>
              <w:t>Scope</w:t>
            </w:r>
            <w:r w:rsidRPr="009D7AEA">
              <w:rPr>
                <w:rStyle w:val="Hyperlink"/>
                <w:noProof/>
                <w:spacing w:val="-4"/>
              </w:rPr>
              <w:t xml:space="preserve"> </w:t>
            </w:r>
            <w:r w:rsidRPr="009D7AEA">
              <w:rPr>
                <w:rStyle w:val="Hyperlink"/>
                <w:noProof/>
              </w:rPr>
              <w:t>of</w:t>
            </w:r>
            <w:r w:rsidRPr="009D7AEA">
              <w:rPr>
                <w:rStyle w:val="Hyperlink"/>
                <w:noProof/>
                <w:spacing w:val="-3"/>
              </w:rPr>
              <w:t xml:space="preserve"> </w:t>
            </w:r>
            <w:r w:rsidRPr="009D7AEA">
              <w:rPr>
                <w:rStyle w:val="Hyperlink"/>
                <w:noProof/>
              </w:rPr>
              <w:t>project</w:t>
            </w:r>
            <w:r>
              <w:rPr>
                <w:noProof/>
                <w:webHidden/>
              </w:rPr>
              <w:tab/>
            </w:r>
            <w:r>
              <w:rPr>
                <w:noProof/>
                <w:webHidden/>
              </w:rPr>
              <w:fldChar w:fldCharType="begin"/>
            </w:r>
            <w:r>
              <w:rPr>
                <w:noProof/>
                <w:webHidden/>
              </w:rPr>
              <w:instrText xml:space="preserve"> PAGEREF _Toc227631211 \h </w:instrText>
            </w:r>
            <w:r>
              <w:rPr>
                <w:noProof/>
                <w:webHidden/>
              </w:rPr>
            </w:r>
            <w:r>
              <w:rPr>
                <w:noProof/>
                <w:webHidden/>
              </w:rPr>
              <w:fldChar w:fldCharType="separate"/>
            </w:r>
            <w:r>
              <w:rPr>
                <w:noProof/>
                <w:webHidden/>
              </w:rPr>
              <w:t>5</w:t>
            </w:r>
            <w:r>
              <w:rPr>
                <w:noProof/>
                <w:webHidden/>
              </w:rPr>
              <w:fldChar w:fldCharType="end"/>
            </w:r>
          </w:hyperlink>
        </w:p>
        <w:p w14:paraId="6C9C273B" w14:textId="185F670F"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12" w:history="1">
            <w:r w:rsidRPr="009D7AEA">
              <w:rPr>
                <w:rStyle w:val="Hyperlink"/>
                <w:noProof/>
              </w:rPr>
              <w:t>In-Scope</w:t>
            </w:r>
            <w:r>
              <w:rPr>
                <w:noProof/>
                <w:webHidden/>
              </w:rPr>
              <w:tab/>
            </w:r>
            <w:r>
              <w:rPr>
                <w:noProof/>
                <w:webHidden/>
              </w:rPr>
              <w:fldChar w:fldCharType="begin"/>
            </w:r>
            <w:r>
              <w:rPr>
                <w:noProof/>
                <w:webHidden/>
              </w:rPr>
              <w:instrText xml:space="preserve"> PAGEREF _Toc227631212 \h </w:instrText>
            </w:r>
            <w:r>
              <w:rPr>
                <w:noProof/>
                <w:webHidden/>
              </w:rPr>
            </w:r>
            <w:r>
              <w:rPr>
                <w:noProof/>
                <w:webHidden/>
              </w:rPr>
              <w:fldChar w:fldCharType="separate"/>
            </w:r>
            <w:r>
              <w:rPr>
                <w:noProof/>
                <w:webHidden/>
              </w:rPr>
              <w:t>5</w:t>
            </w:r>
            <w:r>
              <w:rPr>
                <w:noProof/>
                <w:webHidden/>
              </w:rPr>
              <w:fldChar w:fldCharType="end"/>
            </w:r>
          </w:hyperlink>
        </w:p>
        <w:p w14:paraId="3D99E258" w14:textId="158DDB77"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13" w:history="1">
            <w:r w:rsidRPr="009D7AEA">
              <w:rPr>
                <w:rStyle w:val="Hyperlink"/>
                <w:noProof/>
              </w:rPr>
              <w:t>Out-Scope</w:t>
            </w:r>
            <w:r>
              <w:rPr>
                <w:noProof/>
                <w:webHidden/>
              </w:rPr>
              <w:tab/>
            </w:r>
            <w:r>
              <w:rPr>
                <w:noProof/>
                <w:webHidden/>
              </w:rPr>
              <w:fldChar w:fldCharType="begin"/>
            </w:r>
            <w:r>
              <w:rPr>
                <w:noProof/>
                <w:webHidden/>
              </w:rPr>
              <w:instrText xml:space="preserve"> PAGEREF _Toc227631213 \h </w:instrText>
            </w:r>
            <w:r>
              <w:rPr>
                <w:noProof/>
                <w:webHidden/>
              </w:rPr>
            </w:r>
            <w:r>
              <w:rPr>
                <w:noProof/>
                <w:webHidden/>
              </w:rPr>
              <w:fldChar w:fldCharType="separate"/>
            </w:r>
            <w:r>
              <w:rPr>
                <w:noProof/>
                <w:webHidden/>
              </w:rPr>
              <w:t>6</w:t>
            </w:r>
            <w:r>
              <w:rPr>
                <w:noProof/>
                <w:webHidden/>
              </w:rPr>
              <w:fldChar w:fldCharType="end"/>
            </w:r>
          </w:hyperlink>
        </w:p>
        <w:p w14:paraId="538D10A0" w14:textId="0D4DC096"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14" w:history="1">
            <w:r w:rsidRPr="009D7AEA">
              <w:rPr>
                <w:rStyle w:val="Hyperlink"/>
                <w:noProof/>
              </w:rPr>
              <w:t>Testing Lifecycle</w:t>
            </w:r>
            <w:r>
              <w:rPr>
                <w:noProof/>
                <w:webHidden/>
              </w:rPr>
              <w:tab/>
            </w:r>
            <w:r>
              <w:rPr>
                <w:noProof/>
                <w:webHidden/>
              </w:rPr>
              <w:fldChar w:fldCharType="begin"/>
            </w:r>
            <w:r>
              <w:rPr>
                <w:noProof/>
                <w:webHidden/>
              </w:rPr>
              <w:instrText xml:space="preserve"> PAGEREF _Toc227631214 \h </w:instrText>
            </w:r>
            <w:r>
              <w:rPr>
                <w:noProof/>
                <w:webHidden/>
              </w:rPr>
            </w:r>
            <w:r>
              <w:rPr>
                <w:noProof/>
                <w:webHidden/>
              </w:rPr>
              <w:fldChar w:fldCharType="separate"/>
            </w:r>
            <w:r>
              <w:rPr>
                <w:noProof/>
                <w:webHidden/>
              </w:rPr>
              <w:t>6</w:t>
            </w:r>
            <w:r>
              <w:rPr>
                <w:noProof/>
                <w:webHidden/>
              </w:rPr>
              <w:fldChar w:fldCharType="end"/>
            </w:r>
          </w:hyperlink>
        </w:p>
        <w:p w14:paraId="65C3AEFA" w14:textId="4BC02EBE"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15" w:history="1">
            <w:r w:rsidRPr="009D7AEA">
              <w:rPr>
                <w:rStyle w:val="Hyperlink"/>
                <w:noProof/>
              </w:rPr>
              <w:t>Test</w:t>
            </w:r>
            <w:r w:rsidRPr="009D7AEA">
              <w:rPr>
                <w:rStyle w:val="Hyperlink"/>
                <w:noProof/>
                <w:spacing w:val="-11"/>
              </w:rPr>
              <w:t xml:space="preserve"> </w:t>
            </w:r>
            <w:r w:rsidRPr="009D7AEA">
              <w:rPr>
                <w:rStyle w:val="Hyperlink"/>
                <w:noProof/>
              </w:rPr>
              <w:t>Plan</w:t>
            </w:r>
            <w:r w:rsidRPr="009D7AEA">
              <w:rPr>
                <w:rStyle w:val="Hyperlink"/>
                <w:noProof/>
                <w:spacing w:val="-10"/>
              </w:rPr>
              <w:t xml:space="preserve"> </w:t>
            </w:r>
            <w:r w:rsidRPr="009D7AEA">
              <w:rPr>
                <w:rStyle w:val="Hyperlink"/>
                <w:noProof/>
              </w:rPr>
              <w:t>and</w:t>
            </w:r>
            <w:r w:rsidRPr="009D7AEA">
              <w:rPr>
                <w:rStyle w:val="Hyperlink"/>
                <w:noProof/>
                <w:spacing w:val="-10"/>
              </w:rPr>
              <w:t xml:space="preserve"> </w:t>
            </w:r>
            <w:r w:rsidRPr="009D7AEA">
              <w:rPr>
                <w:rStyle w:val="Hyperlink"/>
                <w:noProof/>
              </w:rPr>
              <w:t>Strategy</w:t>
            </w:r>
            <w:r>
              <w:rPr>
                <w:noProof/>
                <w:webHidden/>
              </w:rPr>
              <w:tab/>
            </w:r>
            <w:r>
              <w:rPr>
                <w:noProof/>
                <w:webHidden/>
              </w:rPr>
              <w:fldChar w:fldCharType="begin"/>
            </w:r>
            <w:r>
              <w:rPr>
                <w:noProof/>
                <w:webHidden/>
              </w:rPr>
              <w:instrText xml:space="preserve"> PAGEREF _Toc227631215 \h </w:instrText>
            </w:r>
            <w:r>
              <w:rPr>
                <w:noProof/>
                <w:webHidden/>
              </w:rPr>
            </w:r>
            <w:r>
              <w:rPr>
                <w:noProof/>
                <w:webHidden/>
              </w:rPr>
              <w:fldChar w:fldCharType="separate"/>
            </w:r>
            <w:r>
              <w:rPr>
                <w:noProof/>
                <w:webHidden/>
              </w:rPr>
              <w:t>6</w:t>
            </w:r>
            <w:r>
              <w:rPr>
                <w:noProof/>
                <w:webHidden/>
              </w:rPr>
              <w:fldChar w:fldCharType="end"/>
            </w:r>
          </w:hyperlink>
        </w:p>
        <w:p w14:paraId="1F1C9965" w14:textId="4B8CBD0F"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16" w:history="1">
            <w:r w:rsidRPr="009D7AEA">
              <w:rPr>
                <w:rStyle w:val="Hyperlink"/>
                <w:noProof/>
              </w:rPr>
              <w:t>Test</w:t>
            </w:r>
            <w:r w:rsidRPr="009D7AEA">
              <w:rPr>
                <w:rStyle w:val="Hyperlink"/>
                <w:noProof/>
                <w:spacing w:val="-10"/>
              </w:rPr>
              <w:t xml:space="preserve"> </w:t>
            </w:r>
            <w:r w:rsidRPr="009D7AEA">
              <w:rPr>
                <w:rStyle w:val="Hyperlink"/>
                <w:noProof/>
              </w:rPr>
              <w:t>Procedure</w:t>
            </w:r>
            <w:r>
              <w:rPr>
                <w:noProof/>
                <w:webHidden/>
              </w:rPr>
              <w:tab/>
            </w:r>
            <w:r>
              <w:rPr>
                <w:noProof/>
                <w:webHidden/>
              </w:rPr>
              <w:fldChar w:fldCharType="begin"/>
            </w:r>
            <w:r>
              <w:rPr>
                <w:noProof/>
                <w:webHidden/>
              </w:rPr>
              <w:instrText xml:space="preserve"> PAGEREF _Toc227631216 \h </w:instrText>
            </w:r>
            <w:r>
              <w:rPr>
                <w:noProof/>
                <w:webHidden/>
              </w:rPr>
            </w:r>
            <w:r>
              <w:rPr>
                <w:noProof/>
                <w:webHidden/>
              </w:rPr>
              <w:fldChar w:fldCharType="separate"/>
            </w:r>
            <w:r>
              <w:rPr>
                <w:noProof/>
                <w:webHidden/>
              </w:rPr>
              <w:t>7</w:t>
            </w:r>
            <w:r>
              <w:rPr>
                <w:noProof/>
                <w:webHidden/>
              </w:rPr>
              <w:fldChar w:fldCharType="end"/>
            </w:r>
          </w:hyperlink>
        </w:p>
        <w:p w14:paraId="273572BD" w14:textId="67483A17"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17" w:history="1">
            <w:r w:rsidRPr="009D7AEA">
              <w:rPr>
                <w:rStyle w:val="Hyperlink"/>
                <w:noProof/>
              </w:rPr>
              <w:t>Test Pyramid</w:t>
            </w:r>
            <w:r>
              <w:rPr>
                <w:noProof/>
                <w:webHidden/>
              </w:rPr>
              <w:tab/>
            </w:r>
            <w:r>
              <w:rPr>
                <w:noProof/>
                <w:webHidden/>
              </w:rPr>
              <w:fldChar w:fldCharType="begin"/>
            </w:r>
            <w:r>
              <w:rPr>
                <w:noProof/>
                <w:webHidden/>
              </w:rPr>
              <w:instrText xml:space="preserve"> PAGEREF _Toc227631217 \h </w:instrText>
            </w:r>
            <w:r>
              <w:rPr>
                <w:noProof/>
                <w:webHidden/>
              </w:rPr>
            </w:r>
            <w:r>
              <w:rPr>
                <w:noProof/>
                <w:webHidden/>
              </w:rPr>
              <w:fldChar w:fldCharType="separate"/>
            </w:r>
            <w:r>
              <w:rPr>
                <w:noProof/>
                <w:webHidden/>
              </w:rPr>
              <w:t>7</w:t>
            </w:r>
            <w:r>
              <w:rPr>
                <w:noProof/>
                <w:webHidden/>
              </w:rPr>
              <w:fldChar w:fldCharType="end"/>
            </w:r>
          </w:hyperlink>
        </w:p>
        <w:p w14:paraId="487F753B" w14:textId="0EE8D225"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18" w:history="1">
            <w:r w:rsidRPr="009D7AEA">
              <w:rPr>
                <w:rStyle w:val="Hyperlink"/>
                <w:noProof/>
              </w:rPr>
              <w:t>Defect Management</w:t>
            </w:r>
            <w:r>
              <w:rPr>
                <w:noProof/>
                <w:webHidden/>
              </w:rPr>
              <w:tab/>
            </w:r>
            <w:r>
              <w:rPr>
                <w:noProof/>
                <w:webHidden/>
              </w:rPr>
              <w:fldChar w:fldCharType="begin"/>
            </w:r>
            <w:r>
              <w:rPr>
                <w:noProof/>
                <w:webHidden/>
              </w:rPr>
              <w:instrText xml:space="preserve"> PAGEREF _Toc227631218 \h </w:instrText>
            </w:r>
            <w:r>
              <w:rPr>
                <w:noProof/>
                <w:webHidden/>
              </w:rPr>
            </w:r>
            <w:r>
              <w:rPr>
                <w:noProof/>
                <w:webHidden/>
              </w:rPr>
              <w:fldChar w:fldCharType="separate"/>
            </w:r>
            <w:r>
              <w:rPr>
                <w:noProof/>
                <w:webHidden/>
              </w:rPr>
              <w:t>8</w:t>
            </w:r>
            <w:r>
              <w:rPr>
                <w:noProof/>
                <w:webHidden/>
              </w:rPr>
              <w:fldChar w:fldCharType="end"/>
            </w:r>
          </w:hyperlink>
        </w:p>
        <w:p w14:paraId="5CC13797" w14:textId="6DCF9A8A"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19" w:history="1">
            <w:r w:rsidRPr="009D7AEA">
              <w:rPr>
                <w:rStyle w:val="Hyperlink"/>
                <w:noProof/>
              </w:rPr>
              <w:t>Defect Lifecycle Diagram</w:t>
            </w:r>
            <w:r>
              <w:rPr>
                <w:noProof/>
                <w:webHidden/>
              </w:rPr>
              <w:tab/>
            </w:r>
            <w:r>
              <w:rPr>
                <w:noProof/>
                <w:webHidden/>
              </w:rPr>
              <w:fldChar w:fldCharType="begin"/>
            </w:r>
            <w:r>
              <w:rPr>
                <w:noProof/>
                <w:webHidden/>
              </w:rPr>
              <w:instrText xml:space="preserve"> PAGEREF _Toc227631219 \h </w:instrText>
            </w:r>
            <w:r>
              <w:rPr>
                <w:noProof/>
                <w:webHidden/>
              </w:rPr>
            </w:r>
            <w:r>
              <w:rPr>
                <w:noProof/>
                <w:webHidden/>
              </w:rPr>
              <w:fldChar w:fldCharType="separate"/>
            </w:r>
            <w:r>
              <w:rPr>
                <w:noProof/>
                <w:webHidden/>
              </w:rPr>
              <w:t>8</w:t>
            </w:r>
            <w:r>
              <w:rPr>
                <w:noProof/>
                <w:webHidden/>
              </w:rPr>
              <w:fldChar w:fldCharType="end"/>
            </w:r>
          </w:hyperlink>
        </w:p>
        <w:p w14:paraId="7B7E8FEB" w14:textId="54D1038C"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20" w:history="1">
            <w:r w:rsidRPr="009D7AEA">
              <w:rPr>
                <w:rStyle w:val="Hyperlink"/>
                <w:noProof/>
                <w:lang w:val="en-IN"/>
              </w:rPr>
              <w:t>Test Schedule</w:t>
            </w:r>
            <w:r>
              <w:rPr>
                <w:noProof/>
                <w:webHidden/>
              </w:rPr>
              <w:tab/>
            </w:r>
            <w:r>
              <w:rPr>
                <w:noProof/>
                <w:webHidden/>
              </w:rPr>
              <w:fldChar w:fldCharType="begin"/>
            </w:r>
            <w:r>
              <w:rPr>
                <w:noProof/>
                <w:webHidden/>
              </w:rPr>
              <w:instrText xml:space="preserve"> PAGEREF _Toc227631220 \h </w:instrText>
            </w:r>
            <w:r>
              <w:rPr>
                <w:noProof/>
                <w:webHidden/>
              </w:rPr>
            </w:r>
            <w:r>
              <w:rPr>
                <w:noProof/>
                <w:webHidden/>
              </w:rPr>
              <w:fldChar w:fldCharType="separate"/>
            </w:r>
            <w:r>
              <w:rPr>
                <w:noProof/>
                <w:webHidden/>
              </w:rPr>
              <w:t>9</w:t>
            </w:r>
            <w:r>
              <w:rPr>
                <w:noProof/>
                <w:webHidden/>
              </w:rPr>
              <w:fldChar w:fldCharType="end"/>
            </w:r>
          </w:hyperlink>
        </w:p>
        <w:p w14:paraId="41641212" w14:textId="1F532E2D"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21" w:history="1">
            <w:r w:rsidRPr="009D7AEA">
              <w:rPr>
                <w:rStyle w:val="Hyperlink"/>
                <w:noProof/>
              </w:rPr>
              <w:t>Resources</w:t>
            </w:r>
            <w:r>
              <w:rPr>
                <w:noProof/>
                <w:webHidden/>
              </w:rPr>
              <w:tab/>
            </w:r>
            <w:r>
              <w:rPr>
                <w:noProof/>
                <w:webHidden/>
              </w:rPr>
              <w:fldChar w:fldCharType="begin"/>
            </w:r>
            <w:r>
              <w:rPr>
                <w:noProof/>
                <w:webHidden/>
              </w:rPr>
              <w:instrText xml:space="preserve"> PAGEREF _Toc227631221 \h </w:instrText>
            </w:r>
            <w:r>
              <w:rPr>
                <w:noProof/>
                <w:webHidden/>
              </w:rPr>
            </w:r>
            <w:r>
              <w:rPr>
                <w:noProof/>
                <w:webHidden/>
              </w:rPr>
              <w:fldChar w:fldCharType="separate"/>
            </w:r>
            <w:r>
              <w:rPr>
                <w:noProof/>
                <w:webHidden/>
              </w:rPr>
              <w:t>9</w:t>
            </w:r>
            <w:r>
              <w:rPr>
                <w:noProof/>
                <w:webHidden/>
              </w:rPr>
              <w:fldChar w:fldCharType="end"/>
            </w:r>
          </w:hyperlink>
        </w:p>
        <w:p w14:paraId="3716255D" w14:textId="2B412D8B"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22" w:history="1">
            <w:r w:rsidRPr="009D7AEA">
              <w:rPr>
                <w:rStyle w:val="Hyperlink"/>
                <w:noProof/>
              </w:rPr>
              <w:t>Tools</w:t>
            </w:r>
            <w:r>
              <w:rPr>
                <w:noProof/>
                <w:webHidden/>
              </w:rPr>
              <w:tab/>
            </w:r>
            <w:r>
              <w:rPr>
                <w:noProof/>
                <w:webHidden/>
              </w:rPr>
              <w:fldChar w:fldCharType="begin"/>
            </w:r>
            <w:r>
              <w:rPr>
                <w:noProof/>
                <w:webHidden/>
              </w:rPr>
              <w:instrText xml:space="preserve"> PAGEREF _Toc227631222 \h </w:instrText>
            </w:r>
            <w:r>
              <w:rPr>
                <w:noProof/>
                <w:webHidden/>
              </w:rPr>
            </w:r>
            <w:r>
              <w:rPr>
                <w:noProof/>
                <w:webHidden/>
              </w:rPr>
              <w:fldChar w:fldCharType="separate"/>
            </w:r>
            <w:r>
              <w:rPr>
                <w:noProof/>
                <w:webHidden/>
              </w:rPr>
              <w:t>9</w:t>
            </w:r>
            <w:r>
              <w:rPr>
                <w:noProof/>
                <w:webHidden/>
              </w:rPr>
              <w:fldChar w:fldCharType="end"/>
            </w:r>
          </w:hyperlink>
        </w:p>
        <w:p w14:paraId="67A43F0B" w14:textId="1D55C281"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23" w:history="1">
            <w:r w:rsidRPr="009D7AEA">
              <w:rPr>
                <w:rStyle w:val="Hyperlink"/>
                <w:noProof/>
                <w:lang w:val="en-IN"/>
              </w:rPr>
              <w:t xml:space="preserve">Supported </w:t>
            </w:r>
            <w:r w:rsidRPr="009D7AEA">
              <w:rPr>
                <w:rStyle w:val="Hyperlink"/>
                <w:noProof/>
              </w:rPr>
              <w:t>Browsers</w:t>
            </w:r>
            <w:r>
              <w:rPr>
                <w:noProof/>
                <w:webHidden/>
              </w:rPr>
              <w:tab/>
            </w:r>
            <w:r>
              <w:rPr>
                <w:noProof/>
                <w:webHidden/>
              </w:rPr>
              <w:fldChar w:fldCharType="begin"/>
            </w:r>
            <w:r>
              <w:rPr>
                <w:noProof/>
                <w:webHidden/>
              </w:rPr>
              <w:instrText xml:space="preserve"> PAGEREF _Toc227631223 \h </w:instrText>
            </w:r>
            <w:r>
              <w:rPr>
                <w:noProof/>
                <w:webHidden/>
              </w:rPr>
            </w:r>
            <w:r>
              <w:rPr>
                <w:noProof/>
                <w:webHidden/>
              </w:rPr>
              <w:fldChar w:fldCharType="separate"/>
            </w:r>
            <w:r>
              <w:rPr>
                <w:noProof/>
                <w:webHidden/>
              </w:rPr>
              <w:t>10</w:t>
            </w:r>
            <w:r>
              <w:rPr>
                <w:noProof/>
                <w:webHidden/>
              </w:rPr>
              <w:fldChar w:fldCharType="end"/>
            </w:r>
          </w:hyperlink>
        </w:p>
        <w:p w14:paraId="2313762B" w14:textId="4E4B0BF7"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24" w:history="1">
            <w:r w:rsidRPr="009D7AEA">
              <w:rPr>
                <w:rStyle w:val="Hyperlink"/>
                <w:noProof/>
              </w:rPr>
              <w:t>Resource Requirements</w:t>
            </w:r>
            <w:r>
              <w:rPr>
                <w:noProof/>
                <w:webHidden/>
              </w:rPr>
              <w:tab/>
            </w:r>
            <w:r>
              <w:rPr>
                <w:noProof/>
                <w:webHidden/>
              </w:rPr>
              <w:fldChar w:fldCharType="begin"/>
            </w:r>
            <w:r>
              <w:rPr>
                <w:noProof/>
                <w:webHidden/>
              </w:rPr>
              <w:instrText xml:space="preserve"> PAGEREF _Toc227631224 \h </w:instrText>
            </w:r>
            <w:r>
              <w:rPr>
                <w:noProof/>
                <w:webHidden/>
              </w:rPr>
            </w:r>
            <w:r>
              <w:rPr>
                <w:noProof/>
                <w:webHidden/>
              </w:rPr>
              <w:fldChar w:fldCharType="separate"/>
            </w:r>
            <w:r>
              <w:rPr>
                <w:noProof/>
                <w:webHidden/>
              </w:rPr>
              <w:t>10</w:t>
            </w:r>
            <w:r>
              <w:rPr>
                <w:noProof/>
                <w:webHidden/>
              </w:rPr>
              <w:fldChar w:fldCharType="end"/>
            </w:r>
          </w:hyperlink>
        </w:p>
        <w:p w14:paraId="3CA91C0C" w14:textId="79940DA3"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25" w:history="1">
            <w:r w:rsidRPr="009D7AEA">
              <w:rPr>
                <w:rStyle w:val="Hyperlink"/>
                <w:noProof/>
              </w:rPr>
              <w:t>Test Estimation</w:t>
            </w:r>
            <w:r>
              <w:rPr>
                <w:noProof/>
                <w:webHidden/>
              </w:rPr>
              <w:tab/>
            </w:r>
            <w:r>
              <w:rPr>
                <w:noProof/>
                <w:webHidden/>
              </w:rPr>
              <w:fldChar w:fldCharType="begin"/>
            </w:r>
            <w:r>
              <w:rPr>
                <w:noProof/>
                <w:webHidden/>
              </w:rPr>
              <w:instrText xml:space="preserve"> PAGEREF _Toc227631225 \h </w:instrText>
            </w:r>
            <w:r>
              <w:rPr>
                <w:noProof/>
                <w:webHidden/>
              </w:rPr>
            </w:r>
            <w:r>
              <w:rPr>
                <w:noProof/>
                <w:webHidden/>
              </w:rPr>
              <w:fldChar w:fldCharType="separate"/>
            </w:r>
            <w:r>
              <w:rPr>
                <w:noProof/>
                <w:webHidden/>
              </w:rPr>
              <w:t>10</w:t>
            </w:r>
            <w:r>
              <w:rPr>
                <w:noProof/>
                <w:webHidden/>
              </w:rPr>
              <w:fldChar w:fldCharType="end"/>
            </w:r>
          </w:hyperlink>
        </w:p>
        <w:p w14:paraId="3EA5DCB0" w14:textId="7AA0F54A"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26" w:history="1">
            <w:r w:rsidRPr="009D7AEA">
              <w:rPr>
                <w:rStyle w:val="Hyperlink"/>
                <w:noProof/>
                <w:lang w:val="en-IN"/>
              </w:rPr>
              <w:t>Test Environment Diagram</w:t>
            </w:r>
            <w:r>
              <w:rPr>
                <w:noProof/>
                <w:webHidden/>
              </w:rPr>
              <w:tab/>
            </w:r>
            <w:r>
              <w:rPr>
                <w:noProof/>
                <w:webHidden/>
              </w:rPr>
              <w:fldChar w:fldCharType="begin"/>
            </w:r>
            <w:r>
              <w:rPr>
                <w:noProof/>
                <w:webHidden/>
              </w:rPr>
              <w:instrText xml:space="preserve"> PAGEREF _Toc227631226 \h </w:instrText>
            </w:r>
            <w:r>
              <w:rPr>
                <w:noProof/>
                <w:webHidden/>
              </w:rPr>
            </w:r>
            <w:r>
              <w:rPr>
                <w:noProof/>
                <w:webHidden/>
              </w:rPr>
              <w:fldChar w:fldCharType="separate"/>
            </w:r>
            <w:r>
              <w:rPr>
                <w:noProof/>
                <w:webHidden/>
              </w:rPr>
              <w:t>11</w:t>
            </w:r>
            <w:r>
              <w:rPr>
                <w:noProof/>
                <w:webHidden/>
              </w:rPr>
              <w:fldChar w:fldCharType="end"/>
            </w:r>
          </w:hyperlink>
        </w:p>
        <w:p w14:paraId="7C102E17" w14:textId="6CBE49B5"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27" w:history="1">
            <w:r w:rsidRPr="009D7AEA">
              <w:rPr>
                <w:rStyle w:val="Hyperlink"/>
                <w:noProof/>
                <w:lang w:val="en-IN"/>
              </w:rPr>
              <w:t>Quality Criteria and Test Readiness</w:t>
            </w:r>
            <w:r>
              <w:rPr>
                <w:noProof/>
                <w:webHidden/>
              </w:rPr>
              <w:tab/>
            </w:r>
            <w:r>
              <w:rPr>
                <w:noProof/>
                <w:webHidden/>
              </w:rPr>
              <w:fldChar w:fldCharType="begin"/>
            </w:r>
            <w:r>
              <w:rPr>
                <w:noProof/>
                <w:webHidden/>
              </w:rPr>
              <w:instrText xml:space="preserve"> PAGEREF _Toc227631227 \h </w:instrText>
            </w:r>
            <w:r>
              <w:rPr>
                <w:noProof/>
                <w:webHidden/>
              </w:rPr>
            </w:r>
            <w:r>
              <w:rPr>
                <w:noProof/>
                <w:webHidden/>
              </w:rPr>
              <w:fldChar w:fldCharType="separate"/>
            </w:r>
            <w:r>
              <w:rPr>
                <w:noProof/>
                <w:webHidden/>
              </w:rPr>
              <w:t>11</w:t>
            </w:r>
            <w:r>
              <w:rPr>
                <w:noProof/>
                <w:webHidden/>
              </w:rPr>
              <w:fldChar w:fldCharType="end"/>
            </w:r>
          </w:hyperlink>
        </w:p>
        <w:p w14:paraId="13C5269D" w14:textId="3F9754C0"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28" w:history="1">
            <w:r w:rsidRPr="009D7AEA">
              <w:rPr>
                <w:rStyle w:val="Hyperlink"/>
                <w:noProof/>
                <w:lang w:val="en-IN"/>
              </w:rPr>
              <w:t>Entry Criteria</w:t>
            </w:r>
            <w:r>
              <w:rPr>
                <w:noProof/>
                <w:webHidden/>
              </w:rPr>
              <w:tab/>
            </w:r>
            <w:r>
              <w:rPr>
                <w:noProof/>
                <w:webHidden/>
              </w:rPr>
              <w:fldChar w:fldCharType="begin"/>
            </w:r>
            <w:r>
              <w:rPr>
                <w:noProof/>
                <w:webHidden/>
              </w:rPr>
              <w:instrText xml:space="preserve"> PAGEREF _Toc227631228 \h </w:instrText>
            </w:r>
            <w:r>
              <w:rPr>
                <w:noProof/>
                <w:webHidden/>
              </w:rPr>
            </w:r>
            <w:r>
              <w:rPr>
                <w:noProof/>
                <w:webHidden/>
              </w:rPr>
              <w:fldChar w:fldCharType="separate"/>
            </w:r>
            <w:r>
              <w:rPr>
                <w:noProof/>
                <w:webHidden/>
              </w:rPr>
              <w:t>11</w:t>
            </w:r>
            <w:r>
              <w:rPr>
                <w:noProof/>
                <w:webHidden/>
              </w:rPr>
              <w:fldChar w:fldCharType="end"/>
            </w:r>
          </w:hyperlink>
        </w:p>
        <w:p w14:paraId="0D670B10" w14:textId="7AFBBAA7"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29" w:history="1">
            <w:r w:rsidRPr="009D7AEA">
              <w:rPr>
                <w:rStyle w:val="Hyperlink"/>
                <w:noProof/>
              </w:rPr>
              <w:t>Exit Criteria</w:t>
            </w:r>
            <w:r>
              <w:rPr>
                <w:noProof/>
                <w:webHidden/>
              </w:rPr>
              <w:tab/>
            </w:r>
            <w:r>
              <w:rPr>
                <w:noProof/>
                <w:webHidden/>
              </w:rPr>
              <w:fldChar w:fldCharType="begin"/>
            </w:r>
            <w:r>
              <w:rPr>
                <w:noProof/>
                <w:webHidden/>
              </w:rPr>
              <w:instrText xml:space="preserve"> PAGEREF _Toc227631229 \h </w:instrText>
            </w:r>
            <w:r>
              <w:rPr>
                <w:noProof/>
                <w:webHidden/>
              </w:rPr>
            </w:r>
            <w:r>
              <w:rPr>
                <w:noProof/>
                <w:webHidden/>
              </w:rPr>
              <w:fldChar w:fldCharType="separate"/>
            </w:r>
            <w:r>
              <w:rPr>
                <w:noProof/>
                <w:webHidden/>
              </w:rPr>
              <w:t>11</w:t>
            </w:r>
            <w:r>
              <w:rPr>
                <w:noProof/>
                <w:webHidden/>
              </w:rPr>
              <w:fldChar w:fldCharType="end"/>
            </w:r>
          </w:hyperlink>
        </w:p>
        <w:p w14:paraId="452016DD" w14:textId="48BFECDE"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0" w:history="1">
            <w:r w:rsidRPr="009D7AEA">
              <w:rPr>
                <w:rStyle w:val="Hyperlink"/>
                <w:noProof/>
              </w:rPr>
              <w:t>Testing Risks and Dependencies</w:t>
            </w:r>
            <w:r>
              <w:rPr>
                <w:noProof/>
                <w:webHidden/>
              </w:rPr>
              <w:tab/>
            </w:r>
            <w:r>
              <w:rPr>
                <w:noProof/>
                <w:webHidden/>
              </w:rPr>
              <w:fldChar w:fldCharType="begin"/>
            </w:r>
            <w:r>
              <w:rPr>
                <w:noProof/>
                <w:webHidden/>
              </w:rPr>
              <w:instrText xml:space="preserve"> PAGEREF _Toc227631230 \h </w:instrText>
            </w:r>
            <w:r>
              <w:rPr>
                <w:noProof/>
                <w:webHidden/>
              </w:rPr>
            </w:r>
            <w:r>
              <w:rPr>
                <w:noProof/>
                <w:webHidden/>
              </w:rPr>
              <w:fldChar w:fldCharType="separate"/>
            </w:r>
            <w:r>
              <w:rPr>
                <w:noProof/>
                <w:webHidden/>
              </w:rPr>
              <w:t>11</w:t>
            </w:r>
            <w:r>
              <w:rPr>
                <w:noProof/>
                <w:webHidden/>
              </w:rPr>
              <w:fldChar w:fldCharType="end"/>
            </w:r>
          </w:hyperlink>
        </w:p>
        <w:p w14:paraId="7B1A0302" w14:textId="37B0DA0A"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31" w:history="1">
            <w:r w:rsidRPr="009D7AEA">
              <w:rPr>
                <w:rStyle w:val="Hyperlink"/>
                <w:noProof/>
              </w:rPr>
              <w:t>Risks</w:t>
            </w:r>
            <w:r>
              <w:rPr>
                <w:noProof/>
                <w:webHidden/>
              </w:rPr>
              <w:tab/>
            </w:r>
            <w:r>
              <w:rPr>
                <w:noProof/>
                <w:webHidden/>
              </w:rPr>
              <w:fldChar w:fldCharType="begin"/>
            </w:r>
            <w:r>
              <w:rPr>
                <w:noProof/>
                <w:webHidden/>
              </w:rPr>
              <w:instrText xml:space="preserve"> PAGEREF _Toc227631231 \h </w:instrText>
            </w:r>
            <w:r>
              <w:rPr>
                <w:noProof/>
                <w:webHidden/>
              </w:rPr>
            </w:r>
            <w:r>
              <w:rPr>
                <w:noProof/>
                <w:webHidden/>
              </w:rPr>
              <w:fldChar w:fldCharType="separate"/>
            </w:r>
            <w:r>
              <w:rPr>
                <w:noProof/>
                <w:webHidden/>
              </w:rPr>
              <w:t>11</w:t>
            </w:r>
            <w:r>
              <w:rPr>
                <w:noProof/>
                <w:webHidden/>
              </w:rPr>
              <w:fldChar w:fldCharType="end"/>
            </w:r>
          </w:hyperlink>
        </w:p>
        <w:p w14:paraId="2FF2650E" w14:textId="00305FF4"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32" w:history="1">
            <w:r w:rsidRPr="009D7AEA">
              <w:rPr>
                <w:rStyle w:val="Hyperlink"/>
                <w:noProof/>
              </w:rPr>
              <w:t>Dependencies</w:t>
            </w:r>
            <w:r>
              <w:rPr>
                <w:noProof/>
                <w:webHidden/>
              </w:rPr>
              <w:tab/>
            </w:r>
            <w:r>
              <w:rPr>
                <w:noProof/>
                <w:webHidden/>
              </w:rPr>
              <w:fldChar w:fldCharType="begin"/>
            </w:r>
            <w:r>
              <w:rPr>
                <w:noProof/>
                <w:webHidden/>
              </w:rPr>
              <w:instrText xml:space="preserve"> PAGEREF _Toc227631232 \h </w:instrText>
            </w:r>
            <w:r>
              <w:rPr>
                <w:noProof/>
                <w:webHidden/>
              </w:rPr>
            </w:r>
            <w:r>
              <w:rPr>
                <w:noProof/>
                <w:webHidden/>
              </w:rPr>
              <w:fldChar w:fldCharType="separate"/>
            </w:r>
            <w:r>
              <w:rPr>
                <w:noProof/>
                <w:webHidden/>
              </w:rPr>
              <w:t>12</w:t>
            </w:r>
            <w:r>
              <w:rPr>
                <w:noProof/>
                <w:webHidden/>
              </w:rPr>
              <w:fldChar w:fldCharType="end"/>
            </w:r>
          </w:hyperlink>
        </w:p>
        <w:p w14:paraId="011B9159" w14:textId="097A3815" w:rsidR="00C47AA4" w:rsidRDefault="00C47AA4">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27631233" w:history="1">
            <w:r w:rsidRPr="009D7AEA">
              <w:rPr>
                <w:rStyle w:val="Hyperlink"/>
                <w:noProof/>
              </w:rPr>
              <w:t>Risk Assessment Matrix</w:t>
            </w:r>
            <w:r>
              <w:rPr>
                <w:noProof/>
                <w:webHidden/>
              </w:rPr>
              <w:tab/>
            </w:r>
            <w:r>
              <w:rPr>
                <w:noProof/>
                <w:webHidden/>
              </w:rPr>
              <w:fldChar w:fldCharType="begin"/>
            </w:r>
            <w:r>
              <w:rPr>
                <w:noProof/>
                <w:webHidden/>
              </w:rPr>
              <w:instrText xml:space="preserve"> PAGEREF _Toc227631233 \h </w:instrText>
            </w:r>
            <w:r>
              <w:rPr>
                <w:noProof/>
                <w:webHidden/>
              </w:rPr>
            </w:r>
            <w:r>
              <w:rPr>
                <w:noProof/>
                <w:webHidden/>
              </w:rPr>
              <w:fldChar w:fldCharType="separate"/>
            </w:r>
            <w:r>
              <w:rPr>
                <w:noProof/>
                <w:webHidden/>
              </w:rPr>
              <w:t>12</w:t>
            </w:r>
            <w:r>
              <w:rPr>
                <w:noProof/>
                <w:webHidden/>
              </w:rPr>
              <w:fldChar w:fldCharType="end"/>
            </w:r>
          </w:hyperlink>
        </w:p>
        <w:p w14:paraId="19A3ACD8" w14:textId="40FFEBD5"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4" w:history="1">
            <w:r w:rsidRPr="009D7AEA">
              <w:rPr>
                <w:rStyle w:val="Hyperlink"/>
                <w:noProof/>
              </w:rPr>
              <w:t>Test</w:t>
            </w:r>
            <w:r w:rsidRPr="009D7AEA">
              <w:rPr>
                <w:rStyle w:val="Hyperlink"/>
                <w:noProof/>
                <w:spacing w:val="-16"/>
              </w:rPr>
              <w:t xml:space="preserve"> </w:t>
            </w:r>
            <w:r w:rsidRPr="009D7AEA">
              <w:rPr>
                <w:rStyle w:val="Hyperlink"/>
                <w:noProof/>
              </w:rPr>
              <w:t>Team</w:t>
            </w:r>
            <w:r w:rsidRPr="009D7AEA">
              <w:rPr>
                <w:rStyle w:val="Hyperlink"/>
                <w:noProof/>
                <w:spacing w:val="-16"/>
              </w:rPr>
              <w:t xml:space="preserve"> </w:t>
            </w:r>
            <w:r w:rsidRPr="009D7AEA">
              <w:rPr>
                <w:rStyle w:val="Hyperlink"/>
                <w:noProof/>
              </w:rPr>
              <w:t>Expectations</w:t>
            </w:r>
            <w:r>
              <w:rPr>
                <w:noProof/>
                <w:webHidden/>
              </w:rPr>
              <w:tab/>
            </w:r>
            <w:r>
              <w:rPr>
                <w:noProof/>
                <w:webHidden/>
              </w:rPr>
              <w:fldChar w:fldCharType="begin"/>
            </w:r>
            <w:r>
              <w:rPr>
                <w:noProof/>
                <w:webHidden/>
              </w:rPr>
              <w:instrText xml:space="preserve"> PAGEREF _Toc227631234 \h </w:instrText>
            </w:r>
            <w:r>
              <w:rPr>
                <w:noProof/>
                <w:webHidden/>
              </w:rPr>
            </w:r>
            <w:r>
              <w:rPr>
                <w:noProof/>
                <w:webHidden/>
              </w:rPr>
              <w:fldChar w:fldCharType="separate"/>
            </w:r>
            <w:r>
              <w:rPr>
                <w:noProof/>
                <w:webHidden/>
              </w:rPr>
              <w:t>12</w:t>
            </w:r>
            <w:r>
              <w:rPr>
                <w:noProof/>
                <w:webHidden/>
              </w:rPr>
              <w:fldChar w:fldCharType="end"/>
            </w:r>
          </w:hyperlink>
        </w:p>
        <w:p w14:paraId="372AA613" w14:textId="6B50892E"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5" w:history="1">
            <w:r w:rsidRPr="009D7AEA">
              <w:rPr>
                <w:rStyle w:val="Hyperlink"/>
                <w:noProof/>
              </w:rPr>
              <w:t>Roles and Responsibilities</w:t>
            </w:r>
            <w:r>
              <w:rPr>
                <w:noProof/>
                <w:webHidden/>
              </w:rPr>
              <w:tab/>
            </w:r>
            <w:r>
              <w:rPr>
                <w:noProof/>
                <w:webHidden/>
              </w:rPr>
              <w:fldChar w:fldCharType="begin"/>
            </w:r>
            <w:r>
              <w:rPr>
                <w:noProof/>
                <w:webHidden/>
              </w:rPr>
              <w:instrText xml:space="preserve"> PAGEREF _Toc227631235 \h </w:instrText>
            </w:r>
            <w:r>
              <w:rPr>
                <w:noProof/>
                <w:webHidden/>
              </w:rPr>
            </w:r>
            <w:r>
              <w:rPr>
                <w:noProof/>
                <w:webHidden/>
              </w:rPr>
              <w:fldChar w:fldCharType="separate"/>
            </w:r>
            <w:r>
              <w:rPr>
                <w:noProof/>
                <w:webHidden/>
              </w:rPr>
              <w:t>13</w:t>
            </w:r>
            <w:r>
              <w:rPr>
                <w:noProof/>
                <w:webHidden/>
              </w:rPr>
              <w:fldChar w:fldCharType="end"/>
            </w:r>
          </w:hyperlink>
        </w:p>
        <w:p w14:paraId="7A31F071" w14:textId="52ED2FD4"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6" w:history="1">
            <w:r w:rsidRPr="009D7AEA">
              <w:rPr>
                <w:rStyle w:val="Hyperlink"/>
                <w:noProof/>
              </w:rPr>
              <w:t>Deliverables</w:t>
            </w:r>
            <w:r>
              <w:rPr>
                <w:noProof/>
                <w:webHidden/>
              </w:rPr>
              <w:tab/>
            </w:r>
            <w:r>
              <w:rPr>
                <w:noProof/>
                <w:webHidden/>
              </w:rPr>
              <w:fldChar w:fldCharType="begin"/>
            </w:r>
            <w:r>
              <w:rPr>
                <w:noProof/>
                <w:webHidden/>
              </w:rPr>
              <w:instrText xml:space="preserve"> PAGEREF _Toc227631236 \h </w:instrText>
            </w:r>
            <w:r>
              <w:rPr>
                <w:noProof/>
                <w:webHidden/>
              </w:rPr>
            </w:r>
            <w:r>
              <w:rPr>
                <w:noProof/>
                <w:webHidden/>
              </w:rPr>
              <w:fldChar w:fldCharType="separate"/>
            </w:r>
            <w:r>
              <w:rPr>
                <w:noProof/>
                <w:webHidden/>
              </w:rPr>
              <w:t>13</w:t>
            </w:r>
            <w:r>
              <w:rPr>
                <w:noProof/>
                <w:webHidden/>
              </w:rPr>
              <w:fldChar w:fldCharType="end"/>
            </w:r>
          </w:hyperlink>
        </w:p>
        <w:p w14:paraId="68E216C9" w14:textId="615CA065"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7" w:history="1">
            <w:r w:rsidRPr="009D7AEA">
              <w:rPr>
                <w:rStyle w:val="Hyperlink"/>
                <w:noProof/>
                <w:lang w:val="en-IN"/>
              </w:rPr>
              <w:t>Approval Section</w:t>
            </w:r>
            <w:r>
              <w:rPr>
                <w:noProof/>
                <w:webHidden/>
              </w:rPr>
              <w:tab/>
            </w:r>
            <w:r>
              <w:rPr>
                <w:noProof/>
                <w:webHidden/>
              </w:rPr>
              <w:fldChar w:fldCharType="begin"/>
            </w:r>
            <w:r>
              <w:rPr>
                <w:noProof/>
                <w:webHidden/>
              </w:rPr>
              <w:instrText xml:space="preserve"> PAGEREF _Toc227631237 \h </w:instrText>
            </w:r>
            <w:r>
              <w:rPr>
                <w:noProof/>
                <w:webHidden/>
              </w:rPr>
            </w:r>
            <w:r>
              <w:rPr>
                <w:noProof/>
                <w:webHidden/>
              </w:rPr>
              <w:fldChar w:fldCharType="separate"/>
            </w:r>
            <w:r>
              <w:rPr>
                <w:noProof/>
                <w:webHidden/>
              </w:rPr>
              <w:t>13</w:t>
            </w:r>
            <w:r>
              <w:rPr>
                <w:noProof/>
                <w:webHidden/>
              </w:rPr>
              <w:fldChar w:fldCharType="end"/>
            </w:r>
          </w:hyperlink>
        </w:p>
        <w:p w14:paraId="4491010D" w14:textId="51F48367"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8" w:history="1">
            <w:r w:rsidRPr="009D7AEA">
              <w:rPr>
                <w:rStyle w:val="Hyperlink"/>
                <w:noProof/>
                <w:lang w:val="en-IN"/>
              </w:rPr>
              <w:t>Glossary of Terms</w:t>
            </w:r>
            <w:r>
              <w:rPr>
                <w:noProof/>
                <w:webHidden/>
              </w:rPr>
              <w:tab/>
            </w:r>
            <w:r>
              <w:rPr>
                <w:noProof/>
                <w:webHidden/>
              </w:rPr>
              <w:fldChar w:fldCharType="begin"/>
            </w:r>
            <w:r>
              <w:rPr>
                <w:noProof/>
                <w:webHidden/>
              </w:rPr>
              <w:instrText xml:space="preserve"> PAGEREF _Toc227631238 \h </w:instrText>
            </w:r>
            <w:r>
              <w:rPr>
                <w:noProof/>
                <w:webHidden/>
              </w:rPr>
            </w:r>
            <w:r>
              <w:rPr>
                <w:noProof/>
                <w:webHidden/>
              </w:rPr>
              <w:fldChar w:fldCharType="separate"/>
            </w:r>
            <w:r>
              <w:rPr>
                <w:noProof/>
                <w:webHidden/>
              </w:rPr>
              <w:t>14</w:t>
            </w:r>
            <w:r>
              <w:rPr>
                <w:noProof/>
                <w:webHidden/>
              </w:rPr>
              <w:fldChar w:fldCharType="end"/>
            </w:r>
          </w:hyperlink>
        </w:p>
        <w:p w14:paraId="09E21602" w14:textId="41E515A6" w:rsidR="00C47AA4" w:rsidRDefault="00C47AA4">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27631239" w:history="1">
            <w:r w:rsidRPr="009D7AEA">
              <w:rPr>
                <w:rStyle w:val="Hyperlink"/>
                <w:noProof/>
                <w:lang w:val="en-IN"/>
              </w:rPr>
              <w:t>Supporting Documents</w:t>
            </w:r>
            <w:r>
              <w:rPr>
                <w:noProof/>
                <w:webHidden/>
              </w:rPr>
              <w:tab/>
            </w:r>
            <w:r>
              <w:rPr>
                <w:noProof/>
                <w:webHidden/>
              </w:rPr>
              <w:fldChar w:fldCharType="begin"/>
            </w:r>
            <w:r>
              <w:rPr>
                <w:noProof/>
                <w:webHidden/>
              </w:rPr>
              <w:instrText xml:space="preserve"> PAGEREF _Toc227631239 \h </w:instrText>
            </w:r>
            <w:r>
              <w:rPr>
                <w:noProof/>
                <w:webHidden/>
              </w:rPr>
            </w:r>
            <w:r>
              <w:rPr>
                <w:noProof/>
                <w:webHidden/>
              </w:rPr>
              <w:fldChar w:fldCharType="separate"/>
            </w:r>
            <w:r>
              <w:rPr>
                <w:noProof/>
                <w:webHidden/>
              </w:rPr>
              <w:t>15</w:t>
            </w:r>
            <w:r>
              <w:rPr>
                <w:noProof/>
                <w:webHidden/>
              </w:rPr>
              <w:fldChar w:fldCharType="end"/>
            </w:r>
          </w:hyperlink>
        </w:p>
        <w:p w14:paraId="692890BB" w14:textId="41730CBD" w:rsidR="00C03636" w:rsidRDefault="00C03636">
          <w:r>
            <w:rPr>
              <w:b/>
              <w:bCs/>
              <w:noProof/>
            </w:rPr>
            <w:fldChar w:fldCharType="end"/>
          </w:r>
        </w:p>
      </w:sdtContent>
    </w:sdt>
    <w:p w14:paraId="53EAD109" w14:textId="77777777" w:rsidR="00BD1A3F" w:rsidRDefault="00BD1A3F">
      <w:pPr>
        <w:pStyle w:val="TOC1"/>
        <w:sectPr w:rsidR="00BD1A3F">
          <w:pgSz w:w="11920" w:h="16840"/>
          <w:pgMar w:top="1760" w:right="992" w:bottom="700" w:left="708" w:header="0" w:footer="520" w:gutter="0"/>
          <w:cols w:space="720"/>
        </w:sectPr>
      </w:pPr>
    </w:p>
    <w:p w14:paraId="3C9FCF7A" w14:textId="314666AB" w:rsidR="00BD1A3F" w:rsidRDefault="00000000" w:rsidP="00C909D3">
      <w:pPr>
        <w:pStyle w:val="Heading1"/>
      </w:pPr>
      <w:bookmarkStart w:id="1" w:name="_Toc227631208"/>
      <w:r w:rsidRPr="00C909D3">
        <w:lastRenderedPageBreak/>
        <w:t>Introduction</w:t>
      </w:r>
      <w:bookmarkEnd w:id="1"/>
    </w:p>
    <w:p w14:paraId="5C958A9A" w14:textId="77777777" w:rsidR="00C909D3" w:rsidRPr="000379FC" w:rsidRDefault="00C909D3" w:rsidP="00C909D3">
      <w:pPr>
        <w:pStyle w:val="Heading1"/>
      </w:pPr>
    </w:p>
    <w:p w14:paraId="59E74F2A" w14:textId="701337A3" w:rsidR="00BD1A3F" w:rsidRDefault="006F1D20" w:rsidP="000B234A">
      <w:pPr>
        <w:pStyle w:val="Heading2"/>
        <w:ind w:left="1249" w:firstLine="0"/>
      </w:pPr>
      <w:bookmarkStart w:id="2" w:name="_Toc227631209"/>
      <w:r w:rsidRPr="006F1D20">
        <w:t>General</w:t>
      </w:r>
      <w:r>
        <w:t xml:space="preserve"> information</w:t>
      </w:r>
      <w:bookmarkEnd w:id="2"/>
    </w:p>
    <w:p w14:paraId="408CAE9B" w14:textId="77777777" w:rsidR="000B234A" w:rsidRDefault="000B234A" w:rsidP="000B234A">
      <w:pPr>
        <w:pStyle w:val="Heading2"/>
        <w:ind w:left="1249" w:firstLine="0"/>
        <w:rPr>
          <w:color w:val="203778"/>
        </w:rPr>
      </w:pPr>
    </w:p>
    <w:p w14:paraId="1D05B404" w14:textId="58CCF1A7" w:rsidR="00C909D3" w:rsidRPr="00C909D3" w:rsidRDefault="00C909D3" w:rsidP="00C909D3">
      <w:pPr>
        <w:pStyle w:val="BodyText"/>
        <w:ind w:left="1422"/>
      </w:pPr>
      <w:r w:rsidRPr="00C909D3">
        <w:t>This document describes the methods, processes, and procedures that will be used by the QA team during the functional and non-functional testing of the application.</w:t>
      </w:r>
    </w:p>
    <w:p w14:paraId="2208C20D" w14:textId="77777777" w:rsidR="00C909D3" w:rsidRPr="00C909D3" w:rsidRDefault="00C909D3" w:rsidP="00C909D3">
      <w:pPr>
        <w:pStyle w:val="BodyText"/>
        <w:ind w:left="1422"/>
      </w:pPr>
    </w:p>
    <w:p w14:paraId="7ED7CED2" w14:textId="6D4C453A" w:rsidR="00C909D3" w:rsidRPr="00C909D3" w:rsidRDefault="00C909D3" w:rsidP="00C909D3">
      <w:pPr>
        <w:pStyle w:val="BodyText"/>
        <w:ind w:left="1422"/>
      </w:pPr>
      <w:r w:rsidRPr="00C909D3">
        <w:t>Testing will ensure that the application functions accurately, securely, and reliably across supported browsers, devices, environments, integrations, and network conditions.</w:t>
      </w:r>
    </w:p>
    <w:p w14:paraId="0B89862B" w14:textId="77777777" w:rsidR="00C909D3" w:rsidRPr="00C909D3" w:rsidRDefault="00C909D3" w:rsidP="00C909D3">
      <w:pPr>
        <w:pStyle w:val="BodyText"/>
        <w:ind w:left="1422"/>
      </w:pPr>
    </w:p>
    <w:p w14:paraId="38265888" w14:textId="77777777" w:rsidR="00C909D3" w:rsidRPr="00C909D3" w:rsidRDefault="00C909D3" w:rsidP="00C909D3">
      <w:pPr>
        <w:pStyle w:val="BodyText"/>
        <w:ind w:left="1422"/>
      </w:pPr>
      <w:r w:rsidRPr="00C909D3">
        <w:t>This document serves as a guide for project managers, business stakeholders, developers, QA engineers, UAT participants, and release managers throughout the testing lifecycle.</w:t>
      </w:r>
    </w:p>
    <w:p w14:paraId="57828DBD" w14:textId="77777777" w:rsidR="00C909D3" w:rsidRPr="00C909D3" w:rsidRDefault="00C909D3" w:rsidP="00C909D3">
      <w:pPr>
        <w:pStyle w:val="BodyText"/>
        <w:ind w:left="1422"/>
      </w:pPr>
    </w:p>
    <w:p w14:paraId="321F3831" w14:textId="77777777" w:rsidR="00C909D3" w:rsidRPr="00C909D3" w:rsidRDefault="00C909D3" w:rsidP="00C909D3">
      <w:pPr>
        <w:pStyle w:val="BodyText"/>
        <w:ind w:left="1422"/>
      </w:pPr>
      <w:r w:rsidRPr="00C909D3">
        <w:t>The QA strategy follows a risk-based approach, where critical business workflows and high-impact functionalities are prioritized first. Special focus will be given to validating business processes, integrations, APIs, user roles, security, performance, and overall user experience.</w:t>
      </w:r>
    </w:p>
    <w:p w14:paraId="18D106A7" w14:textId="77777777" w:rsidR="00BD1A3F" w:rsidRPr="0059569F" w:rsidRDefault="00BD1A3F">
      <w:pPr>
        <w:pStyle w:val="BodyText"/>
        <w:spacing w:before="110"/>
      </w:pPr>
    </w:p>
    <w:p w14:paraId="25F8FF73" w14:textId="6E6D07EE" w:rsidR="00BD1A3F" w:rsidRDefault="006F1D20" w:rsidP="000B234A">
      <w:pPr>
        <w:pStyle w:val="Heading2"/>
        <w:ind w:left="1249" w:firstLine="0"/>
      </w:pPr>
      <w:bookmarkStart w:id="3" w:name="_Toc227631210"/>
      <w:r w:rsidRPr="00C909D3">
        <w:t>Purpose</w:t>
      </w:r>
      <w:bookmarkEnd w:id="3"/>
    </w:p>
    <w:p w14:paraId="36577EE5" w14:textId="77777777" w:rsidR="000B234A" w:rsidRDefault="000B234A" w:rsidP="00C909D3">
      <w:pPr>
        <w:pStyle w:val="Heading2"/>
      </w:pPr>
    </w:p>
    <w:p w14:paraId="3B6D740A" w14:textId="77777777" w:rsidR="00A07CFE" w:rsidRDefault="00A07CFE" w:rsidP="00A07CFE">
      <w:pPr>
        <w:pStyle w:val="BodyText"/>
        <w:ind w:left="1422"/>
      </w:pPr>
      <w:r w:rsidRPr="00A07CFE">
        <w:t>This Test Plan document defines the testing approach, scope, objectives, resources, and deliverables for the Manual API Testing of the Restful Booker application using Postman.</w:t>
      </w:r>
    </w:p>
    <w:p w14:paraId="0EF35984" w14:textId="77777777" w:rsidR="00A07CFE" w:rsidRPr="00A07CFE" w:rsidRDefault="00A07CFE" w:rsidP="00A07CFE">
      <w:pPr>
        <w:pStyle w:val="BodyText"/>
        <w:ind w:left="1422"/>
      </w:pPr>
    </w:p>
    <w:p w14:paraId="710987CF" w14:textId="77777777" w:rsidR="00A07CFE" w:rsidRDefault="00A07CFE" w:rsidP="00A07CFE">
      <w:pPr>
        <w:pStyle w:val="BodyText"/>
        <w:ind w:left="1422"/>
      </w:pPr>
      <w:r w:rsidRPr="00A07CFE">
        <w:t>The primary objective of this testing effort is to validate the functionality, reliability, and correctness of Restful Booker APIs through manual API testing techniques and ensure that the exposed REST services meet business and technical requirements.</w:t>
      </w:r>
    </w:p>
    <w:p w14:paraId="169B4A7F" w14:textId="77777777" w:rsidR="00A07CFE" w:rsidRPr="00A07CFE" w:rsidRDefault="00A07CFE" w:rsidP="00A07CFE">
      <w:pPr>
        <w:pStyle w:val="BodyText"/>
        <w:ind w:left="1422"/>
      </w:pPr>
    </w:p>
    <w:p w14:paraId="15AC0AC9" w14:textId="77777777" w:rsidR="00A07CFE" w:rsidRPr="00A07CFE" w:rsidRDefault="00A07CFE" w:rsidP="00A07CFE">
      <w:pPr>
        <w:pStyle w:val="BodyText"/>
        <w:ind w:left="1422"/>
      </w:pPr>
      <w:r w:rsidRPr="00A07CFE">
        <w:t>This Test Plan supports the following objectives:</w:t>
      </w:r>
    </w:p>
    <w:p w14:paraId="04267ACB" w14:textId="77777777" w:rsidR="00A07CFE" w:rsidRPr="00A07CFE" w:rsidRDefault="00A07CFE" w:rsidP="00A07CFE">
      <w:pPr>
        <w:pStyle w:val="BodyText"/>
        <w:ind w:left="1422"/>
      </w:pPr>
      <w:r w:rsidRPr="00A07CFE">
        <w:t>• Validate the functionality, reliability, and correctness of Restful Booker APIs using manual API testing techniques through Postman.</w:t>
      </w:r>
    </w:p>
    <w:p w14:paraId="534172F2" w14:textId="77777777" w:rsidR="00A07CFE" w:rsidRPr="00A07CFE" w:rsidRDefault="00A07CFE" w:rsidP="00A07CFE">
      <w:pPr>
        <w:pStyle w:val="BodyText"/>
        <w:ind w:left="1422"/>
      </w:pPr>
      <w:r w:rsidRPr="00A07CFE">
        <w:t>• Identify the critical API workflows, business functionalities, and endpoint interactions to be tested, including Authentication, Create Booking, Get Booking, Update Booking, Partial Update, Delete Booking, and Search Booking APIs.</w:t>
      </w:r>
    </w:p>
    <w:p w14:paraId="10E38668" w14:textId="77777777" w:rsidR="00A07CFE" w:rsidRPr="00A07CFE" w:rsidRDefault="00A07CFE" w:rsidP="00A07CFE">
      <w:pPr>
        <w:pStyle w:val="BodyText"/>
        <w:ind w:left="1422"/>
      </w:pPr>
      <w:r w:rsidRPr="00A07CFE">
        <w:t>• Define the overall QA strategy, including functional testing, positive and negative testing, boundary value testing, response validation, status code validation, header validation, and API workflow validation.</w:t>
      </w:r>
    </w:p>
    <w:p w14:paraId="03A80B1E" w14:textId="77777777" w:rsidR="00A07CFE" w:rsidRPr="00A07CFE" w:rsidRDefault="00A07CFE" w:rsidP="00A07CFE">
      <w:pPr>
        <w:pStyle w:val="BodyText"/>
        <w:ind w:left="1422"/>
      </w:pPr>
      <w:r w:rsidRPr="00A07CFE">
        <w:t>• Identify test environments, tools, test data, and resource requirements necessary for successful API testing execution.</w:t>
      </w:r>
    </w:p>
    <w:p w14:paraId="60BF2E60" w14:textId="77777777" w:rsidR="00A07CFE" w:rsidRPr="00A07CFE" w:rsidRDefault="00A07CFE" w:rsidP="00A07CFE">
      <w:pPr>
        <w:pStyle w:val="BodyText"/>
        <w:ind w:left="1422"/>
      </w:pPr>
      <w:r w:rsidRPr="00A07CFE">
        <w:t>• Define key test deliverables such as test scenarios, test cases, Postman collections, defect reports, execution reports, and test summary reports.</w:t>
      </w:r>
    </w:p>
    <w:p w14:paraId="216306B9" w14:textId="77777777" w:rsidR="00A07CFE" w:rsidRPr="00A07CFE" w:rsidRDefault="00A07CFE" w:rsidP="00A07CFE">
      <w:pPr>
        <w:pStyle w:val="BodyText"/>
        <w:ind w:left="1422"/>
      </w:pPr>
      <w:r w:rsidRPr="00A07CFE">
        <w:t>• Ensure the application meets business expectations related to API functionality, reliability, data integrity, and response behavior.</w:t>
      </w:r>
    </w:p>
    <w:p w14:paraId="6F05A59F" w14:textId="77777777" w:rsidR="00A07CFE" w:rsidRPr="00A07CFE" w:rsidRDefault="00A07CFE" w:rsidP="00A07CFE">
      <w:pPr>
        <w:pStyle w:val="BodyText"/>
        <w:ind w:left="1422"/>
      </w:pPr>
      <w:r w:rsidRPr="00A07CFE">
        <w:t>• Validate that APIs return appropriate status codes, response structures, headers, and error messages under both valid and invalid conditions.</w:t>
      </w:r>
    </w:p>
    <w:p w14:paraId="46AFAA5D" w14:textId="77777777" w:rsidR="00A07CFE" w:rsidRPr="00A07CFE" w:rsidRDefault="00A07CFE" w:rsidP="00A07CFE">
      <w:pPr>
        <w:pStyle w:val="BodyText"/>
        <w:ind w:left="1422"/>
      </w:pPr>
      <w:r w:rsidRPr="00A07CFE">
        <w:t>• Support release readiness and Go/No-Go decisions through clear testing status, defect trends, execution metrics, and risk assessment.</w:t>
      </w:r>
    </w:p>
    <w:p w14:paraId="5C279750" w14:textId="77777777" w:rsidR="00A07CFE" w:rsidRDefault="00A07CFE" w:rsidP="00A07CFE">
      <w:pPr>
        <w:pStyle w:val="BodyText"/>
        <w:ind w:left="1422"/>
      </w:pPr>
      <w:r w:rsidRPr="00A07CFE">
        <w:t>Test results, defects, observations, risks, and recommendations will be communicated to stakeholders through execution reports, defect reports, and final test closure documentation.</w:t>
      </w:r>
    </w:p>
    <w:p w14:paraId="06E0E2C6" w14:textId="77777777" w:rsidR="00A07CFE" w:rsidRDefault="00A07CFE" w:rsidP="00A07CFE">
      <w:pPr>
        <w:pStyle w:val="BodyText"/>
        <w:ind w:left="1422"/>
      </w:pPr>
    </w:p>
    <w:p w14:paraId="4D4BB05E" w14:textId="77777777" w:rsidR="00A07CFE" w:rsidRDefault="00A07CFE" w:rsidP="00A07CFE">
      <w:pPr>
        <w:pStyle w:val="BodyText"/>
        <w:ind w:left="1422"/>
      </w:pPr>
    </w:p>
    <w:p w14:paraId="57E09B67" w14:textId="77777777" w:rsidR="00A07CFE" w:rsidRDefault="00A07CFE" w:rsidP="00A07CFE">
      <w:pPr>
        <w:pStyle w:val="BodyText"/>
        <w:ind w:left="1422"/>
      </w:pPr>
    </w:p>
    <w:p w14:paraId="226E3A70" w14:textId="77777777" w:rsidR="00A07CFE" w:rsidRPr="00A07CFE" w:rsidRDefault="00A07CFE" w:rsidP="00A07CFE">
      <w:pPr>
        <w:pStyle w:val="BodyText"/>
        <w:ind w:left="1422"/>
      </w:pPr>
    </w:p>
    <w:p w14:paraId="46B63089" w14:textId="77777777" w:rsidR="006F1D20" w:rsidRDefault="006F1D20">
      <w:pPr>
        <w:pStyle w:val="BodyText"/>
        <w:rPr>
          <w:lang w:val="en-IN"/>
        </w:rPr>
      </w:pPr>
    </w:p>
    <w:p w14:paraId="1C7481AB" w14:textId="6F03D959" w:rsidR="00BD1A3F" w:rsidRDefault="00000000" w:rsidP="00C909D3">
      <w:pPr>
        <w:pStyle w:val="Heading1"/>
      </w:pPr>
      <w:bookmarkStart w:id="4" w:name="_Toc227631211"/>
      <w:r w:rsidRPr="00C909D3">
        <w:lastRenderedPageBreak/>
        <w:t>Scope</w:t>
      </w:r>
      <w:r>
        <w:rPr>
          <w:spacing w:val="-4"/>
        </w:rPr>
        <w:t xml:space="preserve"> </w:t>
      </w:r>
      <w:r>
        <w:t>of</w:t>
      </w:r>
      <w:r>
        <w:rPr>
          <w:spacing w:val="-3"/>
        </w:rPr>
        <w:t xml:space="preserve"> </w:t>
      </w:r>
      <w:r w:rsidRPr="006F1D20">
        <w:t>project</w:t>
      </w:r>
      <w:bookmarkEnd w:id="4"/>
    </w:p>
    <w:p w14:paraId="7DDA5ABB" w14:textId="77777777" w:rsidR="00C909D3" w:rsidRPr="001A1993" w:rsidRDefault="00C909D3" w:rsidP="00C909D3">
      <w:pPr>
        <w:pStyle w:val="Heading1"/>
      </w:pPr>
    </w:p>
    <w:p w14:paraId="7D272C29" w14:textId="58950136" w:rsidR="001A1993" w:rsidRDefault="001A1993" w:rsidP="000B234A">
      <w:pPr>
        <w:pStyle w:val="Heading2"/>
        <w:ind w:left="1249" w:firstLine="0"/>
      </w:pPr>
      <w:bookmarkStart w:id="5" w:name="_Toc227631212"/>
      <w:r>
        <w:t>In-</w:t>
      </w:r>
      <w:r w:rsidRPr="00C909D3">
        <w:t>Scope</w:t>
      </w:r>
      <w:bookmarkEnd w:id="5"/>
    </w:p>
    <w:p w14:paraId="0C2728F5" w14:textId="77777777" w:rsidR="0037797A" w:rsidRDefault="0037797A" w:rsidP="000B234A">
      <w:pPr>
        <w:pStyle w:val="Heading2"/>
        <w:ind w:left="1249" w:firstLine="0"/>
      </w:pPr>
    </w:p>
    <w:p w14:paraId="13C776A6" w14:textId="3DCF4B9D" w:rsidR="00D64B84" w:rsidRPr="00D64B84" w:rsidRDefault="00D64B84" w:rsidP="00D64B84">
      <w:pPr>
        <w:pStyle w:val="ListParagraph"/>
        <w:numPr>
          <w:ilvl w:val="0"/>
          <w:numId w:val="53"/>
        </w:numPr>
        <w:rPr>
          <w:lang w:val="en-IN"/>
        </w:rPr>
      </w:pPr>
      <w:r w:rsidRPr="00D64B84">
        <w:rPr>
          <w:lang w:val="en-IN"/>
        </w:rPr>
        <w:t xml:space="preserve">Authentication API </w:t>
      </w:r>
    </w:p>
    <w:p w14:paraId="661F7261" w14:textId="5494AD49" w:rsidR="00D64B84" w:rsidRPr="00D64B84" w:rsidRDefault="00D64B84" w:rsidP="00D64B84">
      <w:pPr>
        <w:pStyle w:val="ListParagraph"/>
        <w:numPr>
          <w:ilvl w:val="0"/>
          <w:numId w:val="53"/>
        </w:numPr>
        <w:rPr>
          <w:lang w:val="en-IN"/>
        </w:rPr>
      </w:pPr>
      <w:r w:rsidRPr="00D64B84">
        <w:rPr>
          <w:lang w:val="en-IN"/>
        </w:rPr>
        <w:t xml:space="preserve">Create Booking API </w:t>
      </w:r>
    </w:p>
    <w:p w14:paraId="5F73D64B" w14:textId="66C8AEE5" w:rsidR="00D64B84" w:rsidRPr="00D64B84" w:rsidRDefault="00D64B84" w:rsidP="00D64B84">
      <w:pPr>
        <w:pStyle w:val="ListParagraph"/>
        <w:numPr>
          <w:ilvl w:val="0"/>
          <w:numId w:val="53"/>
        </w:numPr>
        <w:rPr>
          <w:lang w:val="en-IN"/>
        </w:rPr>
      </w:pPr>
      <w:r w:rsidRPr="00D64B84">
        <w:rPr>
          <w:lang w:val="en-IN"/>
        </w:rPr>
        <w:t xml:space="preserve">Get Booking API </w:t>
      </w:r>
    </w:p>
    <w:p w14:paraId="79F0DA07" w14:textId="3BEA7E2E" w:rsidR="00D64B84" w:rsidRPr="00D64B84" w:rsidRDefault="00D64B84" w:rsidP="00D64B84">
      <w:pPr>
        <w:pStyle w:val="ListParagraph"/>
        <w:numPr>
          <w:ilvl w:val="0"/>
          <w:numId w:val="53"/>
        </w:numPr>
        <w:rPr>
          <w:lang w:val="en-IN"/>
        </w:rPr>
      </w:pPr>
      <w:r w:rsidRPr="00D64B84">
        <w:rPr>
          <w:lang w:val="en-IN"/>
        </w:rPr>
        <w:t xml:space="preserve">Update Booking API </w:t>
      </w:r>
    </w:p>
    <w:p w14:paraId="27E93621" w14:textId="2DF76F46" w:rsidR="00D64B84" w:rsidRPr="00D64B84" w:rsidRDefault="00D64B84" w:rsidP="00D64B84">
      <w:pPr>
        <w:pStyle w:val="ListParagraph"/>
        <w:numPr>
          <w:ilvl w:val="0"/>
          <w:numId w:val="53"/>
        </w:numPr>
        <w:rPr>
          <w:lang w:val="en-IN"/>
        </w:rPr>
      </w:pPr>
      <w:r w:rsidRPr="00D64B84">
        <w:rPr>
          <w:lang w:val="en-IN"/>
        </w:rPr>
        <w:t xml:space="preserve">Partial Update API </w:t>
      </w:r>
    </w:p>
    <w:p w14:paraId="5ED89631" w14:textId="08748BA0" w:rsidR="00D64B84" w:rsidRPr="00D64B84" w:rsidRDefault="00D64B84" w:rsidP="00D64B84">
      <w:pPr>
        <w:pStyle w:val="ListParagraph"/>
        <w:numPr>
          <w:ilvl w:val="0"/>
          <w:numId w:val="53"/>
        </w:numPr>
      </w:pPr>
      <w:r w:rsidRPr="00D64B84">
        <w:rPr>
          <w:lang w:val="en-IN"/>
        </w:rPr>
        <w:t>Delete Booking API</w:t>
      </w:r>
    </w:p>
    <w:p w14:paraId="3969D7C7" w14:textId="77777777" w:rsidR="00C909D3" w:rsidRDefault="00C909D3" w:rsidP="00C909D3"/>
    <w:p w14:paraId="3BC3F502" w14:textId="7104C7C9" w:rsidR="00BD1A3F" w:rsidRDefault="001A1993" w:rsidP="000B234A">
      <w:pPr>
        <w:pStyle w:val="Heading2"/>
        <w:ind w:left="1249" w:firstLine="0"/>
      </w:pPr>
      <w:bookmarkStart w:id="6" w:name="_Toc227631213"/>
      <w:r>
        <w:t>Out-Scope</w:t>
      </w:r>
      <w:bookmarkEnd w:id="6"/>
    </w:p>
    <w:p w14:paraId="1AD0847B" w14:textId="77777777" w:rsidR="0037797A" w:rsidRDefault="0037797A" w:rsidP="000B234A">
      <w:pPr>
        <w:pStyle w:val="Heading2"/>
        <w:ind w:left="1249" w:firstLine="0"/>
      </w:pPr>
    </w:p>
    <w:p w14:paraId="2F006698" w14:textId="05B8C246" w:rsidR="00D64B84" w:rsidRPr="00D64B84" w:rsidRDefault="00D64B84" w:rsidP="00D64B84">
      <w:pPr>
        <w:pStyle w:val="ListParagraph"/>
        <w:numPr>
          <w:ilvl w:val="0"/>
          <w:numId w:val="53"/>
        </w:numPr>
        <w:rPr>
          <w:lang w:val="en-IN"/>
        </w:rPr>
      </w:pPr>
      <w:r w:rsidRPr="00D64B84">
        <w:rPr>
          <w:lang w:val="en-IN"/>
        </w:rPr>
        <w:t xml:space="preserve">UI Testing </w:t>
      </w:r>
    </w:p>
    <w:p w14:paraId="3D6C8ED7" w14:textId="1C01A25E" w:rsidR="00D64B84" w:rsidRPr="00D64B84" w:rsidRDefault="00D64B84" w:rsidP="00D64B84">
      <w:pPr>
        <w:pStyle w:val="ListParagraph"/>
        <w:numPr>
          <w:ilvl w:val="0"/>
          <w:numId w:val="53"/>
        </w:numPr>
        <w:rPr>
          <w:lang w:val="en-IN"/>
        </w:rPr>
      </w:pPr>
      <w:r w:rsidRPr="00D64B84">
        <w:rPr>
          <w:lang w:val="en-IN"/>
        </w:rPr>
        <w:t xml:space="preserve">Performance Testing </w:t>
      </w:r>
    </w:p>
    <w:p w14:paraId="08B09BBC" w14:textId="78452665" w:rsidR="00D64B84" w:rsidRPr="00D64B84" w:rsidRDefault="00D64B84" w:rsidP="00D64B84">
      <w:pPr>
        <w:pStyle w:val="ListParagraph"/>
        <w:numPr>
          <w:ilvl w:val="0"/>
          <w:numId w:val="53"/>
        </w:numPr>
        <w:rPr>
          <w:lang w:val="en-IN"/>
        </w:rPr>
      </w:pPr>
      <w:r w:rsidRPr="00D64B84">
        <w:rPr>
          <w:lang w:val="en-IN"/>
        </w:rPr>
        <w:t xml:space="preserve">Security Testing </w:t>
      </w:r>
    </w:p>
    <w:p w14:paraId="679B143B" w14:textId="3906AC77" w:rsidR="00BD1A3F" w:rsidRPr="00D64B84" w:rsidRDefault="00D64B84" w:rsidP="00D64B84">
      <w:pPr>
        <w:pStyle w:val="ListParagraph"/>
        <w:numPr>
          <w:ilvl w:val="0"/>
          <w:numId w:val="53"/>
        </w:numPr>
        <w:rPr>
          <w:lang w:val="en-IN"/>
        </w:rPr>
      </w:pPr>
      <w:r w:rsidRPr="00D64B84">
        <w:rPr>
          <w:lang w:val="en-IN"/>
        </w:rPr>
        <w:t>Database Testing</w:t>
      </w:r>
    </w:p>
    <w:p w14:paraId="436418B7" w14:textId="47D0911C" w:rsidR="00BD1A3F" w:rsidRDefault="00CE3EE9" w:rsidP="00C909D3">
      <w:pPr>
        <w:pStyle w:val="Heading1"/>
      </w:pPr>
      <w:bookmarkStart w:id="7" w:name="_Toc227631214"/>
      <w:r w:rsidRPr="00CE3EE9">
        <w:t>Testing Lifecycle</w:t>
      </w:r>
      <w:bookmarkEnd w:id="7"/>
    </w:p>
    <w:p w14:paraId="6019ABFD" w14:textId="77777777" w:rsidR="00C909D3" w:rsidRDefault="00C909D3" w:rsidP="00C909D3">
      <w:pPr>
        <w:pStyle w:val="Heading1"/>
      </w:pPr>
    </w:p>
    <w:p w14:paraId="7214F2ED" w14:textId="77777777" w:rsidR="00BD1A3F" w:rsidRDefault="00000000" w:rsidP="00084293">
      <w:pPr>
        <w:pStyle w:val="ListParagraph"/>
        <w:ind w:left="1005" w:firstLine="0"/>
      </w:pPr>
      <w:r>
        <w:t>The</w:t>
      </w:r>
      <w:r w:rsidRPr="00C909D3">
        <w:t xml:space="preserve"> </w:t>
      </w:r>
      <w:r>
        <w:t>parties</w:t>
      </w:r>
      <w:r w:rsidRPr="00C909D3">
        <w:t xml:space="preserve"> </w:t>
      </w:r>
      <w:r>
        <w:t>agreed</w:t>
      </w:r>
      <w:r w:rsidRPr="00C909D3">
        <w:t xml:space="preserve"> </w:t>
      </w:r>
      <w:r>
        <w:t>to</w:t>
      </w:r>
      <w:r w:rsidRPr="00C909D3">
        <w:t xml:space="preserve"> </w:t>
      </w:r>
      <w:r>
        <w:t>follow</w:t>
      </w:r>
      <w:r w:rsidRPr="00C909D3">
        <w:t xml:space="preserve"> </w:t>
      </w:r>
      <w:r>
        <w:t>the</w:t>
      </w:r>
      <w:r w:rsidRPr="00C909D3">
        <w:t xml:space="preserve"> </w:t>
      </w:r>
      <w:r>
        <w:t>next</w:t>
      </w:r>
      <w:r w:rsidRPr="00C909D3">
        <w:t xml:space="preserve"> </w:t>
      </w:r>
      <w:r>
        <w:t>work</w:t>
      </w:r>
      <w:r w:rsidRPr="00C909D3">
        <w:t xml:space="preserve"> plan:</w:t>
      </w:r>
    </w:p>
    <w:tbl>
      <w:tblPr>
        <w:tblW w:w="8307" w:type="dxa"/>
        <w:tblInd w:w="1440" w:type="dxa"/>
        <w:tblLook w:val="04A0" w:firstRow="1" w:lastRow="0" w:firstColumn="1" w:lastColumn="0" w:noHBand="0" w:noVBand="1"/>
      </w:tblPr>
      <w:tblGrid>
        <w:gridCol w:w="2212"/>
        <w:gridCol w:w="6095"/>
      </w:tblGrid>
      <w:tr w:rsidR="00210246" w:rsidRPr="00210246" w14:paraId="3A658876" w14:textId="77777777" w:rsidTr="00210246">
        <w:trPr>
          <w:trHeight w:val="218"/>
        </w:trPr>
        <w:tc>
          <w:tcPr>
            <w:tcW w:w="2212" w:type="dxa"/>
            <w:tcBorders>
              <w:top w:val="single" w:sz="4" w:space="0" w:color="auto"/>
              <w:left w:val="single" w:sz="4" w:space="0" w:color="auto"/>
              <w:bottom w:val="single" w:sz="4" w:space="0" w:color="auto"/>
              <w:right w:val="single" w:sz="4" w:space="0" w:color="auto"/>
            </w:tcBorders>
            <w:shd w:val="clear" w:color="000000" w:fill="D6DCE4"/>
            <w:hideMark/>
          </w:tcPr>
          <w:p w14:paraId="194E2D4E" w14:textId="77777777" w:rsidR="00210246" w:rsidRPr="00210246" w:rsidRDefault="00210246" w:rsidP="00210246">
            <w:pPr>
              <w:widowControl/>
              <w:autoSpaceDE/>
              <w:autoSpaceDN/>
              <w:jc w:val="center"/>
              <w:rPr>
                <w:rFonts w:ascii="Calibri" w:eastAsia="Times New Roman" w:hAnsi="Calibri" w:cs="Calibri"/>
                <w:b/>
                <w:bCs/>
                <w:color w:val="000000"/>
                <w:lang w:val="en-IN" w:eastAsia="en-IN" w:bidi="hi-IN"/>
              </w:rPr>
            </w:pPr>
            <w:r w:rsidRPr="00210246">
              <w:rPr>
                <w:rFonts w:ascii="Calibri" w:eastAsia="Times New Roman" w:hAnsi="Calibri" w:cs="Calibri"/>
                <w:b/>
                <w:bCs/>
                <w:color w:val="000000"/>
                <w:lang w:val="en-IN" w:eastAsia="en-IN" w:bidi="hi-IN"/>
              </w:rPr>
              <w:t>Phase</w:t>
            </w:r>
          </w:p>
        </w:tc>
        <w:tc>
          <w:tcPr>
            <w:tcW w:w="6095" w:type="dxa"/>
            <w:tcBorders>
              <w:top w:val="single" w:sz="4" w:space="0" w:color="auto"/>
              <w:left w:val="nil"/>
              <w:bottom w:val="single" w:sz="4" w:space="0" w:color="auto"/>
              <w:right w:val="single" w:sz="4" w:space="0" w:color="auto"/>
            </w:tcBorders>
            <w:shd w:val="clear" w:color="000000" w:fill="D6DCE4"/>
            <w:hideMark/>
          </w:tcPr>
          <w:p w14:paraId="672CBD42" w14:textId="77777777" w:rsidR="00210246" w:rsidRPr="00210246" w:rsidRDefault="00210246" w:rsidP="00210246">
            <w:pPr>
              <w:widowControl/>
              <w:autoSpaceDE/>
              <w:autoSpaceDN/>
              <w:jc w:val="center"/>
              <w:rPr>
                <w:rFonts w:ascii="Calibri" w:eastAsia="Times New Roman" w:hAnsi="Calibri" w:cs="Calibri"/>
                <w:b/>
                <w:bCs/>
                <w:color w:val="000000"/>
                <w:lang w:val="en-IN" w:eastAsia="en-IN" w:bidi="hi-IN"/>
              </w:rPr>
            </w:pPr>
            <w:r w:rsidRPr="00210246">
              <w:rPr>
                <w:rFonts w:ascii="Calibri" w:eastAsia="Times New Roman" w:hAnsi="Calibri" w:cs="Calibri"/>
                <w:b/>
                <w:bCs/>
                <w:color w:val="000000"/>
                <w:lang w:val="en-IN" w:eastAsia="en-IN" w:bidi="hi-IN"/>
              </w:rPr>
              <w:t>Key Activities</w:t>
            </w:r>
          </w:p>
        </w:tc>
      </w:tr>
      <w:tr w:rsidR="00210246" w:rsidRPr="00210246" w14:paraId="059730BA" w14:textId="77777777" w:rsidTr="00210246">
        <w:trPr>
          <w:trHeight w:val="171"/>
        </w:trPr>
        <w:tc>
          <w:tcPr>
            <w:tcW w:w="2212" w:type="dxa"/>
            <w:tcBorders>
              <w:top w:val="nil"/>
              <w:left w:val="single" w:sz="4" w:space="0" w:color="auto"/>
              <w:bottom w:val="single" w:sz="4" w:space="0" w:color="auto"/>
              <w:right w:val="single" w:sz="4" w:space="0" w:color="auto"/>
            </w:tcBorders>
            <w:hideMark/>
          </w:tcPr>
          <w:p w14:paraId="6430D787"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Planning</w:t>
            </w:r>
          </w:p>
        </w:tc>
        <w:tc>
          <w:tcPr>
            <w:tcW w:w="6095" w:type="dxa"/>
            <w:tcBorders>
              <w:top w:val="nil"/>
              <w:left w:val="nil"/>
              <w:bottom w:val="single" w:sz="4" w:space="0" w:color="auto"/>
              <w:right w:val="single" w:sz="4" w:space="0" w:color="auto"/>
            </w:tcBorders>
            <w:hideMark/>
          </w:tcPr>
          <w:p w14:paraId="40C94CE1"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Requirement review, scope analysis, test strategy creation</w:t>
            </w:r>
          </w:p>
        </w:tc>
      </w:tr>
      <w:tr w:rsidR="00210246" w:rsidRPr="00210246" w14:paraId="193DE802" w14:textId="77777777" w:rsidTr="00210246">
        <w:trPr>
          <w:trHeight w:val="188"/>
        </w:trPr>
        <w:tc>
          <w:tcPr>
            <w:tcW w:w="2212" w:type="dxa"/>
            <w:tcBorders>
              <w:top w:val="nil"/>
              <w:left w:val="single" w:sz="4" w:space="0" w:color="auto"/>
              <w:bottom w:val="single" w:sz="4" w:space="0" w:color="auto"/>
              <w:right w:val="single" w:sz="4" w:space="0" w:color="auto"/>
            </w:tcBorders>
            <w:hideMark/>
          </w:tcPr>
          <w:p w14:paraId="14351302"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Preparation</w:t>
            </w:r>
          </w:p>
        </w:tc>
        <w:tc>
          <w:tcPr>
            <w:tcW w:w="6095" w:type="dxa"/>
            <w:tcBorders>
              <w:top w:val="nil"/>
              <w:left w:val="nil"/>
              <w:bottom w:val="single" w:sz="4" w:space="0" w:color="auto"/>
              <w:right w:val="single" w:sz="4" w:space="0" w:color="auto"/>
            </w:tcBorders>
            <w:hideMark/>
          </w:tcPr>
          <w:p w14:paraId="5326F97C"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Test case design, test data setup, environment readiness</w:t>
            </w:r>
          </w:p>
        </w:tc>
      </w:tr>
      <w:tr w:rsidR="00210246" w:rsidRPr="00210246" w14:paraId="5BEA422F" w14:textId="77777777" w:rsidTr="00210246">
        <w:trPr>
          <w:trHeight w:val="179"/>
        </w:trPr>
        <w:tc>
          <w:tcPr>
            <w:tcW w:w="2212" w:type="dxa"/>
            <w:tcBorders>
              <w:top w:val="nil"/>
              <w:left w:val="single" w:sz="4" w:space="0" w:color="auto"/>
              <w:bottom w:val="single" w:sz="4" w:space="0" w:color="auto"/>
              <w:right w:val="single" w:sz="4" w:space="0" w:color="auto"/>
            </w:tcBorders>
            <w:hideMark/>
          </w:tcPr>
          <w:p w14:paraId="76FA6605"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Execution</w:t>
            </w:r>
          </w:p>
        </w:tc>
        <w:tc>
          <w:tcPr>
            <w:tcW w:w="6095" w:type="dxa"/>
            <w:tcBorders>
              <w:top w:val="nil"/>
              <w:left w:val="nil"/>
              <w:bottom w:val="single" w:sz="4" w:space="0" w:color="auto"/>
              <w:right w:val="single" w:sz="4" w:space="0" w:color="auto"/>
            </w:tcBorders>
            <w:hideMark/>
          </w:tcPr>
          <w:p w14:paraId="7F28D116"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Functional, integration, API, regression, and exploratory testing</w:t>
            </w:r>
          </w:p>
        </w:tc>
      </w:tr>
      <w:tr w:rsidR="00210246" w:rsidRPr="00210246" w14:paraId="14B16BCD" w14:textId="77777777" w:rsidTr="00210246">
        <w:trPr>
          <w:trHeight w:val="182"/>
        </w:trPr>
        <w:tc>
          <w:tcPr>
            <w:tcW w:w="2212" w:type="dxa"/>
            <w:tcBorders>
              <w:top w:val="nil"/>
              <w:left w:val="single" w:sz="4" w:space="0" w:color="auto"/>
              <w:bottom w:val="single" w:sz="4" w:space="0" w:color="auto"/>
              <w:right w:val="single" w:sz="4" w:space="0" w:color="auto"/>
            </w:tcBorders>
            <w:hideMark/>
          </w:tcPr>
          <w:p w14:paraId="44F9F564"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Defect Management</w:t>
            </w:r>
          </w:p>
        </w:tc>
        <w:tc>
          <w:tcPr>
            <w:tcW w:w="6095" w:type="dxa"/>
            <w:tcBorders>
              <w:top w:val="nil"/>
              <w:left w:val="nil"/>
              <w:bottom w:val="single" w:sz="4" w:space="0" w:color="auto"/>
              <w:right w:val="single" w:sz="4" w:space="0" w:color="auto"/>
            </w:tcBorders>
            <w:hideMark/>
          </w:tcPr>
          <w:p w14:paraId="4447E1E2"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Defect logging, retesting, triage, and reporting</w:t>
            </w:r>
          </w:p>
        </w:tc>
      </w:tr>
      <w:tr w:rsidR="00210246" w:rsidRPr="00210246" w14:paraId="7D4593A4" w14:textId="77777777" w:rsidTr="00210246">
        <w:trPr>
          <w:trHeight w:val="59"/>
        </w:trPr>
        <w:tc>
          <w:tcPr>
            <w:tcW w:w="2212" w:type="dxa"/>
            <w:tcBorders>
              <w:top w:val="nil"/>
              <w:left w:val="single" w:sz="4" w:space="0" w:color="auto"/>
              <w:bottom w:val="single" w:sz="4" w:space="0" w:color="auto"/>
              <w:right w:val="single" w:sz="4" w:space="0" w:color="auto"/>
            </w:tcBorders>
            <w:hideMark/>
          </w:tcPr>
          <w:p w14:paraId="758162FF"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Closure</w:t>
            </w:r>
          </w:p>
        </w:tc>
        <w:tc>
          <w:tcPr>
            <w:tcW w:w="6095" w:type="dxa"/>
            <w:tcBorders>
              <w:top w:val="nil"/>
              <w:left w:val="nil"/>
              <w:bottom w:val="single" w:sz="4" w:space="0" w:color="auto"/>
              <w:right w:val="single" w:sz="4" w:space="0" w:color="auto"/>
            </w:tcBorders>
            <w:hideMark/>
          </w:tcPr>
          <w:p w14:paraId="7FBFD46F"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Final reporting, lessons learned, sign-off, and release readiness</w:t>
            </w:r>
          </w:p>
        </w:tc>
      </w:tr>
    </w:tbl>
    <w:p w14:paraId="3EA3453D" w14:textId="77777777" w:rsidR="00BD1A3F" w:rsidRPr="00210246" w:rsidRDefault="00BD1A3F">
      <w:pPr>
        <w:pStyle w:val="BodyText"/>
        <w:spacing w:before="52"/>
        <w:rPr>
          <w:lang w:val="en-IN"/>
        </w:rPr>
      </w:pPr>
    </w:p>
    <w:p w14:paraId="18A3FBAC" w14:textId="583224AB" w:rsidR="00BD1A3F" w:rsidRDefault="00000000" w:rsidP="00C909D3">
      <w:pPr>
        <w:pStyle w:val="Heading1"/>
      </w:pPr>
      <w:bookmarkStart w:id="8" w:name="_Toc227631215"/>
      <w:r>
        <w:t>Test</w:t>
      </w:r>
      <w:r>
        <w:rPr>
          <w:spacing w:val="-11"/>
        </w:rPr>
        <w:t xml:space="preserve"> </w:t>
      </w:r>
      <w:r>
        <w:t>Plan</w:t>
      </w:r>
      <w:r>
        <w:rPr>
          <w:spacing w:val="-10"/>
        </w:rPr>
        <w:t xml:space="preserve"> </w:t>
      </w:r>
      <w:r>
        <w:t>and</w:t>
      </w:r>
      <w:r>
        <w:rPr>
          <w:spacing w:val="-10"/>
        </w:rPr>
        <w:t xml:space="preserve"> </w:t>
      </w:r>
      <w:r w:rsidRPr="00C909D3">
        <w:t>Strategy</w:t>
      </w:r>
      <w:bookmarkEnd w:id="8"/>
    </w:p>
    <w:p w14:paraId="6F4ECECF" w14:textId="77777777" w:rsidR="002C45F4" w:rsidRPr="0059569F" w:rsidRDefault="002C45F4" w:rsidP="00C909D3">
      <w:pPr>
        <w:pStyle w:val="Heading1"/>
      </w:pPr>
    </w:p>
    <w:p w14:paraId="1CFCB9C9" w14:textId="5AABFB92" w:rsidR="000B234A" w:rsidRPr="000B234A" w:rsidRDefault="000B234A" w:rsidP="000B234A">
      <w:pPr>
        <w:pStyle w:val="BodyText"/>
        <w:ind w:left="1422"/>
      </w:pPr>
      <w:r w:rsidRPr="000B234A">
        <w:t>The testing approach for the project will follow a risk-based and business-critical strategy to ensure that the most important user journeys and core business workflows are validated first.</w:t>
      </w:r>
    </w:p>
    <w:p w14:paraId="267012F6" w14:textId="77777777" w:rsidR="000B234A" w:rsidRPr="000B234A" w:rsidRDefault="000B234A" w:rsidP="000B234A">
      <w:pPr>
        <w:pStyle w:val="BodyText"/>
        <w:ind w:left="1422"/>
      </w:pPr>
      <w:r w:rsidRPr="000B234A">
        <w:t>Testing will focus on both functional and non-functional areas to ensure that the application is stable, secure, scalable, and user-friendly across supported platforms and environments.</w:t>
      </w:r>
    </w:p>
    <w:p w14:paraId="34943106" w14:textId="77777777" w:rsidR="000B234A" w:rsidRDefault="000B234A" w:rsidP="000B234A">
      <w:pPr>
        <w:pStyle w:val="BodyText"/>
        <w:ind w:left="1422"/>
      </w:pPr>
      <w:r w:rsidRPr="000B234A">
        <w:t>The following testing types will be included as part of the overall QA strategy:</w:t>
      </w:r>
    </w:p>
    <w:p w14:paraId="138DC70C" w14:textId="77777777" w:rsidR="0037797A" w:rsidRDefault="0037797A" w:rsidP="000B234A">
      <w:pPr>
        <w:pStyle w:val="BodyText"/>
        <w:ind w:left="1422"/>
      </w:pPr>
    </w:p>
    <w:tbl>
      <w:tblPr>
        <w:tblW w:w="8640" w:type="dxa"/>
        <w:tblInd w:w="1440" w:type="dxa"/>
        <w:tblLook w:val="04A0" w:firstRow="1" w:lastRow="0" w:firstColumn="1" w:lastColumn="0" w:noHBand="0" w:noVBand="1"/>
      </w:tblPr>
      <w:tblGrid>
        <w:gridCol w:w="2620"/>
        <w:gridCol w:w="2960"/>
        <w:gridCol w:w="3060"/>
      </w:tblGrid>
      <w:tr w:rsidR="00247418" w:rsidRPr="00247418" w14:paraId="6A301B96" w14:textId="77777777" w:rsidTr="00247418">
        <w:trPr>
          <w:trHeight w:val="288"/>
        </w:trPr>
        <w:tc>
          <w:tcPr>
            <w:tcW w:w="2620" w:type="dxa"/>
            <w:tcBorders>
              <w:top w:val="single" w:sz="4" w:space="0" w:color="auto"/>
              <w:left w:val="single" w:sz="4" w:space="0" w:color="auto"/>
              <w:bottom w:val="single" w:sz="4" w:space="0" w:color="auto"/>
              <w:right w:val="single" w:sz="4" w:space="0" w:color="auto"/>
            </w:tcBorders>
            <w:shd w:val="clear" w:color="000000" w:fill="D6DCE4"/>
            <w:hideMark/>
          </w:tcPr>
          <w:p w14:paraId="49A9DD95"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Testing Type</w:t>
            </w:r>
          </w:p>
        </w:tc>
        <w:tc>
          <w:tcPr>
            <w:tcW w:w="2960" w:type="dxa"/>
            <w:tcBorders>
              <w:top w:val="single" w:sz="4" w:space="0" w:color="auto"/>
              <w:left w:val="nil"/>
              <w:bottom w:val="single" w:sz="4" w:space="0" w:color="auto"/>
              <w:right w:val="single" w:sz="4" w:space="0" w:color="auto"/>
            </w:tcBorders>
            <w:shd w:val="clear" w:color="000000" w:fill="D6DCE4"/>
            <w:hideMark/>
          </w:tcPr>
          <w:p w14:paraId="14A66D61"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Objective</w:t>
            </w:r>
          </w:p>
        </w:tc>
        <w:tc>
          <w:tcPr>
            <w:tcW w:w="3060" w:type="dxa"/>
            <w:tcBorders>
              <w:top w:val="single" w:sz="4" w:space="0" w:color="auto"/>
              <w:left w:val="nil"/>
              <w:bottom w:val="single" w:sz="4" w:space="0" w:color="auto"/>
              <w:right w:val="single" w:sz="4" w:space="0" w:color="auto"/>
            </w:tcBorders>
            <w:shd w:val="clear" w:color="000000" w:fill="D6DCE4"/>
            <w:hideMark/>
          </w:tcPr>
          <w:p w14:paraId="4FBEEA52"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Example Coverage</w:t>
            </w:r>
          </w:p>
        </w:tc>
      </w:tr>
      <w:tr w:rsidR="00247418" w:rsidRPr="00247418" w14:paraId="553612B1"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529F347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Functional Testing</w:t>
            </w:r>
          </w:p>
        </w:tc>
        <w:tc>
          <w:tcPr>
            <w:tcW w:w="2960" w:type="dxa"/>
            <w:tcBorders>
              <w:top w:val="nil"/>
              <w:left w:val="nil"/>
              <w:bottom w:val="single" w:sz="4" w:space="0" w:color="auto"/>
              <w:right w:val="single" w:sz="4" w:space="0" w:color="auto"/>
            </w:tcBorders>
            <w:hideMark/>
          </w:tcPr>
          <w:p w14:paraId="40AD87EF"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business workflows</w:t>
            </w:r>
          </w:p>
        </w:tc>
        <w:tc>
          <w:tcPr>
            <w:tcW w:w="3060" w:type="dxa"/>
            <w:tcBorders>
              <w:top w:val="nil"/>
              <w:left w:val="nil"/>
              <w:bottom w:val="single" w:sz="4" w:space="0" w:color="auto"/>
              <w:right w:val="single" w:sz="4" w:space="0" w:color="auto"/>
            </w:tcBorders>
            <w:hideMark/>
          </w:tcPr>
          <w:p w14:paraId="5C44C49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Login, search, checkout</w:t>
            </w:r>
          </w:p>
        </w:tc>
      </w:tr>
      <w:tr w:rsidR="00247418" w:rsidRPr="00247418" w14:paraId="296AFDC5"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1678019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System Testing</w:t>
            </w:r>
          </w:p>
        </w:tc>
        <w:tc>
          <w:tcPr>
            <w:tcW w:w="2960" w:type="dxa"/>
            <w:tcBorders>
              <w:top w:val="nil"/>
              <w:left w:val="nil"/>
              <w:bottom w:val="single" w:sz="4" w:space="0" w:color="auto"/>
              <w:right w:val="single" w:sz="4" w:space="0" w:color="auto"/>
            </w:tcBorders>
            <w:hideMark/>
          </w:tcPr>
          <w:p w14:paraId="14E1F046"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end-to-end flows</w:t>
            </w:r>
          </w:p>
        </w:tc>
        <w:tc>
          <w:tcPr>
            <w:tcW w:w="3060" w:type="dxa"/>
            <w:tcBorders>
              <w:top w:val="nil"/>
              <w:left w:val="nil"/>
              <w:bottom w:val="single" w:sz="4" w:space="0" w:color="auto"/>
              <w:right w:val="single" w:sz="4" w:space="0" w:color="auto"/>
            </w:tcBorders>
            <w:hideMark/>
          </w:tcPr>
          <w:p w14:paraId="3ACB6EEB"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Multi-step business scenarios</w:t>
            </w:r>
          </w:p>
        </w:tc>
      </w:tr>
      <w:tr w:rsidR="00247418" w:rsidRPr="00247418" w14:paraId="4F31EB4A"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8964496"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Integration Testing</w:t>
            </w:r>
          </w:p>
        </w:tc>
        <w:tc>
          <w:tcPr>
            <w:tcW w:w="2960" w:type="dxa"/>
            <w:tcBorders>
              <w:top w:val="nil"/>
              <w:left w:val="nil"/>
              <w:bottom w:val="single" w:sz="4" w:space="0" w:color="auto"/>
              <w:right w:val="single" w:sz="4" w:space="0" w:color="auto"/>
            </w:tcBorders>
            <w:hideMark/>
          </w:tcPr>
          <w:p w14:paraId="07D1F60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external systems</w:t>
            </w:r>
          </w:p>
        </w:tc>
        <w:tc>
          <w:tcPr>
            <w:tcW w:w="3060" w:type="dxa"/>
            <w:tcBorders>
              <w:top w:val="nil"/>
              <w:left w:val="nil"/>
              <w:bottom w:val="single" w:sz="4" w:space="0" w:color="auto"/>
              <w:right w:val="single" w:sz="4" w:space="0" w:color="auto"/>
            </w:tcBorders>
            <w:hideMark/>
          </w:tcPr>
          <w:p w14:paraId="1CD9161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APIs, payment gateways</w:t>
            </w:r>
          </w:p>
        </w:tc>
      </w:tr>
      <w:tr w:rsidR="00247418" w:rsidRPr="00247418" w14:paraId="567CC2DC"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491C5BC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API / Service Layer Testing</w:t>
            </w:r>
          </w:p>
        </w:tc>
        <w:tc>
          <w:tcPr>
            <w:tcW w:w="2960" w:type="dxa"/>
            <w:tcBorders>
              <w:top w:val="nil"/>
              <w:left w:val="nil"/>
              <w:bottom w:val="single" w:sz="4" w:space="0" w:color="auto"/>
              <w:right w:val="single" w:sz="4" w:space="0" w:color="auto"/>
            </w:tcBorders>
            <w:hideMark/>
          </w:tcPr>
          <w:p w14:paraId="5FFA090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requests and responses</w:t>
            </w:r>
          </w:p>
        </w:tc>
        <w:tc>
          <w:tcPr>
            <w:tcW w:w="3060" w:type="dxa"/>
            <w:tcBorders>
              <w:top w:val="nil"/>
              <w:left w:val="nil"/>
              <w:bottom w:val="single" w:sz="4" w:space="0" w:color="auto"/>
              <w:right w:val="single" w:sz="4" w:space="0" w:color="auto"/>
            </w:tcBorders>
            <w:hideMark/>
          </w:tcPr>
          <w:p w14:paraId="163A528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Status codes, payload validation</w:t>
            </w:r>
          </w:p>
        </w:tc>
      </w:tr>
      <w:tr w:rsidR="00247418" w:rsidRPr="00247418" w14:paraId="48388F33"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B4C462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Regression Testing</w:t>
            </w:r>
          </w:p>
        </w:tc>
        <w:tc>
          <w:tcPr>
            <w:tcW w:w="2960" w:type="dxa"/>
            <w:tcBorders>
              <w:top w:val="nil"/>
              <w:left w:val="nil"/>
              <w:bottom w:val="single" w:sz="4" w:space="0" w:color="auto"/>
              <w:right w:val="single" w:sz="4" w:space="0" w:color="auto"/>
            </w:tcBorders>
            <w:hideMark/>
          </w:tcPr>
          <w:p w14:paraId="082BB33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Ensure no impact from changes</w:t>
            </w:r>
          </w:p>
        </w:tc>
        <w:tc>
          <w:tcPr>
            <w:tcW w:w="3060" w:type="dxa"/>
            <w:tcBorders>
              <w:top w:val="nil"/>
              <w:left w:val="nil"/>
              <w:bottom w:val="single" w:sz="4" w:space="0" w:color="auto"/>
              <w:right w:val="single" w:sz="4" w:space="0" w:color="auto"/>
            </w:tcBorders>
            <w:hideMark/>
          </w:tcPr>
          <w:p w14:paraId="0F86FA2F"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Existing core workflows</w:t>
            </w:r>
          </w:p>
        </w:tc>
      </w:tr>
      <w:tr w:rsidR="00247418" w:rsidRPr="00247418" w14:paraId="717BE82B"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3CDA853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Smoke Testing</w:t>
            </w:r>
          </w:p>
        </w:tc>
        <w:tc>
          <w:tcPr>
            <w:tcW w:w="2960" w:type="dxa"/>
            <w:tcBorders>
              <w:top w:val="nil"/>
              <w:left w:val="nil"/>
              <w:bottom w:val="single" w:sz="4" w:space="0" w:color="auto"/>
              <w:right w:val="single" w:sz="4" w:space="0" w:color="auto"/>
            </w:tcBorders>
            <w:hideMark/>
          </w:tcPr>
          <w:p w14:paraId="2635B28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Confirm build stability</w:t>
            </w:r>
          </w:p>
        </w:tc>
        <w:tc>
          <w:tcPr>
            <w:tcW w:w="3060" w:type="dxa"/>
            <w:tcBorders>
              <w:top w:val="nil"/>
              <w:left w:val="nil"/>
              <w:bottom w:val="single" w:sz="4" w:space="0" w:color="auto"/>
              <w:right w:val="single" w:sz="4" w:space="0" w:color="auto"/>
            </w:tcBorders>
            <w:hideMark/>
          </w:tcPr>
          <w:p w14:paraId="750F92B4"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Basic login and navigation</w:t>
            </w:r>
          </w:p>
        </w:tc>
      </w:tr>
      <w:tr w:rsidR="00247418" w:rsidRPr="00247418" w14:paraId="22A436D6"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39869F4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Performance Testing</w:t>
            </w:r>
          </w:p>
        </w:tc>
        <w:tc>
          <w:tcPr>
            <w:tcW w:w="2960" w:type="dxa"/>
            <w:tcBorders>
              <w:top w:val="nil"/>
              <w:left w:val="nil"/>
              <w:bottom w:val="single" w:sz="4" w:space="0" w:color="auto"/>
              <w:right w:val="single" w:sz="4" w:space="0" w:color="auto"/>
            </w:tcBorders>
            <w:hideMark/>
          </w:tcPr>
          <w:p w14:paraId="7C9A132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scalability</w:t>
            </w:r>
          </w:p>
        </w:tc>
        <w:tc>
          <w:tcPr>
            <w:tcW w:w="3060" w:type="dxa"/>
            <w:tcBorders>
              <w:top w:val="nil"/>
              <w:left w:val="nil"/>
              <w:bottom w:val="single" w:sz="4" w:space="0" w:color="auto"/>
              <w:right w:val="single" w:sz="4" w:space="0" w:color="auto"/>
            </w:tcBorders>
            <w:hideMark/>
          </w:tcPr>
          <w:p w14:paraId="3DDEAD1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Concurrent users, response times</w:t>
            </w:r>
          </w:p>
        </w:tc>
      </w:tr>
      <w:tr w:rsidR="00247418" w:rsidRPr="00247418" w14:paraId="093D2A18"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10D8688B"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Automation Testing</w:t>
            </w:r>
          </w:p>
        </w:tc>
        <w:tc>
          <w:tcPr>
            <w:tcW w:w="2960" w:type="dxa"/>
            <w:tcBorders>
              <w:top w:val="nil"/>
              <w:left w:val="nil"/>
              <w:bottom w:val="single" w:sz="4" w:space="0" w:color="auto"/>
              <w:right w:val="single" w:sz="4" w:space="0" w:color="auto"/>
            </w:tcBorders>
            <w:hideMark/>
          </w:tcPr>
          <w:p w14:paraId="592F43D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Improve repeatability</w:t>
            </w:r>
          </w:p>
        </w:tc>
        <w:tc>
          <w:tcPr>
            <w:tcW w:w="3060" w:type="dxa"/>
            <w:tcBorders>
              <w:top w:val="nil"/>
              <w:left w:val="nil"/>
              <w:bottom w:val="single" w:sz="4" w:space="0" w:color="auto"/>
              <w:right w:val="single" w:sz="4" w:space="0" w:color="auto"/>
            </w:tcBorders>
            <w:hideMark/>
          </w:tcPr>
          <w:p w14:paraId="054A2A1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Smoke suite, regression suite</w:t>
            </w:r>
          </w:p>
        </w:tc>
      </w:tr>
      <w:tr w:rsidR="00247418" w:rsidRPr="00247418" w14:paraId="67A78E8A"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A84929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UAT Support</w:t>
            </w:r>
          </w:p>
        </w:tc>
        <w:tc>
          <w:tcPr>
            <w:tcW w:w="2960" w:type="dxa"/>
            <w:tcBorders>
              <w:top w:val="nil"/>
              <w:left w:val="nil"/>
              <w:bottom w:val="single" w:sz="4" w:space="0" w:color="auto"/>
              <w:right w:val="single" w:sz="4" w:space="0" w:color="auto"/>
            </w:tcBorders>
            <w:hideMark/>
          </w:tcPr>
          <w:p w14:paraId="1AF97E3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Support business validation</w:t>
            </w:r>
          </w:p>
        </w:tc>
        <w:tc>
          <w:tcPr>
            <w:tcW w:w="3060" w:type="dxa"/>
            <w:tcBorders>
              <w:top w:val="nil"/>
              <w:left w:val="nil"/>
              <w:bottom w:val="single" w:sz="4" w:space="0" w:color="auto"/>
              <w:right w:val="single" w:sz="4" w:space="0" w:color="auto"/>
            </w:tcBorders>
            <w:hideMark/>
          </w:tcPr>
          <w:p w14:paraId="706B83A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UAT issue resolution</w:t>
            </w:r>
          </w:p>
        </w:tc>
      </w:tr>
    </w:tbl>
    <w:p w14:paraId="34D05FAC" w14:textId="77777777" w:rsidR="000B234A" w:rsidRPr="000B234A" w:rsidRDefault="000B234A" w:rsidP="000B234A">
      <w:pPr>
        <w:pStyle w:val="BodyText"/>
        <w:ind w:left="1422"/>
      </w:pPr>
    </w:p>
    <w:p w14:paraId="201ED766" w14:textId="77777777" w:rsidR="00BD1A3F" w:rsidRDefault="00BD1A3F">
      <w:pPr>
        <w:pStyle w:val="BodyText"/>
        <w:spacing w:before="9" w:after="1"/>
        <w:rPr>
          <w:sz w:val="19"/>
        </w:rPr>
      </w:pPr>
    </w:p>
    <w:p w14:paraId="66E41672" w14:textId="77777777" w:rsidR="00BD1A3F" w:rsidRDefault="00000000" w:rsidP="000B234A">
      <w:pPr>
        <w:pStyle w:val="Heading1"/>
      </w:pPr>
      <w:bookmarkStart w:id="9" w:name="_Toc227631216"/>
      <w:r>
        <w:t>Test</w:t>
      </w:r>
      <w:r>
        <w:rPr>
          <w:spacing w:val="-10"/>
        </w:rPr>
        <w:t xml:space="preserve"> </w:t>
      </w:r>
      <w:r w:rsidRPr="000B234A">
        <w:t>Procedure</w:t>
      </w:r>
      <w:bookmarkEnd w:id="9"/>
    </w:p>
    <w:p w14:paraId="0BC903B9" w14:textId="77777777" w:rsidR="00210246" w:rsidRDefault="00210246" w:rsidP="00210246">
      <w:pPr>
        <w:ind w:left="1422"/>
      </w:pPr>
      <w:r w:rsidRPr="00210246">
        <w:t>Testing activities will include functional, system, integration, API, regression, performance, automation, and UAT validation.</w:t>
      </w:r>
    </w:p>
    <w:p w14:paraId="47EE4D72" w14:textId="77777777" w:rsidR="00210246" w:rsidRPr="00210246" w:rsidRDefault="00210246" w:rsidP="00210246">
      <w:pPr>
        <w:ind w:left="1422"/>
      </w:pPr>
    </w:p>
    <w:p w14:paraId="39A096CA" w14:textId="77777777" w:rsidR="00210246" w:rsidRDefault="00210246" w:rsidP="00210246">
      <w:pPr>
        <w:ind w:left="1422"/>
      </w:pPr>
      <w:r w:rsidRPr="00210246">
        <w:t>Additional exploratory, negative, boundary, and end-to-end testing will be performed for high-risk business workflows and critical user journeys.</w:t>
      </w:r>
    </w:p>
    <w:p w14:paraId="40D44943" w14:textId="77777777" w:rsidR="00210246" w:rsidRPr="00210246" w:rsidRDefault="00210246" w:rsidP="00210246">
      <w:pPr>
        <w:ind w:left="1422"/>
      </w:pPr>
    </w:p>
    <w:p w14:paraId="60C5A144" w14:textId="77777777" w:rsidR="00210246" w:rsidRDefault="00210246" w:rsidP="00210246">
      <w:pPr>
        <w:ind w:left="1422"/>
      </w:pPr>
      <w:r w:rsidRPr="00210246">
        <w:t>Testing will validate business rules, data accuracy, integrations, user roles, security controls, workflows, calculations, notifications, and reporting functionality.</w:t>
      </w:r>
    </w:p>
    <w:p w14:paraId="6F5900AF" w14:textId="77777777" w:rsidR="00210246" w:rsidRPr="00210246" w:rsidRDefault="00210246" w:rsidP="00210246">
      <w:pPr>
        <w:ind w:left="1422"/>
      </w:pPr>
    </w:p>
    <w:p w14:paraId="18C89E66" w14:textId="77777777" w:rsidR="00210246" w:rsidRDefault="00210246" w:rsidP="00210246">
      <w:pPr>
        <w:ind w:left="1422"/>
      </w:pPr>
      <w:r w:rsidRPr="00210246">
        <w:t>The application will also be validated across supported browsers, devices, operating systems, and environments to ensure consistent behavior and compatibility.</w:t>
      </w:r>
    </w:p>
    <w:p w14:paraId="2B0D656E" w14:textId="77777777" w:rsidR="00210246" w:rsidRPr="00210246" w:rsidRDefault="00210246" w:rsidP="00210246">
      <w:pPr>
        <w:ind w:left="1422"/>
      </w:pPr>
    </w:p>
    <w:p w14:paraId="637169B9" w14:textId="77777777" w:rsidR="00210246" w:rsidRDefault="00210246" w:rsidP="00210246">
      <w:pPr>
        <w:ind w:left="1422"/>
      </w:pPr>
      <w:r w:rsidRPr="00210246">
        <w:t>Defects identified during testing will be logged with supporting evidence, prioritized based on severity and business impact, and retested once fixes are delivered.</w:t>
      </w:r>
    </w:p>
    <w:p w14:paraId="56D24E55" w14:textId="77777777" w:rsidR="00210246" w:rsidRPr="00210246" w:rsidRDefault="00210246" w:rsidP="00210246">
      <w:pPr>
        <w:ind w:left="1422"/>
      </w:pPr>
    </w:p>
    <w:p w14:paraId="10F1C0AA" w14:textId="77777777" w:rsidR="00210246" w:rsidRDefault="00210246" w:rsidP="00210246">
      <w:pPr>
        <w:ind w:left="1422"/>
      </w:pPr>
      <w:r w:rsidRPr="00210246">
        <w:t>Regression testing will be performed for every major build and release cycle to ensure that new changes do not impact existing functionality.</w:t>
      </w:r>
    </w:p>
    <w:p w14:paraId="0ACF8311" w14:textId="77777777" w:rsidR="000F34E6" w:rsidRDefault="000F34E6" w:rsidP="00210246">
      <w:pPr>
        <w:ind w:left="1422"/>
      </w:pPr>
    </w:p>
    <w:p w14:paraId="238E753C" w14:textId="7C6A9F97" w:rsidR="000F34E6" w:rsidRDefault="000F34E6" w:rsidP="00C47AA4">
      <w:pPr>
        <w:pStyle w:val="Heading2"/>
      </w:pPr>
      <w:bookmarkStart w:id="10" w:name="_Toc227631217"/>
      <w:r w:rsidRPr="000F34E6">
        <w:t>Test Pyramid</w:t>
      </w:r>
      <w:bookmarkEnd w:id="10"/>
    </w:p>
    <w:p w14:paraId="08F6E920" w14:textId="77777777" w:rsidR="00FE6B16" w:rsidRDefault="00FE6B16" w:rsidP="000F34E6">
      <w:pPr>
        <w:pStyle w:val="Heading1"/>
      </w:pPr>
    </w:p>
    <w:p w14:paraId="75A09CDA" w14:textId="77777777" w:rsidR="00BF6238" w:rsidRPr="00BF6238" w:rsidRDefault="00BF6238" w:rsidP="00BF6238">
      <w:pPr>
        <w:ind w:left="1422"/>
        <w:rPr>
          <w:lang w:val="en-IN"/>
        </w:rPr>
      </w:pPr>
      <w:r w:rsidRPr="00BF6238">
        <w:rPr>
          <w:lang w:val="en-IN"/>
        </w:rPr>
        <w:t>The test pyramid emphasizes a balanced testing approach with a larger focus on unit and API testing, supported by a smaller number of UI and end-to-end tests.</w:t>
      </w:r>
    </w:p>
    <w:p w14:paraId="2DAE487D" w14:textId="77777777" w:rsidR="00BF6238" w:rsidRPr="00BF6238" w:rsidRDefault="00BF6238" w:rsidP="00BF6238">
      <w:pPr>
        <w:ind w:left="1422"/>
        <w:rPr>
          <w:lang w:val="en-IN"/>
        </w:rPr>
      </w:pPr>
      <w:r w:rsidRPr="00BF6238">
        <w:rPr>
          <w:lang w:val="en-IN"/>
        </w:rPr>
        <w:t>• Bottom Layer: Unit / Component Tests</w:t>
      </w:r>
      <w:r w:rsidRPr="00BF6238">
        <w:rPr>
          <w:lang w:val="en-IN"/>
        </w:rPr>
        <w:br/>
        <w:t>These tests validate individual functions, methods, classes, and components. They are fast, stable, and provide the highest coverage with the lowest maintenance effort.</w:t>
      </w:r>
    </w:p>
    <w:p w14:paraId="121FAF77" w14:textId="77777777" w:rsidR="00BF6238" w:rsidRPr="00BF6238" w:rsidRDefault="00BF6238" w:rsidP="00BF6238">
      <w:pPr>
        <w:ind w:left="1422"/>
        <w:rPr>
          <w:lang w:val="en-IN"/>
        </w:rPr>
      </w:pPr>
      <w:r w:rsidRPr="00BF6238">
        <w:rPr>
          <w:lang w:val="en-IN"/>
        </w:rPr>
        <w:t>• Middle Layer: API / Integration Tests</w:t>
      </w:r>
      <w:r w:rsidRPr="00BF6238">
        <w:rPr>
          <w:lang w:val="en-IN"/>
        </w:rPr>
        <w:br/>
        <w:t>These tests validate interfaces, APIs, services, databases, and integrations between systems. They provide strong business coverage while remaining faster and more stable than UI tests.</w:t>
      </w:r>
    </w:p>
    <w:p w14:paraId="649B29B7" w14:textId="77777777" w:rsidR="00BF6238" w:rsidRPr="00BF6238" w:rsidRDefault="00BF6238" w:rsidP="00BF6238">
      <w:pPr>
        <w:ind w:left="1422"/>
        <w:rPr>
          <w:lang w:val="en-IN"/>
        </w:rPr>
      </w:pPr>
      <w:r w:rsidRPr="00BF6238">
        <w:rPr>
          <w:lang w:val="en-IN"/>
        </w:rPr>
        <w:t>• Top Layer: UI / End-to-End Tests</w:t>
      </w:r>
      <w:r w:rsidRPr="00BF6238">
        <w:rPr>
          <w:lang w:val="en-IN"/>
        </w:rPr>
        <w:br/>
        <w:t>These tests validate complete user journeys and business workflows through the user interface. They are important for business-critical flows but should be limited because they are slower, more fragile, and require higher maintenance effort.</w:t>
      </w:r>
    </w:p>
    <w:p w14:paraId="63A91C00" w14:textId="77777777" w:rsidR="00144624" w:rsidRPr="00BF6238" w:rsidRDefault="00144624" w:rsidP="00210246">
      <w:pPr>
        <w:ind w:left="1422"/>
        <w:rPr>
          <w:lang w:val="en-IN"/>
        </w:rPr>
      </w:pPr>
    </w:p>
    <w:p w14:paraId="57525A51" w14:textId="36F427E5" w:rsidR="00144624" w:rsidRPr="00210246" w:rsidRDefault="00144624" w:rsidP="00144624">
      <w:pPr>
        <w:ind w:left="2880"/>
      </w:pPr>
      <w:r w:rsidRPr="00144624">
        <w:rPr>
          <w:noProof/>
        </w:rPr>
        <w:drawing>
          <wp:inline distT="0" distB="0" distL="0" distR="0" wp14:anchorId="4FAB51FC" wp14:editId="5C07314C">
            <wp:extent cx="3321685" cy="3009900"/>
            <wp:effectExtent l="0" t="0" r="0" b="0"/>
            <wp:docPr id="7" name="Content Placeholder 6">
              <a:extLst xmlns:a="http://schemas.openxmlformats.org/drawingml/2006/main">
                <a:ext uri="{FF2B5EF4-FFF2-40B4-BE49-F238E27FC236}">
                  <a16:creationId xmlns:a16="http://schemas.microsoft.com/office/drawing/2014/main" id="{F61788B6-D4DB-AAB2-24D8-0DFF9F3BC0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F61788B6-D4DB-AAB2-24D8-0DFF9F3BC0B7}"/>
                        </a:ext>
                      </a:extLst>
                    </pic:cNvPr>
                    <pic:cNvPicPr>
                      <a:picLocks noGrp="1" noChangeAspect="1"/>
                    </pic:cNvPicPr>
                  </pic:nvPicPr>
                  <pic:blipFill>
                    <a:blip r:embed="rId10"/>
                    <a:stretch>
                      <a:fillRect/>
                    </a:stretch>
                  </pic:blipFill>
                  <pic:spPr>
                    <a:xfrm>
                      <a:off x="0" y="0"/>
                      <a:ext cx="3332903" cy="3020065"/>
                    </a:xfrm>
                    <a:prstGeom prst="rect">
                      <a:avLst/>
                    </a:prstGeom>
                  </pic:spPr>
                </pic:pic>
              </a:graphicData>
            </a:graphic>
          </wp:inline>
        </w:drawing>
      </w:r>
    </w:p>
    <w:p w14:paraId="1FA568AF" w14:textId="77777777" w:rsidR="00FE6B16" w:rsidRDefault="00FE6B16">
      <w:pPr>
        <w:pStyle w:val="BodyText"/>
        <w:spacing w:before="198"/>
        <w:rPr>
          <w:lang w:val="en-IN"/>
        </w:rPr>
      </w:pPr>
    </w:p>
    <w:p w14:paraId="05AA2268" w14:textId="4C436F27" w:rsidR="00BD1A3F" w:rsidRDefault="00C909D3" w:rsidP="000B234A">
      <w:pPr>
        <w:pStyle w:val="Heading2"/>
      </w:pPr>
      <w:bookmarkStart w:id="11" w:name="_Toc227631218"/>
      <w:r>
        <w:t>Defect Management</w:t>
      </w:r>
      <w:bookmarkEnd w:id="11"/>
    </w:p>
    <w:p w14:paraId="045C36A6" w14:textId="77777777" w:rsidR="000B234A" w:rsidRPr="00C909D3" w:rsidRDefault="000B234A" w:rsidP="000B234A">
      <w:pPr>
        <w:pStyle w:val="Heading2"/>
        <w:rPr>
          <w:color w:val="002060"/>
        </w:rPr>
      </w:pPr>
    </w:p>
    <w:p w14:paraId="0C28D1AC" w14:textId="77777777" w:rsidR="000B234A" w:rsidRDefault="000B234A" w:rsidP="000B234A">
      <w:pPr>
        <w:ind w:left="1422"/>
      </w:pPr>
      <w:r>
        <w:t>Defects should be logged with clear reproduction steps, expected results, actual results, severity, priority, screenshots, environment details, and supporting evidence.</w:t>
      </w:r>
    </w:p>
    <w:p w14:paraId="5401CD2F" w14:textId="77777777" w:rsidR="000B234A" w:rsidRPr="000B234A" w:rsidRDefault="000B234A" w:rsidP="000B234A">
      <w:pPr>
        <w:ind w:left="1422"/>
      </w:pPr>
    </w:p>
    <w:p w14:paraId="15006E88" w14:textId="77777777" w:rsidR="000B234A" w:rsidRDefault="000B234A" w:rsidP="000B234A">
      <w:pPr>
        <w:ind w:left="1422"/>
      </w:pPr>
      <w:r>
        <w:t>Bug reports should provide the development team and stakeholders with sufficient information to understand, reproduce, and resolve the issue.</w:t>
      </w:r>
    </w:p>
    <w:p w14:paraId="22D6823E" w14:textId="77777777" w:rsidR="000B234A" w:rsidRDefault="000B234A" w:rsidP="000B234A">
      <w:pPr>
        <w:ind w:left="1422"/>
      </w:pPr>
    </w:p>
    <w:p w14:paraId="4C9D0FFA" w14:textId="77777777" w:rsidR="000B234A" w:rsidRDefault="000B234A" w:rsidP="000B234A">
      <w:pPr>
        <w:ind w:left="1422"/>
      </w:pPr>
      <w:r>
        <w:t>Defect severity can be classified into four categories:</w:t>
      </w:r>
    </w:p>
    <w:p w14:paraId="407AC8FB" w14:textId="4285C8D9" w:rsidR="000B234A" w:rsidRDefault="000B234A" w:rsidP="000B234A">
      <w:pPr>
        <w:ind w:left="1422"/>
      </w:pPr>
      <w:r>
        <w:t xml:space="preserve">• </w:t>
      </w:r>
      <w:r w:rsidRPr="000B234A">
        <w:rPr>
          <w:b/>
          <w:bCs/>
        </w:rPr>
        <w:t>Critical</w:t>
      </w:r>
      <w:r>
        <w:t xml:space="preserve"> – Complete system failure or a blocker that prevents further testing or usage.</w:t>
      </w:r>
      <w:r>
        <w:br/>
        <w:t xml:space="preserve">• </w:t>
      </w:r>
      <w:r w:rsidR="005078D6">
        <w:rPr>
          <w:b/>
          <w:bCs/>
        </w:rPr>
        <w:t>High</w:t>
      </w:r>
      <w:r>
        <w:t xml:space="preserve"> – Significant functionality issue where part of the system fails, but workarounds may exist.</w:t>
      </w:r>
      <w:r>
        <w:br/>
        <w:t xml:space="preserve">• </w:t>
      </w:r>
      <w:r w:rsidR="005078D6">
        <w:rPr>
          <w:b/>
          <w:bCs/>
        </w:rPr>
        <w:t>Medium</w:t>
      </w:r>
      <w:r>
        <w:t xml:space="preserve"> – Issue that does not block functionality but causes incorrect or inconsistent behavior.</w:t>
      </w:r>
      <w:r>
        <w:br/>
        <w:t xml:space="preserve">• </w:t>
      </w:r>
      <w:r w:rsidR="005078D6">
        <w:rPr>
          <w:b/>
          <w:bCs/>
        </w:rPr>
        <w:t>Low</w:t>
      </w:r>
      <w:r>
        <w:t xml:space="preserve"> – Cosmetic or low-impact issue such as typos, formatting, or minor UI inconsistencies.</w:t>
      </w:r>
    </w:p>
    <w:p w14:paraId="6C80962B" w14:textId="77777777" w:rsidR="000B234A" w:rsidRDefault="000B234A" w:rsidP="000B234A">
      <w:pPr>
        <w:ind w:left="1422"/>
      </w:pPr>
    </w:p>
    <w:p w14:paraId="417D12E2" w14:textId="77777777" w:rsidR="000B234A" w:rsidRDefault="000B234A" w:rsidP="000B234A">
      <w:pPr>
        <w:ind w:left="1422"/>
      </w:pPr>
      <w:r>
        <w:t>Each bug report should include:</w:t>
      </w:r>
    </w:p>
    <w:p w14:paraId="14BF782A" w14:textId="06CC4DE8" w:rsidR="00BD1A3F" w:rsidRDefault="000B234A" w:rsidP="000B234A">
      <w:pPr>
        <w:ind w:left="1422"/>
      </w:pPr>
      <w:r>
        <w:t xml:space="preserve">• </w:t>
      </w:r>
      <w:r w:rsidR="005078D6" w:rsidRPr="005078D6">
        <w:t>Defect summary</w:t>
      </w:r>
      <w:r w:rsidR="005078D6" w:rsidRPr="005078D6">
        <w:br/>
        <w:t>• Module or feature impacted</w:t>
      </w:r>
      <w:r w:rsidR="005078D6" w:rsidRPr="005078D6">
        <w:br/>
        <w:t>• Steps to reproduce</w:t>
      </w:r>
      <w:r w:rsidR="005078D6" w:rsidRPr="005078D6">
        <w:br/>
        <w:t>• Expected result</w:t>
      </w:r>
      <w:r w:rsidR="005078D6" w:rsidRPr="005078D6">
        <w:br/>
        <w:t>• Actual result</w:t>
      </w:r>
      <w:r w:rsidR="005078D6" w:rsidRPr="005078D6">
        <w:br/>
        <w:t>• Severity and priority</w:t>
      </w:r>
      <w:r w:rsidR="005078D6" w:rsidRPr="005078D6">
        <w:br/>
        <w:t>• Environment details</w:t>
      </w:r>
      <w:r w:rsidR="005078D6" w:rsidRPr="005078D6">
        <w:br/>
        <w:t>• Browser / device information</w:t>
      </w:r>
      <w:r w:rsidR="005078D6" w:rsidRPr="005078D6">
        <w:br/>
        <w:t>• Frequency of occurrence</w:t>
      </w:r>
      <w:r w:rsidR="005078D6" w:rsidRPr="005078D6">
        <w:br/>
        <w:t>• Screenshots, logs, or video evidence</w:t>
      </w:r>
    </w:p>
    <w:p w14:paraId="1EC2D532" w14:textId="77777777" w:rsidR="005078D6" w:rsidRDefault="005078D6" w:rsidP="000B234A">
      <w:pPr>
        <w:ind w:left="1422"/>
      </w:pPr>
    </w:p>
    <w:p w14:paraId="622B167B" w14:textId="4F1DD37C" w:rsidR="00F50093" w:rsidRDefault="005078D6" w:rsidP="000B234A">
      <w:pPr>
        <w:ind w:left="1422"/>
      </w:pPr>
      <w:r w:rsidRPr="005078D6">
        <w:t>All defects will be tracked and managed using the approved defect management tool throughout the testing lifecycle.</w:t>
      </w:r>
    </w:p>
    <w:p w14:paraId="3047B554" w14:textId="77777777" w:rsidR="00FE6B16" w:rsidRDefault="00FE6B16" w:rsidP="000B234A">
      <w:pPr>
        <w:ind w:left="1422"/>
      </w:pPr>
    </w:p>
    <w:p w14:paraId="68B8E368" w14:textId="77777777" w:rsidR="00F50093" w:rsidRDefault="00F50093" w:rsidP="000B234A">
      <w:pPr>
        <w:ind w:left="1422"/>
      </w:pPr>
    </w:p>
    <w:p w14:paraId="47F856C8" w14:textId="7E1FCFC8" w:rsidR="00F50093" w:rsidRDefault="00FF5231" w:rsidP="00FF5231">
      <w:pPr>
        <w:pStyle w:val="Heading2"/>
      </w:pPr>
      <w:bookmarkStart w:id="12" w:name="_Toc227631219"/>
      <w:r w:rsidRPr="00FF5231">
        <w:t>Defect Lifecycle Diagram</w:t>
      </w:r>
      <w:bookmarkEnd w:id="12"/>
    </w:p>
    <w:p w14:paraId="0BE56A9B" w14:textId="77777777" w:rsidR="000F34E6" w:rsidRDefault="000F34E6" w:rsidP="00FF5231">
      <w:pPr>
        <w:pStyle w:val="Heading2"/>
      </w:pPr>
    </w:p>
    <w:p w14:paraId="19609CD7" w14:textId="261E5BE5" w:rsidR="000F34E6" w:rsidRDefault="000F34E6" w:rsidP="00FE6B16">
      <w:pPr>
        <w:ind w:left="1422"/>
      </w:pPr>
      <w:r w:rsidRPr="000F34E6">
        <w:t>The following defect lifecycle shows how issues are managed from identification through closure, including alternate paths for rejected, duplicate, or non-reproducible defects.</w:t>
      </w:r>
    </w:p>
    <w:p w14:paraId="42C40219" w14:textId="4CCBBEC6" w:rsidR="00FF5231" w:rsidRDefault="00FF5231" w:rsidP="00C47AA4">
      <w:pPr>
        <w:pStyle w:val="ListParagraph"/>
      </w:pPr>
      <w:r w:rsidRPr="00C47AA4">
        <w:rPr>
          <w:noProof/>
        </w:rPr>
        <w:lastRenderedPageBreak/>
        <w:drawing>
          <wp:inline distT="0" distB="0" distL="0" distR="0" wp14:anchorId="3F628EEB" wp14:editId="1420B6B7">
            <wp:extent cx="4572000" cy="3756266"/>
            <wp:effectExtent l="0" t="0" r="0" b="0"/>
            <wp:docPr id="157879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9771" name="Picture 157879771"/>
                    <pic:cNvPicPr/>
                  </pic:nvPicPr>
                  <pic:blipFill>
                    <a:blip r:embed="rId11">
                      <a:extLst>
                        <a:ext uri="{28A0092B-C50C-407E-A947-70E740481C1C}">
                          <a14:useLocalDpi xmlns:a14="http://schemas.microsoft.com/office/drawing/2010/main" val="0"/>
                        </a:ext>
                      </a:extLst>
                    </a:blip>
                    <a:stretch>
                      <a:fillRect/>
                    </a:stretch>
                  </pic:blipFill>
                  <pic:spPr>
                    <a:xfrm>
                      <a:off x="0" y="0"/>
                      <a:ext cx="4584496" cy="3766533"/>
                    </a:xfrm>
                    <a:prstGeom prst="rect">
                      <a:avLst/>
                    </a:prstGeom>
                  </pic:spPr>
                </pic:pic>
              </a:graphicData>
            </a:graphic>
          </wp:inline>
        </w:drawing>
      </w:r>
    </w:p>
    <w:p w14:paraId="2C1411B0" w14:textId="77777777" w:rsidR="00FF5231" w:rsidRDefault="00FF5231" w:rsidP="00FF5231">
      <w:pPr>
        <w:pStyle w:val="Heading2"/>
      </w:pPr>
    </w:p>
    <w:p w14:paraId="7BC93DC9" w14:textId="77777777" w:rsidR="00BD1A3F" w:rsidRDefault="00BD1A3F" w:rsidP="009C5AC5">
      <w:pPr>
        <w:pStyle w:val="ListParagraph"/>
        <w:ind w:left="0"/>
        <w:rPr>
          <w:sz w:val="14"/>
        </w:rPr>
      </w:pPr>
    </w:p>
    <w:p w14:paraId="2B8F23E6" w14:textId="77777777" w:rsidR="00515252" w:rsidRDefault="00515252" w:rsidP="00515252">
      <w:pPr>
        <w:pStyle w:val="Heading1"/>
        <w:rPr>
          <w:lang w:val="en-IN"/>
        </w:rPr>
      </w:pPr>
      <w:bookmarkStart w:id="13" w:name="_Toc227631220"/>
      <w:r w:rsidRPr="00515252">
        <w:rPr>
          <w:lang w:val="en-IN"/>
        </w:rPr>
        <w:t>Test Schedule</w:t>
      </w:r>
      <w:bookmarkEnd w:id="13"/>
    </w:p>
    <w:p w14:paraId="3740B11F" w14:textId="77777777" w:rsidR="00515252" w:rsidRPr="00515252" w:rsidRDefault="00515252" w:rsidP="00515252">
      <w:pPr>
        <w:pStyle w:val="Heading1"/>
        <w:rPr>
          <w:lang w:val="en-IN"/>
        </w:rPr>
      </w:pPr>
    </w:p>
    <w:tbl>
      <w:tblPr>
        <w:tblW w:w="8641" w:type="dxa"/>
        <w:tblInd w:w="1532" w:type="dxa"/>
        <w:tblLook w:val="04A0" w:firstRow="1" w:lastRow="0" w:firstColumn="1" w:lastColumn="0" w:noHBand="0" w:noVBand="1"/>
      </w:tblPr>
      <w:tblGrid>
        <w:gridCol w:w="1413"/>
        <w:gridCol w:w="2408"/>
        <w:gridCol w:w="4820"/>
      </w:tblGrid>
      <w:tr w:rsidR="002C45F4" w:rsidRPr="002C45F4" w14:paraId="07A2E8BF" w14:textId="77777777" w:rsidTr="002C45F4">
        <w:trPr>
          <w:trHeight w:val="288"/>
        </w:trPr>
        <w:tc>
          <w:tcPr>
            <w:tcW w:w="1413" w:type="dxa"/>
            <w:tcBorders>
              <w:top w:val="single" w:sz="4" w:space="0" w:color="auto"/>
              <w:left w:val="single" w:sz="4" w:space="0" w:color="auto"/>
              <w:bottom w:val="single" w:sz="4" w:space="0" w:color="auto"/>
              <w:right w:val="single" w:sz="4" w:space="0" w:color="auto"/>
            </w:tcBorders>
            <w:shd w:val="clear" w:color="000000" w:fill="D6DCE4"/>
            <w:hideMark/>
          </w:tcPr>
          <w:p w14:paraId="286C4FA3"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Phase</w:t>
            </w:r>
          </w:p>
        </w:tc>
        <w:tc>
          <w:tcPr>
            <w:tcW w:w="2408" w:type="dxa"/>
            <w:tcBorders>
              <w:top w:val="single" w:sz="4" w:space="0" w:color="auto"/>
              <w:left w:val="nil"/>
              <w:bottom w:val="single" w:sz="4" w:space="0" w:color="auto"/>
              <w:right w:val="single" w:sz="4" w:space="0" w:color="auto"/>
            </w:tcBorders>
            <w:shd w:val="clear" w:color="000000" w:fill="D6DCE4"/>
            <w:hideMark/>
          </w:tcPr>
          <w:p w14:paraId="5E37F974"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Duration</w:t>
            </w:r>
          </w:p>
        </w:tc>
        <w:tc>
          <w:tcPr>
            <w:tcW w:w="4820" w:type="dxa"/>
            <w:tcBorders>
              <w:top w:val="single" w:sz="4" w:space="0" w:color="auto"/>
              <w:left w:val="nil"/>
              <w:bottom w:val="single" w:sz="4" w:space="0" w:color="auto"/>
              <w:right w:val="single" w:sz="4" w:space="0" w:color="auto"/>
            </w:tcBorders>
            <w:shd w:val="clear" w:color="000000" w:fill="D6DCE4"/>
            <w:hideMark/>
          </w:tcPr>
          <w:p w14:paraId="2469BDCB"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Key Activities</w:t>
            </w:r>
          </w:p>
        </w:tc>
      </w:tr>
      <w:tr w:rsidR="002C45F4" w:rsidRPr="002C45F4" w14:paraId="1315D288" w14:textId="77777777" w:rsidTr="002C45F4">
        <w:trPr>
          <w:trHeight w:val="288"/>
        </w:trPr>
        <w:tc>
          <w:tcPr>
            <w:tcW w:w="1413" w:type="dxa"/>
            <w:tcBorders>
              <w:top w:val="nil"/>
              <w:left w:val="single" w:sz="4" w:space="0" w:color="auto"/>
              <w:bottom w:val="single" w:sz="4" w:space="0" w:color="auto"/>
              <w:right w:val="single" w:sz="4" w:space="0" w:color="auto"/>
            </w:tcBorders>
            <w:hideMark/>
          </w:tcPr>
          <w:p w14:paraId="0FC78C41"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1</w:t>
            </w:r>
          </w:p>
        </w:tc>
        <w:tc>
          <w:tcPr>
            <w:tcW w:w="2408" w:type="dxa"/>
            <w:tcBorders>
              <w:top w:val="nil"/>
              <w:left w:val="nil"/>
              <w:bottom w:val="single" w:sz="4" w:space="0" w:color="auto"/>
              <w:right w:val="single" w:sz="4" w:space="0" w:color="auto"/>
            </w:tcBorders>
            <w:hideMark/>
          </w:tcPr>
          <w:p w14:paraId="755C5B2C"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Planning</w:t>
            </w:r>
          </w:p>
        </w:tc>
        <w:tc>
          <w:tcPr>
            <w:tcW w:w="4820" w:type="dxa"/>
            <w:tcBorders>
              <w:top w:val="nil"/>
              <w:left w:val="nil"/>
              <w:bottom w:val="single" w:sz="4" w:space="0" w:color="auto"/>
              <w:right w:val="single" w:sz="4" w:space="0" w:color="auto"/>
            </w:tcBorders>
            <w:hideMark/>
          </w:tcPr>
          <w:p w14:paraId="7322A4B6"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Requirement review, test planning, estimation</w:t>
            </w:r>
          </w:p>
        </w:tc>
      </w:tr>
      <w:tr w:rsidR="002C45F4" w:rsidRPr="002C45F4" w14:paraId="75375B78" w14:textId="77777777" w:rsidTr="002C45F4">
        <w:trPr>
          <w:trHeight w:val="288"/>
        </w:trPr>
        <w:tc>
          <w:tcPr>
            <w:tcW w:w="1413" w:type="dxa"/>
            <w:tcBorders>
              <w:top w:val="nil"/>
              <w:left w:val="single" w:sz="4" w:space="0" w:color="auto"/>
              <w:bottom w:val="single" w:sz="4" w:space="0" w:color="auto"/>
              <w:right w:val="single" w:sz="4" w:space="0" w:color="auto"/>
            </w:tcBorders>
            <w:hideMark/>
          </w:tcPr>
          <w:p w14:paraId="473A5AFC"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2</w:t>
            </w:r>
          </w:p>
        </w:tc>
        <w:tc>
          <w:tcPr>
            <w:tcW w:w="2408" w:type="dxa"/>
            <w:tcBorders>
              <w:top w:val="nil"/>
              <w:left w:val="nil"/>
              <w:bottom w:val="single" w:sz="4" w:space="0" w:color="auto"/>
              <w:right w:val="single" w:sz="4" w:space="0" w:color="auto"/>
            </w:tcBorders>
            <w:hideMark/>
          </w:tcPr>
          <w:p w14:paraId="24C15C80"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Preparation</w:t>
            </w:r>
          </w:p>
        </w:tc>
        <w:tc>
          <w:tcPr>
            <w:tcW w:w="4820" w:type="dxa"/>
            <w:tcBorders>
              <w:top w:val="nil"/>
              <w:left w:val="nil"/>
              <w:bottom w:val="single" w:sz="4" w:space="0" w:color="auto"/>
              <w:right w:val="single" w:sz="4" w:space="0" w:color="auto"/>
            </w:tcBorders>
            <w:hideMark/>
          </w:tcPr>
          <w:p w14:paraId="29066402"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Test case creation, test data setup</w:t>
            </w:r>
          </w:p>
        </w:tc>
      </w:tr>
      <w:tr w:rsidR="002C45F4" w:rsidRPr="002C45F4" w14:paraId="0718FDD7" w14:textId="77777777" w:rsidTr="002C45F4">
        <w:trPr>
          <w:trHeight w:val="288"/>
        </w:trPr>
        <w:tc>
          <w:tcPr>
            <w:tcW w:w="1413" w:type="dxa"/>
            <w:tcBorders>
              <w:top w:val="nil"/>
              <w:left w:val="single" w:sz="4" w:space="0" w:color="auto"/>
              <w:bottom w:val="single" w:sz="4" w:space="0" w:color="auto"/>
              <w:right w:val="single" w:sz="4" w:space="0" w:color="auto"/>
            </w:tcBorders>
            <w:hideMark/>
          </w:tcPr>
          <w:p w14:paraId="67BCF404"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3</w:t>
            </w:r>
          </w:p>
        </w:tc>
        <w:tc>
          <w:tcPr>
            <w:tcW w:w="2408" w:type="dxa"/>
            <w:tcBorders>
              <w:top w:val="nil"/>
              <w:left w:val="nil"/>
              <w:bottom w:val="single" w:sz="4" w:space="0" w:color="auto"/>
              <w:right w:val="single" w:sz="4" w:space="0" w:color="auto"/>
            </w:tcBorders>
            <w:hideMark/>
          </w:tcPr>
          <w:p w14:paraId="56EA2D2C"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Environment Readiness</w:t>
            </w:r>
          </w:p>
        </w:tc>
        <w:tc>
          <w:tcPr>
            <w:tcW w:w="4820" w:type="dxa"/>
            <w:tcBorders>
              <w:top w:val="nil"/>
              <w:left w:val="nil"/>
              <w:bottom w:val="single" w:sz="4" w:space="0" w:color="auto"/>
              <w:right w:val="single" w:sz="4" w:space="0" w:color="auto"/>
            </w:tcBorders>
            <w:hideMark/>
          </w:tcPr>
          <w:p w14:paraId="70D3C427"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Build deployment, smoke validation</w:t>
            </w:r>
          </w:p>
        </w:tc>
      </w:tr>
      <w:tr w:rsidR="002C45F4" w:rsidRPr="002C45F4" w14:paraId="208ABBF4" w14:textId="77777777" w:rsidTr="002C45F4">
        <w:trPr>
          <w:trHeight w:val="288"/>
        </w:trPr>
        <w:tc>
          <w:tcPr>
            <w:tcW w:w="1413" w:type="dxa"/>
            <w:tcBorders>
              <w:top w:val="nil"/>
              <w:left w:val="single" w:sz="4" w:space="0" w:color="auto"/>
              <w:bottom w:val="single" w:sz="4" w:space="0" w:color="auto"/>
              <w:right w:val="single" w:sz="4" w:space="0" w:color="auto"/>
            </w:tcBorders>
            <w:hideMark/>
          </w:tcPr>
          <w:p w14:paraId="64CEC359"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4–5</w:t>
            </w:r>
          </w:p>
        </w:tc>
        <w:tc>
          <w:tcPr>
            <w:tcW w:w="2408" w:type="dxa"/>
            <w:tcBorders>
              <w:top w:val="nil"/>
              <w:left w:val="nil"/>
              <w:bottom w:val="single" w:sz="4" w:space="0" w:color="auto"/>
              <w:right w:val="single" w:sz="4" w:space="0" w:color="auto"/>
            </w:tcBorders>
            <w:hideMark/>
          </w:tcPr>
          <w:p w14:paraId="6B29078B"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Test Execution</w:t>
            </w:r>
          </w:p>
        </w:tc>
        <w:tc>
          <w:tcPr>
            <w:tcW w:w="4820" w:type="dxa"/>
            <w:tcBorders>
              <w:top w:val="nil"/>
              <w:left w:val="nil"/>
              <w:bottom w:val="single" w:sz="4" w:space="0" w:color="auto"/>
              <w:right w:val="single" w:sz="4" w:space="0" w:color="auto"/>
            </w:tcBorders>
            <w:hideMark/>
          </w:tcPr>
          <w:p w14:paraId="20135403"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Functional, API, integration testing</w:t>
            </w:r>
          </w:p>
        </w:tc>
      </w:tr>
      <w:tr w:rsidR="002C45F4" w:rsidRPr="002C45F4" w14:paraId="308D13AF" w14:textId="77777777" w:rsidTr="002C45F4">
        <w:trPr>
          <w:trHeight w:val="288"/>
        </w:trPr>
        <w:tc>
          <w:tcPr>
            <w:tcW w:w="1413" w:type="dxa"/>
            <w:tcBorders>
              <w:top w:val="nil"/>
              <w:left w:val="single" w:sz="4" w:space="0" w:color="auto"/>
              <w:bottom w:val="single" w:sz="4" w:space="0" w:color="auto"/>
              <w:right w:val="single" w:sz="4" w:space="0" w:color="auto"/>
            </w:tcBorders>
            <w:hideMark/>
          </w:tcPr>
          <w:p w14:paraId="05593059"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6</w:t>
            </w:r>
          </w:p>
        </w:tc>
        <w:tc>
          <w:tcPr>
            <w:tcW w:w="2408" w:type="dxa"/>
            <w:tcBorders>
              <w:top w:val="nil"/>
              <w:left w:val="nil"/>
              <w:bottom w:val="single" w:sz="4" w:space="0" w:color="auto"/>
              <w:right w:val="single" w:sz="4" w:space="0" w:color="auto"/>
            </w:tcBorders>
            <w:hideMark/>
          </w:tcPr>
          <w:p w14:paraId="49A07C5B"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Regression &amp; Retesting</w:t>
            </w:r>
          </w:p>
        </w:tc>
        <w:tc>
          <w:tcPr>
            <w:tcW w:w="4820" w:type="dxa"/>
            <w:tcBorders>
              <w:top w:val="nil"/>
              <w:left w:val="nil"/>
              <w:bottom w:val="single" w:sz="4" w:space="0" w:color="auto"/>
              <w:right w:val="single" w:sz="4" w:space="0" w:color="auto"/>
            </w:tcBorders>
            <w:hideMark/>
          </w:tcPr>
          <w:p w14:paraId="2CCF877A"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Defect retesting, automation execution</w:t>
            </w:r>
          </w:p>
        </w:tc>
      </w:tr>
      <w:tr w:rsidR="002C45F4" w:rsidRPr="002C45F4" w14:paraId="54C3A2B6" w14:textId="77777777" w:rsidTr="002C45F4">
        <w:trPr>
          <w:trHeight w:val="288"/>
        </w:trPr>
        <w:tc>
          <w:tcPr>
            <w:tcW w:w="1413" w:type="dxa"/>
            <w:tcBorders>
              <w:top w:val="nil"/>
              <w:left w:val="single" w:sz="4" w:space="0" w:color="auto"/>
              <w:bottom w:val="single" w:sz="4" w:space="0" w:color="auto"/>
              <w:right w:val="single" w:sz="4" w:space="0" w:color="auto"/>
            </w:tcBorders>
            <w:hideMark/>
          </w:tcPr>
          <w:p w14:paraId="2F38FB8A"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7</w:t>
            </w:r>
          </w:p>
        </w:tc>
        <w:tc>
          <w:tcPr>
            <w:tcW w:w="2408" w:type="dxa"/>
            <w:tcBorders>
              <w:top w:val="nil"/>
              <w:left w:val="nil"/>
              <w:bottom w:val="single" w:sz="4" w:space="0" w:color="auto"/>
              <w:right w:val="single" w:sz="4" w:space="0" w:color="auto"/>
            </w:tcBorders>
            <w:hideMark/>
          </w:tcPr>
          <w:p w14:paraId="3816A43E"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UAT Support</w:t>
            </w:r>
          </w:p>
        </w:tc>
        <w:tc>
          <w:tcPr>
            <w:tcW w:w="4820" w:type="dxa"/>
            <w:tcBorders>
              <w:top w:val="nil"/>
              <w:left w:val="nil"/>
              <w:bottom w:val="single" w:sz="4" w:space="0" w:color="auto"/>
              <w:right w:val="single" w:sz="4" w:space="0" w:color="auto"/>
            </w:tcBorders>
            <w:hideMark/>
          </w:tcPr>
          <w:p w14:paraId="57A7A076"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Business validation, issue resolution</w:t>
            </w:r>
          </w:p>
        </w:tc>
      </w:tr>
      <w:tr w:rsidR="002C45F4" w:rsidRPr="002C45F4" w14:paraId="63D16FD1" w14:textId="77777777" w:rsidTr="002C45F4">
        <w:trPr>
          <w:trHeight w:val="123"/>
        </w:trPr>
        <w:tc>
          <w:tcPr>
            <w:tcW w:w="1413" w:type="dxa"/>
            <w:tcBorders>
              <w:top w:val="nil"/>
              <w:left w:val="single" w:sz="4" w:space="0" w:color="auto"/>
              <w:bottom w:val="single" w:sz="4" w:space="0" w:color="auto"/>
              <w:right w:val="single" w:sz="4" w:space="0" w:color="auto"/>
            </w:tcBorders>
            <w:hideMark/>
          </w:tcPr>
          <w:p w14:paraId="704603C5"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Week 8</w:t>
            </w:r>
          </w:p>
        </w:tc>
        <w:tc>
          <w:tcPr>
            <w:tcW w:w="2408" w:type="dxa"/>
            <w:tcBorders>
              <w:top w:val="nil"/>
              <w:left w:val="nil"/>
              <w:bottom w:val="single" w:sz="4" w:space="0" w:color="auto"/>
              <w:right w:val="single" w:sz="4" w:space="0" w:color="auto"/>
            </w:tcBorders>
            <w:hideMark/>
          </w:tcPr>
          <w:p w14:paraId="490B8CBC"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Closure</w:t>
            </w:r>
          </w:p>
        </w:tc>
        <w:tc>
          <w:tcPr>
            <w:tcW w:w="4820" w:type="dxa"/>
            <w:tcBorders>
              <w:top w:val="nil"/>
              <w:left w:val="nil"/>
              <w:bottom w:val="single" w:sz="4" w:space="0" w:color="auto"/>
              <w:right w:val="single" w:sz="4" w:space="0" w:color="auto"/>
            </w:tcBorders>
            <w:hideMark/>
          </w:tcPr>
          <w:p w14:paraId="5B22DEFD"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Final reporting, sign-off, release readiness</w:t>
            </w:r>
          </w:p>
        </w:tc>
      </w:tr>
    </w:tbl>
    <w:p w14:paraId="202EF290" w14:textId="77777777" w:rsidR="00247418" w:rsidRPr="002C45F4" w:rsidRDefault="00247418" w:rsidP="00515252">
      <w:pPr>
        <w:pStyle w:val="ListParagraph"/>
        <w:rPr>
          <w:lang w:val="en-IN"/>
        </w:rPr>
      </w:pPr>
    </w:p>
    <w:p w14:paraId="42D59CA4" w14:textId="77777777" w:rsidR="00BD1A3F" w:rsidRDefault="00000000" w:rsidP="005078D6">
      <w:pPr>
        <w:pStyle w:val="Heading1"/>
      </w:pPr>
      <w:bookmarkStart w:id="14" w:name="_Toc227631221"/>
      <w:r w:rsidRPr="005078D6">
        <w:t>Resources</w:t>
      </w:r>
      <w:bookmarkEnd w:id="14"/>
    </w:p>
    <w:p w14:paraId="1BC35BD2" w14:textId="77777777" w:rsidR="006123E4" w:rsidRDefault="006123E4" w:rsidP="005078D6">
      <w:pPr>
        <w:pStyle w:val="Heading1"/>
      </w:pPr>
    </w:p>
    <w:p w14:paraId="17E70C15" w14:textId="16895E54" w:rsidR="00BD1A3F" w:rsidRDefault="00000000" w:rsidP="005078D6">
      <w:pPr>
        <w:pStyle w:val="Heading2"/>
      </w:pPr>
      <w:bookmarkStart w:id="15" w:name="_Toc227631222"/>
      <w:r w:rsidRPr="005078D6">
        <w:t>Tools</w:t>
      </w:r>
      <w:bookmarkEnd w:id="15"/>
    </w:p>
    <w:p w14:paraId="47D94FA6" w14:textId="77777777" w:rsidR="002C45F4" w:rsidRDefault="002C45F4" w:rsidP="005078D6">
      <w:pPr>
        <w:pStyle w:val="Heading2"/>
      </w:pPr>
    </w:p>
    <w:p w14:paraId="130E1969" w14:textId="77777777" w:rsidR="005078D6" w:rsidRPr="00C47AA4" w:rsidRDefault="005078D6" w:rsidP="00C47AA4">
      <w:pPr>
        <w:pStyle w:val="ListParagraph"/>
      </w:pPr>
      <w:r w:rsidRPr="00C47AA4">
        <w:t>The following tools will be used for the project:</w:t>
      </w:r>
    </w:p>
    <w:tbl>
      <w:tblPr>
        <w:tblW w:w="8640" w:type="dxa"/>
        <w:tblInd w:w="1440" w:type="dxa"/>
        <w:tblLook w:val="04A0" w:firstRow="1" w:lastRow="0" w:firstColumn="1" w:lastColumn="0" w:noHBand="0" w:noVBand="1"/>
      </w:tblPr>
      <w:tblGrid>
        <w:gridCol w:w="2620"/>
        <w:gridCol w:w="2960"/>
        <w:gridCol w:w="3060"/>
      </w:tblGrid>
      <w:tr w:rsidR="00247418" w:rsidRPr="00247418" w14:paraId="02B680E3" w14:textId="77777777" w:rsidTr="00247418">
        <w:trPr>
          <w:trHeight w:val="288"/>
        </w:trPr>
        <w:tc>
          <w:tcPr>
            <w:tcW w:w="2620" w:type="dxa"/>
            <w:tcBorders>
              <w:top w:val="single" w:sz="4" w:space="0" w:color="auto"/>
              <w:left w:val="single" w:sz="4" w:space="0" w:color="auto"/>
              <w:bottom w:val="single" w:sz="4" w:space="0" w:color="auto"/>
              <w:right w:val="single" w:sz="4" w:space="0" w:color="auto"/>
            </w:tcBorders>
            <w:shd w:val="clear" w:color="000000" w:fill="D6DCE4"/>
            <w:hideMark/>
          </w:tcPr>
          <w:p w14:paraId="3D186ADE"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Process Area</w:t>
            </w:r>
          </w:p>
        </w:tc>
        <w:tc>
          <w:tcPr>
            <w:tcW w:w="2960" w:type="dxa"/>
            <w:tcBorders>
              <w:top w:val="single" w:sz="4" w:space="0" w:color="auto"/>
              <w:left w:val="nil"/>
              <w:bottom w:val="single" w:sz="4" w:space="0" w:color="auto"/>
              <w:right w:val="single" w:sz="4" w:space="0" w:color="auto"/>
            </w:tcBorders>
            <w:shd w:val="clear" w:color="000000" w:fill="D6DCE4"/>
            <w:hideMark/>
          </w:tcPr>
          <w:p w14:paraId="6CC88E21"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Tool</w:t>
            </w:r>
          </w:p>
        </w:tc>
        <w:tc>
          <w:tcPr>
            <w:tcW w:w="3060" w:type="dxa"/>
            <w:tcBorders>
              <w:top w:val="single" w:sz="4" w:space="0" w:color="auto"/>
              <w:left w:val="nil"/>
              <w:bottom w:val="single" w:sz="4" w:space="0" w:color="auto"/>
              <w:right w:val="single" w:sz="4" w:space="0" w:color="auto"/>
            </w:tcBorders>
            <w:shd w:val="clear" w:color="000000" w:fill="D6DCE4"/>
            <w:hideMark/>
          </w:tcPr>
          <w:p w14:paraId="65016CC4"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Purpose</w:t>
            </w:r>
          </w:p>
        </w:tc>
      </w:tr>
      <w:tr w:rsidR="00247418" w:rsidRPr="00247418" w14:paraId="09F8AE48"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2E7B243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Defect Tracking</w:t>
            </w:r>
          </w:p>
        </w:tc>
        <w:tc>
          <w:tcPr>
            <w:tcW w:w="2960" w:type="dxa"/>
            <w:tcBorders>
              <w:top w:val="nil"/>
              <w:left w:val="nil"/>
              <w:bottom w:val="single" w:sz="4" w:space="0" w:color="auto"/>
              <w:right w:val="single" w:sz="4" w:space="0" w:color="auto"/>
            </w:tcBorders>
            <w:hideMark/>
          </w:tcPr>
          <w:p w14:paraId="4529EC3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Azure DevOps / Jira</w:t>
            </w:r>
          </w:p>
        </w:tc>
        <w:tc>
          <w:tcPr>
            <w:tcW w:w="3060" w:type="dxa"/>
            <w:tcBorders>
              <w:top w:val="nil"/>
              <w:left w:val="nil"/>
              <w:bottom w:val="single" w:sz="4" w:space="0" w:color="auto"/>
              <w:right w:val="single" w:sz="4" w:space="0" w:color="auto"/>
            </w:tcBorders>
            <w:hideMark/>
          </w:tcPr>
          <w:p w14:paraId="7458B3D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Log and manage defects</w:t>
            </w:r>
          </w:p>
        </w:tc>
      </w:tr>
      <w:tr w:rsidR="00247418" w:rsidRPr="00247418" w14:paraId="7756B8AC"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2442ABD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Case Management</w:t>
            </w:r>
          </w:p>
        </w:tc>
        <w:tc>
          <w:tcPr>
            <w:tcW w:w="2960" w:type="dxa"/>
            <w:tcBorders>
              <w:top w:val="nil"/>
              <w:left w:val="nil"/>
              <w:bottom w:val="single" w:sz="4" w:space="0" w:color="auto"/>
              <w:right w:val="single" w:sz="4" w:space="0" w:color="auto"/>
            </w:tcBorders>
            <w:hideMark/>
          </w:tcPr>
          <w:p w14:paraId="2CC72CF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Azure DevOps / Jira</w:t>
            </w:r>
          </w:p>
        </w:tc>
        <w:tc>
          <w:tcPr>
            <w:tcW w:w="3060" w:type="dxa"/>
            <w:tcBorders>
              <w:top w:val="nil"/>
              <w:left w:val="nil"/>
              <w:bottom w:val="single" w:sz="4" w:space="0" w:color="auto"/>
              <w:right w:val="single" w:sz="4" w:space="0" w:color="auto"/>
            </w:tcBorders>
            <w:hideMark/>
          </w:tcPr>
          <w:p w14:paraId="70152C7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Manage test cases and execution</w:t>
            </w:r>
          </w:p>
        </w:tc>
      </w:tr>
      <w:tr w:rsidR="00247418" w:rsidRPr="00247418" w14:paraId="1BC01196"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54F7A594"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API Testing</w:t>
            </w:r>
          </w:p>
        </w:tc>
        <w:tc>
          <w:tcPr>
            <w:tcW w:w="2960" w:type="dxa"/>
            <w:tcBorders>
              <w:top w:val="nil"/>
              <w:left w:val="nil"/>
              <w:bottom w:val="single" w:sz="4" w:space="0" w:color="auto"/>
              <w:right w:val="single" w:sz="4" w:space="0" w:color="auto"/>
            </w:tcBorders>
            <w:hideMark/>
          </w:tcPr>
          <w:p w14:paraId="3B980BC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Postman</w:t>
            </w:r>
          </w:p>
        </w:tc>
        <w:tc>
          <w:tcPr>
            <w:tcW w:w="3060" w:type="dxa"/>
            <w:tcBorders>
              <w:top w:val="nil"/>
              <w:left w:val="nil"/>
              <w:bottom w:val="single" w:sz="4" w:space="0" w:color="auto"/>
              <w:right w:val="single" w:sz="4" w:space="0" w:color="auto"/>
            </w:tcBorders>
            <w:hideMark/>
          </w:tcPr>
          <w:p w14:paraId="530902DF"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APIs and services</w:t>
            </w:r>
          </w:p>
        </w:tc>
      </w:tr>
      <w:tr w:rsidR="00247418" w:rsidRPr="00247418" w14:paraId="38EF6713"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326F628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Automation Testing</w:t>
            </w:r>
          </w:p>
        </w:tc>
        <w:tc>
          <w:tcPr>
            <w:tcW w:w="2960" w:type="dxa"/>
            <w:tcBorders>
              <w:top w:val="nil"/>
              <w:left w:val="nil"/>
              <w:bottom w:val="single" w:sz="4" w:space="0" w:color="auto"/>
              <w:right w:val="single" w:sz="4" w:space="0" w:color="auto"/>
            </w:tcBorders>
            <w:hideMark/>
          </w:tcPr>
          <w:p w14:paraId="762400B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Selenium / Playwright</w:t>
            </w:r>
          </w:p>
        </w:tc>
        <w:tc>
          <w:tcPr>
            <w:tcW w:w="3060" w:type="dxa"/>
            <w:tcBorders>
              <w:top w:val="nil"/>
              <w:left w:val="nil"/>
              <w:bottom w:val="single" w:sz="4" w:space="0" w:color="auto"/>
              <w:right w:val="single" w:sz="4" w:space="0" w:color="auto"/>
            </w:tcBorders>
            <w:hideMark/>
          </w:tcPr>
          <w:p w14:paraId="5E3BD88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Execute automation scripts</w:t>
            </w:r>
          </w:p>
        </w:tc>
      </w:tr>
      <w:tr w:rsidR="00247418" w:rsidRPr="00247418" w14:paraId="389613B9"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5352132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Performance Testing</w:t>
            </w:r>
          </w:p>
        </w:tc>
        <w:tc>
          <w:tcPr>
            <w:tcW w:w="2960" w:type="dxa"/>
            <w:tcBorders>
              <w:top w:val="nil"/>
              <w:left w:val="nil"/>
              <w:bottom w:val="single" w:sz="4" w:space="0" w:color="auto"/>
              <w:right w:val="single" w:sz="4" w:space="0" w:color="auto"/>
            </w:tcBorders>
            <w:hideMark/>
          </w:tcPr>
          <w:p w14:paraId="0EB685EF"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JMeter</w:t>
            </w:r>
          </w:p>
        </w:tc>
        <w:tc>
          <w:tcPr>
            <w:tcW w:w="3060" w:type="dxa"/>
            <w:tcBorders>
              <w:top w:val="nil"/>
              <w:left w:val="nil"/>
              <w:bottom w:val="single" w:sz="4" w:space="0" w:color="auto"/>
              <w:right w:val="single" w:sz="4" w:space="0" w:color="auto"/>
            </w:tcBorders>
            <w:hideMark/>
          </w:tcPr>
          <w:p w14:paraId="0B3CDA7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Measure performance and load</w:t>
            </w:r>
          </w:p>
        </w:tc>
      </w:tr>
      <w:tr w:rsidR="00247418" w:rsidRPr="00247418" w14:paraId="7C3AE1B4"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707F69C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Screenshots / Video Capture</w:t>
            </w:r>
          </w:p>
        </w:tc>
        <w:tc>
          <w:tcPr>
            <w:tcW w:w="2960" w:type="dxa"/>
            <w:tcBorders>
              <w:top w:val="nil"/>
              <w:left w:val="nil"/>
              <w:bottom w:val="single" w:sz="4" w:space="0" w:color="auto"/>
              <w:right w:val="single" w:sz="4" w:space="0" w:color="auto"/>
            </w:tcBorders>
            <w:hideMark/>
          </w:tcPr>
          <w:p w14:paraId="630A2C1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Snagit</w:t>
            </w:r>
          </w:p>
        </w:tc>
        <w:tc>
          <w:tcPr>
            <w:tcW w:w="3060" w:type="dxa"/>
            <w:tcBorders>
              <w:top w:val="nil"/>
              <w:left w:val="nil"/>
              <w:bottom w:val="single" w:sz="4" w:space="0" w:color="auto"/>
              <w:right w:val="single" w:sz="4" w:space="0" w:color="auto"/>
            </w:tcBorders>
            <w:hideMark/>
          </w:tcPr>
          <w:p w14:paraId="184A7A1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Capture evidence and recordings</w:t>
            </w:r>
          </w:p>
        </w:tc>
      </w:tr>
    </w:tbl>
    <w:p w14:paraId="23541300" w14:textId="77777777" w:rsidR="006123E4" w:rsidRDefault="006123E4" w:rsidP="005078D6">
      <w:pPr>
        <w:pStyle w:val="Heading2"/>
        <w:rPr>
          <w:lang w:val="en-IN"/>
        </w:rPr>
      </w:pPr>
    </w:p>
    <w:p w14:paraId="3DEB0458" w14:textId="77777777" w:rsidR="001C2E14" w:rsidRDefault="001C2E14" w:rsidP="005078D6">
      <w:pPr>
        <w:pStyle w:val="Heading2"/>
        <w:rPr>
          <w:lang w:val="en-IN"/>
        </w:rPr>
      </w:pPr>
    </w:p>
    <w:p w14:paraId="7BA9C3CA" w14:textId="18591D16" w:rsidR="005078D6" w:rsidRDefault="005078D6" w:rsidP="006123E4">
      <w:pPr>
        <w:pStyle w:val="Heading2"/>
        <w:rPr>
          <w:lang w:val="en-IN"/>
        </w:rPr>
      </w:pPr>
      <w:bookmarkStart w:id="16" w:name="_Toc227631223"/>
      <w:r w:rsidRPr="005078D6">
        <w:rPr>
          <w:lang w:val="en-IN"/>
        </w:rPr>
        <w:lastRenderedPageBreak/>
        <w:t xml:space="preserve">Supported </w:t>
      </w:r>
      <w:r w:rsidRPr="005078D6">
        <w:t>Browsers</w:t>
      </w:r>
      <w:bookmarkEnd w:id="16"/>
    </w:p>
    <w:p w14:paraId="6CF537BE" w14:textId="77777777" w:rsidR="006123E4" w:rsidRDefault="006123E4" w:rsidP="005078D6">
      <w:pPr>
        <w:pStyle w:val="Heading2"/>
        <w:rPr>
          <w:lang w:val="en-IN"/>
        </w:rPr>
      </w:pPr>
    </w:p>
    <w:tbl>
      <w:tblPr>
        <w:tblW w:w="8640" w:type="dxa"/>
        <w:tblInd w:w="1440" w:type="dxa"/>
        <w:tblLook w:val="04A0" w:firstRow="1" w:lastRow="0" w:firstColumn="1" w:lastColumn="0" w:noHBand="0" w:noVBand="1"/>
      </w:tblPr>
      <w:tblGrid>
        <w:gridCol w:w="2620"/>
        <w:gridCol w:w="2960"/>
        <w:gridCol w:w="3060"/>
      </w:tblGrid>
      <w:tr w:rsidR="00247418" w:rsidRPr="00247418" w14:paraId="78A7AB2B" w14:textId="77777777" w:rsidTr="00247418">
        <w:trPr>
          <w:trHeight w:val="288"/>
        </w:trPr>
        <w:tc>
          <w:tcPr>
            <w:tcW w:w="2620" w:type="dxa"/>
            <w:tcBorders>
              <w:top w:val="single" w:sz="4" w:space="0" w:color="auto"/>
              <w:left w:val="single" w:sz="4" w:space="0" w:color="auto"/>
              <w:bottom w:val="single" w:sz="4" w:space="0" w:color="auto"/>
              <w:right w:val="single" w:sz="4" w:space="0" w:color="auto"/>
            </w:tcBorders>
            <w:shd w:val="clear" w:color="000000" w:fill="D6DCE4"/>
            <w:hideMark/>
          </w:tcPr>
          <w:p w14:paraId="36D9D348"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Browser</w:t>
            </w:r>
          </w:p>
        </w:tc>
        <w:tc>
          <w:tcPr>
            <w:tcW w:w="2960" w:type="dxa"/>
            <w:tcBorders>
              <w:top w:val="single" w:sz="4" w:space="0" w:color="auto"/>
              <w:left w:val="nil"/>
              <w:bottom w:val="single" w:sz="4" w:space="0" w:color="auto"/>
              <w:right w:val="single" w:sz="4" w:space="0" w:color="auto"/>
            </w:tcBorders>
            <w:shd w:val="clear" w:color="000000" w:fill="D6DCE4"/>
            <w:hideMark/>
          </w:tcPr>
          <w:p w14:paraId="5D8B3710"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Supported Version</w:t>
            </w:r>
          </w:p>
        </w:tc>
        <w:tc>
          <w:tcPr>
            <w:tcW w:w="3060" w:type="dxa"/>
            <w:tcBorders>
              <w:top w:val="single" w:sz="4" w:space="0" w:color="auto"/>
              <w:left w:val="nil"/>
              <w:bottom w:val="single" w:sz="4" w:space="0" w:color="auto"/>
              <w:right w:val="single" w:sz="4" w:space="0" w:color="auto"/>
            </w:tcBorders>
            <w:shd w:val="clear" w:color="000000" w:fill="D6DCE4"/>
            <w:hideMark/>
          </w:tcPr>
          <w:p w14:paraId="40CC4CB6"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Notes</w:t>
            </w:r>
          </w:p>
        </w:tc>
      </w:tr>
      <w:tr w:rsidR="00247418" w:rsidRPr="00247418" w14:paraId="1ED4B5FF"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535E94A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Chrome</w:t>
            </w:r>
          </w:p>
        </w:tc>
        <w:tc>
          <w:tcPr>
            <w:tcW w:w="2960" w:type="dxa"/>
            <w:tcBorders>
              <w:top w:val="nil"/>
              <w:left w:val="nil"/>
              <w:bottom w:val="single" w:sz="4" w:space="0" w:color="auto"/>
              <w:right w:val="single" w:sz="4" w:space="0" w:color="auto"/>
            </w:tcBorders>
            <w:hideMark/>
          </w:tcPr>
          <w:p w14:paraId="6E7959E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Latest</w:t>
            </w:r>
          </w:p>
        </w:tc>
        <w:tc>
          <w:tcPr>
            <w:tcW w:w="3060" w:type="dxa"/>
            <w:tcBorders>
              <w:top w:val="nil"/>
              <w:left w:val="nil"/>
              <w:bottom w:val="single" w:sz="4" w:space="0" w:color="auto"/>
              <w:right w:val="single" w:sz="4" w:space="0" w:color="auto"/>
            </w:tcBorders>
            <w:hideMark/>
          </w:tcPr>
          <w:p w14:paraId="4079E1B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Primary browser for testing</w:t>
            </w:r>
          </w:p>
        </w:tc>
      </w:tr>
      <w:tr w:rsidR="00247418" w:rsidRPr="00247418" w14:paraId="0B6DCDD8"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6156B7E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Edge</w:t>
            </w:r>
          </w:p>
        </w:tc>
        <w:tc>
          <w:tcPr>
            <w:tcW w:w="2960" w:type="dxa"/>
            <w:tcBorders>
              <w:top w:val="nil"/>
              <w:left w:val="nil"/>
              <w:bottom w:val="single" w:sz="4" w:space="0" w:color="auto"/>
              <w:right w:val="single" w:sz="4" w:space="0" w:color="auto"/>
            </w:tcBorders>
            <w:hideMark/>
          </w:tcPr>
          <w:p w14:paraId="56DAD31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Latest</w:t>
            </w:r>
          </w:p>
        </w:tc>
        <w:tc>
          <w:tcPr>
            <w:tcW w:w="3060" w:type="dxa"/>
            <w:tcBorders>
              <w:top w:val="nil"/>
              <w:left w:val="nil"/>
              <w:bottom w:val="single" w:sz="4" w:space="0" w:color="auto"/>
              <w:right w:val="single" w:sz="4" w:space="0" w:color="auto"/>
            </w:tcBorders>
            <w:hideMark/>
          </w:tcPr>
          <w:p w14:paraId="23E10AF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Supported for enterprise users</w:t>
            </w:r>
          </w:p>
        </w:tc>
      </w:tr>
      <w:tr w:rsidR="00247418" w:rsidRPr="00247418" w14:paraId="6BD2ABA2"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E7E887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Firefox</w:t>
            </w:r>
          </w:p>
        </w:tc>
        <w:tc>
          <w:tcPr>
            <w:tcW w:w="2960" w:type="dxa"/>
            <w:tcBorders>
              <w:top w:val="nil"/>
              <w:left w:val="nil"/>
              <w:bottom w:val="single" w:sz="4" w:space="0" w:color="auto"/>
              <w:right w:val="single" w:sz="4" w:space="0" w:color="auto"/>
            </w:tcBorders>
            <w:hideMark/>
          </w:tcPr>
          <w:p w14:paraId="27465BDB"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Latest</w:t>
            </w:r>
          </w:p>
        </w:tc>
        <w:tc>
          <w:tcPr>
            <w:tcW w:w="3060" w:type="dxa"/>
            <w:tcBorders>
              <w:top w:val="nil"/>
              <w:left w:val="nil"/>
              <w:bottom w:val="single" w:sz="4" w:space="0" w:color="auto"/>
              <w:right w:val="single" w:sz="4" w:space="0" w:color="auto"/>
            </w:tcBorders>
            <w:hideMark/>
          </w:tcPr>
          <w:p w14:paraId="513EA87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Cross-browser validation</w:t>
            </w:r>
          </w:p>
        </w:tc>
      </w:tr>
      <w:tr w:rsidR="00247418" w:rsidRPr="00247418" w14:paraId="01B9CA95"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C0F591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Safari</w:t>
            </w:r>
          </w:p>
        </w:tc>
        <w:tc>
          <w:tcPr>
            <w:tcW w:w="2960" w:type="dxa"/>
            <w:tcBorders>
              <w:top w:val="nil"/>
              <w:left w:val="nil"/>
              <w:bottom w:val="single" w:sz="4" w:space="0" w:color="auto"/>
              <w:right w:val="single" w:sz="4" w:space="0" w:color="auto"/>
            </w:tcBorders>
            <w:hideMark/>
          </w:tcPr>
          <w:p w14:paraId="43D9AF4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Latest</w:t>
            </w:r>
          </w:p>
        </w:tc>
        <w:tc>
          <w:tcPr>
            <w:tcW w:w="3060" w:type="dxa"/>
            <w:tcBorders>
              <w:top w:val="nil"/>
              <w:left w:val="nil"/>
              <w:bottom w:val="single" w:sz="4" w:space="0" w:color="auto"/>
              <w:right w:val="single" w:sz="4" w:space="0" w:color="auto"/>
            </w:tcBorders>
            <w:hideMark/>
          </w:tcPr>
          <w:p w14:paraId="1126348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Validation for Apple users</w:t>
            </w:r>
          </w:p>
        </w:tc>
      </w:tr>
    </w:tbl>
    <w:p w14:paraId="53DA35B9" w14:textId="77777777" w:rsidR="002C45F4" w:rsidRDefault="002C45F4" w:rsidP="005078D6">
      <w:pPr>
        <w:pStyle w:val="Heading2"/>
        <w:rPr>
          <w:lang w:val="en-IN"/>
        </w:rPr>
      </w:pPr>
    </w:p>
    <w:p w14:paraId="308152AE" w14:textId="77777777" w:rsidR="00515252" w:rsidRDefault="00515252" w:rsidP="00515252">
      <w:pPr>
        <w:pStyle w:val="Heading2"/>
      </w:pPr>
      <w:bookmarkStart w:id="17" w:name="_Toc227631224"/>
      <w:r w:rsidRPr="00515252">
        <w:t>Resource Requirements</w:t>
      </w:r>
      <w:bookmarkEnd w:id="17"/>
    </w:p>
    <w:p w14:paraId="14B6BB79" w14:textId="77777777" w:rsidR="00247418" w:rsidRDefault="00247418" w:rsidP="00515252">
      <w:pPr>
        <w:pStyle w:val="Heading2"/>
      </w:pPr>
    </w:p>
    <w:tbl>
      <w:tblPr>
        <w:tblW w:w="7080" w:type="dxa"/>
        <w:tblInd w:w="1440" w:type="dxa"/>
        <w:tblLook w:val="04A0" w:firstRow="1" w:lastRow="0" w:firstColumn="1" w:lastColumn="0" w:noHBand="0" w:noVBand="1"/>
      </w:tblPr>
      <w:tblGrid>
        <w:gridCol w:w="2760"/>
        <w:gridCol w:w="4320"/>
      </w:tblGrid>
      <w:tr w:rsidR="00247418" w:rsidRPr="00247418" w14:paraId="4C2EE5C1" w14:textId="77777777" w:rsidTr="00247418">
        <w:trPr>
          <w:trHeight w:val="288"/>
        </w:trPr>
        <w:tc>
          <w:tcPr>
            <w:tcW w:w="2760" w:type="dxa"/>
            <w:tcBorders>
              <w:top w:val="single" w:sz="4" w:space="0" w:color="auto"/>
              <w:left w:val="single" w:sz="4" w:space="0" w:color="auto"/>
              <w:bottom w:val="single" w:sz="4" w:space="0" w:color="auto"/>
              <w:right w:val="single" w:sz="4" w:space="0" w:color="auto"/>
            </w:tcBorders>
            <w:shd w:val="clear" w:color="000000" w:fill="D6DCE4"/>
            <w:hideMark/>
          </w:tcPr>
          <w:p w14:paraId="0B8B147D"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Resource / Requirement</w:t>
            </w:r>
          </w:p>
        </w:tc>
        <w:tc>
          <w:tcPr>
            <w:tcW w:w="4320" w:type="dxa"/>
            <w:tcBorders>
              <w:top w:val="single" w:sz="4" w:space="0" w:color="auto"/>
              <w:left w:val="nil"/>
              <w:bottom w:val="single" w:sz="4" w:space="0" w:color="auto"/>
              <w:right w:val="single" w:sz="4" w:space="0" w:color="auto"/>
            </w:tcBorders>
            <w:shd w:val="clear" w:color="000000" w:fill="D6DCE4"/>
            <w:hideMark/>
          </w:tcPr>
          <w:p w14:paraId="719DC22B"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Purpose / Usage</w:t>
            </w:r>
          </w:p>
        </w:tc>
      </w:tr>
      <w:tr w:rsidR="00247418" w:rsidRPr="00247418" w14:paraId="0FA52215" w14:textId="77777777" w:rsidTr="00247418">
        <w:trPr>
          <w:trHeight w:val="288"/>
        </w:trPr>
        <w:tc>
          <w:tcPr>
            <w:tcW w:w="2760" w:type="dxa"/>
            <w:tcBorders>
              <w:top w:val="nil"/>
              <w:left w:val="single" w:sz="4" w:space="0" w:color="auto"/>
              <w:bottom w:val="single" w:sz="4" w:space="0" w:color="auto"/>
              <w:right w:val="single" w:sz="4" w:space="0" w:color="auto"/>
            </w:tcBorders>
            <w:hideMark/>
          </w:tcPr>
          <w:p w14:paraId="3E30F9F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Engineers</w:t>
            </w:r>
          </w:p>
        </w:tc>
        <w:tc>
          <w:tcPr>
            <w:tcW w:w="4320" w:type="dxa"/>
            <w:tcBorders>
              <w:top w:val="nil"/>
              <w:left w:val="nil"/>
              <w:bottom w:val="single" w:sz="4" w:space="0" w:color="auto"/>
              <w:right w:val="single" w:sz="4" w:space="0" w:color="auto"/>
            </w:tcBorders>
            <w:hideMark/>
          </w:tcPr>
          <w:p w14:paraId="77F1BB2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Execute test cases and validate functionality</w:t>
            </w:r>
          </w:p>
        </w:tc>
      </w:tr>
      <w:tr w:rsidR="00247418" w:rsidRPr="00247418" w14:paraId="7224A30A" w14:textId="77777777" w:rsidTr="00247418">
        <w:trPr>
          <w:trHeight w:val="288"/>
        </w:trPr>
        <w:tc>
          <w:tcPr>
            <w:tcW w:w="2760" w:type="dxa"/>
            <w:tcBorders>
              <w:top w:val="nil"/>
              <w:left w:val="single" w:sz="4" w:space="0" w:color="auto"/>
              <w:bottom w:val="single" w:sz="4" w:space="0" w:color="auto"/>
              <w:right w:val="single" w:sz="4" w:space="0" w:color="auto"/>
            </w:tcBorders>
            <w:hideMark/>
          </w:tcPr>
          <w:p w14:paraId="4D19368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Lead / QA Manager</w:t>
            </w:r>
          </w:p>
        </w:tc>
        <w:tc>
          <w:tcPr>
            <w:tcW w:w="4320" w:type="dxa"/>
            <w:tcBorders>
              <w:top w:val="nil"/>
              <w:left w:val="nil"/>
              <w:bottom w:val="single" w:sz="4" w:space="0" w:color="auto"/>
              <w:right w:val="single" w:sz="4" w:space="0" w:color="auto"/>
            </w:tcBorders>
            <w:hideMark/>
          </w:tcPr>
          <w:p w14:paraId="5B4E9E8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Drive strategy, reporting, and release readiness</w:t>
            </w:r>
          </w:p>
        </w:tc>
      </w:tr>
      <w:tr w:rsidR="00247418" w:rsidRPr="00247418" w14:paraId="58F7DE71" w14:textId="77777777" w:rsidTr="00247418">
        <w:trPr>
          <w:trHeight w:val="288"/>
        </w:trPr>
        <w:tc>
          <w:tcPr>
            <w:tcW w:w="2760" w:type="dxa"/>
            <w:tcBorders>
              <w:top w:val="nil"/>
              <w:left w:val="single" w:sz="4" w:space="0" w:color="auto"/>
              <w:bottom w:val="single" w:sz="4" w:space="0" w:color="auto"/>
              <w:right w:val="single" w:sz="4" w:space="0" w:color="auto"/>
            </w:tcBorders>
            <w:hideMark/>
          </w:tcPr>
          <w:p w14:paraId="028FBC7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Environment Access</w:t>
            </w:r>
          </w:p>
        </w:tc>
        <w:tc>
          <w:tcPr>
            <w:tcW w:w="4320" w:type="dxa"/>
            <w:tcBorders>
              <w:top w:val="nil"/>
              <w:left w:val="nil"/>
              <w:bottom w:val="single" w:sz="4" w:space="0" w:color="auto"/>
              <w:right w:val="single" w:sz="4" w:space="0" w:color="auto"/>
            </w:tcBorders>
            <w:hideMark/>
          </w:tcPr>
          <w:p w14:paraId="5F3D97D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execution and validation</w:t>
            </w:r>
          </w:p>
        </w:tc>
      </w:tr>
      <w:tr w:rsidR="00247418" w:rsidRPr="00247418" w14:paraId="63C9A646" w14:textId="77777777" w:rsidTr="00247418">
        <w:trPr>
          <w:trHeight w:val="288"/>
        </w:trPr>
        <w:tc>
          <w:tcPr>
            <w:tcW w:w="2760" w:type="dxa"/>
            <w:tcBorders>
              <w:top w:val="nil"/>
              <w:left w:val="single" w:sz="4" w:space="0" w:color="auto"/>
              <w:bottom w:val="single" w:sz="4" w:space="0" w:color="auto"/>
              <w:right w:val="single" w:sz="4" w:space="0" w:color="auto"/>
            </w:tcBorders>
            <w:hideMark/>
          </w:tcPr>
          <w:p w14:paraId="381D67C6"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Data</w:t>
            </w:r>
          </w:p>
        </w:tc>
        <w:tc>
          <w:tcPr>
            <w:tcW w:w="4320" w:type="dxa"/>
            <w:tcBorders>
              <w:top w:val="nil"/>
              <w:left w:val="nil"/>
              <w:bottom w:val="single" w:sz="4" w:space="0" w:color="auto"/>
              <w:right w:val="single" w:sz="4" w:space="0" w:color="auto"/>
            </w:tcBorders>
            <w:hideMark/>
          </w:tcPr>
          <w:p w14:paraId="5B22DEC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business scenario coverage</w:t>
            </w:r>
          </w:p>
        </w:tc>
      </w:tr>
      <w:tr w:rsidR="00247418" w:rsidRPr="00247418" w14:paraId="531039F8" w14:textId="77777777" w:rsidTr="00247418">
        <w:trPr>
          <w:trHeight w:val="288"/>
        </w:trPr>
        <w:tc>
          <w:tcPr>
            <w:tcW w:w="2760" w:type="dxa"/>
            <w:tcBorders>
              <w:top w:val="nil"/>
              <w:left w:val="single" w:sz="4" w:space="0" w:color="auto"/>
              <w:bottom w:val="single" w:sz="4" w:space="0" w:color="auto"/>
              <w:right w:val="single" w:sz="4" w:space="0" w:color="auto"/>
            </w:tcBorders>
            <w:hideMark/>
          </w:tcPr>
          <w:p w14:paraId="49FCC2C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Browsers and Devices</w:t>
            </w:r>
          </w:p>
        </w:tc>
        <w:tc>
          <w:tcPr>
            <w:tcW w:w="4320" w:type="dxa"/>
            <w:tcBorders>
              <w:top w:val="nil"/>
              <w:left w:val="nil"/>
              <w:bottom w:val="single" w:sz="4" w:space="0" w:color="auto"/>
              <w:right w:val="single" w:sz="4" w:space="0" w:color="auto"/>
            </w:tcBorders>
            <w:hideMark/>
          </w:tcPr>
          <w:p w14:paraId="00C9A6C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Needed for compatibility validation</w:t>
            </w:r>
          </w:p>
        </w:tc>
      </w:tr>
      <w:tr w:rsidR="00247418" w:rsidRPr="00247418" w14:paraId="2EA0673C" w14:textId="77777777" w:rsidTr="00247418">
        <w:trPr>
          <w:trHeight w:val="288"/>
        </w:trPr>
        <w:tc>
          <w:tcPr>
            <w:tcW w:w="2760" w:type="dxa"/>
            <w:tcBorders>
              <w:top w:val="nil"/>
              <w:left w:val="single" w:sz="4" w:space="0" w:color="auto"/>
              <w:bottom w:val="single" w:sz="4" w:space="0" w:color="auto"/>
              <w:right w:val="single" w:sz="4" w:space="0" w:color="auto"/>
            </w:tcBorders>
            <w:hideMark/>
          </w:tcPr>
          <w:p w14:paraId="308CCDD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API Access and Test Accounts</w:t>
            </w:r>
          </w:p>
        </w:tc>
        <w:tc>
          <w:tcPr>
            <w:tcW w:w="4320" w:type="dxa"/>
            <w:tcBorders>
              <w:top w:val="nil"/>
              <w:left w:val="nil"/>
              <w:bottom w:val="single" w:sz="4" w:space="0" w:color="auto"/>
              <w:right w:val="single" w:sz="4" w:space="0" w:color="auto"/>
            </w:tcBorders>
            <w:hideMark/>
          </w:tcPr>
          <w:p w14:paraId="24C181E1"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service testing</w:t>
            </w:r>
          </w:p>
        </w:tc>
      </w:tr>
      <w:tr w:rsidR="00247418" w:rsidRPr="00247418" w14:paraId="6678509E" w14:textId="77777777" w:rsidTr="00247418">
        <w:trPr>
          <w:trHeight w:val="576"/>
        </w:trPr>
        <w:tc>
          <w:tcPr>
            <w:tcW w:w="2760" w:type="dxa"/>
            <w:tcBorders>
              <w:top w:val="nil"/>
              <w:left w:val="single" w:sz="4" w:space="0" w:color="auto"/>
              <w:bottom w:val="single" w:sz="4" w:space="0" w:color="auto"/>
              <w:right w:val="single" w:sz="4" w:space="0" w:color="auto"/>
            </w:tcBorders>
            <w:hideMark/>
          </w:tcPr>
          <w:p w14:paraId="5AA5421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Defect Tracking and Test Management Tools</w:t>
            </w:r>
          </w:p>
        </w:tc>
        <w:tc>
          <w:tcPr>
            <w:tcW w:w="4320" w:type="dxa"/>
            <w:tcBorders>
              <w:top w:val="nil"/>
              <w:left w:val="nil"/>
              <w:bottom w:val="single" w:sz="4" w:space="0" w:color="auto"/>
              <w:right w:val="single" w:sz="4" w:space="0" w:color="auto"/>
            </w:tcBorders>
            <w:hideMark/>
          </w:tcPr>
          <w:p w14:paraId="10E619C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defect logging and reporting</w:t>
            </w:r>
          </w:p>
        </w:tc>
      </w:tr>
      <w:tr w:rsidR="00247418" w:rsidRPr="00247418" w14:paraId="58488590" w14:textId="77777777" w:rsidTr="00247418">
        <w:trPr>
          <w:trHeight w:val="576"/>
        </w:trPr>
        <w:tc>
          <w:tcPr>
            <w:tcW w:w="2760" w:type="dxa"/>
            <w:tcBorders>
              <w:top w:val="nil"/>
              <w:left w:val="single" w:sz="4" w:space="0" w:color="auto"/>
              <w:bottom w:val="single" w:sz="4" w:space="0" w:color="auto"/>
              <w:right w:val="single" w:sz="4" w:space="0" w:color="auto"/>
            </w:tcBorders>
            <w:hideMark/>
          </w:tcPr>
          <w:p w14:paraId="30B9AF5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Automation and Performance Testing Tools</w:t>
            </w:r>
          </w:p>
        </w:tc>
        <w:tc>
          <w:tcPr>
            <w:tcW w:w="4320" w:type="dxa"/>
            <w:tcBorders>
              <w:top w:val="nil"/>
              <w:left w:val="nil"/>
              <w:bottom w:val="single" w:sz="4" w:space="0" w:color="auto"/>
              <w:right w:val="single" w:sz="4" w:space="0" w:color="auto"/>
            </w:tcBorders>
            <w:hideMark/>
          </w:tcPr>
          <w:p w14:paraId="5E89673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non-functional validation</w:t>
            </w:r>
          </w:p>
        </w:tc>
      </w:tr>
    </w:tbl>
    <w:p w14:paraId="3B6DB15D" w14:textId="77777777" w:rsidR="00247418" w:rsidRPr="00247418" w:rsidRDefault="00247418" w:rsidP="00515252">
      <w:pPr>
        <w:pStyle w:val="Heading2"/>
        <w:rPr>
          <w:lang w:val="en-IN"/>
        </w:rPr>
      </w:pPr>
    </w:p>
    <w:p w14:paraId="4226AA5E" w14:textId="69015103" w:rsidR="006123E4" w:rsidRDefault="00210246" w:rsidP="00210246">
      <w:pPr>
        <w:pStyle w:val="Heading1"/>
      </w:pPr>
      <w:bookmarkStart w:id="18" w:name="_Toc227631225"/>
      <w:r w:rsidRPr="00210246">
        <w:t>Test Estimation</w:t>
      </w:r>
      <w:bookmarkEnd w:id="18"/>
    </w:p>
    <w:p w14:paraId="0641C653" w14:textId="77777777" w:rsidR="00FE6B16" w:rsidRDefault="00FE6B16" w:rsidP="00210246">
      <w:pPr>
        <w:pStyle w:val="Heading1"/>
      </w:pPr>
    </w:p>
    <w:p w14:paraId="3C1612DD" w14:textId="77777777" w:rsidR="000F34E6" w:rsidRPr="00C47AA4" w:rsidRDefault="000F34E6" w:rsidP="00C47AA4">
      <w:pPr>
        <w:ind w:left="1422"/>
      </w:pPr>
      <w:r w:rsidRPr="00C47AA4">
        <w:t>The following effort estimates provide a high-level view of testing effort across major QA activities.</w:t>
      </w:r>
    </w:p>
    <w:p w14:paraId="4F43916A" w14:textId="77777777" w:rsidR="00210246" w:rsidRPr="000F34E6" w:rsidRDefault="00210246" w:rsidP="00210246">
      <w:pPr>
        <w:pStyle w:val="Heading1"/>
      </w:pPr>
    </w:p>
    <w:tbl>
      <w:tblPr>
        <w:tblW w:w="7122" w:type="dxa"/>
        <w:tblInd w:w="1440" w:type="dxa"/>
        <w:tblLook w:val="04A0" w:firstRow="1" w:lastRow="0" w:firstColumn="1" w:lastColumn="0" w:noHBand="0" w:noVBand="1"/>
      </w:tblPr>
      <w:tblGrid>
        <w:gridCol w:w="3561"/>
        <w:gridCol w:w="3561"/>
      </w:tblGrid>
      <w:tr w:rsidR="002C45F4" w:rsidRPr="002C45F4" w14:paraId="5B23BAE9" w14:textId="77777777" w:rsidTr="00FE6B16">
        <w:trPr>
          <w:trHeight w:val="275"/>
        </w:trPr>
        <w:tc>
          <w:tcPr>
            <w:tcW w:w="3561" w:type="dxa"/>
            <w:tcBorders>
              <w:top w:val="single" w:sz="4" w:space="0" w:color="auto"/>
              <w:left w:val="single" w:sz="4" w:space="0" w:color="auto"/>
              <w:bottom w:val="single" w:sz="4" w:space="0" w:color="auto"/>
              <w:right w:val="single" w:sz="4" w:space="0" w:color="auto"/>
            </w:tcBorders>
            <w:shd w:val="clear" w:color="000000" w:fill="D6DCE4"/>
            <w:hideMark/>
          </w:tcPr>
          <w:p w14:paraId="2D9C13C0"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Activity</w:t>
            </w:r>
          </w:p>
        </w:tc>
        <w:tc>
          <w:tcPr>
            <w:tcW w:w="3561" w:type="dxa"/>
            <w:tcBorders>
              <w:top w:val="single" w:sz="4" w:space="0" w:color="auto"/>
              <w:left w:val="nil"/>
              <w:bottom w:val="single" w:sz="4" w:space="0" w:color="auto"/>
              <w:right w:val="single" w:sz="4" w:space="0" w:color="auto"/>
            </w:tcBorders>
            <w:shd w:val="clear" w:color="000000" w:fill="D6DCE4"/>
            <w:hideMark/>
          </w:tcPr>
          <w:p w14:paraId="57AE774D"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Estimated Effort</w:t>
            </w:r>
          </w:p>
        </w:tc>
      </w:tr>
      <w:tr w:rsidR="002C45F4" w:rsidRPr="002C45F4" w14:paraId="6C2B51B3" w14:textId="77777777" w:rsidTr="00FE6B16">
        <w:trPr>
          <w:trHeight w:val="275"/>
        </w:trPr>
        <w:tc>
          <w:tcPr>
            <w:tcW w:w="3561" w:type="dxa"/>
            <w:tcBorders>
              <w:top w:val="nil"/>
              <w:left w:val="single" w:sz="4" w:space="0" w:color="auto"/>
              <w:bottom w:val="single" w:sz="4" w:space="0" w:color="auto"/>
              <w:right w:val="single" w:sz="4" w:space="0" w:color="auto"/>
            </w:tcBorders>
            <w:hideMark/>
          </w:tcPr>
          <w:p w14:paraId="04C652BE"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Requirement Analysis</w:t>
            </w:r>
          </w:p>
        </w:tc>
        <w:tc>
          <w:tcPr>
            <w:tcW w:w="3561" w:type="dxa"/>
            <w:tcBorders>
              <w:top w:val="nil"/>
              <w:left w:val="nil"/>
              <w:bottom w:val="single" w:sz="4" w:space="0" w:color="auto"/>
              <w:right w:val="single" w:sz="4" w:space="0" w:color="auto"/>
            </w:tcBorders>
            <w:hideMark/>
          </w:tcPr>
          <w:p w14:paraId="4760EB2F"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5 person-days</w:t>
            </w:r>
          </w:p>
        </w:tc>
      </w:tr>
      <w:tr w:rsidR="002C45F4" w:rsidRPr="002C45F4" w14:paraId="10D1C439" w14:textId="77777777" w:rsidTr="00FE6B16">
        <w:trPr>
          <w:trHeight w:val="275"/>
        </w:trPr>
        <w:tc>
          <w:tcPr>
            <w:tcW w:w="3561" w:type="dxa"/>
            <w:tcBorders>
              <w:top w:val="nil"/>
              <w:left w:val="single" w:sz="4" w:space="0" w:color="auto"/>
              <w:bottom w:val="single" w:sz="4" w:space="0" w:color="auto"/>
              <w:right w:val="single" w:sz="4" w:space="0" w:color="auto"/>
            </w:tcBorders>
            <w:hideMark/>
          </w:tcPr>
          <w:p w14:paraId="54EA21E2"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Test Planning</w:t>
            </w:r>
          </w:p>
        </w:tc>
        <w:tc>
          <w:tcPr>
            <w:tcW w:w="3561" w:type="dxa"/>
            <w:tcBorders>
              <w:top w:val="nil"/>
              <w:left w:val="nil"/>
              <w:bottom w:val="single" w:sz="4" w:space="0" w:color="auto"/>
              <w:right w:val="single" w:sz="4" w:space="0" w:color="auto"/>
            </w:tcBorders>
            <w:hideMark/>
          </w:tcPr>
          <w:p w14:paraId="3522BDA2"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3 person-days</w:t>
            </w:r>
          </w:p>
        </w:tc>
      </w:tr>
      <w:tr w:rsidR="002C45F4" w:rsidRPr="002C45F4" w14:paraId="27F89542" w14:textId="77777777" w:rsidTr="00FE6B16">
        <w:trPr>
          <w:trHeight w:val="275"/>
        </w:trPr>
        <w:tc>
          <w:tcPr>
            <w:tcW w:w="3561" w:type="dxa"/>
            <w:tcBorders>
              <w:top w:val="nil"/>
              <w:left w:val="single" w:sz="4" w:space="0" w:color="auto"/>
              <w:bottom w:val="single" w:sz="4" w:space="0" w:color="auto"/>
              <w:right w:val="single" w:sz="4" w:space="0" w:color="auto"/>
            </w:tcBorders>
            <w:hideMark/>
          </w:tcPr>
          <w:p w14:paraId="5A61866A"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Test Case Design</w:t>
            </w:r>
          </w:p>
        </w:tc>
        <w:tc>
          <w:tcPr>
            <w:tcW w:w="3561" w:type="dxa"/>
            <w:tcBorders>
              <w:top w:val="nil"/>
              <w:left w:val="nil"/>
              <w:bottom w:val="single" w:sz="4" w:space="0" w:color="auto"/>
              <w:right w:val="single" w:sz="4" w:space="0" w:color="auto"/>
            </w:tcBorders>
            <w:hideMark/>
          </w:tcPr>
          <w:p w14:paraId="6A6E63D3"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15 person-days</w:t>
            </w:r>
          </w:p>
        </w:tc>
      </w:tr>
      <w:tr w:rsidR="002C45F4" w:rsidRPr="002C45F4" w14:paraId="0039BF42" w14:textId="77777777" w:rsidTr="00FE6B16">
        <w:trPr>
          <w:trHeight w:val="275"/>
        </w:trPr>
        <w:tc>
          <w:tcPr>
            <w:tcW w:w="3561" w:type="dxa"/>
            <w:tcBorders>
              <w:top w:val="nil"/>
              <w:left w:val="single" w:sz="4" w:space="0" w:color="auto"/>
              <w:bottom w:val="single" w:sz="4" w:space="0" w:color="auto"/>
              <w:right w:val="single" w:sz="4" w:space="0" w:color="auto"/>
            </w:tcBorders>
            <w:hideMark/>
          </w:tcPr>
          <w:p w14:paraId="0682C545"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Test Execution</w:t>
            </w:r>
          </w:p>
        </w:tc>
        <w:tc>
          <w:tcPr>
            <w:tcW w:w="3561" w:type="dxa"/>
            <w:tcBorders>
              <w:top w:val="nil"/>
              <w:left w:val="nil"/>
              <w:bottom w:val="single" w:sz="4" w:space="0" w:color="auto"/>
              <w:right w:val="single" w:sz="4" w:space="0" w:color="auto"/>
            </w:tcBorders>
            <w:hideMark/>
          </w:tcPr>
          <w:p w14:paraId="61D695B2"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25 person-days</w:t>
            </w:r>
          </w:p>
        </w:tc>
      </w:tr>
      <w:tr w:rsidR="002C45F4" w:rsidRPr="002C45F4" w14:paraId="12FCA7C9" w14:textId="77777777" w:rsidTr="00FE6B16">
        <w:trPr>
          <w:trHeight w:val="275"/>
        </w:trPr>
        <w:tc>
          <w:tcPr>
            <w:tcW w:w="3561" w:type="dxa"/>
            <w:tcBorders>
              <w:top w:val="nil"/>
              <w:left w:val="single" w:sz="4" w:space="0" w:color="auto"/>
              <w:bottom w:val="single" w:sz="4" w:space="0" w:color="auto"/>
              <w:right w:val="single" w:sz="4" w:space="0" w:color="auto"/>
            </w:tcBorders>
            <w:hideMark/>
          </w:tcPr>
          <w:p w14:paraId="426B088A"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Defect Retesting</w:t>
            </w:r>
          </w:p>
        </w:tc>
        <w:tc>
          <w:tcPr>
            <w:tcW w:w="3561" w:type="dxa"/>
            <w:tcBorders>
              <w:top w:val="nil"/>
              <w:left w:val="nil"/>
              <w:bottom w:val="single" w:sz="4" w:space="0" w:color="auto"/>
              <w:right w:val="single" w:sz="4" w:space="0" w:color="auto"/>
            </w:tcBorders>
            <w:hideMark/>
          </w:tcPr>
          <w:p w14:paraId="1F336D81"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10 person-days</w:t>
            </w:r>
          </w:p>
        </w:tc>
      </w:tr>
      <w:tr w:rsidR="002C45F4" w:rsidRPr="002C45F4" w14:paraId="3D804BBD" w14:textId="77777777" w:rsidTr="00FE6B16">
        <w:trPr>
          <w:trHeight w:val="275"/>
        </w:trPr>
        <w:tc>
          <w:tcPr>
            <w:tcW w:w="3561" w:type="dxa"/>
            <w:tcBorders>
              <w:top w:val="nil"/>
              <w:left w:val="single" w:sz="4" w:space="0" w:color="auto"/>
              <w:bottom w:val="single" w:sz="4" w:space="0" w:color="auto"/>
              <w:right w:val="single" w:sz="4" w:space="0" w:color="auto"/>
            </w:tcBorders>
            <w:hideMark/>
          </w:tcPr>
          <w:p w14:paraId="01BD8D29"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Regression Testing</w:t>
            </w:r>
          </w:p>
        </w:tc>
        <w:tc>
          <w:tcPr>
            <w:tcW w:w="3561" w:type="dxa"/>
            <w:tcBorders>
              <w:top w:val="nil"/>
              <w:left w:val="nil"/>
              <w:bottom w:val="single" w:sz="4" w:space="0" w:color="auto"/>
              <w:right w:val="single" w:sz="4" w:space="0" w:color="auto"/>
            </w:tcBorders>
            <w:hideMark/>
          </w:tcPr>
          <w:p w14:paraId="5FDD07C7"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8 person-days</w:t>
            </w:r>
          </w:p>
        </w:tc>
      </w:tr>
      <w:tr w:rsidR="002C45F4" w:rsidRPr="002C45F4" w14:paraId="0732038A" w14:textId="77777777" w:rsidTr="00FE6B16">
        <w:trPr>
          <w:trHeight w:val="298"/>
        </w:trPr>
        <w:tc>
          <w:tcPr>
            <w:tcW w:w="3561" w:type="dxa"/>
            <w:tcBorders>
              <w:top w:val="nil"/>
              <w:left w:val="single" w:sz="4" w:space="0" w:color="auto"/>
              <w:bottom w:val="single" w:sz="4" w:space="0" w:color="auto"/>
              <w:right w:val="single" w:sz="4" w:space="0" w:color="auto"/>
            </w:tcBorders>
            <w:hideMark/>
          </w:tcPr>
          <w:p w14:paraId="7DE67875"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Automation Script Development</w:t>
            </w:r>
          </w:p>
        </w:tc>
        <w:tc>
          <w:tcPr>
            <w:tcW w:w="3561" w:type="dxa"/>
            <w:tcBorders>
              <w:top w:val="nil"/>
              <w:left w:val="nil"/>
              <w:bottom w:val="single" w:sz="4" w:space="0" w:color="auto"/>
              <w:right w:val="single" w:sz="4" w:space="0" w:color="auto"/>
            </w:tcBorders>
            <w:hideMark/>
          </w:tcPr>
          <w:p w14:paraId="0DA828CD"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12 person-days</w:t>
            </w:r>
          </w:p>
        </w:tc>
      </w:tr>
      <w:tr w:rsidR="002C45F4" w:rsidRPr="002C45F4" w14:paraId="24070186" w14:textId="77777777" w:rsidTr="00FE6B16">
        <w:trPr>
          <w:trHeight w:val="367"/>
        </w:trPr>
        <w:tc>
          <w:tcPr>
            <w:tcW w:w="3561" w:type="dxa"/>
            <w:tcBorders>
              <w:top w:val="nil"/>
              <w:left w:val="single" w:sz="4" w:space="0" w:color="auto"/>
              <w:bottom w:val="single" w:sz="4" w:space="0" w:color="auto"/>
              <w:right w:val="single" w:sz="4" w:space="0" w:color="auto"/>
            </w:tcBorders>
            <w:hideMark/>
          </w:tcPr>
          <w:p w14:paraId="24BE680D"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Reporting and Closure</w:t>
            </w:r>
          </w:p>
        </w:tc>
        <w:tc>
          <w:tcPr>
            <w:tcW w:w="3561" w:type="dxa"/>
            <w:tcBorders>
              <w:top w:val="nil"/>
              <w:left w:val="nil"/>
              <w:bottom w:val="single" w:sz="4" w:space="0" w:color="auto"/>
              <w:right w:val="single" w:sz="4" w:space="0" w:color="auto"/>
            </w:tcBorders>
            <w:hideMark/>
          </w:tcPr>
          <w:p w14:paraId="37AA86ED"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4 person-days</w:t>
            </w:r>
          </w:p>
        </w:tc>
      </w:tr>
    </w:tbl>
    <w:p w14:paraId="571C121C" w14:textId="77777777" w:rsidR="00B43DB6" w:rsidRDefault="00B43DB6" w:rsidP="00210246">
      <w:pPr>
        <w:pStyle w:val="Heading2"/>
        <w:rPr>
          <w:rFonts w:ascii="Arial MT" w:eastAsia="Arial MT" w:hAnsi="Arial MT" w:cs="Arial MT"/>
          <w:b w:val="0"/>
          <w:bCs w:val="0"/>
          <w:sz w:val="22"/>
          <w:szCs w:val="22"/>
        </w:rPr>
      </w:pPr>
    </w:p>
    <w:p w14:paraId="2EE97529" w14:textId="77777777" w:rsidR="00FE6B16" w:rsidRDefault="00FE6B16" w:rsidP="00210246">
      <w:pPr>
        <w:pStyle w:val="Heading2"/>
        <w:rPr>
          <w:rFonts w:ascii="Arial MT" w:eastAsia="Arial MT" w:hAnsi="Arial MT" w:cs="Arial MT"/>
          <w:b w:val="0"/>
          <w:bCs w:val="0"/>
          <w:sz w:val="22"/>
          <w:szCs w:val="22"/>
        </w:rPr>
      </w:pPr>
    </w:p>
    <w:p w14:paraId="3C7737BB" w14:textId="77777777" w:rsidR="00FE6B16" w:rsidRDefault="00FE6B16" w:rsidP="00210246">
      <w:pPr>
        <w:pStyle w:val="Heading2"/>
        <w:rPr>
          <w:rFonts w:ascii="Arial MT" w:eastAsia="Arial MT" w:hAnsi="Arial MT" w:cs="Arial MT"/>
          <w:b w:val="0"/>
          <w:bCs w:val="0"/>
          <w:sz w:val="22"/>
          <w:szCs w:val="22"/>
        </w:rPr>
      </w:pPr>
    </w:p>
    <w:p w14:paraId="316BBFE0" w14:textId="77777777" w:rsidR="00FE6B16" w:rsidRDefault="00FE6B16" w:rsidP="00210246">
      <w:pPr>
        <w:pStyle w:val="Heading2"/>
        <w:rPr>
          <w:rFonts w:ascii="Arial MT" w:eastAsia="Arial MT" w:hAnsi="Arial MT" w:cs="Arial MT"/>
          <w:b w:val="0"/>
          <w:bCs w:val="0"/>
          <w:sz w:val="22"/>
          <w:szCs w:val="22"/>
        </w:rPr>
      </w:pPr>
    </w:p>
    <w:p w14:paraId="7F20D04D" w14:textId="77777777" w:rsidR="00FE6B16" w:rsidRDefault="00FE6B16" w:rsidP="00210246">
      <w:pPr>
        <w:pStyle w:val="Heading2"/>
        <w:rPr>
          <w:rFonts w:ascii="Arial MT" w:eastAsia="Arial MT" w:hAnsi="Arial MT" w:cs="Arial MT"/>
          <w:b w:val="0"/>
          <w:bCs w:val="0"/>
          <w:sz w:val="22"/>
          <w:szCs w:val="22"/>
        </w:rPr>
      </w:pPr>
    </w:p>
    <w:p w14:paraId="1D057B53" w14:textId="77777777" w:rsidR="00FE6B16" w:rsidRDefault="00FE6B16" w:rsidP="00210246">
      <w:pPr>
        <w:pStyle w:val="Heading2"/>
        <w:rPr>
          <w:rFonts w:ascii="Arial MT" w:eastAsia="Arial MT" w:hAnsi="Arial MT" w:cs="Arial MT"/>
          <w:b w:val="0"/>
          <w:bCs w:val="0"/>
          <w:sz w:val="22"/>
          <w:szCs w:val="22"/>
        </w:rPr>
      </w:pPr>
    </w:p>
    <w:p w14:paraId="5FD1448C" w14:textId="77777777" w:rsidR="00FE6B16" w:rsidRDefault="00FE6B16" w:rsidP="00210246">
      <w:pPr>
        <w:pStyle w:val="Heading2"/>
        <w:rPr>
          <w:rFonts w:ascii="Arial MT" w:eastAsia="Arial MT" w:hAnsi="Arial MT" w:cs="Arial MT"/>
          <w:b w:val="0"/>
          <w:bCs w:val="0"/>
          <w:sz w:val="22"/>
          <w:szCs w:val="22"/>
        </w:rPr>
      </w:pPr>
    </w:p>
    <w:p w14:paraId="67482F80" w14:textId="77777777" w:rsidR="00FE6B16" w:rsidRDefault="00FE6B16" w:rsidP="00210246">
      <w:pPr>
        <w:pStyle w:val="Heading2"/>
        <w:rPr>
          <w:rFonts w:ascii="Arial MT" w:eastAsia="Arial MT" w:hAnsi="Arial MT" w:cs="Arial MT"/>
          <w:b w:val="0"/>
          <w:bCs w:val="0"/>
          <w:sz w:val="22"/>
          <w:szCs w:val="22"/>
        </w:rPr>
      </w:pPr>
    </w:p>
    <w:p w14:paraId="5127CF36" w14:textId="77777777" w:rsidR="00FE6B16" w:rsidRDefault="00FE6B16" w:rsidP="00210246">
      <w:pPr>
        <w:pStyle w:val="Heading2"/>
        <w:rPr>
          <w:rFonts w:ascii="Arial MT" w:eastAsia="Arial MT" w:hAnsi="Arial MT" w:cs="Arial MT"/>
          <w:b w:val="0"/>
          <w:bCs w:val="0"/>
          <w:sz w:val="22"/>
          <w:szCs w:val="22"/>
        </w:rPr>
      </w:pPr>
    </w:p>
    <w:p w14:paraId="25E54BD3" w14:textId="77777777" w:rsidR="00FE6B16" w:rsidRDefault="00FE6B16" w:rsidP="00210246">
      <w:pPr>
        <w:pStyle w:val="Heading2"/>
        <w:rPr>
          <w:rFonts w:ascii="Arial MT" w:eastAsia="Arial MT" w:hAnsi="Arial MT" w:cs="Arial MT"/>
          <w:b w:val="0"/>
          <w:bCs w:val="0"/>
          <w:sz w:val="22"/>
          <w:szCs w:val="22"/>
        </w:rPr>
      </w:pPr>
    </w:p>
    <w:p w14:paraId="4F2825FF" w14:textId="77777777" w:rsidR="00FE6B16" w:rsidRDefault="00FE6B16" w:rsidP="00210246">
      <w:pPr>
        <w:pStyle w:val="Heading2"/>
        <w:rPr>
          <w:rFonts w:ascii="Arial MT" w:eastAsia="Arial MT" w:hAnsi="Arial MT" w:cs="Arial MT"/>
          <w:b w:val="0"/>
          <w:bCs w:val="0"/>
          <w:sz w:val="22"/>
          <w:szCs w:val="22"/>
        </w:rPr>
      </w:pPr>
    </w:p>
    <w:p w14:paraId="0AABBA65" w14:textId="77777777" w:rsidR="00FE6B16" w:rsidRDefault="00FE6B16" w:rsidP="00210246">
      <w:pPr>
        <w:pStyle w:val="Heading2"/>
        <w:rPr>
          <w:rFonts w:ascii="Arial MT" w:eastAsia="Arial MT" w:hAnsi="Arial MT" w:cs="Arial MT"/>
          <w:b w:val="0"/>
          <w:bCs w:val="0"/>
          <w:sz w:val="22"/>
          <w:szCs w:val="22"/>
        </w:rPr>
      </w:pPr>
    </w:p>
    <w:p w14:paraId="0B7864B5" w14:textId="0201A37F" w:rsidR="00B43DB6" w:rsidRDefault="00B43DB6" w:rsidP="005D14F6">
      <w:pPr>
        <w:pStyle w:val="Heading2"/>
      </w:pPr>
      <w:bookmarkStart w:id="19" w:name="_Toc227631226"/>
      <w:r w:rsidRPr="005D14F6">
        <w:rPr>
          <w:lang w:val="en-IN"/>
        </w:rPr>
        <w:lastRenderedPageBreak/>
        <w:t>Test Environment Diagram</w:t>
      </w:r>
      <w:bookmarkEnd w:id="19"/>
    </w:p>
    <w:p w14:paraId="2C9D460C" w14:textId="77777777" w:rsidR="005D14F6" w:rsidRDefault="005D14F6" w:rsidP="00B43DB6">
      <w:pPr>
        <w:pStyle w:val="Heading2"/>
      </w:pPr>
    </w:p>
    <w:p w14:paraId="58468444" w14:textId="77777777" w:rsidR="00FE6B16" w:rsidRDefault="005D14F6" w:rsidP="00BF6238">
      <w:pPr>
        <w:ind w:left="1422"/>
      </w:pPr>
      <w:r w:rsidRPr="005D14F6">
        <w:t>The following environment flow illustrates how builds move across different testing stages</w:t>
      </w:r>
      <w:r w:rsidR="00FE6B16">
        <w:t xml:space="preserve"> </w:t>
      </w:r>
    </w:p>
    <w:p w14:paraId="76A86310" w14:textId="706279E0" w:rsidR="005D14F6" w:rsidRDefault="005D14F6" w:rsidP="00BF6238">
      <w:pPr>
        <w:ind w:left="1422"/>
      </w:pPr>
      <w:r w:rsidRPr="005D14F6">
        <w:t>before production deployment.</w:t>
      </w:r>
      <w:r w:rsidR="00BF6238" w:rsidRPr="00BF6238">
        <w:t xml:space="preserve"> Each environment should contain the required test data,</w:t>
      </w:r>
      <w:r w:rsidR="00BF6238">
        <w:t xml:space="preserve"> </w:t>
      </w:r>
      <w:r w:rsidR="00BF6238" w:rsidRPr="00BF6238">
        <w:t>user accounts, integrations, and access permissions needed for execution.</w:t>
      </w:r>
    </w:p>
    <w:p w14:paraId="385DD136" w14:textId="77777777" w:rsidR="00FE6B16" w:rsidRDefault="00FE6B16" w:rsidP="00FE6B16">
      <w:pPr>
        <w:pStyle w:val="ListParagraph"/>
      </w:pPr>
    </w:p>
    <w:p w14:paraId="07F59041" w14:textId="0F5BA7C0" w:rsidR="00B43DB6" w:rsidRPr="00B43DB6" w:rsidRDefault="00B43DB6" w:rsidP="005D14F6">
      <w:pPr>
        <w:pStyle w:val="ListParagraph"/>
      </w:pPr>
      <w:r>
        <w:rPr>
          <w:noProof/>
        </w:rPr>
        <w:drawing>
          <wp:inline distT="0" distB="0" distL="0" distR="0" wp14:anchorId="4A3F2B58" wp14:editId="79C49F65">
            <wp:extent cx="5915350" cy="830580"/>
            <wp:effectExtent l="0" t="0" r="9525" b="7620"/>
            <wp:docPr id="118532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23660" name="Picture 11853236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5539" cy="832011"/>
                    </a:xfrm>
                    <a:prstGeom prst="rect">
                      <a:avLst/>
                    </a:prstGeom>
                  </pic:spPr>
                </pic:pic>
              </a:graphicData>
            </a:graphic>
          </wp:inline>
        </w:drawing>
      </w:r>
    </w:p>
    <w:p w14:paraId="62BDE2A5" w14:textId="77777777" w:rsidR="00B43DB6" w:rsidRPr="00210246" w:rsidRDefault="00B43DB6" w:rsidP="00210246">
      <w:pPr>
        <w:pStyle w:val="Heading2"/>
        <w:rPr>
          <w:rFonts w:ascii="Arial MT" w:eastAsia="Arial MT" w:hAnsi="Arial MT" w:cs="Arial MT"/>
          <w:b w:val="0"/>
          <w:bCs w:val="0"/>
          <w:sz w:val="22"/>
          <w:szCs w:val="22"/>
        </w:rPr>
      </w:pPr>
    </w:p>
    <w:p w14:paraId="385FF917" w14:textId="0B27D850" w:rsidR="006123E4" w:rsidRDefault="006123E4" w:rsidP="006123E4">
      <w:pPr>
        <w:pStyle w:val="Heading1"/>
        <w:rPr>
          <w:lang w:val="en-IN"/>
        </w:rPr>
      </w:pPr>
      <w:bookmarkStart w:id="20" w:name="_Toc227631227"/>
      <w:r w:rsidRPr="006123E4">
        <w:rPr>
          <w:lang w:val="en-IN"/>
        </w:rPr>
        <w:t>Quality Criteria and Test Readiness</w:t>
      </w:r>
      <w:bookmarkEnd w:id="20"/>
    </w:p>
    <w:p w14:paraId="785F4961" w14:textId="77777777" w:rsidR="006123E4" w:rsidRPr="006123E4" w:rsidRDefault="006123E4" w:rsidP="006123E4">
      <w:pPr>
        <w:pStyle w:val="Heading1"/>
        <w:rPr>
          <w:lang w:val="en-IN"/>
        </w:rPr>
      </w:pPr>
    </w:p>
    <w:p w14:paraId="54E3C670" w14:textId="2F62BC0B" w:rsidR="006123E4" w:rsidRPr="006123E4" w:rsidRDefault="006123E4" w:rsidP="006123E4">
      <w:pPr>
        <w:pStyle w:val="Heading2"/>
        <w:rPr>
          <w:lang w:val="en-IN"/>
        </w:rPr>
      </w:pPr>
      <w:bookmarkStart w:id="21" w:name="_Toc227631228"/>
      <w:r w:rsidRPr="006123E4">
        <w:rPr>
          <w:lang w:val="en-IN"/>
        </w:rPr>
        <w:t>Entry Criteria</w:t>
      </w:r>
      <w:bookmarkEnd w:id="21"/>
    </w:p>
    <w:p w14:paraId="4140A3C9" w14:textId="77777777" w:rsidR="006123E4" w:rsidRPr="006123E4" w:rsidRDefault="006123E4" w:rsidP="006123E4">
      <w:pPr>
        <w:ind w:left="1422"/>
      </w:pPr>
      <w:r w:rsidRPr="006123E4">
        <w:t>The following conditions must be met before testing begins:</w:t>
      </w:r>
    </w:p>
    <w:p w14:paraId="71AD8F0F" w14:textId="77777777" w:rsidR="00D64B84" w:rsidRDefault="006123E4" w:rsidP="00D64B84">
      <w:pPr>
        <w:ind w:left="1422"/>
      </w:pPr>
      <w:r w:rsidRPr="006123E4">
        <w:t>• Requirements are reviewed and approved</w:t>
      </w:r>
      <w:r w:rsidRPr="006123E4">
        <w:br/>
        <w:t>• Test environment is available and stable</w:t>
      </w:r>
      <w:r w:rsidRPr="006123E4">
        <w:br/>
        <w:t>• Test data is prepared</w:t>
      </w:r>
    </w:p>
    <w:p w14:paraId="5A4F3A3D" w14:textId="77777777" w:rsidR="00D64B84" w:rsidRPr="00D64B84" w:rsidRDefault="00D64B84" w:rsidP="00D64B84">
      <w:pPr>
        <w:ind w:left="1422"/>
      </w:pPr>
      <w:r w:rsidRPr="006123E4">
        <w:t xml:space="preserve">• </w:t>
      </w:r>
      <w:r w:rsidRPr="00D64B84">
        <w:t xml:space="preserve">API endpoints are accessible. </w:t>
      </w:r>
    </w:p>
    <w:p w14:paraId="21F13BC5" w14:textId="4DE92BB8" w:rsidR="00D64B84" w:rsidRDefault="00D64B84" w:rsidP="00D64B84">
      <w:pPr>
        <w:ind w:left="1422"/>
      </w:pPr>
      <w:r w:rsidRPr="006123E4">
        <w:t xml:space="preserve">• </w:t>
      </w:r>
      <w:r>
        <w:t>Postman is installed</w:t>
      </w:r>
      <w:r w:rsidR="006123E4" w:rsidRPr="006123E4">
        <w:br/>
        <w:t>• Build is deployed successfully</w:t>
      </w:r>
      <w:r w:rsidR="006123E4" w:rsidRPr="006123E4">
        <w:br/>
        <w:t>• Required tools and access are available</w:t>
      </w:r>
      <w:r w:rsidR="006123E4" w:rsidRPr="006123E4">
        <w:br/>
        <w:t>• Test cases are reviewed and approved</w:t>
      </w:r>
    </w:p>
    <w:p w14:paraId="680D240F" w14:textId="77777777" w:rsidR="006123E4" w:rsidRPr="006123E4" w:rsidRDefault="006123E4" w:rsidP="006123E4">
      <w:pPr>
        <w:ind w:left="1422"/>
      </w:pPr>
    </w:p>
    <w:p w14:paraId="7366031B" w14:textId="0E69B4F2" w:rsidR="002C5A21" w:rsidRPr="006123E4" w:rsidRDefault="006123E4" w:rsidP="006123E4">
      <w:pPr>
        <w:pStyle w:val="Heading2"/>
      </w:pPr>
      <w:bookmarkStart w:id="22" w:name="_Toc227631229"/>
      <w:r w:rsidRPr="006123E4">
        <w:t>Exit Criteria</w:t>
      </w:r>
      <w:bookmarkEnd w:id="22"/>
    </w:p>
    <w:p w14:paraId="503B0A59" w14:textId="77777777" w:rsidR="006123E4" w:rsidRPr="006123E4" w:rsidRDefault="006123E4" w:rsidP="006123E4">
      <w:pPr>
        <w:ind w:left="1422"/>
      </w:pPr>
      <w:r w:rsidRPr="006123E4">
        <w:t>The following conditions must be met before testing is considered complete:</w:t>
      </w:r>
    </w:p>
    <w:p w14:paraId="0408D3C0" w14:textId="77777777" w:rsidR="006123E4" w:rsidRDefault="006123E4" w:rsidP="006123E4">
      <w:pPr>
        <w:ind w:left="1422"/>
      </w:pPr>
      <w:r w:rsidRPr="006123E4">
        <w:t>• All planned test cases are executed</w:t>
      </w:r>
      <w:r w:rsidRPr="006123E4">
        <w:br/>
        <w:t>• Critical and high-severity defects are closed</w:t>
      </w:r>
      <w:r w:rsidRPr="006123E4">
        <w:br/>
        <w:t>• Regression testing is completed</w:t>
      </w:r>
      <w:r w:rsidRPr="006123E4">
        <w:br/>
        <w:t>• Stakeholders have reviewed testing status</w:t>
      </w:r>
      <w:r w:rsidRPr="006123E4">
        <w:br/>
        <w:t>• Release readiness checklist is completed</w:t>
      </w:r>
      <w:r w:rsidRPr="006123E4">
        <w:br/>
        <w:t>• Go / No-Go recommendation is provided</w:t>
      </w:r>
    </w:p>
    <w:p w14:paraId="683DF3D1" w14:textId="5FFFDDAA" w:rsidR="002743D5" w:rsidRDefault="002743D5" w:rsidP="006123E4">
      <w:pPr>
        <w:ind w:left="1422"/>
      </w:pPr>
      <w:r w:rsidRPr="006123E4">
        <w:t>•</w:t>
      </w:r>
      <w:r>
        <w:t xml:space="preserve"> </w:t>
      </w:r>
      <w:r w:rsidRPr="002743D5">
        <w:t>Test summary report completed.</w:t>
      </w:r>
    </w:p>
    <w:p w14:paraId="11F8C329" w14:textId="022FE547" w:rsidR="002C45F4" w:rsidRPr="006123E4" w:rsidRDefault="002C45F4" w:rsidP="006123E4">
      <w:pPr>
        <w:ind w:left="1422"/>
      </w:pPr>
    </w:p>
    <w:p w14:paraId="1E229530" w14:textId="20FC9A3C" w:rsidR="002C5A21" w:rsidRDefault="00CE3EE9" w:rsidP="006123E4">
      <w:pPr>
        <w:pStyle w:val="Heading1"/>
      </w:pPr>
      <w:bookmarkStart w:id="23" w:name="_Toc227631230"/>
      <w:r w:rsidRPr="00CE3EE9">
        <w:t>Testing Risks and Dependencies</w:t>
      </w:r>
      <w:bookmarkEnd w:id="23"/>
    </w:p>
    <w:p w14:paraId="569C921D" w14:textId="77777777" w:rsidR="00247418" w:rsidRDefault="00247418" w:rsidP="006123E4">
      <w:pPr>
        <w:pStyle w:val="Heading1"/>
      </w:pPr>
    </w:p>
    <w:p w14:paraId="064DCBBB" w14:textId="37883061" w:rsidR="00247418" w:rsidRDefault="00247418" w:rsidP="00247418">
      <w:pPr>
        <w:pStyle w:val="Heading2"/>
      </w:pPr>
      <w:bookmarkStart w:id="24" w:name="_Toc227631231"/>
      <w:r>
        <w:t>Risks</w:t>
      </w:r>
      <w:bookmarkEnd w:id="24"/>
    </w:p>
    <w:p w14:paraId="0BB43895" w14:textId="77777777" w:rsidR="00CE3EE9" w:rsidRDefault="00CE3EE9" w:rsidP="006123E4">
      <w:pPr>
        <w:pStyle w:val="Heading1"/>
      </w:pPr>
    </w:p>
    <w:tbl>
      <w:tblPr>
        <w:tblW w:w="864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960"/>
        <w:gridCol w:w="3060"/>
      </w:tblGrid>
      <w:tr w:rsidR="00247418" w:rsidRPr="00247418" w14:paraId="7F07879E" w14:textId="77777777" w:rsidTr="00D96343">
        <w:trPr>
          <w:trHeight w:val="288"/>
        </w:trPr>
        <w:tc>
          <w:tcPr>
            <w:tcW w:w="2620" w:type="dxa"/>
            <w:shd w:val="clear" w:color="000000" w:fill="D6DCE4"/>
            <w:hideMark/>
          </w:tcPr>
          <w:p w14:paraId="7D62CA05"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Risk</w:t>
            </w:r>
          </w:p>
        </w:tc>
        <w:tc>
          <w:tcPr>
            <w:tcW w:w="2960" w:type="dxa"/>
            <w:shd w:val="clear" w:color="000000" w:fill="D6DCE4"/>
            <w:hideMark/>
          </w:tcPr>
          <w:p w14:paraId="51ED15CE"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Potential Impact</w:t>
            </w:r>
          </w:p>
        </w:tc>
        <w:tc>
          <w:tcPr>
            <w:tcW w:w="3060" w:type="dxa"/>
            <w:shd w:val="clear" w:color="000000" w:fill="D6DCE4"/>
            <w:hideMark/>
          </w:tcPr>
          <w:p w14:paraId="0F6A6092"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Mitigation</w:t>
            </w:r>
          </w:p>
        </w:tc>
      </w:tr>
      <w:tr w:rsidR="00247418" w:rsidRPr="00247418" w14:paraId="10487B74" w14:textId="77777777" w:rsidTr="00D96343">
        <w:trPr>
          <w:trHeight w:val="576"/>
        </w:trPr>
        <w:tc>
          <w:tcPr>
            <w:tcW w:w="2620" w:type="dxa"/>
            <w:hideMark/>
          </w:tcPr>
          <w:p w14:paraId="5EEABCA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Frequent requirement changes</w:t>
            </w:r>
          </w:p>
        </w:tc>
        <w:tc>
          <w:tcPr>
            <w:tcW w:w="2960" w:type="dxa"/>
            <w:hideMark/>
          </w:tcPr>
          <w:p w14:paraId="6E53F6B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Scope creep and retesting</w:t>
            </w:r>
          </w:p>
        </w:tc>
        <w:tc>
          <w:tcPr>
            <w:tcW w:w="3060" w:type="dxa"/>
            <w:hideMark/>
          </w:tcPr>
          <w:p w14:paraId="262C65C2"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Frequent requirement reviews</w:t>
            </w:r>
          </w:p>
        </w:tc>
      </w:tr>
      <w:tr w:rsidR="00247418" w:rsidRPr="00247418" w14:paraId="598C120A" w14:textId="77777777" w:rsidTr="00D96343">
        <w:trPr>
          <w:trHeight w:val="576"/>
        </w:trPr>
        <w:tc>
          <w:tcPr>
            <w:tcW w:w="2620" w:type="dxa"/>
            <w:hideMark/>
          </w:tcPr>
          <w:p w14:paraId="47B4B88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Delayed stable builds</w:t>
            </w:r>
          </w:p>
        </w:tc>
        <w:tc>
          <w:tcPr>
            <w:tcW w:w="2960" w:type="dxa"/>
            <w:hideMark/>
          </w:tcPr>
          <w:p w14:paraId="7B18E7E3" w14:textId="7ED113DE" w:rsidR="00247418" w:rsidRPr="00247418" w:rsidRDefault="00D96343"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Execution delays</w:t>
            </w:r>
          </w:p>
        </w:tc>
        <w:tc>
          <w:tcPr>
            <w:tcW w:w="3060" w:type="dxa"/>
            <w:hideMark/>
          </w:tcPr>
          <w:p w14:paraId="0584FA8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Close coordination with development team</w:t>
            </w:r>
          </w:p>
        </w:tc>
      </w:tr>
      <w:tr w:rsidR="00247418" w:rsidRPr="00247418" w14:paraId="6C982F9E" w14:textId="77777777" w:rsidTr="00D96343">
        <w:trPr>
          <w:trHeight w:val="576"/>
        </w:trPr>
        <w:tc>
          <w:tcPr>
            <w:tcW w:w="2620" w:type="dxa"/>
            <w:hideMark/>
          </w:tcPr>
          <w:p w14:paraId="6D9CF34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Third-party system dependency</w:t>
            </w:r>
          </w:p>
        </w:tc>
        <w:tc>
          <w:tcPr>
            <w:tcW w:w="2960" w:type="dxa"/>
            <w:hideMark/>
          </w:tcPr>
          <w:p w14:paraId="392DEF5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Blocked integration testing</w:t>
            </w:r>
          </w:p>
        </w:tc>
        <w:tc>
          <w:tcPr>
            <w:tcW w:w="3060" w:type="dxa"/>
            <w:hideMark/>
          </w:tcPr>
          <w:p w14:paraId="3243C2E2"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Mock services and fallback validation</w:t>
            </w:r>
          </w:p>
        </w:tc>
      </w:tr>
      <w:tr w:rsidR="00247418" w:rsidRPr="00247418" w14:paraId="741960E7" w14:textId="77777777" w:rsidTr="00D96343">
        <w:trPr>
          <w:trHeight w:val="576"/>
        </w:trPr>
        <w:tc>
          <w:tcPr>
            <w:tcW w:w="2620" w:type="dxa"/>
            <w:hideMark/>
          </w:tcPr>
          <w:p w14:paraId="2567A03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Environment instability</w:t>
            </w:r>
          </w:p>
        </w:tc>
        <w:tc>
          <w:tcPr>
            <w:tcW w:w="2960" w:type="dxa"/>
            <w:hideMark/>
          </w:tcPr>
          <w:p w14:paraId="137ADD9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Execution delays</w:t>
            </w:r>
          </w:p>
        </w:tc>
        <w:tc>
          <w:tcPr>
            <w:tcW w:w="3060" w:type="dxa"/>
            <w:hideMark/>
          </w:tcPr>
          <w:p w14:paraId="6B92A6E4"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Backup environments and contingency plans</w:t>
            </w:r>
          </w:p>
        </w:tc>
      </w:tr>
      <w:tr w:rsidR="00D96343" w:rsidRPr="00247418" w14:paraId="37F507E3" w14:textId="77777777" w:rsidTr="00D96343">
        <w:trPr>
          <w:trHeight w:val="576"/>
        </w:trPr>
        <w:tc>
          <w:tcPr>
            <w:tcW w:w="2620" w:type="dxa"/>
          </w:tcPr>
          <w:p w14:paraId="2AE08BE5" w14:textId="445E07A5" w:rsidR="00D96343" w:rsidRPr="00247418" w:rsidRDefault="00D96343" w:rsidP="00247418">
            <w:pPr>
              <w:widowControl/>
              <w:autoSpaceDE/>
              <w:autoSpaceDN/>
              <w:jc w:val="center"/>
              <w:rPr>
                <w:rFonts w:ascii="Calibri" w:eastAsia="Times New Roman" w:hAnsi="Calibri" w:cs="Calibri"/>
                <w:color w:val="000000"/>
                <w:lang w:val="en-IN" w:eastAsia="en-IN" w:bidi="hi-IN"/>
              </w:rPr>
            </w:pPr>
            <w:r w:rsidRPr="00D96343">
              <w:rPr>
                <w:rFonts w:ascii="Calibri" w:eastAsia="Times New Roman" w:hAnsi="Calibri" w:cs="Calibri"/>
                <w:color w:val="000000"/>
                <w:lang w:val="en-IN" w:eastAsia="en-IN" w:bidi="hi-IN"/>
              </w:rPr>
              <w:t>Public API downtime</w:t>
            </w:r>
          </w:p>
        </w:tc>
        <w:tc>
          <w:tcPr>
            <w:tcW w:w="2960" w:type="dxa"/>
          </w:tcPr>
          <w:p w14:paraId="03638745" w14:textId="35F41E4A" w:rsidR="00D96343" w:rsidRPr="00247418" w:rsidRDefault="00D96343"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Execution delays</w:t>
            </w:r>
          </w:p>
        </w:tc>
        <w:tc>
          <w:tcPr>
            <w:tcW w:w="3060" w:type="dxa"/>
          </w:tcPr>
          <w:p w14:paraId="1C490296" w14:textId="5453BE70" w:rsidR="00D96343" w:rsidRPr="00247418" w:rsidRDefault="00D96343" w:rsidP="00247418">
            <w:pPr>
              <w:widowControl/>
              <w:autoSpaceDE/>
              <w:autoSpaceDN/>
              <w:jc w:val="center"/>
              <w:rPr>
                <w:rFonts w:ascii="Calibri" w:eastAsia="Times New Roman" w:hAnsi="Calibri" w:cs="Calibri"/>
                <w:color w:val="000000"/>
                <w:lang w:val="en-IN" w:eastAsia="en-IN" w:bidi="hi-IN"/>
              </w:rPr>
            </w:pPr>
            <w:r w:rsidRPr="00D96343">
              <w:rPr>
                <w:rFonts w:ascii="Calibri" w:eastAsia="Times New Roman" w:hAnsi="Calibri" w:cs="Calibri"/>
                <w:color w:val="000000"/>
                <w:lang w:eastAsia="en-IN" w:bidi="hi-IN"/>
              </w:rPr>
              <w:t>Retest later</w:t>
            </w:r>
          </w:p>
        </w:tc>
      </w:tr>
      <w:tr w:rsidR="00247418" w:rsidRPr="00247418" w14:paraId="29162B82" w14:textId="77777777" w:rsidTr="00D96343">
        <w:trPr>
          <w:trHeight w:val="576"/>
        </w:trPr>
        <w:tc>
          <w:tcPr>
            <w:tcW w:w="2620" w:type="dxa"/>
            <w:hideMark/>
          </w:tcPr>
          <w:p w14:paraId="0CA7634D"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Delayed stakeholder feedback</w:t>
            </w:r>
          </w:p>
        </w:tc>
        <w:tc>
          <w:tcPr>
            <w:tcW w:w="2960" w:type="dxa"/>
            <w:hideMark/>
          </w:tcPr>
          <w:p w14:paraId="0C992B5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UAT delays</w:t>
            </w:r>
          </w:p>
        </w:tc>
        <w:tc>
          <w:tcPr>
            <w:tcW w:w="3060" w:type="dxa"/>
            <w:hideMark/>
          </w:tcPr>
          <w:p w14:paraId="6B1F413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Early planning and checkpoints</w:t>
            </w:r>
          </w:p>
        </w:tc>
      </w:tr>
    </w:tbl>
    <w:p w14:paraId="7EA5A22A" w14:textId="485E63F0" w:rsidR="00247418" w:rsidRDefault="00247418" w:rsidP="00247418">
      <w:pPr>
        <w:pStyle w:val="Heading2"/>
      </w:pPr>
      <w:bookmarkStart w:id="25" w:name="_Toc227631232"/>
      <w:r w:rsidRPr="00247418">
        <w:lastRenderedPageBreak/>
        <w:t>Dependencies</w:t>
      </w:r>
      <w:bookmarkEnd w:id="25"/>
    </w:p>
    <w:p w14:paraId="61DB14CA" w14:textId="77777777" w:rsidR="00247418" w:rsidRDefault="00247418" w:rsidP="00CE3EE9">
      <w:pPr>
        <w:ind w:left="1422"/>
      </w:pPr>
    </w:p>
    <w:tbl>
      <w:tblPr>
        <w:tblW w:w="8640" w:type="dxa"/>
        <w:tblInd w:w="1440" w:type="dxa"/>
        <w:tblLook w:val="04A0" w:firstRow="1" w:lastRow="0" w:firstColumn="1" w:lastColumn="0" w:noHBand="0" w:noVBand="1"/>
      </w:tblPr>
      <w:tblGrid>
        <w:gridCol w:w="2620"/>
        <w:gridCol w:w="2960"/>
        <w:gridCol w:w="3060"/>
      </w:tblGrid>
      <w:tr w:rsidR="00247418" w:rsidRPr="00247418" w14:paraId="618001B8" w14:textId="77777777" w:rsidTr="00247418">
        <w:trPr>
          <w:trHeight w:val="288"/>
        </w:trPr>
        <w:tc>
          <w:tcPr>
            <w:tcW w:w="2620" w:type="dxa"/>
            <w:tcBorders>
              <w:top w:val="single" w:sz="4" w:space="0" w:color="auto"/>
              <w:left w:val="single" w:sz="4" w:space="0" w:color="auto"/>
              <w:bottom w:val="single" w:sz="4" w:space="0" w:color="auto"/>
              <w:right w:val="single" w:sz="4" w:space="0" w:color="auto"/>
            </w:tcBorders>
            <w:shd w:val="clear" w:color="000000" w:fill="D6DCE4"/>
            <w:hideMark/>
          </w:tcPr>
          <w:p w14:paraId="13C29329"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Dependency</w:t>
            </w:r>
          </w:p>
        </w:tc>
        <w:tc>
          <w:tcPr>
            <w:tcW w:w="2960" w:type="dxa"/>
            <w:tcBorders>
              <w:top w:val="single" w:sz="4" w:space="0" w:color="auto"/>
              <w:left w:val="nil"/>
              <w:bottom w:val="single" w:sz="4" w:space="0" w:color="auto"/>
              <w:right w:val="single" w:sz="4" w:space="0" w:color="auto"/>
            </w:tcBorders>
            <w:shd w:val="clear" w:color="000000" w:fill="D6DCE4"/>
            <w:hideMark/>
          </w:tcPr>
          <w:p w14:paraId="2A944A29"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Reason</w:t>
            </w:r>
          </w:p>
        </w:tc>
        <w:tc>
          <w:tcPr>
            <w:tcW w:w="3060" w:type="dxa"/>
            <w:tcBorders>
              <w:top w:val="single" w:sz="4" w:space="0" w:color="auto"/>
              <w:left w:val="nil"/>
              <w:bottom w:val="single" w:sz="4" w:space="0" w:color="auto"/>
              <w:right w:val="single" w:sz="4" w:space="0" w:color="auto"/>
            </w:tcBorders>
            <w:shd w:val="clear" w:color="000000" w:fill="D6DCE4"/>
            <w:hideMark/>
          </w:tcPr>
          <w:p w14:paraId="15EDDE90"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 xml:space="preserve">Impact if </w:t>
            </w:r>
            <w:proofErr w:type="gramStart"/>
            <w:r w:rsidRPr="00247418">
              <w:rPr>
                <w:rFonts w:ascii="Calibri" w:eastAsia="Times New Roman" w:hAnsi="Calibri" w:cs="Calibri"/>
                <w:b/>
                <w:bCs/>
                <w:color w:val="000000"/>
                <w:lang w:val="en-IN" w:eastAsia="en-IN" w:bidi="hi-IN"/>
              </w:rPr>
              <w:t>Delayed</w:t>
            </w:r>
            <w:proofErr w:type="gramEnd"/>
          </w:p>
        </w:tc>
      </w:tr>
      <w:tr w:rsidR="00247418" w:rsidRPr="00247418" w14:paraId="23D17EC4"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6CECDA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Stable test environments</w:t>
            </w:r>
          </w:p>
        </w:tc>
        <w:tc>
          <w:tcPr>
            <w:tcW w:w="2960" w:type="dxa"/>
            <w:tcBorders>
              <w:top w:val="nil"/>
              <w:left w:val="nil"/>
              <w:bottom w:val="single" w:sz="4" w:space="0" w:color="auto"/>
              <w:right w:val="single" w:sz="4" w:space="0" w:color="auto"/>
            </w:tcBorders>
            <w:hideMark/>
          </w:tcPr>
          <w:p w14:paraId="46B46964"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execution</w:t>
            </w:r>
          </w:p>
        </w:tc>
        <w:tc>
          <w:tcPr>
            <w:tcW w:w="3060" w:type="dxa"/>
            <w:tcBorders>
              <w:top w:val="nil"/>
              <w:left w:val="nil"/>
              <w:bottom w:val="single" w:sz="4" w:space="0" w:color="auto"/>
              <w:right w:val="single" w:sz="4" w:space="0" w:color="auto"/>
            </w:tcBorders>
            <w:hideMark/>
          </w:tcPr>
          <w:p w14:paraId="123C067C"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Delays in testing start</w:t>
            </w:r>
          </w:p>
        </w:tc>
      </w:tr>
      <w:tr w:rsidR="00247418" w:rsidRPr="00247418" w14:paraId="21E286B0"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36F8F62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data availability</w:t>
            </w:r>
          </w:p>
        </w:tc>
        <w:tc>
          <w:tcPr>
            <w:tcW w:w="2960" w:type="dxa"/>
            <w:tcBorders>
              <w:top w:val="nil"/>
              <w:left w:val="nil"/>
              <w:bottom w:val="single" w:sz="4" w:space="0" w:color="auto"/>
              <w:right w:val="single" w:sz="4" w:space="0" w:color="auto"/>
            </w:tcBorders>
            <w:hideMark/>
          </w:tcPr>
          <w:p w14:paraId="08070A1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Required for business scenarios</w:t>
            </w:r>
          </w:p>
        </w:tc>
        <w:tc>
          <w:tcPr>
            <w:tcW w:w="3060" w:type="dxa"/>
            <w:tcBorders>
              <w:top w:val="nil"/>
              <w:left w:val="nil"/>
              <w:bottom w:val="single" w:sz="4" w:space="0" w:color="auto"/>
              <w:right w:val="single" w:sz="4" w:space="0" w:color="auto"/>
            </w:tcBorders>
            <w:hideMark/>
          </w:tcPr>
          <w:p w14:paraId="1119B286"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Reduced coverage</w:t>
            </w:r>
          </w:p>
        </w:tc>
      </w:tr>
      <w:tr w:rsidR="00247418" w:rsidRPr="00247418" w14:paraId="17481C76"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0A55D6C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Development build delivery</w:t>
            </w:r>
          </w:p>
        </w:tc>
        <w:tc>
          <w:tcPr>
            <w:tcW w:w="2960" w:type="dxa"/>
            <w:tcBorders>
              <w:top w:val="nil"/>
              <w:left w:val="nil"/>
              <w:bottom w:val="single" w:sz="4" w:space="0" w:color="auto"/>
              <w:right w:val="single" w:sz="4" w:space="0" w:color="auto"/>
            </w:tcBorders>
            <w:hideMark/>
          </w:tcPr>
          <w:p w14:paraId="1A1D0C5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Needed for execution</w:t>
            </w:r>
          </w:p>
        </w:tc>
        <w:tc>
          <w:tcPr>
            <w:tcW w:w="3060" w:type="dxa"/>
            <w:tcBorders>
              <w:top w:val="nil"/>
              <w:left w:val="nil"/>
              <w:bottom w:val="single" w:sz="4" w:space="0" w:color="auto"/>
              <w:right w:val="single" w:sz="4" w:space="0" w:color="auto"/>
            </w:tcBorders>
            <w:hideMark/>
          </w:tcPr>
          <w:p w14:paraId="676E8DF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Delayed defect identification</w:t>
            </w:r>
          </w:p>
        </w:tc>
      </w:tr>
      <w:tr w:rsidR="00247418" w:rsidRPr="00247418" w14:paraId="691C442F" w14:textId="77777777" w:rsidTr="00247418">
        <w:trPr>
          <w:trHeight w:val="576"/>
        </w:trPr>
        <w:tc>
          <w:tcPr>
            <w:tcW w:w="2620" w:type="dxa"/>
            <w:tcBorders>
              <w:top w:val="nil"/>
              <w:left w:val="single" w:sz="4" w:space="0" w:color="auto"/>
              <w:bottom w:val="single" w:sz="4" w:space="0" w:color="auto"/>
              <w:right w:val="single" w:sz="4" w:space="0" w:color="auto"/>
            </w:tcBorders>
            <w:hideMark/>
          </w:tcPr>
          <w:p w14:paraId="4478A06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Third-party system availability</w:t>
            </w:r>
          </w:p>
        </w:tc>
        <w:tc>
          <w:tcPr>
            <w:tcW w:w="2960" w:type="dxa"/>
            <w:tcBorders>
              <w:top w:val="nil"/>
              <w:left w:val="nil"/>
              <w:bottom w:val="single" w:sz="4" w:space="0" w:color="auto"/>
              <w:right w:val="single" w:sz="4" w:space="0" w:color="auto"/>
            </w:tcBorders>
            <w:hideMark/>
          </w:tcPr>
          <w:p w14:paraId="62AE587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Needed for integrations</w:t>
            </w:r>
          </w:p>
        </w:tc>
        <w:tc>
          <w:tcPr>
            <w:tcW w:w="3060" w:type="dxa"/>
            <w:tcBorders>
              <w:top w:val="nil"/>
              <w:left w:val="nil"/>
              <w:bottom w:val="single" w:sz="4" w:space="0" w:color="auto"/>
              <w:right w:val="single" w:sz="4" w:space="0" w:color="auto"/>
            </w:tcBorders>
            <w:hideMark/>
          </w:tcPr>
          <w:p w14:paraId="5584F79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Blocked end-to-end testing</w:t>
            </w:r>
          </w:p>
        </w:tc>
      </w:tr>
      <w:tr w:rsidR="00247418" w:rsidRPr="00247418" w14:paraId="1985ACF7" w14:textId="77777777" w:rsidTr="00247418">
        <w:trPr>
          <w:trHeight w:val="288"/>
        </w:trPr>
        <w:tc>
          <w:tcPr>
            <w:tcW w:w="2620" w:type="dxa"/>
            <w:tcBorders>
              <w:top w:val="nil"/>
              <w:left w:val="single" w:sz="4" w:space="0" w:color="auto"/>
              <w:bottom w:val="single" w:sz="4" w:space="0" w:color="auto"/>
              <w:right w:val="single" w:sz="4" w:space="0" w:color="auto"/>
            </w:tcBorders>
            <w:hideMark/>
          </w:tcPr>
          <w:p w14:paraId="7C70AC77"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Stakeholder availability</w:t>
            </w:r>
          </w:p>
        </w:tc>
        <w:tc>
          <w:tcPr>
            <w:tcW w:w="2960" w:type="dxa"/>
            <w:tcBorders>
              <w:top w:val="nil"/>
              <w:left w:val="nil"/>
              <w:bottom w:val="single" w:sz="4" w:space="0" w:color="auto"/>
              <w:right w:val="single" w:sz="4" w:space="0" w:color="auto"/>
            </w:tcBorders>
            <w:hideMark/>
          </w:tcPr>
          <w:p w14:paraId="099558E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Needed for UAT and approvals</w:t>
            </w:r>
          </w:p>
        </w:tc>
        <w:tc>
          <w:tcPr>
            <w:tcW w:w="3060" w:type="dxa"/>
            <w:tcBorders>
              <w:top w:val="nil"/>
              <w:left w:val="nil"/>
              <w:bottom w:val="single" w:sz="4" w:space="0" w:color="auto"/>
              <w:right w:val="single" w:sz="4" w:space="0" w:color="auto"/>
            </w:tcBorders>
            <w:hideMark/>
          </w:tcPr>
          <w:p w14:paraId="4181542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Delayed sign-off</w:t>
            </w:r>
          </w:p>
        </w:tc>
      </w:tr>
    </w:tbl>
    <w:p w14:paraId="615C59A4" w14:textId="77777777" w:rsidR="00247418" w:rsidRDefault="00247418" w:rsidP="00CE3EE9">
      <w:pPr>
        <w:ind w:left="1422"/>
      </w:pPr>
    </w:p>
    <w:p w14:paraId="4533928B" w14:textId="33DD571B" w:rsidR="002C45F4" w:rsidRDefault="00210246" w:rsidP="00FE6B16">
      <w:pPr>
        <w:pStyle w:val="Heading2"/>
      </w:pPr>
      <w:bookmarkStart w:id="26" w:name="_Toc227631233"/>
      <w:r w:rsidRPr="00210246">
        <w:t>Risk Assessment Matrix</w:t>
      </w:r>
      <w:bookmarkEnd w:id="26"/>
    </w:p>
    <w:p w14:paraId="361001D4" w14:textId="77777777" w:rsidR="000F34E6" w:rsidRDefault="000F34E6" w:rsidP="00247418">
      <w:pPr>
        <w:pStyle w:val="Heading1"/>
      </w:pPr>
    </w:p>
    <w:p w14:paraId="1D0AC7E3" w14:textId="1AA84D67" w:rsidR="000F34E6" w:rsidRDefault="000F34E6" w:rsidP="00FE6B16">
      <w:pPr>
        <w:ind w:left="1422"/>
      </w:pPr>
      <w:r w:rsidRPr="000F34E6">
        <w:t>The following matrix highlights the probability, business impact, and mitigation approach for key testing risks.</w:t>
      </w:r>
    </w:p>
    <w:p w14:paraId="0535E801" w14:textId="77777777" w:rsidR="00210246" w:rsidRDefault="00210246" w:rsidP="00247418">
      <w:pPr>
        <w:pStyle w:val="Heading1"/>
      </w:pPr>
    </w:p>
    <w:tbl>
      <w:tblPr>
        <w:tblW w:w="8733" w:type="dxa"/>
        <w:tblInd w:w="1440" w:type="dxa"/>
        <w:tblLook w:val="04A0" w:firstRow="1" w:lastRow="0" w:firstColumn="1" w:lastColumn="0" w:noHBand="0" w:noVBand="1"/>
      </w:tblPr>
      <w:tblGrid>
        <w:gridCol w:w="2382"/>
        <w:gridCol w:w="1217"/>
        <w:gridCol w:w="971"/>
        <w:gridCol w:w="971"/>
        <w:gridCol w:w="3192"/>
      </w:tblGrid>
      <w:tr w:rsidR="002C45F4" w:rsidRPr="002C45F4" w14:paraId="53DCF56B" w14:textId="77777777" w:rsidTr="002C45F4">
        <w:trPr>
          <w:trHeight w:val="279"/>
        </w:trPr>
        <w:tc>
          <w:tcPr>
            <w:tcW w:w="2382" w:type="dxa"/>
            <w:tcBorders>
              <w:top w:val="single" w:sz="4" w:space="0" w:color="auto"/>
              <w:left w:val="single" w:sz="4" w:space="0" w:color="auto"/>
              <w:bottom w:val="single" w:sz="4" w:space="0" w:color="auto"/>
              <w:right w:val="single" w:sz="4" w:space="0" w:color="auto"/>
            </w:tcBorders>
            <w:shd w:val="clear" w:color="000000" w:fill="D6DCE4"/>
            <w:hideMark/>
          </w:tcPr>
          <w:p w14:paraId="06998711"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Risk</w:t>
            </w:r>
          </w:p>
        </w:tc>
        <w:tc>
          <w:tcPr>
            <w:tcW w:w="1217" w:type="dxa"/>
            <w:tcBorders>
              <w:top w:val="single" w:sz="4" w:space="0" w:color="auto"/>
              <w:left w:val="nil"/>
              <w:bottom w:val="single" w:sz="4" w:space="0" w:color="auto"/>
              <w:right w:val="single" w:sz="4" w:space="0" w:color="auto"/>
            </w:tcBorders>
            <w:shd w:val="clear" w:color="000000" w:fill="D6DCE4"/>
            <w:hideMark/>
          </w:tcPr>
          <w:p w14:paraId="4ADF5D3C"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Probability</w:t>
            </w:r>
          </w:p>
        </w:tc>
        <w:tc>
          <w:tcPr>
            <w:tcW w:w="971" w:type="dxa"/>
            <w:tcBorders>
              <w:top w:val="single" w:sz="4" w:space="0" w:color="auto"/>
              <w:left w:val="nil"/>
              <w:bottom w:val="single" w:sz="4" w:space="0" w:color="auto"/>
              <w:right w:val="single" w:sz="4" w:space="0" w:color="auto"/>
            </w:tcBorders>
            <w:shd w:val="clear" w:color="000000" w:fill="D6DCE4"/>
            <w:hideMark/>
          </w:tcPr>
          <w:p w14:paraId="76089A44"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Impact</w:t>
            </w:r>
          </w:p>
        </w:tc>
        <w:tc>
          <w:tcPr>
            <w:tcW w:w="971" w:type="dxa"/>
            <w:tcBorders>
              <w:top w:val="single" w:sz="4" w:space="0" w:color="auto"/>
              <w:left w:val="nil"/>
              <w:bottom w:val="single" w:sz="4" w:space="0" w:color="auto"/>
              <w:right w:val="single" w:sz="4" w:space="0" w:color="auto"/>
            </w:tcBorders>
            <w:shd w:val="clear" w:color="000000" w:fill="D6DCE4"/>
            <w:hideMark/>
          </w:tcPr>
          <w:p w14:paraId="431309E1"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Severity</w:t>
            </w:r>
          </w:p>
        </w:tc>
        <w:tc>
          <w:tcPr>
            <w:tcW w:w="3192" w:type="dxa"/>
            <w:tcBorders>
              <w:top w:val="single" w:sz="4" w:space="0" w:color="auto"/>
              <w:left w:val="nil"/>
              <w:bottom w:val="single" w:sz="4" w:space="0" w:color="auto"/>
              <w:right w:val="single" w:sz="4" w:space="0" w:color="auto"/>
            </w:tcBorders>
            <w:shd w:val="clear" w:color="000000" w:fill="D6DCE4"/>
            <w:hideMark/>
          </w:tcPr>
          <w:p w14:paraId="4C6EDB39" w14:textId="77777777" w:rsidR="002C45F4" w:rsidRPr="002C45F4" w:rsidRDefault="002C45F4" w:rsidP="002C45F4">
            <w:pPr>
              <w:widowControl/>
              <w:autoSpaceDE/>
              <w:autoSpaceDN/>
              <w:jc w:val="center"/>
              <w:rPr>
                <w:rFonts w:ascii="Calibri" w:eastAsia="Times New Roman" w:hAnsi="Calibri" w:cs="Calibri"/>
                <w:b/>
                <w:bCs/>
                <w:color w:val="000000"/>
                <w:lang w:val="en-IN" w:eastAsia="en-IN" w:bidi="hi-IN"/>
              </w:rPr>
            </w:pPr>
            <w:r w:rsidRPr="002C45F4">
              <w:rPr>
                <w:rFonts w:ascii="Calibri" w:eastAsia="Times New Roman" w:hAnsi="Calibri" w:cs="Calibri"/>
                <w:b/>
                <w:bCs/>
                <w:color w:val="000000"/>
                <w:lang w:val="en-IN" w:eastAsia="en-IN" w:bidi="hi-IN"/>
              </w:rPr>
              <w:t>Mitigation</w:t>
            </w:r>
          </w:p>
        </w:tc>
      </w:tr>
      <w:tr w:rsidR="002C45F4" w:rsidRPr="002C45F4" w14:paraId="7F0B54DA" w14:textId="77777777" w:rsidTr="002C45F4">
        <w:trPr>
          <w:trHeight w:val="279"/>
        </w:trPr>
        <w:tc>
          <w:tcPr>
            <w:tcW w:w="2382" w:type="dxa"/>
            <w:tcBorders>
              <w:top w:val="nil"/>
              <w:left w:val="single" w:sz="4" w:space="0" w:color="auto"/>
              <w:bottom w:val="single" w:sz="4" w:space="0" w:color="auto"/>
              <w:right w:val="single" w:sz="4" w:space="0" w:color="auto"/>
            </w:tcBorders>
            <w:hideMark/>
          </w:tcPr>
          <w:p w14:paraId="5EBFF04C"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Environment instability</w:t>
            </w:r>
          </w:p>
        </w:tc>
        <w:tc>
          <w:tcPr>
            <w:tcW w:w="1217" w:type="dxa"/>
            <w:tcBorders>
              <w:top w:val="nil"/>
              <w:left w:val="nil"/>
              <w:bottom w:val="single" w:sz="4" w:space="0" w:color="auto"/>
              <w:right w:val="single" w:sz="4" w:space="0" w:color="auto"/>
            </w:tcBorders>
            <w:hideMark/>
          </w:tcPr>
          <w:p w14:paraId="04727911"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High</w:t>
            </w:r>
          </w:p>
        </w:tc>
        <w:tc>
          <w:tcPr>
            <w:tcW w:w="971" w:type="dxa"/>
            <w:tcBorders>
              <w:top w:val="nil"/>
              <w:left w:val="nil"/>
              <w:bottom w:val="single" w:sz="4" w:space="0" w:color="auto"/>
              <w:right w:val="single" w:sz="4" w:space="0" w:color="auto"/>
            </w:tcBorders>
            <w:hideMark/>
          </w:tcPr>
          <w:p w14:paraId="369B3268"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High</w:t>
            </w:r>
          </w:p>
        </w:tc>
        <w:tc>
          <w:tcPr>
            <w:tcW w:w="971" w:type="dxa"/>
            <w:tcBorders>
              <w:top w:val="nil"/>
              <w:left w:val="nil"/>
              <w:bottom w:val="single" w:sz="4" w:space="0" w:color="auto"/>
              <w:right w:val="single" w:sz="4" w:space="0" w:color="auto"/>
            </w:tcBorders>
            <w:hideMark/>
          </w:tcPr>
          <w:p w14:paraId="7AE98037"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Critical</w:t>
            </w:r>
          </w:p>
        </w:tc>
        <w:tc>
          <w:tcPr>
            <w:tcW w:w="3192" w:type="dxa"/>
            <w:tcBorders>
              <w:top w:val="nil"/>
              <w:left w:val="nil"/>
              <w:bottom w:val="single" w:sz="4" w:space="0" w:color="auto"/>
              <w:right w:val="single" w:sz="4" w:space="0" w:color="auto"/>
            </w:tcBorders>
            <w:hideMark/>
          </w:tcPr>
          <w:p w14:paraId="6AE8C646"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Backup environment and contingency planning</w:t>
            </w:r>
          </w:p>
        </w:tc>
      </w:tr>
      <w:tr w:rsidR="002C45F4" w:rsidRPr="002C45F4" w14:paraId="083D66AB" w14:textId="77777777" w:rsidTr="002C45F4">
        <w:trPr>
          <w:trHeight w:val="279"/>
        </w:trPr>
        <w:tc>
          <w:tcPr>
            <w:tcW w:w="2382" w:type="dxa"/>
            <w:tcBorders>
              <w:top w:val="nil"/>
              <w:left w:val="single" w:sz="4" w:space="0" w:color="auto"/>
              <w:bottom w:val="single" w:sz="4" w:space="0" w:color="auto"/>
              <w:right w:val="single" w:sz="4" w:space="0" w:color="auto"/>
            </w:tcBorders>
            <w:hideMark/>
          </w:tcPr>
          <w:p w14:paraId="70C31EE9"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Delayed build delivery</w:t>
            </w:r>
          </w:p>
        </w:tc>
        <w:tc>
          <w:tcPr>
            <w:tcW w:w="1217" w:type="dxa"/>
            <w:tcBorders>
              <w:top w:val="nil"/>
              <w:left w:val="nil"/>
              <w:bottom w:val="single" w:sz="4" w:space="0" w:color="auto"/>
              <w:right w:val="single" w:sz="4" w:space="0" w:color="auto"/>
            </w:tcBorders>
            <w:hideMark/>
          </w:tcPr>
          <w:p w14:paraId="0885CA42"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971" w:type="dxa"/>
            <w:tcBorders>
              <w:top w:val="nil"/>
              <w:left w:val="nil"/>
              <w:bottom w:val="single" w:sz="4" w:space="0" w:color="auto"/>
              <w:right w:val="single" w:sz="4" w:space="0" w:color="auto"/>
            </w:tcBorders>
            <w:hideMark/>
          </w:tcPr>
          <w:p w14:paraId="0FACF1F6"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High</w:t>
            </w:r>
          </w:p>
        </w:tc>
        <w:tc>
          <w:tcPr>
            <w:tcW w:w="971" w:type="dxa"/>
            <w:tcBorders>
              <w:top w:val="nil"/>
              <w:left w:val="nil"/>
              <w:bottom w:val="single" w:sz="4" w:space="0" w:color="auto"/>
              <w:right w:val="single" w:sz="4" w:space="0" w:color="auto"/>
            </w:tcBorders>
            <w:hideMark/>
          </w:tcPr>
          <w:p w14:paraId="78CB35BE"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High</w:t>
            </w:r>
          </w:p>
        </w:tc>
        <w:tc>
          <w:tcPr>
            <w:tcW w:w="3192" w:type="dxa"/>
            <w:tcBorders>
              <w:top w:val="nil"/>
              <w:left w:val="nil"/>
              <w:bottom w:val="single" w:sz="4" w:space="0" w:color="auto"/>
              <w:right w:val="single" w:sz="4" w:space="0" w:color="auto"/>
            </w:tcBorders>
            <w:hideMark/>
          </w:tcPr>
          <w:p w14:paraId="26D9AFE3"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Frequent coordination with development team</w:t>
            </w:r>
          </w:p>
        </w:tc>
      </w:tr>
      <w:tr w:rsidR="002C45F4" w:rsidRPr="002C45F4" w14:paraId="25E5E2EF" w14:textId="77777777" w:rsidTr="002C45F4">
        <w:trPr>
          <w:trHeight w:val="279"/>
        </w:trPr>
        <w:tc>
          <w:tcPr>
            <w:tcW w:w="2382" w:type="dxa"/>
            <w:tcBorders>
              <w:top w:val="nil"/>
              <w:left w:val="single" w:sz="4" w:space="0" w:color="auto"/>
              <w:bottom w:val="single" w:sz="4" w:space="0" w:color="auto"/>
              <w:right w:val="single" w:sz="4" w:space="0" w:color="auto"/>
            </w:tcBorders>
            <w:hideMark/>
          </w:tcPr>
          <w:p w14:paraId="3698615F"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Third-party system downtime</w:t>
            </w:r>
          </w:p>
        </w:tc>
        <w:tc>
          <w:tcPr>
            <w:tcW w:w="1217" w:type="dxa"/>
            <w:tcBorders>
              <w:top w:val="nil"/>
              <w:left w:val="nil"/>
              <w:bottom w:val="single" w:sz="4" w:space="0" w:color="auto"/>
              <w:right w:val="single" w:sz="4" w:space="0" w:color="auto"/>
            </w:tcBorders>
            <w:hideMark/>
          </w:tcPr>
          <w:p w14:paraId="0EDC5CA5"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971" w:type="dxa"/>
            <w:tcBorders>
              <w:top w:val="nil"/>
              <w:left w:val="nil"/>
              <w:bottom w:val="single" w:sz="4" w:space="0" w:color="auto"/>
              <w:right w:val="single" w:sz="4" w:space="0" w:color="auto"/>
            </w:tcBorders>
            <w:hideMark/>
          </w:tcPr>
          <w:p w14:paraId="36DAE555"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971" w:type="dxa"/>
            <w:tcBorders>
              <w:top w:val="nil"/>
              <w:left w:val="nil"/>
              <w:bottom w:val="single" w:sz="4" w:space="0" w:color="auto"/>
              <w:right w:val="single" w:sz="4" w:space="0" w:color="auto"/>
            </w:tcBorders>
            <w:hideMark/>
          </w:tcPr>
          <w:p w14:paraId="069CBAFC"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3192" w:type="dxa"/>
            <w:tcBorders>
              <w:top w:val="nil"/>
              <w:left w:val="nil"/>
              <w:bottom w:val="single" w:sz="4" w:space="0" w:color="auto"/>
              <w:right w:val="single" w:sz="4" w:space="0" w:color="auto"/>
            </w:tcBorders>
            <w:hideMark/>
          </w:tcPr>
          <w:p w14:paraId="45BE0580"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Use mock services and fallback testing</w:t>
            </w:r>
          </w:p>
        </w:tc>
      </w:tr>
      <w:tr w:rsidR="002C45F4" w:rsidRPr="002C45F4" w14:paraId="6BBB6CB7" w14:textId="77777777" w:rsidTr="002C45F4">
        <w:trPr>
          <w:trHeight w:val="279"/>
        </w:trPr>
        <w:tc>
          <w:tcPr>
            <w:tcW w:w="2382" w:type="dxa"/>
            <w:tcBorders>
              <w:top w:val="nil"/>
              <w:left w:val="single" w:sz="4" w:space="0" w:color="auto"/>
              <w:bottom w:val="single" w:sz="4" w:space="0" w:color="auto"/>
              <w:right w:val="single" w:sz="4" w:space="0" w:color="auto"/>
            </w:tcBorders>
            <w:hideMark/>
          </w:tcPr>
          <w:p w14:paraId="7F3F9FB8"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Test data unavailability</w:t>
            </w:r>
          </w:p>
        </w:tc>
        <w:tc>
          <w:tcPr>
            <w:tcW w:w="1217" w:type="dxa"/>
            <w:tcBorders>
              <w:top w:val="nil"/>
              <w:left w:val="nil"/>
              <w:bottom w:val="single" w:sz="4" w:space="0" w:color="auto"/>
              <w:right w:val="single" w:sz="4" w:space="0" w:color="auto"/>
            </w:tcBorders>
            <w:hideMark/>
          </w:tcPr>
          <w:p w14:paraId="46DF5F30"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971" w:type="dxa"/>
            <w:tcBorders>
              <w:top w:val="nil"/>
              <w:left w:val="nil"/>
              <w:bottom w:val="single" w:sz="4" w:space="0" w:color="auto"/>
              <w:right w:val="single" w:sz="4" w:space="0" w:color="auto"/>
            </w:tcBorders>
            <w:hideMark/>
          </w:tcPr>
          <w:p w14:paraId="02538C55"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971" w:type="dxa"/>
            <w:tcBorders>
              <w:top w:val="nil"/>
              <w:left w:val="nil"/>
              <w:bottom w:val="single" w:sz="4" w:space="0" w:color="auto"/>
              <w:right w:val="single" w:sz="4" w:space="0" w:color="auto"/>
            </w:tcBorders>
            <w:hideMark/>
          </w:tcPr>
          <w:p w14:paraId="5A3B4ED3"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3192" w:type="dxa"/>
            <w:tcBorders>
              <w:top w:val="nil"/>
              <w:left w:val="nil"/>
              <w:bottom w:val="single" w:sz="4" w:space="0" w:color="auto"/>
              <w:right w:val="single" w:sz="4" w:space="0" w:color="auto"/>
            </w:tcBorders>
            <w:hideMark/>
          </w:tcPr>
          <w:p w14:paraId="304BEC77"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Prepare reusable test datasets</w:t>
            </w:r>
          </w:p>
        </w:tc>
      </w:tr>
      <w:tr w:rsidR="002C45F4" w:rsidRPr="002C45F4" w14:paraId="05F96C9E" w14:textId="77777777" w:rsidTr="002C45F4">
        <w:trPr>
          <w:trHeight w:val="279"/>
        </w:trPr>
        <w:tc>
          <w:tcPr>
            <w:tcW w:w="2382" w:type="dxa"/>
            <w:tcBorders>
              <w:top w:val="nil"/>
              <w:left w:val="single" w:sz="4" w:space="0" w:color="auto"/>
              <w:bottom w:val="single" w:sz="4" w:space="0" w:color="auto"/>
              <w:right w:val="single" w:sz="4" w:space="0" w:color="auto"/>
            </w:tcBorders>
            <w:hideMark/>
          </w:tcPr>
          <w:p w14:paraId="1046A05E"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UAT delays</w:t>
            </w:r>
          </w:p>
        </w:tc>
        <w:tc>
          <w:tcPr>
            <w:tcW w:w="1217" w:type="dxa"/>
            <w:tcBorders>
              <w:top w:val="nil"/>
              <w:left w:val="nil"/>
              <w:bottom w:val="single" w:sz="4" w:space="0" w:color="auto"/>
              <w:right w:val="single" w:sz="4" w:space="0" w:color="auto"/>
            </w:tcBorders>
            <w:hideMark/>
          </w:tcPr>
          <w:p w14:paraId="0083019B"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Low</w:t>
            </w:r>
          </w:p>
        </w:tc>
        <w:tc>
          <w:tcPr>
            <w:tcW w:w="971" w:type="dxa"/>
            <w:tcBorders>
              <w:top w:val="nil"/>
              <w:left w:val="nil"/>
              <w:bottom w:val="single" w:sz="4" w:space="0" w:color="auto"/>
              <w:right w:val="single" w:sz="4" w:space="0" w:color="auto"/>
            </w:tcBorders>
            <w:hideMark/>
          </w:tcPr>
          <w:p w14:paraId="3CE1476A"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High</w:t>
            </w:r>
          </w:p>
        </w:tc>
        <w:tc>
          <w:tcPr>
            <w:tcW w:w="971" w:type="dxa"/>
            <w:tcBorders>
              <w:top w:val="nil"/>
              <w:left w:val="nil"/>
              <w:bottom w:val="single" w:sz="4" w:space="0" w:color="auto"/>
              <w:right w:val="single" w:sz="4" w:space="0" w:color="auto"/>
            </w:tcBorders>
            <w:hideMark/>
          </w:tcPr>
          <w:p w14:paraId="297D7884"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Medium</w:t>
            </w:r>
          </w:p>
        </w:tc>
        <w:tc>
          <w:tcPr>
            <w:tcW w:w="3192" w:type="dxa"/>
            <w:tcBorders>
              <w:top w:val="nil"/>
              <w:left w:val="nil"/>
              <w:bottom w:val="single" w:sz="4" w:space="0" w:color="auto"/>
              <w:right w:val="single" w:sz="4" w:space="0" w:color="auto"/>
            </w:tcBorders>
            <w:hideMark/>
          </w:tcPr>
          <w:p w14:paraId="4D851813" w14:textId="77777777" w:rsidR="002C45F4" w:rsidRPr="002C45F4" w:rsidRDefault="002C45F4" w:rsidP="002C45F4">
            <w:pPr>
              <w:widowControl/>
              <w:autoSpaceDE/>
              <w:autoSpaceDN/>
              <w:jc w:val="center"/>
              <w:rPr>
                <w:rFonts w:ascii="Calibri" w:eastAsia="Times New Roman" w:hAnsi="Calibri" w:cs="Calibri"/>
                <w:color w:val="000000"/>
                <w:lang w:val="en-IN" w:eastAsia="en-IN" w:bidi="hi-IN"/>
              </w:rPr>
            </w:pPr>
            <w:r w:rsidRPr="002C45F4">
              <w:rPr>
                <w:rFonts w:ascii="Calibri" w:eastAsia="Times New Roman" w:hAnsi="Calibri" w:cs="Calibri"/>
                <w:color w:val="000000"/>
                <w:lang w:val="en-IN" w:eastAsia="en-IN" w:bidi="hi-IN"/>
              </w:rPr>
              <w:t>Early stakeholder alignment</w:t>
            </w:r>
          </w:p>
        </w:tc>
      </w:tr>
    </w:tbl>
    <w:p w14:paraId="5F4A84E5" w14:textId="77777777" w:rsidR="002C45F4" w:rsidRDefault="002C45F4">
      <w:pPr>
        <w:pStyle w:val="BodyText"/>
        <w:rPr>
          <w:lang w:val="en-IN"/>
        </w:rPr>
      </w:pPr>
    </w:p>
    <w:p w14:paraId="3C6C5B2F" w14:textId="77777777" w:rsidR="00770E4B" w:rsidRDefault="00770E4B">
      <w:pPr>
        <w:pStyle w:val="BodyText"/>
        <w:rPr>
          <w:lang w:val="en-IN"/>
        </w:rPr>
      </w:pPr>
    </w:p>
    <w:p w14:paraId="33269D58" w14:textId="77777777" w:rsidR="00BD1A3F" w:rsidRDefault="00000000" w:rsidP="006123E4">
      <w:pPr>
        <w:pStyle w:val="Heading1"/>
      </w:pPr>
      <w:bookmarkStart w:id="27" w:name="_Toc227631234"/>
      <w:r>
        <w:t>Test</w:t>
      </w:r>
      <w:r>
        <w:rPr>
          <w:spacing w:val="-16"/>
        </w:rPr>
        <w:t xml:space="preserve"> </w:t>
      </w:r>
      <w:r>
        <w:t>Team</w:t>
      </w:r>
      <w:r>
        <w:rPr>
          <w:spacing w:val="-16"/>
        </w:rPr>
        <w:t xml:space="preserve"> </w:t>
      </w:r>
      <w:r>
        <w:t>Expectations</w:t>
      </w:r>
      <w:bookmarkEnd w:id="27"/>
    </w:p>
    <w:p w14:paraId="009036D4" w14:textId="77777777" w:rsidR="000F34E6" w:rsidRDefault="000F34E6" w:rsidP="006123E4">
      <w:pPr>
        <w:pStyle w:val="Heading1"/>
      </w:pPr>
    </w:p>
    <w:p w14:paraId="6DBF88BF" w14:textId="77777777" w:rsidR="00FE6B16" w:rsidRPr="00FE6B16" w:rsidRDefault="00FE6B16" w:rsidP="00FE6B16">
      <w:pPr>
        <w:ind w:left="1422"/>
      </w:pPr>
      <w:r w:rsidRPr="00FE6B16">
        <w:t>The test team is expected to maintain clear communication, timely defect reporting, proactive risk identification, and close collaboration with business and development teams throughout the testing lifecycle.</w:t>
      </w:r>
    </w:p>
    <w:p w14:paraId="67EDE62B" w14:textId="77777777" w:rsidR="00FE6B16" w:rsidRDefault="00FE6B16" w:rsidP="00FE6B16">
      <w:pPr>
        <w:ind w:left="1422"/>
      </w:pPr>
      <w:r w:rsidRPr="00FE6B16">
        <w:t>• Updated requirements, designs, and supporting documents should be shared throughout the testing lifecycle</w:t>
      </w:r>
      <w:r w:rsidRPr="00FE6B16">
        <w:br/>
        <w:t>• All required environments, devices, tools, access, and test data should be prepared before testing begins</w:t>
      </w:r>
      <w:r w:rsidRPr="00FE6B16">
        <w:br/>
        <w:t>• Critical and blocker defects should be prioritized and resolved as quickly as possible</w:t>
      </w:r>
      <w:r w:rsidRPr="00FE6B16">
        <w:br/>
        <w:t>• Release notes should be shared with each build to explain new features, enhancements, bug fixes, and known issues</w:t>
      </w:r>
      <w:r w:rsidRPr="00FE6B16">
        <w:br/>
        <w:t>• Development teams should ensure that major defects are resolved and validated before providing a new build for testing</w:t>
      </w:r>
      <w:r w:rsidRPr="00FE6B16">
        <w:br/>
        <w:t>• Stakeholders should be available for requirement clarification, defect triage, and UAT support when needed</w:t>
      </w:r>
      <w:r w:rsidRPr="00FE6B16">
        <w:br/>
        <w:t>• Risks, dependencies, and blockers should be escalated early to avoid delays in execution and release timelines</w:t>
      </w:r>
    </w:p>
    <w:p w14:paraId="0243D625" w14:textId="77777777" w:rsidR="00FE6B16" w:rsidRDefault="00FE6B16" w:rsidP="00FE6B16">
      <w:pPr>
        <w:ind w:left="1422"/>
      </w:pPr>
    </w:p>
    <w:p w14:paraId="78CDCE91" w14:textId="77777777" w:rsidR="00D96343" w:rsidRDefault="00D96343" w:rsidP="00FE6B16">
      <w:pPr>
        <w:ind w:left="1422"/>
      </w:pPr>
    </w:p>
    <w:p w14:paraId="02EDB658" w14:textId="77777777" w:rsidR="00D96343" w:rsidRDefault="00D96343" w:rsidP="00FE6B16">
      <w:pPr>
        <w:ind w:left="1422"/>
      </w:pPr>
    </w:p>
    <w:p w14:paraId="61E2DC75" w14:textId="77777777" w:rsidR="00D96343" w:rsidRDefault="00D96343" w:rsidP="00FE6B16">
      <w:pPr>
        <w:ind w:left="1422"/>
      </w:pPr>
    </w:p>
    <w:p w14:paraId="74AA4716" w14:textId="77777777" w:rsidR="00D96343" w:rsidRDefault="00D96343" w:rsidP="00FE6B16">
      <w:pPr>
        <w:ind w:left="1422"/>
      </w:pPr>
    </w:p>
    <w:p w14:paraId="20039D5A" w14:textId="77777777" w:rsidR="00D96343" w:rsidRDefault="00D96343" w:rsidP="00FE6B16">
      <w:pPr>
        <w:ind w:left="1422"/>
      </w:pPr>
    </w:p>
    <w:p w14:paraId="070A59EC" w14:textId="77777777" w:rsidR="001C2E14" w:rsidRDefault="001C2E14" w:rsidP="00FE6B16">
      <w:pPr>
        <w:ind w:left="1422"/>
      </w:pPr>
    </w:p>
    <w:p w14:paraId="5EAC8CA6" w14:textId="72CA57AE" w:rsidR="00BD1A3F" w:rsidRDefault="00CE3EE9" w:rsidP="00FE6B16">
      <w:pPr>
        <w:pStyle w:val="Heading1"/>
      </w:pPr>
      <w:bookmarkStart w:id="28" w:name="_Toc227631235"/>
      <w:r w:rsidRPr="00CE3EE9">
        <w:lastRenderedPageBreak/>
        <w:t xml:space="preserve">Roles and </w:t>
      </w:r>
      <w:r w:rsidRPr="00FE6B16">
        <w:t>Responsibilities</w:t>
      </w:r>
      <w:bookmarkEnd w:id="28"/>
    </w:p>
    <w:p w14:paraId="5C173070" w14:textId="06C7F8B4" w:rsidR="000F34E6" w:rsidRDefault="000F34E6" w:rsidP="006123E4">
      <w:pPr>
        <w:pStyle w:val="Heading1"/>
      </w:pPr>
      <w:r>
        <w:t xml:space="preserve"> </w:t>
      </w:r>
    </w:p>
    <w:p w14:paraId="1736BAFC" w14:textId="39B6DB33" w:rsidR="000F34E6" w:rsidRDefault="000F34E6" w:rsidP="00FE6B16">
      <w:pPr>
        <w:ind w:left="1422"/>
      </w:pPr>
      <w:r w:rsidRPr="000F34E6">
        <w:t>The following roles are responsible for planning, execution, reporting, stakeholder communication, and release readiness activities.</w:t>
      </w:r>
    </w:p>
    <w:p w14:paraId="1C9CA847" w14:textId="77777777" w:rsidR="00BD1A3F" w:rsidRDefault="00BD1A3F" w:rsidP="006123E4">
      <w:pPr>
        <w:pStyle w:val="BodyText"/>
        <w:spacing w:before="14"/>
        <w:ind w:left="360"/>
        <w:rPr>
          <w:rFonts w:ascii="Arial"/>
          <w:b/>
          <w:sz w:val="28"/>
        </w:rPr>
      </w:pPr>
    </w:p>
    <w:tbl>
      <w:tblPr>
        <w:tblW w:w="8274" w:type="dxa"/>
        <w:tblInd w:w="1440" w:type="dxa"/>
        <w:tblLook w:val="04A0" w:firstRow="1" w:lastRow="0" w:firstColumn="1" w:lastColumn="0" w:noHBand="0" w:noVBand="1"/>
      </w:tblPr>
      <w:tblGrid>
        <w:gridCol w:w="3244"/>
        <w:gridCol w:w="5030"/>
      </w:tblGrid>
      <w:tr w:rsidR="00247418" w:rsidRPr="00247418" w14:paraId="783639C1" w14:textId="77777777" w:rsidTr="00FE6B16">
        <w:trPr>
          <w:trHeight w:val="291"/>
        </w:trPr>
        <w:tc>
          <w:tcPr>
            <w:tcW w:w="3244"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FFED13B"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Role</w:t>
            </w:r>
          </w:p>
        </w:tc>
        <w:tc>
          <w:tcPr>
            <w:tcW w:w="5030" w:type="dxa"/>
            <w:tcBorders>
              <w:top w:val="single" w:sz="4" w:space="0" w:color="auto"/>
              <w:left w:val="nil"/>
              <w:bottom w:val="single" w:sz="4" w:space="0" w:color="auto"/>
              <w:right w:val="single" w:sz="4" w:space="0" w:color="auto"/>
            </w:tcBorders>
            <w:shd w:val="clear" w:color="000000" w:fill="D6DCE4"/>
            <w:vAlign w:val="center"/>
            <w:hideMark/>
          </w:tcPr>
          <w:p w14:paraId="2DAD9B94"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Responsibilities</w:t>
            </w:r>
          </w:p>
        </w:tc>
      </w:tr>
      <w:tr w:rsidR="00247418" w:rsidRPr="00247418" w14:paraId="52E5466F" w14:textId="77777777" w:rsidTr="00FE6B16">
        <w:trPr>
          <w:trHeight w:val="583"/>
        </w:trPr>
        <w:tc>
          <w:tcPr>
            <w:tcW w:w="3244" w:type="dxa"/>
            <w:tcBorders>
              <w:top w:val="nil"/>
              <w:left w:val="single" w:sz="4" w:space="0" w:color="auto"/>
              <w:bottom w:val="single" w:sz="4" w:space="0" w:color="auto"/>
              <w:right w:val="single" w:sz="4" w:space="0" w:color="auto"/>
            </w:tcBorders>
            <w:vAlign w:val="center"/>
            <w:hideMark/>
          </w:tcPr>
          <w:p w14:paraId="53529BC5"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Project Manager</w:t>
            </w:r>
          </w:p>
        </w:tc>
        <w:tc>
          <w:tcPr>
            <w:tcW w:w="5030" w:type="dxa"/>
            <w:tcBorders>
              <w:top w:val="nil"/>
              <w:left w:val="nil"/>
              <w:bottom w:val="single" w:sz="4" w:space="0" w:color="auto"/>
              <w:right w:val="single" w:sz="4" w:space="0" w:color="auto"/>
            </w:tcBorders>
            <w:vAlign w:val="center"/>
            <w:hideMark/>
          </w:tcPr>
          <w:p w14:paraId="232EBBBF"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Manage schedule, scope, resources, and communication</w:t>
            </w:r>
          </w:p>
        </w:tc>
      </w:tr>
      <w:tr w:rsidR="00247418" w:rsidRPr="00247418" w14:paraId="7E724948" w14:textId="77777777" w:rsidTr="00FE6B16">
        <w:trPr>
          <w:trHeight w:val="291"/>
        </w:trPr>
        <w:tc>
          <w:tcPr>
            <w:tcW w:w="3244" w:type="dxa"/>
            <w:tcBorders>
              <w:top w:val="nil"/>
              <w:left w:val="single" w:sz="4" w:space="0" w:color="auto"/>
              <w:bottom w:val="single" w:sz="4" w:space="0" w:color="auto"/>
              <w:right w:val="single" w:sz="4" w:space="0" w:color="auto"/>
            </w:tcBorders>
            <w:vAlign w:val="center"/>
            <w:hideMark/>
          </w:tcPr>
          <w:p w14:paraId="40CBE512"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Lead / QA Manager</w:t>
            </w:r>
          </w:p>
        </w:tc>
        <w:tc>
          <w:tcPr>
            <w:tcW w:w="5030" w:type="dxa"/>
            <w:tcBorders>
              <w:top w:val="nil"/>
              <w:left w:val="nil"/>
              <w:bottom w:val="single" w:sz="4" w:space="0" w:color="auto"/>
              <w:right w:val="single" w:sz="4" w:space="0" w:color="auto"/>
            </w:tcBorders>
            <w:vAlign w:val="center"/>
            <w:hideMark/>
          </w:tcPr>
          <w:p w14:paraId="691FA7B9"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Define strategy, estimation, risk, and reporting</w:t>
            </w:r>
          </w:p>
        </w:tc>
      </w:tr>
      <w:tr w:rsidR="00247418" w:rsidRPr="00247418" w14:paraId="317CD040" w14:textId="77777777" w:rsidTr="00FE6B16">
        <w:trPr>
          <w:trHeight w:val="291"/>
        </w:trPr>
        <w:tc>
          <w:tcPr>
            <w:tcW w:w="3244" w:type="dxa"/>
            <w:tcBorders>
              <w:top w:val="nil"/>
              <w:left w:val="single" w:sz="4" w:space="0" w:color="auto"/>
              <w:bottom w:val="single" w:sz="4" w:space="0" w:color="auto"/>
              <w:right w:val="single" w:sz="4" w:space="0" w:color="auto"/>
            </w:tcBorders>
            <w:vAlign w:val="center"/>
            <w:hideMark/>
          </w:tcPr>
          <w:p w14:paraId="017250A3"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Engineer</w:t>
            </w:r>
          </w:p>
        </w:tc>
        <w:tc>
          <w:tcPr>
            <w:tcW w:w="5030" w:type="dxa"/>
            <w:tcBorders>
              <w:top w:val="nil"/>
              <w:left w:val="nil"/>
              <w:bottom w:val="single" w:sz="4" w:space="0" w:color="auto"/>
              <w:right w:val="single" w:sz="4" w:space="0" w:color="auto"/>
            </w:tcBorders>
            <w:vAlign w:val="center"/>
            <w:hideMark/>
          </w:tcPr>
          <w:p w14:paraId="198C2BE6"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Execute tests, log defects, support regression</w:t>
            </w:r>
          </w:p>
        </w:tc>
      </w:tr>
      <w:tr w:rsidR="00247418" w:rsidRPr="00247418" w14:paraId="6101ECCD" w14:textId="77777777" w:rsidTr="00FE6B16">
        <w:trPr>
          <w:trHeight w:val="583"/>
        </w:trPr>
        <w:tc>
          <w:tcPr>
            <w:tcW w:w="3244" w:type="dxa"/>
            <w:tcBorders>
              <w:top w:val="nil"/>
              <w:left w:val="single" w:sz="4" w:space="0" w:color="auto"/>
              <w:bottom w:val="single" w:sz="4" w:space="0" w:color="auto"/>
              <w:right w:val="single" w:sz="4" w:space="0" w:color="auto"/>
            </w:tcBorders>
            <w:vAlign w:val="center"/>
            <w:hideMark/>
          </w:tcPr>
          <w:p w14:paraId="1C4E0759"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Business User</w:t>
            </w:r>
          </w:p>
        </w:tc>
        <w:tc>
          <w:tcPr>
            <w:tcW w:w="5030" w:type="dxa"/>
            <w:tcBorders>
              <w:top w:val="nil"/>
              <w:left w:val="nil"/>
              <w:bottom w:val="single" w:sz="4" w:space="0" w:color="auto"/>
              <w:right w:val="single" w:sz="4" w:space="0" w:color="auto"/>
            </w:tcBorders>
            <w:vAlign w:val="center"/>
            <w:hideMark/>
          </w:tcPr>
          <w:p w14:paraId="787CA63A"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Validate business workflows and UAT scenarios</w:t>
            </w:r>
          </w:p>
        </w:tc>
      </w:tr>
      <w:tr w:rsidR="00247418" w:rsidRPr="00247418" w14:paraId="31C64CD3" w14:textId="77777777" w:rsidTr="00FE6B16">
        <w:trPr>
          <w:trHeight w:val="291"/>
        </w:trPr>
        <w:tc>
          <w:tcPr>
            <w:tcW w:w="3244" w:type="dxa"/>
            <w:tcBorders>
              <w:top w:val="nil"/>
              <w:left w:val="single" w:sz="4" w:space="0" w:color="auto"/>
              <w:bottom w:val="single" w:sz="4" w:space="0" w:color="auto"/>
              <w:right w:val="single" w:sz="4" w:space="0" w:color="auto"/>
            </w:tcBorders>
            <w:vAlign w:val="center"/>
            <w:hideMark/>
          </w:tcPr>
          <w:p w14:paraId="21E66218"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Development Team</w:t>
            </w:r>
          </w:p>
        </w:tc>
        <w:tc>
          <w:tcPr>
            <w:tcW w:w="5030" w:type="dxa"/>
            <w:tcBorders>
              <w:top w:val="nil"/>
              <w:left w:val="nil"/>
              <w:bottom w:val="single" w:sz="4" w:space="0" w:color="auto"/>
              <w:right w:val="single" w:sz="4" w:space="0" w:color="auto"/>
            </w:tcBorders>
            <w:vAlign w:val="center"/>
            <w:hideMark/>
          </w:tcPr>
          <w:p w14:paraId="1E4E0298" w14:textId="77777777" w:rsidR="00247418" w:rsidRPr="00247418" w:rsidRDefault="00247418" w:rsidP="00247418">
            <w:pPr>
              <w:widowControl/>
              <w:autoSpaceDE/>
              <w:autoSpaceDN/>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Fix defects and support technical clarifications</w:t>
            </w:r>
          </w:p>
        </w:tc>
      </w:tr>
    </w:tbl>
    <w:p w14:paraId="30BE299E" w14:textId="77777777" w:rsidR="00FE6B16" w:rsidRDefault="00FE6B16" w:rsidP="006123E4">
      <w:pPr>
        <w:pStyle w:val="Heading1"/>
      </w:pPr>
    </w:p>
    <w:p w14:paraId="2C91CE99" w14:textId="37040846" w:rsidR="00BD1A3F" w:rsidRDefault="00000000" w:rsidP="006123E4">
      <w:pPr>
        <w:pStyle w:val="Heading1"/>
      </w:pPr>
      <w:bookmarkStart w:id="29" w:name="_Toc227631236"/>
      <w:r w:rsidRPr="006123E4">
        <w:t>Deliverables</w:t>
      </w:r>
      <w:bookmarkEnd w:id="29"/>
    </w:p>
    <w:p w14:paraId="518EB5E3" w14:textId="77777777" w:rsidR="000F34E6" w:rsidRDefault="000F34E6" w:rsidP="00FE6B16">
      <w:pPr>
        <w:ind w:left="1422"/>
      </w:pPr>
    </w:p>
    <w:p w14:paraId="1E9F751C" w14:textId="25E7D870" w:rsidR="00247418" w:rsidRDefault="000F34E6" w:rsidP="00FE6B16">
      <w:pPr>
        <w:ind w:left="1422"/>
      </w:pPr>
      <w:r w:rsidRPr="000F34E6">
        <w:t>The following deliverables are expected throughout the testing lifecycle to support execution, reporting, traceability, and release readiness.</w:t>
      </w:r>
    </w:p>
    <w:p w14:paraId="34F0D3F3" w14:textId="77777777" w:rsidR="00FE6B16" w:rsidRPr="000F34E6" w:rsidRDefault="00FE6B16" w:rsidP="00FE6B16">
      <w:pPr>
        <w:ind w:left="1422"/>
      </w:pPr>
    </w:p>
    <w:tbl>
      <w:tblPr>
        <w:tblW w:w="8316" w:type="dxa"/>
        <w:tblInd w:w="1440" w:type="dxa"/>
        <w:tblLook w:val="04A0" w:firstRow="1" w:lastRow="0" w:firstColumn="1" w:lastColumn="0" w:noHBand="0" w:noVBand="1"/>
      </w:tblPr>
      <w:tblGrid>
        <w:gridCol w:w="2539"/>
        <w:gridCol w:w="3266"/>
        <w:gridCol w:w="2511"/>
      </w:tblGrid>
      <w:tr w:rsidR="00247418" w:rsidRPr="00247418" w14:paraId="7306E5C1" w14:textId="77777777" w:rsidTr="002C45F4">
        <w:trPr>
          <w:trHeight w:val="279"/>
        </w:trPr>
        <w:tc>
          <w:tcPr>
            <w:tcW w:w="2539" w:type="dxa"/>
            <w:tcBorders>
              <w:top w:val="single" w:sz="4" w:space="0" w:color="auto"/>
              <w:left w:val="single" w:sz="4" w:space="0" w:color="auto"/>
              <w:bottom w:val="single" w:sz="4" w:space="0" w:color="auto"/>
              <w:right w:val="single" w:sz="4" w:space="0" w:color="auto"/>
            </w:tcBorders>
            <w:shd w:val="clear" w:color="000000" w:fill="D6DCE4"/>
            <w:hideMark/>
          </w:tcPr>
          <w:p w14:paraId="5DC518EF"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Deliverable</w:t>
            </w:r>
          </w:p>
        </w:tc>
        <w:tc>
          <w:tcPr>
            <w:tcW w:w="3266" w:type="dxa"/>
            <w:tcBorders>
              <w:top w:val="single" w:sz="4" w:space="0" w:color="auto"/>
              <w:left w:val="nil"/>
              <w:bottom w:val="single" w:sz="4" w:space="0" w:color="auto"/>
              <w:right w:val="single" w:sz="4" w:space="0" w:color="auto"/>
            </w:tcBorders>
            <w:shd w:val="clear" w:color="000000" w:fill="D6DCE4"/>
            <w:hideMark/>
          </w:tcPr>
          <w:p w14:paraId="6D5A65CF"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Description</w:t>
            </w:r>
          </w:p>
        </w:tc>
        <w:tc>
          <w:tcPr>
            <w:tcW w:w="2511" w:type="dxa"/>
            <w:tcBorders>
              <w:top w:val="single" w:sz="4" w:space="0" w:color="auto"/>
              <w:left w:val="nil"/>
              <w:bottom w:val="single" w:sz="4" w:space="0" w:color="auto"/>
              <w:right w:val="single" w:sz="4" w:space="0" w:color="auto"/>
            </w:tcBorders>
            <w:shd w:val="clear" w:color="000000" w:fill="D6DCE4"/>
            <w:hideMark/>
          </w:tcPr>
          <w:p w14:paraId="4000A000" w14:textId="77777777" w:rsidR="00247418" w:rsidRPr="00247418" w:rsidRDefault="00247418" w:rsidP="00247418">
            <w:pPr>
              <w:widowControl/>
              <w:autoSpaceDE/>
              <w:autoSpaceDN/>
              <w:jc w:val="center"/>
              <w:rPr>
                <w:rFonts w:ascii="Calibri" w:eastAsia="Times New Roman" w:hAnsi="Calibri" w:cs="Calibri"/>
                <w:b/>
                <w:bCs/>
                <w:color w:val="000000"/>
                <w:lang w:val="en-IN" w:eastAsia="en-IN" w:bidi="hi-IN"/>
              </w:rPr>
            </w:pPr>
            <w:r w:rsidRPr="00247418">
              <w:rPr>
                <w:rFonts w:ascii="Calibri" w:eastAsia="Times New Roman" w:hAnsi="Calibri" w:cs="Calibri"/>
                <w:b/>
                <w:bCs/>
                <w:color w:val="000000"/>
                <w:lang w:val="en-IN" w:eastAsia="en-IN" w:bidi="hi-IN"/>
              </w:rPr>
              <w:t>Owner / Audience</w:t>
            </w:r>
          </w:p>
        </w:tc>
      </w:tr>
      <w:tr w:rsidR="00247418" w:rsidRPr="00247418" w14:paraId="12172545" w14:textId="77777777" w:rsidTr="002C45F4">
        <w:trPr>
          <w:trHeight w:val="279"/>
        </w:trPr>
        <w:tc>
          <w:tcPr>
            <w:tcW w:w="2539" w:type="dxa"/>
            <w:tcBorders>
              <w:top w:val="nil"/>
              <w:left w:val="single" w:sz="4" w:space="0" w:color="auto"/>
              <w:bottom w:val="single" w:sz="4" w:space="0" w:color="auto"/>
              <w:right w:val="single" w:sz="4" w:space="0" w:color="auto"/>
            </w:tcBorders>
            <w:hideMark/>
          </w:tcPr>
          <w:p w14:paraId="6AA9216F"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Plan</w:t>
            </w:r>
          </w:p>
        </w:tc>
        <w:tc>
          <w:tcPr>
            <w:tcW w:w="3266" w:type="dxa"/>
            <w:tcBorders>
              <w:top w:val="nil"/>
              <w:left w:val="nil"/>
              <w:bottom w:val="single" w:sz="4" w:space="0" w:color="auto"/>
              <w:right w:val="single" w:sz="4" w:space="0" w:color="auto"/>
            </w:tcBorders>
            <w:hideMark/>
          </w:tcPr>
          <w:p w14:paraId="75749722" w14:textId="77777777" w:rsidR="00247418" w:rsidRPr="00247418" w:rsidRDefault="00247418" w:rsidP="002C45F4">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Defines strategy, scope, and resources</w:t>
            </w:r>
          </w:p>
        </w:tc>
        <w:tc>
          <w:tcPr>
            <w:tcW w:w="2511" w:type="dxa"/>
            <w:tcBorders>
              <w:top w:val="nil"/>
              <w:left w:val="nil"/>
              <w:bottom w:val="single" w:sz="4" w:space="0" w:color="auto"/>
              <w:right w:val="single" w:sz="4" w:space="0" w:color="auto"/>
            </w:tcBorders>
            <w:hideMark/>
          </w:tcPr>
          <w:p w14:paraId="14D6DE34"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Lead / Stakeholders</w:t>
            </w:r>
          </w:p>
        </w:tc>
      </w:tr>
      <w:tr w:rsidR="00247418" w:rsidRPr="00247418" w14:paraId="0F24E9DF" w14:textId="77777777" w:rsidTr="002C45F4">
        <w:trPr>
          <w:trHeight w:val="279"/>
        </w:trPr>
        <w:tc>
          <w:tcPr>
            <w:tcW w:w="2539" w:type="dxa"/>
            <w:tcBorders>
              <w:top w:val="nil"/>
              <w:left w:val="single" w:sz="4" w:space="0" w:color="auto"/>
              <w:bottom w:val="single" w:sz="4" w:space="0" w:color="auto"/>
              <w:right w:val="single" w:sz="4" w:space="0" w:color="auto"/>
            </w:tcBorders>
            <w:hideMark/>
          </w:tcPr>
          <w:p w14:paraId="1CFD7A45"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Cases</w:t>
            </w:r>
          </w:p>
        </w:tc>
        <w:tc>
          <w:tcPr>
            <w:tcW w:w="3266" w:type="dxa"/>
            <w:tcBorders>
              <w:top w:val="nil"/>
              <w:left w:val="nil"/>
              <w:bottom w:val="single" w:sz="4" w:space="0" w:color="auto"/>
              <w:right w:val="single" w:sz="4" w:space="0" w:color="auto"/>
            </w:tcBorders>
            <w:hideMark/>
          </w:tcPr>
          <w:p w14:paraId="4348775E" w14:textId="77777777" w:rsidR="00247418" w:rsidRPr="00247418" w:rsidRDefault="00247418" w:rsidP="002C45F4">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Detailed scenarios and expected results</w:t>
            </w:r>
          </w:p>
        </w:tc>
        <w:tc>
          <w:tcPr>
            <w:tcW w:w="2511" w:type="dxa"/>
            <w:tcBorders>
              <w:top w:val="nil"/>
              <w:left w:val="nil"/>
              <w:bottom w:val="single" w:sz="4" w:space="0" w:color="auto"/>
              <w:right w:val="single" w:sz="4" w:space="0" w:color="auto"/>
            </w:tcBorders>
            <w:hideMark/>
          </w:tcPr>
          <w:p w14:paraId="4E1823DE"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Team</w:t>
            </w:r>
          </w:p>
        </w:tc>
      </w:tr>
      <w:tr w:rsidR="00247418" w:rsidRPr="00247418" w14:paraId="0050B91F" w14:textId="77777777" w:rsidTr="002C45F4">
        <w:trPr>
          <w:trHeight w:val="279"/>
        </w:trPr>
        <w:tc>
          <w:tcPr>
            <w:tcW w:w="2539" w:type="dxa"/>
            <w:tcBorders>
              <w:top w:val="nil"/>
              <w:left w:val="single" w:sz="4" w:space="0" w:color="auto"/>
              <w:bottom w:val="single" w:sz="4" w:space="0" w:color="auto"/>
              <w:right w:val="single" w:sz="4" w:space="0" w:color="auto"/>
            </w:tcBorders>
            <w:hideMark/>
          </w:tcPr>
          <w:p w14:paraId="162CCAE9"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Defect Reports</w:t>
            </w:r>
          </w:p>
        </w:tc>
        <w:tc>
          <w:tcPr>
            <w:tcW w:w="3266" w:type="dxa"/>
            <w:tcBorders>
              <w:top w:val="nil"/>
              <w:left w:val="nil"/>
              <w:bottom w:val="single" w:sz="4" w:space="0" w:color="auto"/>
              <w:right w:val="single" w:sz="4" w:space="0" w:color="auto"/>
            </w:tcBorders>
            <w:hideMark/>
          </w:tcPr>
          <w:p w14:paraId="4F70F747" w14:textId="77777777" w:rsidR="00247418" w:rsidRPr="00247418" w:rsidRDefault="00247418" w:rsidP="002C45F4">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Captured issues and evidence</w:t>
            </w:r>
          </w:p>
        </w:tc>
        <w:tc>
          <w:tcPr>
            <w:tcW w:w="2511" w:type="dxa"/>
            <w:tcBorders>
              <w:top w:val="nil"/>
              <w:left w:val="nil"/>
              <w:bottom w:val="single" w:sz="4" w:space="0" w:color="auto"/>
              <w:right w:val="single" w:sz="4" w:space="0" w:color="auto"/>
            </w:tcBorders>
            <w:hideMark/>
          </w:tcPr>
          <w:p w14:paraId="3BCB4632"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Team / Development Team</w:t>
            </w:r>
          </w:p>
        </w:tc>
      </w:tr>
      <w:tr w:rsidR="00247418" w:rsidRPr="00247418" w14:paraId="48A79037" w14:textId="77777777" w:rsidTr="002C45F4">
        <w:trPr>
          <w:trHeight w:val="279"/>
        </w:trPr>
        <w:tc>
          <w:tcPr>
            <w:tcW w:w="2539" w:type="dxa"/>
            <w:tcBorders>
              <w:top w:val="nil"/>
              <w:left w:val="single" w:sz="4" w:space="0" w:color="auto"/>
              <w:bottom w:val="single" w:sz="4" w:space="0" w:color="auto"/>
              <w:right w:val="single" w:sz="4" w:space="0" w:color="auto"/>
            </w:tcBorders>
            <w:hideMark/>
          </w:tcPr>
          <w:p w14:paraId="33DA7C48"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Execution Report</w:t>
            </w:r>
          </w:p>
        </w:tc>
        <w:tc>
          <w:tcPr>
            <w:tcW w:w="3266" w:type="dxa"/>
            <w:tcBorders>
              <w:top w:val="nil"/>
              <w:left w:val="nil"/>
              <w:bottom w:val="single" w:sz="4" w:space="0" w:color="auto"/>
              <w:right w:val="single" w:sz="4" w:space="0" w:color="auto"/>
            </w:tcBorders>
            <w:hideMark/>
          </w:tcPr>
          <w:p w14:paraId="5FDE9B77" w14:textId="77777777" w:rsidR="00247418" w:rsidRPr="00247418" w:rsidRDefault="00247418" w:rsidP="002C45F4">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Summary of execution progress</w:t>
            </w:r>
          </w:p>
        </w:tc>
        <w:tc>
          <w:tcPr>
            <w:tcW w:w="2511" w:type="dxa"/>
            <w:tcBorders>
              <w:top w:val="nil"/>
              <w:left w:val="nil"/>
              <w:bottom w:val="single" w:sz="4" w:space="0" w:color="auto"/>
              <w:right w:val="single" w:sz="4" w:space="0" w:color="auto"/>
            </w:tcBorders>
            <w:hideMark/>
          </w:tcPr>
          <w:p w14:paraId="79FF0D20"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Lead / Stakeholders</w:t>
            </w:r>
          </w:p>
        </w:tc>
      </w:tr>
      <w:tr w:rsidR="00247418" w:rsidRPr="00247418" w14:paraId="2ED53C11" w14:textId="77777777" w:rsidTr="002C45F4">
        <w:trPr>
          <w:trHeight w:val="279"/>
        </w:trPr>
        <w:tc>
          <w:tcPr>
            <w:tcW w:w="2539" w:type="dxa"/>
            <w:tcBorders>
              <w:top w:val="nil"/>
              <w:left w:val="single" w:sz="4" w:space="0" w:color="auto"/>
              <w:bottom w:val="single" w:sz="4" w:space="0" w:color="auto"/>
              <w:right w:val="single" w:sz="4" w:space="0" w:color="auto"/>
            </w:tcBorders>
            <w:hideMark/>
          </w:tcPr>
          <w:p w14:paraId="5F54771A"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Release Readiness Checklist</w:t>
            </w:r>
          </w:p>
        </w:tc>
        <w:tc>
          <w:tcPr>
            <w:tcW w:w="3266" w:type="dxa"/>
            <w:tcBorders>
              <w:top w:val="nil"/>
              <w:left w:val="nil"/>
              <w:bottom w:val="single" w:sz="4" w:space="0" w:color="auto"/>
              <w:right w:val="single" w:sz="4" w:space="0" w:color="auto"/>
            </w:tcBorders>
            <w:hideMark/>
          </w:tcPr>
          <w:p w14:paraId="466A1A94" w14:textId="77777777" w:rsidR="00247418" w:rsidRPr="00247418" w:rsidRDefault="00247418" w:rsidP="002C45F4">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Go / No-Go readiness status</w:t>
            </w:r>
          </w:p>
        </w:tc>
        <w:tc>
          <w:tcPr>
            <w:tcW w:w="2511" w:type="dxa"/>
            <w:tcBorders>
              <w:top w:val="nil"/>
              <w:left w:val="nil"/>
              <w:bottom w:val="single" w:sz="4" w:space="0" w:color="auto"/>
              <w:right w:val="single" w:sz="4" w:space="0" w:color="auto"/>
            </w:tcBorders>
            <w:hideMark/>
          </w:tcPr>
          <w:p w14:paraId="6F8A7C7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Lead / Project Team</w:t>
            </w:r>
          </w:p>
        </w:tc>
      </w:tr>
      <w:tr w:rsidR="00247418" w:rsidRPr="00247418" w14:paraId="13644BF3" w14:textId="77777777" w:rsidTr="002C45F4">
        <w:trPr>
          <w:trHeight w:val="279"/>
        </w:trPr>
        <w:tc>
          <w:tcPr>
            <w:tcW w:w="2539" w:type="dxa"/>
            <w:tcBorders>
              <w:top w:val="nil"/>
              <w:left w:val="single" w:sz="4" w:space="0" w:color="auto"/>
              <w:bottom w:val="single" w:sz="4" w:space="0" w:color="auto"/>
              <w:right w:val="single" w:sz="4" w:space="0" w:color="auto"/>
            </w:tcBorders>
            <w:hideMark/>
          </w:tcPr>
          <w:p w14:paraId="456E2E6B"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Test Closure Report</w:t>
            </w:r>
          </w:p>
        </w:tc>
        <w:tc>
          <w:tcPr>
            <w:tcW w:w="3266" w:type="dxa"/>
            <w:tcBorders>
              <w:top w:val="nil"/>
              <w:left w:val="nil"/>
              <w:bottom w:val="single" w:sz="4" w:space="0" w:color="auto"/>
              <w:right w:val="single" w:sz="4" w:space="0" w:color="auto"/>
            </w:tcBorders>
            <w:hideMark/>
          </w:tcPr>
          <w:p w14:paraId="2EF79B55" w14:textId="77777777" w:rsidR="00247418" w:rsidRPr="00247418" w:rsidRDefault="00247418" w:rsidP="002C45F4">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Final summary of testing outcomes</w:t>
            </w:r>
          </w:p>
        </w:tc>
        <w:tc>
          <w:tcPr>
            <w:tcW w:w="2511" w:type="dxa"/>
            <w:tcBorders>
              <w:top w:val="nil"/>
              <w:left w:val="nil"/>
              <w:bottom w:val="single" w:sz="4" w:space="0" w:color="auto"/>
              <w:right w:val="single" w:sz="4" w:space="0" w:color="auto"/>
            </w:tcBorders>
            <w:hideMark/>
          </w:tcPr>
          <w:p w14:paraId="6C0EEB43" w14:textId="77777777" w:rsidR="00247418" w:rsidRPr="00247418" w:rsidRDefault="00247418" w:rsidP="00247418">
            <w:pPr>
              <w:widowControl/>
              <w:autoSpaceDE/>
              <w:autoSpaceDN/>
              <w:jc w:val="center"/>
              <w:rPr>
                <w:rFonts w:ascii="Calibri" w:eastAsia="Times New Roman" w:hAnsi="Calibri" w:cs="Calibri"/>
                <w:color w:val="000000"/>
                <w:lang w:val="en-IN" w:eastAsia="en-IN" w:bidi="hi-IN"/>
              </w:rPr>
            </w:pPr>
            <w:r w:rsidRPr="00247418">
              <w:rPr>
                <w:rFonts w:ascii="Calibri" w:eastAsia="Times New Roman" w:hAnsi="Calibri" w:cs="Calibri"/>
                <w:color w:val="000000"/>
                <w:lang w:val="en-IN" w:eastAsia="en-IN" w:bidi="hi-IN"/>
              </w:rPr>
              <w:t>QA Lead / Leadership</w:t>
            </w:r>
          </w:p>
        </w:tc>
      </w:tr>
    </w:tbl>
    <w:p w14:paraId="7778683B" w14:textId="77777777" w:rsidR="00D96343" w:rsidRDefault="00D96343" w:rsidP="002C5A21">
      <w:pPr>
        <w:pStyle w:val="Heading1"/>
        <w:rPr>
          <w:lang w:val="en-IN"/>
        </w:rPr>
      </w:pPr>
      <w:bookmarkStart w:id="30" w:name="_Toc227631237"/>
    </w:p>
    <w:p w14:paraId="07C3CA1B" w14:textId="77777777" w:rsidR="00D96343" w:rsidRDefault="00D96343" w:rsidP="002C5A21">
      <w:pPr>
        <w:pStyle w:val="Heading1"/>
        <w:rPr>
          <w:lang w:val="en-IN"/>
        </w:rPr>
      </w:pPr>
    </w:p>
    <w:p w14:paraId="699B6EC0" w14:textId="1C07EF6A" w:rsidR="002C5A21" w:rsidRPr="00515252" w:rsidRDefault="00515252" w:rsidP="002C5A21">
      <w:pPr>
        <w:pStyle w:val="Heading1"/>
        <w:rPr>
          <w:lang w:val="en-IN"/>
        </w:rPr>
      </w:pPr>
      <w:r w:rsidRPr="00515252">
        <w:rPr>
          <w:lang w:val="en-IN"/>
        </w:rPr>
        <w:t>Approval Section</w:t>
      </w:r>
      <w:bookmarkEnd w:id="30"/>
    </w:p>
    <w:p w14:paraId="3433B4AC" w14:textId="0AF4BB6E" w:rsidR="00515252" w:rsidRPr="00515252" w:rsidRDefault="00515252" w:rsidP="00515252">
      <w:pPr>
        <w:pStyle w:val="BodyText"/>
        <w:ind w:left="1378"/>
        <w:rPr>
          <w:lang w:val="en-IN"/>
        </w:rPr>
      </w:pPr>
    </w:p>
    <w:tbl>
      <w:tblPr>
        <w:tblW w:w="7680" w:type="dxa"/>
        <w:tblInd w:w="1440" w:type="dxa"/>
        <w:tblLook w:val="04A0" w:firstRow="1" w:lastRow="0" w:firstColumn="1" w:lastColumn="0" w:noHBand="0" w:noVBand="1"/>
      </w:tblPr>
      <w:tblGrid>
        <w:gridCol w:w="3200"/>
        <w:gridCol w:w="2400"/>
        <w:gridCol w:w="2080"/>
      </w:tblGrid>
      <w:tr w:rsidR="00515252" w:rsidRPr="00515252" w14:paraId="2868D82C" w14:textId="77777777" w:rsidTr="00515252">
        <w:trPr>
          <w:trHeight w:val="288"/>
        </w:trPr>
        <w:tc>
          <w:tcPr>
            <w:tcW w:w="3200" w:type="dxa"/>
            <w:tcBorders>
              <w:top w:val="single" w:sz="4" w:space="0" w:color="auto"/>
              <w:left w:val="single" w:sz="4" w:space="0" w:color="auto"/>
              <w:bottom w:val="single" w:sz="4" w:space="0" w:color="auto"/>
              <w:right w:val="single" w:sz="4" w:space="0" w:color="auto"/>
            </w:tcBorders>
            <w:shd w:val="clear" w:color="000000" w:fill="D9E1F2"/>
            <w:hideMark/>
          </w:tcPr>
          <w:p w14:paraId="7C1D6F66" w14:textId="77777777" w:rsidR="00515252" w:rsidRPr="00515252" w:rsidRDefault="00515252" w:rsidP="00515252">
            <w:pPr>
              <w:widowControl/>
              <w:autoSpaceDE/>
              <w:autoSpaceDN/>
              <w:jc w:val="center"/>
              <w:rPr>
                <w:rFonts w:ascii="Arial" w:eastAsia="Times New Roman" w:hAnsi="Arial" w:cs="Arial"/>
                <w:b/>
                <w:bCs/>
                <w:color w:val="000000"/>
                <w:lang w:val="en-IN" w:eastAsia="en-IN" w:bidi="hi-IN"/>
              </w:rPr>
            </w:pPr>
            <w:r w:rsidRPr="00515252">
              <w:rPr>
                <w:rFonts w:ascii="Arial" w:eastAsia="Times New Roman" w:hAnsi="Arial" w:cs="Arial"/>
                <w:b/>
                <w:bCs/>
                <w:color w:val="000000"/>
                <w:lang w:val="en-IN" w:eastAsia="en-IN" w:bidi="hi-IN"/>
              </w:rPr>
              <w:t>Role</w:t>
            </w:r>
          </w:p>
        </w:tc>
        <w:tc>
          <w:tcPr>
            <w:tcW w:w="2400" w:type="dxa"/>
            <w:tcBorders>
              <w:top w:val="single" w:sz="4" w:space="0" w:color="auto"/>
              <w:left w:val="nil"/>
              <w:bottom w:val="single" w:sz="4" w:space="0" w:color="auto"/>
              <w:right w:val="single" w:sz="4" w:space="0" w:color="auto"/>
            </w:tcBorders>
            <w:shd w:val="clear" w:color="000000" w:fill="D9E1F2"/>
            <w:hideMark/>
          </w:tcPr>
          <w:p w14:paraId="10479F2F" w14:textId="77777777" w:rsidR="00515252" w:rsidRPr="00515252" w:rsidRDefault="00515252" w:rsidP="00515252">
            <w:pPr>
              <w:widowControl/>
              <w:autoSpaceDE/>
              <w:autoSpaceDN/>
              <w:jc w:val="center"/>
              <w:rPr>
                <w:rFonts w:ascii="Arial" w:eastAsia="Times New Roman" w:hAnsi="Arial" w:cs="Arial"/>
                <w:b/>
                <w:bCs/>
                <w:color w:val="000000"/>
                <w:lang w:val="en-IN" w:eastAsia="en-IN" w:bidi="hi-IN"/>
              </w:rPr>
            </w:pPr>
            <w:r w:rsidRPr="00515252">
              <w:rPr>
                <w:rFonts w:ascii="Arial" w:eastAsia="Times New Roman" w:hAnsi="Arial" w:cs="Arial"/>
                <w:b/>
                <w:bCs/>
                <w:color w:val="000000"/>
                <w:lang w:val="en-IN" w:eastAsia="en-IN" w:bidi="hi-IN"/>
              </w:rPr>
              <w:t>Name</w:t>
            </w:r>
          </w:p>
        </w:tc>
        <w:tc>
          <w:tcPr>
            <w:tcW w:w="2080" w:type="dxa"/>
            <w:tcBorders>
              <w:top w:val="single" w:sz="4" w:space="0" w:color="auto"/>
              <w:left w:val="nil"/>
              <w:bottom w:val="single" w:sz="4" w:space="0" w:color="auto"/>
              <w:right w:val="single" w:sz="4" w:space="0" w:color="auto"/>
            </w:tcBorders>
            <w:shd w:val="clear" w:color="000000" w:fill="D9E1F2"/>
            <w:hideMark/>
          </w:tcPr>
          <w:p w14:paraId="26B27CC2" w14:textId="1B093989" w:rsidR="00515252" w:rsidRPr="00515252" w:rsidRDefault="00CE3EE9" w:rsidP="00515252">
            <w:pPr>
              <w:widowControl/>
              <w:autoSpaceDE/>
              <w:autoSpaceDN/>
              <w:jc w:val="center"/>
              <w:rPr>
                <w:rFonts w:ascii="Arial" w:eastAsia="Times New Roman" w:hAnsi="Arial" w:cs="Arial"/>
                <w:b/>
                <w:bCs/>
                <w:color w:val="000000"/>
                <w:lang w:val="en-IN" w:eastAsia="en-IN" w:bidi="hi-IN"/>
              </w:rPr>
            </w:pPr>
            <w:r w:rsidRPr="00CE3EE9">
              <w:rPr>
                <w:rFonts w:ascii="Arial" w:eastAsia="Times New Roman" w:hAnsi="Arial" w:cs="Arial"/>
                <w:b/>
                <w:bCs/>
                <w:color w:val="000000"/>
                <w:lang w:eastAsia="en-IN" w:bidi="hi-IN"/>
              </w:rPr>
              <w:t>Sign-Off Status</w:t>
            </w:r>
          </w:p>
        </w:tc>
      </w:tr>
      <w:tr w:rsidR="00515252" w:rsidRPr="00515252" w14:paraId="0906B688" w14:textId="77777777" w:rsidTr="00515252">
        <w:trPr>
          <w:trHeight w:val="288"/>
        </w:trPr>
        <w:tc>
          <w:tcPr>
            <w:tcW w:w="3200" w:type="dxa"/>
            <w:tcBorders>
              <w:top w:val="nil"/>
              <w:left w:val="single" w:sz="4" w:space="0" w:color="auto"/>
              <w:bottom w:val="single" w:sz="4" w:space="0" w:color="auto"/>
              <w:right w:val="single" w:sz="4" w:space="0" w:color="auto"/>
            </w:tcBorders>
            <w:hideMark/>
          </w:tcPr>
          <w:p w14:paraId="5939E494" w14:textId="77777777" w:rsidR="00515252" w:rsidRPr="00515252" w:rsidRDefault="00515252" w:rsidP="00515252">
            <w:pPr>
              <w:widowControl/>
              <w:autoSpaceDE/>
              <w:autoSpaceDN/>
              <w:jc w:val="center"/>
              <w:rPr>
                <w:rFonts w:ascii="Arial" w:eastAsia="Times New Roman" w:hAnsi="Arial" w:cs="Arial"/>
                <w:color w:val="000000"/>
                <w:lang w:val="en-IN" w:eastAsia="en-IN" w:bidi="hi-IN"/>
              </w:rPr>
            </w:pPr>
            <w:r w:rsidRPr="00515252">
              <w:rPr>
                <w:rFonts w:ascii="Arial" w:eastAsia="Times New Roman" w:hAnsi="Arial" w:cs="Arial"/>
                <w:color w:val="000000"/>
                <w:lang w:val="en-IN" w:eastAsia="en-IN" w:bidi="hi-IN"/>
              </w:rPr>
              <w:t>Project Manager</w:t>
            </w:r>
          </w:p>
        </w:tc>
        <w:tc>
          <w:tcPr>
            <w:tcW w:w="2400" w:type="dxa"/>
            <w:tcBorders>
              <w:top w:val="nil"/>
              <w:left w:val="nil"/>
              <w:bottom w:val="single" w:sz="4" w:space="0" w:color="auto"/>
              <w:right w:val="single" w:sz="4" w:space="0" w:color="auto"/>
            </w:tcBorders>
            <w:hideMark/>
          </w:tcPr>
          <w:p w14:paraId="1D02DE61"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c>
          <w:tcPr>
            <w:tcW w:w="2080" w:type="dxa"/>
            <w:tcBorders>
              <w:top w:val="nil"/>
              <w:left w:val="nil"/>
              <w:bottom w:val="single" w:sz="4" w:space="0" w:color="auto"/>
              <w:right w:val="single" w:sz="4" w:space="0" w:color="auto"/>
            </w:tcBorders>
            <w:hideMark/>
          </w:tcPr>
          <w:p w14:paraId="1219F633"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r>
      <w:tr w:rsidR="00515252" w:rsidRPr="00515252" w14:paraId="390F3019" w14:textId="77777777" w:rsidTr="00515252">
        <w:trPr>
          <w:trHeight w:val="288"/>
        </w:trPr>
        <w:tc>
          <w:tcPr>
            <w:tcW w:w="3200" w:type="dxa"/>
            <w:tcBorders>
              <w:top w:val="nil"/>
              <w:left w:val="single" w:sz="4" w:space="0" w:color="auto"/>
              <w:bottom w:val="single" w:sz="4" w:space="0" w:color="auto"/>
              <w:right w:val="single" w:sz="4" w:space="0" w:color="auto"/>
            </w:tcBorders>
            <w:hideMark/>
          </w:tcPr>
          <w:p w14:paraId="61953521" w14:textId="77777777" w:rsidR="00515252" w:rsidRPr="00515252" w:rsidRDefault="00515252" w:rsidP="00515252">
            <w:pPr>
              <w:widowControl/>
              <w:autoSpaceDE/>
              <w:autoSpaceDN/>
              <w:jc w:val="center"/>
              <w:rPr>
                <w:rFonts w:ascii="Arial" w:eastAsia="Times New Roman" w:hAnsi="Arial" w:cs="Arial"/>
                <w:color w:val="000000"/>
                <w:lang w:val="en-IN" w:eastAsia="en-IN" w:bidi="hi-IN"/>
              </w:rPr>
            </w:pPr>
            <w:r w:rsidRPr="00515252">
              <w:rPr>
                <w:rFonts w:ascii="Arial" w:eastAsia="Times New Roman" w:hAnsi="Arial" w:cs="Arial"/>
                <w:color w:val="000000"/>
                <w:lang w:val="en-IN" w:eastAsia="en-IN" w:bidi="hi-IN"/>
              </w:rPr>
              <w:t>QA Lead</w:t>
            </w:r>
          </w:p>
        </w:tc>
        <w:tc>
          <w:tcPr>
            <w:tcW w:w="2400" w:type="dxa"/>
            <w:tcBorders>
              <w:top w:val="nil"/>
              <w:left w:val="nil"/>
              <w:bottom w:val="single" w:sz="4" w:space="0" w:color="auto"/>
              <w:right w:val="single" w:sz="4" w:space="0" w:color="auto"/>
            </w:tcBorders>
            <w:hideMark/>
          </w:tcPr>
          <w:p w14:paraId="342415E5"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c>
          <w:tcPr>
            <w:tcW w:w="2080" w:type="dxa"/>
            <w:tcBorders>
              <w:top w:val="nil"/>
              <w:left w:val="nil"/>
              <w:bottom w:val="single" w:sz="4" w:space="0" w:color="auto"/>
              <w:right w:val="single" w:sz="4" w:space="0" w:color="auto"/>
            </w:tcBorders>
            <w:hideMark/>
          </w:tcPr>
          <w:p w14:paraId="6768C309"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r>
      <w:tr w:rsidR="00515252" w:rsidRPr="00515252" w14:paraId="54B75BA3" w14:textId="77777777" w:rsidTr="00515252">
        <w:trPr>
          <w:trHeight w:val="288"/>
        </w:trPr>
        <w:tc>
          <w:tcPr>
            <w:tcW w:w="3200" w:type="dxa"/>
            <w:tcBorders>
              <w:top w:val="nil"/>
              <w:left w:val="single" w:sz="4" w:space="0" w:color="auto"/>
              <w:bottom w:val="single" w:sz="4" w:space="0" w:color="auto"/>
              <w:right w:val="single" w:sz="4" w:space="0" w:color="auto"/>
            </w:tcBorders>
            <w:hideMark/>
          </w:tcPr>
          <w:p w14:paraId="16B50447" w14:textId="77777777" w:rsidR="00515252" w:rsidRPr="00515252" w:rsidRDefault="00515252" w:rsidP="00515252">
            <w:pPr>
              <w:widowControl/>
              <w:autoSpaceDE/>
              <w:autoSpaceDN/>
              <w:jc w:val="center"/>
              <w:rPr>
                <w:rFonts w:ascii="Arial" w:eastAsia="Times New Roman" w:hAnsi="Arial" w:cs="Arial"/>
                <w:color w:val="000000"/>
                <w:lang w:val="en-IN" w:eastAsia="en-IN" w:bidi="hi-IN"/>
              </w:rPr>
            </w:pPr>
            <w:r w:rsidRPr="00515252">
              <w:rPr>
                <w:rFonts w:ascii="Arial" w:eastAsia="Times New Roman" w:hAnsi="Arial" w:cs="Arial"/>
                <w:color w:val="000000"/>
                <w:lang w:val="en-IN" w:eastAsia="en-IN" w:bidi="hi-IN"/>
              </w:rPr>
              <w:t>Business Owner</w:t>
            </w:r>
          </w:p>
        </w:tc>
        <w:tc>
          <w:tcPr>
            <w:tcW w:w="2400" w:type="dxa"/>
            <w:tcBorders>
              <w:top w:val="nil"/>
              <w:left w:val="nil"/>
              <w:bottom w:val="single" w:sz="4" w:space="0" w:color="auto"/>
              <w:right w:val="single" w:sz="4" w:space="0" w:color="auto"/>
            </w:tcBorders>
            <w:hideMark/>
          </w:tcPr>
          <w:p w14:paraId="3971DF6D"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c>
          <w:tcPr>
            <w:tcW w:w="2080" w:type="dxa"/>
            <w:tcBorders>
              <w:top w:val="nil"/>
              <w:left w:val="nil"/>
              <w:bottom w:val="single" w:sz="4" w:space="0" w:color="auto"/>
              <w:right w:val="single" w:sz="4" w:space="0" w:color="auto"/>
            </w:tcBorders>
            <w:hideMark/>
          </w:tcPr>
          <w:p w14:paraId="609524F3"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r>
      <w:tr w:rsidR="00515252" w:rsidRPr="00515252" w14:paraId="28BEDB89" w14:textId="77777777" w:rsidTr="00515252">
        <w:trPr>
          <w:trHeight w:val="288"/>
        </w:trPr>
        <w:tc>
          <w:tcPr>
            <w:tcW w:w="3200" w:type="dxa"/>
            <w:tcBorders>
              <w:top w:val="nil"/>
              <w:left w:val="single" w:sz="4" w:space="0" w:color="auto"/>
              <w:bottom w:val="single" w:sz="4" w:space="0" w:color="auto"/>
              <w:right w:val="single" w:sz="4" w:space="0" w:color="auto"/>
            </w:tcBorders>
            <w:hideMark/>
          </w:tcPr>
          <w:p w14:paraId="1943627F" w14:textId="77777777" w:rsidR="00515252" w:rsidRPr="00515252" w:rsidRDefault="00515252" w:rsidP="00515252">
            <w:pPr>
              <w:widowControl/>
              <w:autoSpaceDE/>
              <w:autoSpaceDN/>
              <w:jc w:val="center"/>
              <w:rPr>
                <w:rFonts w:ascii="Arial" w:eastAsia="Times New Roman" w:hAnsi="Arial" w:cs="Arial"/>
                <w:color w:val="000000"/>
                <w:lang w:val="en-IN" w:eastAsia="en-IN" w:bidi="hi-IN"/>
              </w:rPr>
            </w:pPr>
            <w:r w:rsidRPr="00515252">
              <w:rPr>
                <w:rFonts w:ascii="Arial" w:eastAsia="Times New Roman" w:hAnsi="Arial" w:cs="Arial"/>
                <w:color w:val="000000"/>
                <w:lang w:val="en-IN" w:eastAsia="en-IN" w:bidi="hi-IN"/>
              </w:rPr>
              <w:t>Product Owner</w:t>
            </w:r>
          </w:p>
        </w:tc>
        <w:tc>
          <w:tcPr>
            <w:tcW w:w="2400" w:type="dxa"/>
            <w:tcBorders>
              <w:top w:val="nil"/>
              <w:left w:val="nil"/>
              <w:bottom w:val="single" w:sz="4" w:space="0" w:color="auto"/>
              <w:right w:val="single" w:sz="4" w:space="0" w:color="auto"/>
            </w:tcBorders>
            <w:hideMark/>
          </w:tcPr>
          <w:p w14:paraId="4926534A"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c>
          <w:tcPr>
            <w:tcW w:w="2080" w:type="dxa"/>
            <w:tcBorders>
              <w:top w:val="nil"/>
              <w:left w:val="nil"/>
              <w:bottom w:val="single" w:sz="4" w:space="0" w:color="auto"/>
              <w:right w:val="single" w:sz="4" w:space="0" w:color="auto"/>
            </w:tcBorders>
            <w:hideMark/>
          </w:tcPr>
          <w:p w14:paraId="5E561DB7"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r>
      <w:tr w:rsidR="00515252" w:rsidRPr="00515252" w14:paraId="252EAFCB" w14:textId="77777777" w:rsidTr="00515252">
        <w:trPr>
          <w:trHeight w:val="288"/>
        </w:trPr>
        <w:tc>
          <w:tcPr>
            <w:tcW w:w="3200" w:type="dxa"/>
            <w:tcBorders>
              <w:top w:val="nil"/>
              <w:left w:val="single" w:sz="4" w:space="0" w:color="auto"/>
              <w:bottom w:val="single" w:sz="4" w:space="0" w:color="auto"/>
              <w:right w:val="single" w:sz="4" w:space="0" w:color="auto"/>
            </w:tcBorders>
            <w:hideMark/>
          </w:tcPr>
          <w:p w14:paraId="3CF8D962" w14:textId="77777777" w:rsidR="00515252" w:rsidRPr="00515252" w:rsidRDefault="00515252" w:rsidP="00515252">
            <w:pPr>
              <w:widowControl/>
              <w:autoSpaceDE/>
              <w:autoSpaceDN/>
              <w:jc w:val="center"/>
              <w:rPr>
                <w:rFonts w:ascii="Arial" w:eastAsia="Times New Roman" w:hAnsi="Arial" w:cs="Arial"/>
                <w:color w:val="000000"/>
                <w:lang w:val="en-IN" w:eastAsia="en-IN" w:bidi="hi-IN"/>
              </w:rPr>
            </w:pPr>
            <w:r w:rsidRPr="00515252">
              <w:rPr>
                <w:rFonts w:ascii="Arial" w:eastAsia="Times New Roman" w:hAnsi="Arial" w:cs="Arial"/>
                <w:color w:val="000000"/>
                <w:lang w:val="en-IN" w:eastAsia="en-IN" w:bidi="hi-IN"/>
              </w:rPr>
              <w:t>Development Manager</w:t>
            </w:r>
          </w:p>
        </w:tc>
        <w:tc>
          <w:tcPr>
            <w:tcW w:w="2400" w:type="dxa"/>
            <w:tcBorders>
              <w:top w:val="nil"/>
              <w:left w:val="nil"/>
              <w:bottom w:val="single" w:sz="4" w:space="0" w:color="auto"/>
              <w:right w:val="single" w:sz="4" w:space="0" w:color="auto"/>
            </w:tcBorders>
            <w:noWrap/>
            <w:hideMark/>
          </w:tcPr>
          <w:p w14:paraId="31B84A70"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c>
          <w:tcPr>
            <w:tcW w:w="2080" w:type="dxa"/>
            <w:tcBorders>
              <w:top w:val="nil"/>
              <w:left w:val="nil"/>
              <w:bottom w:val="single" w:sz="4" w:space="0" w:color="auto"/>
              <w:right w:val="single" w:sz="4" w:space="0" w:color="auto"/>
            </w:tcBorders>
            <w:noWrap/>
            <w:hideMark/>
          </w:tcPr>
          <w:p w14:paraId="060C6942"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r>
      <w:tr w:rsidR="00515252" w:rsidRPr="00515252" w14:paraId="11A0A80B" w14:textId="77777777" w:rsidTr="00515252">
        <w:trPr>
          <w:trHeight w:val="288"/>
        </w:trPr>
        <w:tc>
          <w:tcPr>
            <w:tcW w:w="3200" w:type="dxa"/>
            <w:tcBorders>
              <w:top w:val="nil"/>
              <w:left w:val="single" w:sz="4" w:space="0" w:color="auto"/>
              <w:bottom w:val="single" w:sz="4" w:space="0" w:color="auto"/>
              <w:right w:val="single" w:sz="4" w:space="0" w:color="auto"/>
            </w:tcBorders>
            <w:hideMark/>
          </w:tcPr>
          <w:p w14:paraId="0B1AB5AC" w14:textId="77777777" w:rsidR="00515252" w:rsidRPr="00515252" w:rsidRDefault="00515252" w:rsidP="00515252">
            <w:pPr>
              <w:widowControl/>
              <w:autoSpaceDE/>
              <w:autoSpaceDN/>
              <w:jc w:val="center"/>
              <w:rPr>
                <w:rFonts w:ascii="Arial" w:eastAsia="Times New Roman" w:hAnsi="Arial" w:cs="Arial"/>
                <w:color w:val="000000"/>
                <w:lang w:val="en-IN" w:eastAsia="en-IN" w:bidi="hi-IN"/>
              </w:rPr>
            </w:pPr>
            <w:r w:rsidRPr="00515252">
              <w:rPr>
                <w:rFonts w:ascii="Arial" w:eastAsia="Times New Roman" w:hAnsi="Arial" w:cs="Arial"/>
                <w:color w:val="000000"/>
                <w:lang w:val="en-IN" w:eastAsia="en-IN" w:bidi="hi-IN"/>
              </w:rPr>
              <w:t>Business Analyst Manager</w:t>
            </w:r>
          </w:p>
        </w:tc>
        <w:tc>
          <w:tcPr>
            <w:tcW w:w="2400" w:type="dxa"/>
            <w:tcBorders>
              <w:top w:val="nil"/>
              <w:left w:val="nil"/>
              <w:bottom w:val="single" w:sz="4" w:space="0" w:color="auto"/>
              <w:right w:val="single" w:sz="4" w:space="0" w:color="auto"/>
            </w:tcBorders>
            <w:noWrap/>
            <w:hideMark/>
          </w:tcPr>
          <w:p w14:paraId="1AB8406F"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c>
          <w:tcPr>
            <w:tcW w:w="2080" w:type="dxa"/>
            <w:tcBorders>
              <w:top w:val="nil"/>
              <w:left w:val="nil"/>
              <w:bottom w:val="single" w:sz="4" w:space="0" w:color="auto"/>
              <w:right w:val="single" w:sz="4" w:space="0" w:color="auto"/>
            </w:tcBorders>
            <w:noWrap/>
            <w:hideMark/>
          </w:tcPr>
          <w:p w14:paraId="298C979A" w14:textId="77777777" w:rsidR="00515252" w:rsidRPr="00515252" w:rsidRDefault="00515252" w:rsidP="00515252">
            <w:pPr>
              <w:widowControl/>
              <w:autoSpaceDE/>
              <w:autoSpaceDN/>
              <w:jc w:val="center"/>
              <w:rPr>
                <w:rFonts w:ascii="Calibri" w:eastAsia="Times New Roman" w:hAnsi="Calibri" w:cs="Calibri"/>
                <w:color w:val="000000"/>
                <w:lang w:val="en-IN" w:eastAsia="en-IN" w:bidi="hi-IN"/>
              </w:rPr>
            </w:pPr>
            <w:r w:rsidRPr="00515252">
              <w:rPr>
                <w:rFonts w:ascii="Calibri" w:eastAsia="Times New Roman" w:hAnsi="Calibri" w:cs="Calibri"/>
                <w:color w:val="000000"/>
                <w:lang w:val="en-IN" w:eastAsia="en-IN" w:bidi="hi-IN"/>
              </w:rPr>
              <w:t> </w:t>
            </w:r>
          </w:p>
        </w:tc>
      </w:tr>
    </w:tbl>
    <w:p w14:paraId="4D92C849" w14:textId="77777777" w:rsidR="00210246" w:rsidRDefault="00210246" w:rsidP="00A555D8">
      <w:pPr>
        <w:pStyle w:val="Heading1"/>
        <w:rPr>
          <w:lang w:val="en-IN"/>
        </w:rPr>
      </w:pPr>
      <w:bookmarkStart w:id="31" w:name="_Toc227550168"/>
    </w:p>
    <w:p w14:paraId="7A24E3D3" w14:textId="77777777" w:rsidR="00D96343" w:rsidRDefault="00D96343" w:rsidP="00A555D8">
      <w:pPr>
        <w:pStyle w:val="Heading1"/>
        <w:rPr>
          <w:lang w:val="en-IN"/>
        </w:rPr>
      </w:pPr>
    </w:p>
    <w:p w14:paraId="1716FEE5" w14:textId="77777777" w:rsidR="00D96343" w:rsidRDefault="00D96343" w:rsidP="00A555D8">
      <w:pPr>
        <w:pStyle w:val="Heading1"/>
        <w:rPr>
          <w:lang w:val="en-IN"/>
        </w:rPr>
      </w:pPr>
    </w:p>
    <w:p w14:paraId="5543C3AB" w14:textId="77777777" w:rsidR="00D96343" w:rsidRDefault="00D96343" w:rsidP="00A555D8">
      <w:pPr>
        <w:pStyle w:val="Heading1"/>
        <w:rPr>
          <w:lang w:val="en-IN"/>
        </w:rPr>
      </w:pPr>
    </w:p>
    <w:p w14:paraId="3A7B0305" w14:textId="77777777" w:rsidR="00D96343" w:rsidRDefault="00D96343" w:rsidP="00A555D8">
      <w:pPr>
        <w:pStyle w:val="Heading1"/>
        <w:rPr>
          <w:lang w:val="en-IN"/>
        </w:rPr>
      </w:pPr>
    </w:p>
    <w:p w14:paraId="79E50155" w14:textId="77777777" w:rsidR="00D96343" w:rsidRDefault="00D96343" w:rsidP="00A555D8">
      <w:pPr>
        <w:pStyle w:val="Heading1"/>
        <w:rPr>
          <w:lang w:val="en-IN"/>
        </w:rPr>
      </w:pPr>
    </w:p>
    <w:p w14:paraId="0CCC50B8" w14:textId="77777777" w:rsidR="00D96343" w:rsidRDefault="00D96343" w:rsidP="00A555D8">
      <w:pPr>
        <w:pStyle w:val="Heading1"/>
        <w:rPr>
          <w:lang w:val="en-IN"/>
        </w:rPr>
      </w:pPr>
    </w:p>
    <w:p w14:paraId="0126FA8F" w14:textId="502243E0" w:rsidR="00A555D8" w:rsidRDefault="00A555D8" w:rsidP="00A555D8">
      <w:pPr>
        <w:pStyle w:val="Heading1"/>
        <w:rPr>
          <w:lang w:val="en-IN"/>
        </w:rPr>
      </w:pPr>
      <w:bookmarkStart w:id="32" w:name="_Toc227631238"/>
      <w:r w:rsidRPr="00B91FC0">
        <w:rPr>
          <w:lang w:val="en-IN"/>
        </w:rPr>
        <w:t>Glossary of Terms</w:t>
      </w:r>
      <w:bookmarkEnd w:id="31"/>
      <w:bookmarkEnd w:id="32"/>
    </w:p>
    <w:p w14:paraId="04524850" w14:textId="77777777" w:rsidR="00A555D8" w:rsidRPr="00B91FC0" w:rsidRDefault="00A555D8" w:rsidP="00A555D8">
      <w:pPr>
        <w:pStyle w:val="Heading1"/>
        <w:rPr>
          <w:lang w:val="en-IN"/>
        </w:rPr>
      </w:pPr>
    </w:p>
    <w:p w14:paraId="4F66DE4B" w14:textId="06D34F1A" w:rsidR="00A555D8" w:rsidRPr="00A555D8" w:rsidRDefault="00A555D8" w:rsidP="00A555D8">
      <w:pPr>
        <w:pStyle w:val="BodyText"/>
        <w:ind w:left="1378"/>
        <w:rPr>
          <w:spacing w:val="-5"/>
          <w:lang w:val="en-IN"/>
        </w:rPr>
      </w:pPr>
      <w:r w:rsidRPr="00A555D8">
        <w:rPr>
          <w:spacing w:val="-5"/>
          <w:lang w:val="en-IN"/>
        </w:rPr>
        <w:t>The glossary of terms provides a list of definitions for key terms and acronyms used throughout the UAT test plan. </w:t>
      </w:r>
    </w:p>
    <w:tbl>
      <w:tblPr>
        <w:tblW w:w="9480" w:type="dxa"/>
        <w:tblInd w:w="1440" w:type="dxa"/>
        <w:tblLook w:val="04A0" w:firstRow="1" w:lastRow="0" w:firstColumn="1" w:lastColumn="0" w:noHBand="0" w:noVBand="1"/>
      </w:tblPr>
      <w:tblGrid>
        <w:gridCol w:w="1940"/>
        <w:gridCol w:w="7540"/>
      </w:tblGrid>
      <w:tr w:rsidR="00A555D8" w:rsidRPr="00B91FC0" w14:paraId="6FDB97C2" w14:textId="77777777" w:rsidTr="002C45F4">
        <w:trPr>
          <w:trHeight w:val="288"/>
        </w:trPr>
        <w:tc>
          <w:tcPr>
            <w:tcW w:w="194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386AD2BE" w14:textId="77777777" w:rsidR="00A555D8" w:rsidRPr="009F0A1C" w:rsidRDefault="00A555D8" w:rsidP="00F41440">
            <w:pPr>
              <w:jc w:val="center"/>
              <w:rPr>
                <w:rFonts w:ascii="Calibri" w:eastAsia="Times New Roman" w:hAnsi="Calibri" w:cs="Calibri"/>
                <w:b/>
                <w:bCs/>
                <w:lang w:val="en-IN" w:eastAsia="en-IN" w:bidi="hi-IN"/>
              </w:rPr>
            </w:pPr>
            <w:r w:rsidRPr="009F0A1C">
              <w:rPr>
                <w:rFonts w:ascii="Calibri" w:eastAsia="Times New Roman" w:hAnsi="Calibri" w:cs="Calibri"/>
                <w:b/>
                <w:bCs/>
                <w:lang w:val="en-IN" w:eastAsia="en-IN" w:bidi="hi-IN"/>
              </w:rPr>
              <w:t>Term</w:t>
            </w:r>
          </w:p>
        </w:tc>
        <w:tc>
          <w:tcPr>
            <w:tcW w:w="7540" w:type="dxa"/>
            <w:tcBorders>
              <w:top w:val="single" w:sz="4" w:space="0" w:color="auto"/>
              <w:left w:val="nil"/>
              <w:bottom w:val="single" w:sz="4" w:space="0" w:color="auto"/>
              <w:right w:val="single" w:sz="4" w:space="0" w:color="auto"/>
            </w:tcBorders>
            <w:shd w:val="clear" w:color="000000" w:fill="D9E1F2"/>
            <w:vAlign w:val="center"/>
            <w:hideMark/>
          </w:tcPr>
          <w:p w14:paraId="75238CC0" w14:textId="77777777" w:rsidR="00A555D8" w:rsidRPr="009F0A1C" w:rsidRDefault="00A555D8" w:rsidP="00F41440">
            <w:pPr>
              <w:jc w:val="center"/>
              <w:rPr>
                <w:rFonts w:ascii="Calibri" w:eastAsia="Times New Roman" w:hAnsi="Calibri" w:cs="Calibri"/>
                <w:b/>
                <w:bCs/>
                <w:lang w:val="en-IN" w:eastAsia="en-IN" w:bidi="hi-IN"/>
              </w:rPr>
            </w:pPr>
            <w:r w:rsidRPr="009F0A1C">
              <w:rPr>
                <w:rFonts w:ascii="Calibri" w:eastAsia="Times New Roman" w:hAnsi="Calibri" w:cs="Calibri"/>
                <w:b/>
                <w:bCs/>
                <w:lang w:val="en-IN" w:eastAsia="en-IN" w:bidi="hi-IN"/>
              </w:rPr>
              <w:t>Definition</w:t>
            </w:r>
          </w:p>
        </w:tc>
      </w:tr>
      <w:tr w:rsidR="00A555D8" w:rsidRPr="00B91FC0" w14:paraId="35D8B38D" w14:textId="77777777" w:rsidTr="002C45F4">
        <w:trPr>
          <w:trHeight w:val="288"/>
        </w:trPr>
        <w:tc>
          <w:tcPr>
            <w:tcW w:w="1940" w:type="dxa"/>
            <w:tcBorders>
              <w:top w:val="nil"/>
              <w:left w:val="single" w:sz="4" w:space="0" w:color="auto"/>
              <w:bottom w:val="single" w:sz="4" w:space="0" w:color="auto"/>
              <w:right w:val="single" w:sz="4" w:space="0" w:color="auto"/>
            </w:tcBorders>
            <w:vAlign w:val="center"/>
            <w:hideMark/>
          </w:tcPr>
          <w:p w14:paraId="5659F0FA"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Issue</w:t>
            </w:r>
          </w:p>
        </w:tc>
        <w:tc>
          <w:tcPr>
            <w:tcW w:w="7540" w:type="dxa"/>
            <w:tcBorders>
              <w:top w:val="nil"/>
              <w:left w:val="nil"/>
              <w:bottom w:val="single" w:sz="4" w:space="0" w:color="auto"/>
              <w:right w:val="single" w:sz="4" w:space="0" w:color="auto"/>
            </w:tcBorders>
            <w:vAlign w:val="center"/>
            <w:hideMark/>
          </w:tcPr>
          <w:p w14:paraId="537E7844" w14:textId="1C8792DF"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 xml:space="preserve">A defect, gap, or deviation from expected </w:t>
            </w:r>
            <w:r w:rsidR="00FE6B16" w:rsidRPr="009F0A1C">
              <w:rPr>
                <w:rFonts w:ascii="Calibri" w:eastAsia="Times New Roman" w:hAnsi="Calibri" w:cs="Calibri"/>
                <w:lang w:val="en-IN" w:eastAsia="en-IN" w:bidi="hi-IN"/>
              </w:rPr>
              <w:t>behaviour</w:t>
            </w:r>
            <w:r w:rsidRPr="009F0A1C">
              <w:rPr>
                <w:rFonts w:ascii="Calibri" w:eastAsia="Times New Roman" w:hAnsi="Calibri" w:cs="Calibri"/>
                <w:lang w:val="en-IN" w:eastAsia="en-IN" w:bidi="hi-IN"/>
              </w:rPr>
              <w:t xml:space="preserve"> identified during testing.</w:t>
            </w:r>
          </w:p>
        </w:tc>
      </w:tr>
      <w:tr w:rsidR="00A555D8" w:rsidRPr="00B91FC0" w14:paraId="0BA11E59"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556D02CF"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Impact</w:t>
            </w:r>
          </w:p>
        </w:tc>
        <w:tc>
          <w:tcPr>
            <w:tcW w:w="7540" w:type="dxa"/>
            <w:tcBorders>
              <w:top w:val="nil"/>
              <w:left w:val="nil"/>
              <w:bottom w:val="single" w:sz="4" w:space="0" w:color="auto"/>
              <w:right w:val="single" w:sz="4" w:space="0" w:color="auto"/>
            </w:tcBorders>
            <w:vAlign w:val="center"/>
            <w:hideMark/>
          </w:tcPr>
          <w:p w14:paraId="5211B031"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level of effect an issue has on the system, business process, or user experience.</w:t>
            </w:r>
          </w:p>
        </w:tc>
      </w:tr>
      <w:tr w:rsidR="00A555D8" w:rsidRPr="00B91FC0" w14:paraId="4BA93AE2"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3F15E7F1"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Priority</w:t>
            </w:r>
          </w:p>
        </w:tc>
        <w:tc>
          <w:tcPr>
            <w:tcW w:w="7540" w:type="dxa"/>
            <w:tcBorders>
              <w:top w:val="nil"/>
              <w:left w:val="nil"/>
              <w:bottom w:val="single" w:sz="4" w:space="0" w:color="auto"/>
              <w:right w:val="single" w:sz="4" w:space="0" w:color="auto"/>
            </w:tcBorders>
            <w:vAlign w:val="center"/>
            <w:hideMark/>
          </w:tcPr>
          <w:p w14:paraId="466FD773"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level of importance assigned to a defect based on business impact and urgency.</w:t>
            </w:r>
          </w:p>
        </w:tc>
      </w:tr>
      <w:tr w:rsidR="00A555D8" w:rsidRPr="00B91FC0" w14:paraId="3C878A77"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3644BD5B"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Regression Testing</w:t>
            </w:r>
          </w:p>
        </w:tc>
        <w:tc>
          <w:tcPr>
            <w:tcW w:w="7540" w:type="dxa"/>
            <w:tcBorders>
              <w:top w:val="nil"/>
              <w:left w:val="nil"/>
              <w:bottom w:val="single" w:sz="4" w:space="0" w:color="auto"/>
              <w:right w:val="single" w:sz="4" w:space="0" w:color="auto"/>
            </w:tcBorders>
            <w:vAlign w:val="center"/>
            <w:hideMark/>
          </w:tcPr>
          <w:p w14:paraId="062109F4"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Testing performed to ensure that existing functionality is not negatively affected by new changes or fixes.</w:t>
            </w:r>
          </w:p>
        </w:tc>
      </w:tr>
      <w:tr w:rsidR="00A555D8" w:rsidRPr="00B91FC0" w14:paraId="0F09FCD7"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36D7D33E"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Stakeholder</w:t>
            </w:r>
          </w:p>
        </w:tc>
        <w:tc>
          <w:tcPr>
            <w:tcW w:w="7540" w:type="dxa"/>
            <w:tcBorders>
              <w:top w:val="nil"/>
              <w:left w:val="nil"/>
              <w:bottom w:val="single" w:sz="4" w:space="0" w:color="auto"/>
              <w:right w:val="single" w:sz="4" w:space="0" w:color="auto"/>
            </w:tcBorders>
            <w:vAlign w:val="center"/>
            <w:hideMark/>
          </w:tcPr>
          <w:p w14:paraId="10CFCD77"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Any individual, team, or business group involved in or affected by the project.</w:t>
            </w:r>
          </w:p>
        </w:tc>
      </w:tr>
      <w:tr w:rsidR="00A555D8" w:rsidRPr="00B91FC0" w14:paraId="00834EF6" w14:textId="77777777" w:rsidTr="002C45F4">
        <w:trPr>
          <w:trHeight w:val="864"/>
        </w:trPr>
        <w:tc>
          <w:tcPr>
            <w:tcW w:w="1940" w:type="dxa"/>
            <w:tcBorders>
              <w:top w:val="nil"/>
              <w:left w:val="single" w:sz="4" w:space="0" w:color="auto"/>
              <w:bottom w:val="single" w:sz="4" w:space="0" w:color="auto"/>
              <w:right w:val="single" w:sz="4" w:space="0" w:color="auto"/>
            </w:tcBorders>
            <w:vAlign w:val="center"/>
            <w:hideMark/>
          </w:tcPr>
          <w:p w14:paraId="0D3576D6"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Environment</w:t>
            </w:r>
          </w:p>
        </w:tc>
        <w:tc>
          <w:tcPr>
            <w:tcW w:w="7540" w:type="dxa"/>
            <w:tcBorders>
              <w:top w:val="nil"/>
              <w:left w:val="nil"/>
              <w:bottom w:val="single" w:sz="4" w:space="0" w:color="auto"/>
              <w:right w:val="single" w:sz="4" w:space="0" w:color="auto"/>
            </w:tcBorders>
            <w:vAlign w:val="center"/>
            <w:hideMark/>
          </w:tcPr>
          <w:p w14:paraId="571CA218"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setup of hardware, software, network, configurations, and integrations used for testing.</w:t>
            </w:r>
          </w:p>
        </w:tc>
      </w:tr>
      <w:tr w:rsidR="00A555D8" w:rsidRPr="00B91FC0" w14:paraId="23F48459"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4878D77C"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Case</w:t>
            </w:r>
          </w:p>
        </w:tc>
        <w:tc>
          <w:tcPr>
            <w:tcW w:w="7540" w:type="dxa"/>
            <w:tcBorders>
              <w:top w:val="nil"/>
              <w:left w:val="nil"/>
              <w:bottom w:val="single" w:sz="4" w:space="0" w:color="auto"/>
              <w:right w:val="single" w:sz="4" w:space="0" w:color="auto"/>
            </w:tcBorders>
            <w:vAlign w:val="center"/>
            <w:hideMark/>
          </w:tcPr>
          <w:p w14:paraId="5EEF78A7"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A detailed set of steps, data, and expected results used to validate a specific scenario.</w:t>
            </w:r>
          </w:p>
        </w:tc>
      </w:tr>
      <w:tr w:rsidR="00A555D8" w:rsidRPr="00B91FC0" w14:paraId="7C58A63F"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76861076"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Coverage</w:t>
            </w:r>
          </w:p>
        </w:tc>
        <w:tc>
          <w:tcPr>
            <w:tcW w:w="7540" w:type="dxa"/>
            <w:tcBorders>
              <w:top w:val="nil"/>
              <w:left w:val="nil"/>
              <w:bottom w:val="single" w:sz="4" w:space="0" w:color="auto"/>
              <w:right w:val="single" w:sz="4" w:space="0" w:color="auto"/>
            </w:tcBorders>
            <w:vAlign w:val="center"/>
            <w:hideMark/>
          </w:tcPr>
          <w:p w14:paraId="10327FAC"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extent to which business requirements, workflows, and features are validated during testing.</w:t>
            </w:r>
          </w:p>
        </w:tc>
      </w:tr>
      <w:tr w:rsidR="00A555D8" w:rsidRPr="00B91FC0" w14:paraId="7E47155C" w14:textId="77777777" w:rsidTr="002C45F4">
        <w:trPr>
          <w:trHeight w:val="288"/>
        </w:trPr>
        <w:tc>
          <w:tcPr>
            <w:tcW w:w="1940" w:type="dxa"/>
            <w:tcBorders>
              <w:top w:val="nil"/>
              <w:left w:val="single" w:sz="4" w:space="0" w:color="auto"/>
              <w:bottom w:val="single" w:sz="4" w:space="0" w:color="auto"/>
              <w:right w:val="single" w:sz="4" w:space="0" w:color="auto"/>
            </w:tcBorders>
            <w:vAlign w:val="center"/>
            <w:hideMark/>
          </w:tcPr>
          <w:p w14:paraId="6FEECB00"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Data</w:t>
            </w:r>
          </w:p>
        </w:tc>
        <w:tc>
          <w:tcPr>
            <w:tcW w:w="7540" w:type="dxa"/>
            <w:tcBorders>
              <w:top w:val="nil"/>
              <w:left w:val="nil"/>
              <w:bottom w:val="single" w:sz="4" w:space="0" w:color="auto"/>
              <w:right w:val="single" w:sz="4" w:space="0" w:color="auto"/>
            </w:tcBorders>
            <w:vAlign w:val="center"/>
            <w:hideMark/>
          </w:tcPr>
          <w:p w14:paraId="36EEB29E"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sample data, user accounts, or datasets used during test execution.</w:t>
            </w:r>
          </w:p>
        </w:tc>
      </w:tr>
      <w:tr w:rsidR="00A555D8" w:rsidRPr="00B91FC0" w14:paraId="12710E1B" w14:textId="77777777" w:rsidTr="002C45F4">
        <w:trPr>
          <w:trHeight w:val="864"/>
        </w:trPr>
        <w:tc>
          <w:tcPr>
            <w:tcW w:w="1940" w:type="dxa"/>
            <w:tcBorders>
              <w:top w:val="nil"/>
              <w:left w:val="single" w:sz="4" w:space="0" w:color="auto"/>
              <w:bottom w:val="single" w:sz="4" w:space="0" w:color="auto"/>
              <w:right w:val="single" w:sz="4" w:space="0" w:color="auto"/>
            </w:tcBorders>
            <w:vAlign w:val="center"/>
            <w:hideMark/>
          </w:tcPr>
          <w:p w14:paraId="080B72F2"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Execution</w:t>
            </w:r>
          </w:p>
        </w:tc>
        <w:tc>
          <w:tcPr>
            <w:tcW w:w="7540" w:type="dxa"/>
            <w:tcBorders>
              <w:top w:val="nil"/>
              <w:left w:val="nil"/>
              <w:bottom w:val="single" w:sz="4" w:space="0" w:color="auto"/>
              <w:right w:val="single" w:sz="4" w:space="0" w:color="auto"/>
            </w:tcBorders>
            <w:vAlign w:val="center"/>
            <w:hideMark/>
          </w:tcPr>
          <w:p w14:paraId="3A455F98"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process of running test cases, recording results, and identifying defects.</w:t>
            </w:r>
          </w:p>
        </w:tc>
      </w:tr>
      <w:tr w:rsidR="00A555D8" w:rsidRPr="00B91FC0" w14:paraId="3C93DC7C"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1636EB04"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Plan</w:t>
            </w:r>
          </w:p>
        </w:tc>
        <w:tc>
          <w:tcPr>
            <w:tcW w:w="7540" w:type="dxa"/>
            <w:tcBorders>
              <w:top w:val="nil"/>
              <w:left w:val="nil"/>
              <w:bottom w:val="single" w:sz="4" w:space="0" w:color="auto"/>
              <w:right w:val="single" w:sz="4" w:space="0" w:color="auto"/>
            </w:tcBorders>
            <w:vAlign w:val="center"/>
            <w:hideMark/>
          </w:tcPr>
          <w:p w14:paraId="53E2BDB0"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A document that defines the scope, objectives, approach, schedule, and resources for testing.</w:t>
            </w:r>
          </w:p>
        </w:tc>
      </w:tr>
      <w:tr w:rsidR="00A555D8" w:rsidRPr="00B91FC0" w14:paraId="3736D075"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0F7E48D5"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Scenario</w:t>
            </w:r>
          </w:p>
        </w:tc>
        <w:tc>
          <w:tcPr>
            <w:tcW w:w="7540" w:type="dxa"/>
            <w:tcBorders>
              <w:top w:val="nil"/>
              <w:left w:val="nil"/>
              <w:bottom w:val="single" w:sz="4" w:space="0" w:color="auto"/>
              <w:right w:val="single" w:sz="4" w:space="0" w:color="auto"/>
            </w:tcBorders>
            <w:vAlign w:val="center"/>
            <w:hideMark/>
          </w:tcPr>
          <w:p w14:paraId="7ABCC74D"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A high-level business flow or use case to be validated during testing.</w:t>
            </w:r>
          </w:p>
        </w:tc>
      </w:tr>
      <w:tr w:rsidR="00A555D8" w:rsidRPr="00B91FC0" w14:paraId="4119D0B4"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4CE7D92B"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UAT</w:t>
            </w:r>
          </w:p>
        </w:tc>
        <w:tc>
          <w:tcPr>
            <w:tcW w:w="7540" w:type="dxa"/>
            <w:tcBorders>
              <w:top w:val="nil"/>
              <w:left w:val="nil"/>
              <w:bottom w:val="single" w:sz="4" w:space="0" w:color="auto"/>
              <w:right w:val="single" w:sz="4" w:space="0" w:color="auto"/>
            </w:tcBorders>
            <w:vAlign w:val="center"/>
            <w:hideMark/>
          </w:tcPr>
          <w:p w14:paraId="75831717"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User Acceptance Testing. The phase where business users validate that the system is ready for production use.</w:t>
            </w:r>
          </w:p>
        </w:tc>
      </w:tr>
      <w:tr w:rsidR="00A555D8" w:rsidRPr="00B91FC0" w14:paraId="5DEE89CC"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16687344"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UAT Sign-Off</w:t>
            </w:r>
          </w:p>
        </w:tc>
        <w:tc>
          <w:tcPr>
            <w:tcW w:w="7540" w:type="dxa"/>
            <w:tcBorders>
              <w:top w:val="nil"/>
              <w:left w:val="nil"/>
              <w:bottom w:val="single" w:sz="4" w:space="0" w:color="auto"/>
              <w:right w:val="single" w:sz="4" w:space="0" w:color="auto"/>
            </w:tcBorders>
            <w:vAlign w:val="center"/>
            <w:hideMark/>
          </w:tcPr>
          <w:p w14:paraId="401AC46E"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Formal approval from business users and stakeholders indicating acceptance of the system.</w:t>
            </w:r>
          </w:p>
        </w:tc>
      </w:tr>
      <w:tr w:rsidR="00A555D8" w:rsidRPr="00B91FC0" w14:paraId="3775149B"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23294F26"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Defect Severity</w:t>
            </w:r>
          </w:p>
        </w:tc>
        <w:tc>
          <w:tcPr>
            <w:tcW w:w="7540" w:type="dxa"/>
            <w:tcBorders>
              <w:top w:val="nil"/>
              <w:left w:val="nil"/>
              <w:bottom w:val="single" w:sz="4" w:space="0" w:color="auto"/>
              <w:right w:val="single" w:sz="4" w:space="0" w:color="auto"/>
            </w:tcBorders>
            <w:vAlign w:val="center"/>
            <w:hideMark/>
          </w:tcPr>
          <w:p w14:paraId="02CE17D6"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level of impact a defect has on the application or business process.</w:t>
            </w:r>
          </w:p>
        </w:tc>
      </w:tr>
      <w:tr w:rsidR="00A555D8" w:rsidRPr="00B91FC0" w14:paraId="1F088590"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21A44A11"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Defect Priority</w:t>
            </w:r>
          </w:p>
        </w:tc>
        <w:tc>
          <w:tcPr>
            <w:tcW w:w="7540" w:type="dxa"/>
            <w:tcBorders>
              <w:top w:val="nil"/>
              <w:left w:val="nil"/>
              <w:bottom w:val="single" w:sz="4" w:space="0" w:color="auto"/>
              <w:right w:val="single" w:sz="4" w:space="0" w:color="auto"/>
            </w:tcBorders>
            <w:vAlign w:val="center"/>
            <w:hideMark/>
          </w:tcPr>
          <w:p w14:paraId="36BA2ACB"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urgency with which a defect should be resolved.</w:t>
            </w:r>
          </w:p>
        </w:tc>
      </w:tr>
      <w:tr w:rsidR="00A555D8" w:rsidRPr="00B91FC0" w14:paraId="0ADA9C0F"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24F8BAA8"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Business User</w:t>
            </w:r>
          </w:p>
        </w:tc>
        <w:tc>
          <w:tcPr>
            <w:tcW w:w="7540" w:type="dxa"/>
            <w:tcBorders>
              <w:top w:val="nil"/>
              <w:left w:val="nil"/>
              <w:bottom w:val="single" w:sz="4" w:space="0" w:color="auto"/>
              <w:right w:val="single" w:sz="4" w:space="0" w:color="auto"/>
            </w:tcBorders>
            <w:vAlign w:val="center"/>
            <w:hideMark/>
          </w:tcPr>
          <w:p w14:paraId="751D9499"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An end user or stakeholder who validates business workflows during UAT.</w:t>
            </w:r>
          </w:p>
        </w:tc>
      </w:tr>
      <w:tr w:rsidR="00A555D8" w:rsidRPr="00B91FC0" w14:paraId="0DD64B9E" w14:textId="77777777" w:rsidTr="002C45F4">
        <w:trPr>
          <w:trHeight w:val="864"/>
        </w:trPr>
        <w:tc>
          <w:tcPr>
            <w:tcW w:w="1940" w:type="dxa"/>
            <w:tcBorders>
              <w:top w:val="nil"/>
              <w:left w:val="single" w:sz="4" w:space="0" w:color="auto"/>
              <w:bottom w:val="single" w:sz="4" w:space="0" w:color="auto"/>
              <w:right w:val="single" w:sz="4" w:space="0" w:color="auto"/>
            </w:tcBorders>
            <w:vAlign w:val="center"/>
            <w:hideMark/>
          </w:tcPr>
          <w:p w14:paraId="7FA1A344"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Go / No-Go Decision</w:t>
            </w:r>
          </w:p>
        </w:tc>
        <w:tc>
          <w:tcPr>
            <w:tcW w:w="7540" w:type="dxa"/>
            <w:tcBorders>
              <w:top w:val="nil"/>
              <w:left w:val="nil"/>
              <w:bottom w:val="single" w:sz="4" w:space="0" w:color="auto"/>
              <w:right w:val="single" w:sz="4" w:space="0" w:color="auto"/>
            </w:tcBorders>
            <w:vAlign w:val="center"/>
            <w:hideMark/>
          </w:tcPr>
          <w:p w14:paraId="77017444"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A decision made by stakeholders on whether the application is ready for production release.</w:t>
            </w:r>
          </w:p>
        </w:tc>
      </w:tr>
      <w:tr w:rsidR="00A555D8" w:rsidRPr="00B91FC0" w14:paraId="3E39B508" w14:textId="77777777" w:rsidTr="002C45F4">
        <w:trPr>
          <w:trHeight w:val="576"/>
        </w:trPr>
        <w:tc>
          <w:tcPr>
            <w:tcW w:w="1940" w:type="dxa"/>
            <w:tcBorders>
              <w:top w:val="nil"/>
              <w:left w:val="single" w:sz="4" w:space="0" w:color="auto"/>
              <w:bottom w:val="single" w:sz="4" w:space="0" w:color="auto"/>
              <w:right w:val="single" w:sz="4" w:space="0" w:color="auto"/>
            </w:tcBorders>
            <w:vAlign w:val="center"/>
            <w:hideMark/>
          </w:tcPr>
          <w:p w14:paraId="711FAA10"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Test Closure</w:t>
            </w:r>
          </w:p>
        </w:tc>
        <w:tc>
          <w:tcPr>
            <w:tcW w:w="7540" w:type="dxa"/>
            <w:tcBorders>
              <w:top w:val="nil"/>
              <w:left w:val="nil"/>
              <w:bottom w:val="single" w:sz="4" w:space="0" w:color="auto"/>
              <w:right w:val="single" w:sz="4" w:space="0" w:color="auto"/>
            </w:tcBorders>
            <w:vAlign w:val="center"/>
            <w:hideMark/>
          </w:tcPr>
          <w:p w14:paraId="66CC1475" w14:textId="77777777" w:rsidR="00A555D8" w:rsidRPr="009F0A1C" w:rsidRDefault="00A555D8" w:rsidP="00F41440">
            <w:pPr>
              <w:rPr>
                <w:rFonts w:ascii="Calibri" w:eastAsia="Times New Roman" w:hAnsi="Calibri" w:cs="Calibri"/>
                <w:lang w:val="en-IN" w:eastAsia="en-IN" w:bidi="hi-IN"/>
              </w:rPr>
            </w:pPr>
            <w:r w:rsidRPr="009F0A1C">
              <w:rPr>
                <w:rFonts w:ascii="Calibri" w:eastAsia="Times New Roman" w:hAnsi="Calibri" w:cs="Calibri"/>
                <w:lang w:val="en-IN" w:eastAsia="en-IN" w:bidi="hi-IN"/>
              </w:rPr>
              <w:t>The final stage of testing where results, defects, lessons learned, and sign-off are completed.</w:t>
            </w:r>
          </w:p>
        </w:tc>
      </w:tr>
    </w:tbl>
    <w:p w14:paraId="46E2B64B" w14:textId="4691F4B7" w:rsidR="00A555D8" w:rsidRDefault="00A555D8" w:rsidP="00A555D8">
      <w:pPr>
        <w:rPr>
          <w:rFonts w:ascii="Arial" w:hAnsi="Arial" w:cs="Arial"/>
          <w:lang w:val="en-IN"/>
        </w:rPr>
      </w:pPr>
      <w:r w:rsidRPr="00B91FC0">
        <w:rPr>
          <w:rFonts w:ascii="Arial" w:hAnsi="Arial" w:cs="Arial"/>
          <w:lang w:val="en-IN"/>
        </w:rPr>
        <w:t> </w:t>
      </w:r>
    </w:p>
    <w:p w14:paraId="2A6AAB7C" w14:textId="77777777" w:rsidR="002C45F4" w:rsidRDefault="002C45F4" w:rsidP="00A555D8">
      <w:pPr>
        <w:rPr>
          <w:rFonts w:ascii="Arial" w:hAnsi="Arial" w:cs="Arial"/>
          <w:lang w:val="en-IN"/>
        </w:rPr>
      </w:pPr>
    </w:p>
    <w:p w14:paraId="572191A1" w14:textId="77777777" w:rsidR="002C45F4" w:rsidRPr="00B91FC0" w:rsidRDefault="002C45F4" w:rsidP="00A555D8">
      <w:pPr>
        <w:rPr>
          <w:rFonts w:ascii="Arial" w:hAnsi="Arial" w:cs="Arial"/>
          <w:lang w:val="en-IN"/>
        </w:rPr>
      </w:pPr>
    </w:p>
    <w:p w14:paraId="0278328B" w14:textId="77777777" w:rsidR="00A555D8" w:rsidRDefault="00A555D8" w:rsidP="00A555D8">
      <w:pPr>
        <w:pStyle w:val="Heading1"/>
        <w:rPr>
          <w:lang w:val="en-IN"/>
        </w:rPr>
      </w:pPr>
      <w:bookmarkStart w:id="33" w:name="_Toc227550169"/>
      <w:bookmarkStart w:id="34" w:name="_Toc227631239"/>
      <w:r w:rsidRPr="00B91FC0">
        <w:rPr>
          <w:lang w:val="en-IN"/>
        </w:rPr>
        <w:t>Supporting Documents</w:t>
      </w:r>
      <w:bookmarkEnd w:id="33"/>
      <w:bookmarkEnd w:id="34"/>
    </w:p>
    <w:p w14:paraId="565D51F7" w14:textId="77777777" w:rsidR="00582D55" w:rsidRPr="00B91FC0" w:rsidRDefault="00582D55" w:rsidP="00A555D8">
      <w:pPr>
        <w:pStyle w:val="Heading1"/>
        <w:rPr>
          <w:lang w:val="en-IN"/>
        </w:rPr>
      </w:pPr>
    </w:p>
    <w:p w14:paraId="201103B5" w14:textId="77777777" w:rsidR="00BF6238" w:rsidRDefault="00BF6238" w:rsidP="00BF6238">
      <w:pPr>
        <w:pStyle w:val="ListParagraph"/>
      </w:pPr>
      <w:r w:rsidRPr="00BF6238">
        <w:t>This section lists the supporting documents and references relevant to the overall testing</w:t>
      </w:r>
      <w:r>
        <w:t xml:space="preserve"> </w:t>
      </w:r>
    </w:p>
    <w:p w14:paraId="17BE78A4" w14:textId="39878BF5" w:rsidR="00A555D8" w:rsidRDefault="00BF6238" w:rsidP="00BF6238">
      <w:pPr>
        <w:pStyle w:val="ListParagraph"/>
        <w:rPr>
          <w:lang w:val="en-IN"/>
        </w:rPr>
      </w:pPr>
      <w:r w:rsidRPr="00BF6238">
        <w:t>lifecycle.</w:t>
      </w:r>
    </w:p>
    <w:tbl>
      <w:tblPr>
        <w:tblW w:w="7805" w:type="dxa"/>
        <w:tblInd w:w="1440" w:type="dxa"/>
        <w:tblLook w:val="04A0" w:firstRow="1" w:lastRow="0" w:firstColumn="1" w:lastColumn="0" w:noHBand="0" w:noVBand="1"/>
      </w:tblPr>
      <w:tblGrid>
        <w:gridCol w:w="3204"/>
        <w:gridCol w:w="4601"/>
      </w:tblGrid>
      <w:tr w:rsidR="00210246" w:rsidRPr="00210246" w14:paraId="3616312E" w14:textId="77777777" w:rsidTr="00210246">
        <w:trPr>
          <w:trHeight w:val="210"/>
        </w:trPr>
        <w:tc>
          <w:tcPr>
            <w:tcW w:w="3204" w:type="dxa"/>
            <w:tcBorders>
              <w:top w:val="single" w:sz="4" w:space="0" w:color="auto"/>
              <w:left w:val="single" w:sz="4" w:space="0" w:color="auto"/>
              <w:bottom w:val="single" w:sz="4" w:space="0" w:color="auto"/>
              <w:right w:val="single" w:sz="4" w:space="0" w:color="auto"/>
            </w:tcBorders>
            <w:shd w:val="clear" w:color="000000" w:fill="D6DCE4"/>
            <w:hideMark/>
          </w:tcPr>
          <w:p w14:paraId="354E5BEB" w14:textId="77777777" w:rsidR="00210246" w:rsidRPr="00210246" w:rsidRDefault="00210246" w:rsidP="00210246">
            <w:pPr>
              <w:widowControl/>
              <w:autoSpaceDE/>
              <w:autoSpaceDN/>
              <w:jc w:val="center"/>
              <w:rPr>
                <w:rFonts w:ascii="Calibri" w:eastAsia="Times New Roman" w:hAnsi="Calibri" w:cs="Calibri"/>
                <w:b/>
                <w:bCs/>
                <w:color w:val="000000"/>
                <w:lang w:val="en-IN" w:eastAsia="en-IN" w:bidi="hi-IN"/>
              </w:rPr>
            </w:pPr>
            <w:r w:rsidRPr="00210246">
              <w:rPr>
                <w:rFonts w:ascii="Calibri" w:eastAsia="Times New Roman" w:hAnsi="Calibri" w:cs="Calibri"/>
                <w:b/>
                <w:bCs/>
                <w:color w:val="000000"/>
                <w:lang w:val="en-IN" w:eastAsia="en-IN" w:bidi="hi-IN"/>
              </w:rPr>
              <w:t>Supporting Document</w:t>
            </w:r>
          </w:p>
        </w:tc>
        <w:tc>
          <w:tcPr>
            <w:tcW w:w="4601" w:type="dxa"/>
            <w:tcBorders>
              <w:top w:val="single" w:sz="4" w:space="0" w:color="auto"/>
              <w:left w:val="nil"/>
              <w:bottom w:val="single" w:sz="4" w:space="0" w:color="auto"/>
              <w:right w:val="single" w:sz="4" w:space="0" w:color="auto"/>
            </w:tcBorders>
            <w:shd w:val="clear" w:color="000000" w:fill="D6DCE4"/>
            <w:hideMark/>
          </w:tcPr>
          <w:p w14:paraId="1A291BA4" w14:textId="77777777" w:rsidR="00210246" w:rsidRPr="00210246" w:rsidRDefault="00210246" w:rsidP="00210246">
            <w:pPr>
              <w:widowControl/>
              <w:autoSpaceDE/>
              <w:autoSpaceDN/>
              <w:jc w:val="center"/>
              <w:rPr>
                <w:rFonts w:ascii="Calibri" w:eastAsia="Times New Roman" w:hAnsi="Calibri" w:cs="Calibri"/>
                <w:b/>
                <w:bCs/>
                <w:color w:val="000000"/>
                <w:lang w:val="en-IN" w:eastAsia="en-IN" w:bidi="hi-IN"/>
              </w:rPr>
            </w:pPr>
            <w:r w:rsidRPr="00210246">
              <w:rPr>
                <w:rFonts w:ascii="Calibri" w:eastAsia="Times New Roman" w:hAnsi="Calibri" w:cs="Calibri"/>
                <w:b/>
                <w:bCs/>
                <w:color w:val="000000"/>
                <w:lang w:val="en-IN" w:eastAsia="en-IN" w:bidi="hi-IN"/>
              </w:rPr>
              <w:t>Purpose</w:t>
            </w:r>
          </w:p>
        </w:tc>
      </w:tr>
      <w:tr w:rsidR="00210246" w:rsidRPr="00210246" w14:paraId="254A0347" w14:textId="77777777" w:rsidTr="00210246">
        <w:trPr>
          <w:trHeight w:val="421"/>
        </w:trPr>
        <w:tc>
          <w:tcPr>
            <w:tcW w:w="3204" w:type="dxa"/>
            <w:tcBorders>
              <w:top w:val="nil"/>
              <w:left w:val="single" w:sz="4" w:space="0" w:color="auto"/>
              <w:bottom w:val="single" w:sz="4" w:space="0" w:color="auto"/>
              <w:right w:val="single" w:sz="4" w:space="0" w:color="auto"/>
            </w:tcBorders>
            <w:hideMark/>
          </w:tcPr>
          <w:p w14:paraId="0C6979F2"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Business Requirements</w:t>
            </w:r>
          </w:p>
        </w:tc>
        <w:tc>
          <w:tcPr>
            <w:tcW w:w="4601" w:type="dxa"/>
            <w:tcBorders>
              <w:top w:val="nil"/>
              <w:left w:val="nil"/>
              <w:bottom w:val="single" w:sz="4" w:space="0" w:color="auto"/>
              <w:right w:val="single" w:sz="4" w:space="0" w:color="auto"/>
            </w:tcBorders>
            <w:hideMark/>
          </w:tcPr>
          <w:p w14:paraId="4577F049"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Defines business needs and objectives</w:t>
            </w:r>
          </w:p>
        </w:tc>
      </w:tr>
      <w:tr w:rsidR="00210246" w:rsidRPr="00210246" w14:paraId="0E844788" w14:textId="77777777" w:rsidTr="00210246">
        <w:trPr>
          <w:trHeight w:val="210"/>
        </w:trPr>
        <w:tc>
          <w:tcPr>
            <w:tcW w:w="3204" w:type="dxa"/>
            <w:tcBorders>
              <w:top w:val="nil"/>
              <w:left w:val="single" w:sz="4" w:space="0" w:color="auto"/>
              <w:bottom w:val="single" w:sz="4" w:space="0" w:color="auto"/>
              <w:right w:val="single" w:sz="4" w:space="0" w:color="auto"/>
            </w:tcBorders>
            <w:hideMark/>
          </w:tcPr>
          <w:p w14:paraId="236C7DB5"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Functional Requirements</w:t>
            </w:r>
          </w:p>
        </w:tc>
        <w:tc>
          <w:tcPr>
            <w:tcW w:w="4601" w:type="dxa"/>
            <w:tcBorders>
              <w:top w:val="nil"/>
              <w:left w:val="nil"/>
              <w:bottom w:val="single" w:sz="4" w:space="0" w:color="auto"/>
              <w:right w:val="single" w:sz="4" w:space="0" w:color="auto"/>
            </w:tcBorders>
            <w:hideMark/>
          </w:tcPr>
          <w:p w14:paraId="141F441A" w14:textId="6CD4B743"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Defines detailed system behaviour</w:t>
            </w:r>
          </w:p>
        </w:tc>
      </w:tr>
      <w:tr w:rsidR="00210246" w:rsidRPr="00210246" w14:paraId="03E88D9D" w14:textId="77777777" w:rsidTr="00210246">
        <w:trPr>
          <w:trHeight w:val="421"/>
        </w:trPr>
        <w:tc>
          <w:tcPr>
            <w:tcW w:w="3204" w:type="dxa"/>
            <w:tcBorders>
              <w:top w:val="nil"/>
              <w:left w:val="single" w:sz="4" w:space="0" w:color="auto"/>
              <w:bottom w:val="single" w:sz="4" w:space="0" w:color="auto"/>
              <w:right w:val="single" w:sz="4" w:space="0" w:color="auto"/>
            </w:tcBorders>
            <w:hideMark/>
          </w:tcPr>
          <w:p w14:paraId="03B8D4B9"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Solution Design Document</w:t>
            </w:r>
          </w:p>
        </w:tc>
        <w:tc>
          <w:tcPr>
            <w:tcW w:w="4601" w:type="dxa"/>
            <w:tcBorders>
              <w:top w:val="nil"/>
              <w:left w:val="nil"/>
              <w:bottom w:val="single" w:sz="4" w:space="0" w:color="auto"/>
              <w:right w:val="single" w:sz="4" w:space="0" w:color="auto"/>
            </w:tcBorders>
            <w:hideMark/>
          </w:tcPr>
          <w:p w14:paraId="64C5660B"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Describes architecture and integrations</w:t>
            </w:r>
          </w:p>
        </w:tc>
      </w:tr>
      <w:tr w:rsidR="00210246" w:rsidRPr="00210246" w14:paraId="7E04402B" w14:textId="77777777" w:rsidTr="00210246">
        <w:trPr>
          <w:trHeight w:val="210"/>
        </w:trPr>
        <w:tc>
          <w:tcPr>
            <w:tcW w:w="3204" w:type="dxa"/>
            <w:tcBorders>
              <w:top w:val="nil"/>
              <w:left w:val="single" w:sz="4" w:space="0" w:color="auto"/>
              <w:bottom w:val="single" w:sz="4" w:space="0" w:color="auto"/>
              <w:right w:val="single" w:sz="4" w:space="0" w:color="auto"/>
            </w:tcBorders>
            <w:hideMark/>
          </w:tcPr>
          <w:p w14:paraId="0B8D7CCE"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Test Cases</w:t>
            </w:r>
          </w:p>
        </w:tc>
        <w:tc>
          <w:tcPr>
            <w:tcW w:w="4601" w:type="dxa"/>
            <w:tcBorders>
              <w:top w:val="nil"/>
              <w:left w:val="nil"/>
              <w:bottom w:val="single" w:sz="4" w:space="0" w:color="auto"/>
              <w:right w:val="single" w:sz="4" w:space="0" w:color="auto"/>
            </w:tcBorders>
            <w:hideMark/>
          </w:tcPr>
          <w:p w14:paraId="4DF9AA3A"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Defines detailed test scenarios</w:t>
            </w:r>
          </w:p>
        </w:tc>
      </w:tr>
      <w:tr w:rsidR="00210246" w:rsidRPr="00210246" w14:paraId="47B681AE" w14:textId="77777777" w:rsidTr="00210246">
        <w:trPr>
          <w:trHeight w:val="421"/>
        </w:trPr>
        <w:tc>
          <w:tcPr>
            <w:tcW w:w="3204" w:type="dxa"/>
            <w:tcBorders>
              <w:top w:val="nil"/>
              <w:left w:val="single" w:sz="4" w:space="0" w:color="auto"/>
              <w:bottom w:val="single" w:sz="4" w:space="0" w:color="auto"/>
              <w:right w:val="single" w:sz="4" w:space="0" w:color="auto"/>
            </w:tcBorders>
            <w:hideMark/>
          </w:tcPr>
          <w:p w14:paraId="041EAE4E"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Test Data</w:t>
            </w:r>
          </w:p>
        </w:tc>
        <w:tc>
          <w:tcPr>
            <w:tcW w:w="4601" w:type="dxa"/>
            <w:tcBorders>
              <w:top w:val="nil"/>
              <w:left w:val="nil"/>
              <w:bottom w:val="single" w:sz="4" w:space="0" w:color="auto"/>
              <w:right w:val="single" w:sz="4" w:space="0" w:color="auto"/>
            </w:tcBorders>
            <w:hideMark/>
          </w:tcPr>
          <w:p w14:paraId="2811A367"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Provides required datasets and accounts</w:t>
            </w:r>
          </w:p>
        </w:tc>
      </w:tr>
      <w:tr w:rsidR="00210246" w:rsidRPr="00210246" w14:paraId="5E0140BE" w14:textId="77777777" w:rsidTr="00210246">
        <w:trPr>
          <w:trHeight w:val="421"/>
        </w:trPr>
        <w:tc>
          <w:tcPr>
            <w:tcW w:w="3204" w:type="dxa"/>
            <w:tcBorders>
              <w:top w:val="nil"/>
              <w:left w:val="single" w:sz="4" w:space="0" w:color="auto"/>
              <w:bottom w:val="single" w:sz="4" w:space="0" w:color="auto"/>
              <w:right w:val="single" w:sz="4" w:space="0" w:color="auto"/>
            </w:tcBorders>
            <w:hideMark/>
          </w:tcPr>
          <w:p w14:paraId="3F99D331"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Release Notes</w:t>
            </w:r>
          </w:p>
        </w:tc>
        <w:tc>
          <w:tcPr>
            <w:tcW w:w="4601" w:type="dxa"/>
            <w:tcBorders>
              <w:top w:val="nil"/>
              <w:left w:val="nil"/>
              <w:bottom w:val="single" w:sz="4" w:space="0" w:color="auto"/>
              <w:right w:val="single" w:sz="4" w:space="0" w:color="auto"/>
            </w:tcBorders>
            <w:hideMark/>
          </w:tcPr>
          <w:p w14:paraId="0B47D69F"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Summarizes new features and fixes</w:t>
            </w:r>
          </w:p>
        </w:tc>
      </w:tr>
      <w:tr w:rsidR="00210246" w:rsidRPr="00210246" w14:paraId="51AF71B3" w14:textId="77777777" w:rsidTr="00210246">
        <w:trPr>
          <w:trHeight w:val="228"/>
        </w:trPr>
        <w:tc>
          <w:tcPr>
            <w:tcW w:w="3204" w:type="dxa"/>
            <w:tcBorders>
              <w:top w:val="nil"/>
              <w:left w:val="single" w:sz="4" w:space="0" w:color="auto"/>
              <w:bottom w:val="single" w:sz="4" w:space="0" w:color="auto"/>
              <w:right w:val="single" w:sz="4" w:space="0" w:color="auto"/>
            </w:tcBorders>
            <w:hideMark/>
          </w:tcPr>
          <w:p w14:paraId="711D8E97"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UAT Sign-Off Document</w:t>
            </w:r>
          </w:p>
        </w:tc>
        <w:tc>
          <w:tcPr>
            <w:tcW w:w="4601" w:type="dxa"/>
            <w:tcBorders>
              <w:top w:val="nil"/>
              <w:left w:val="nil"/>
              <w:bottom w:val="single" w:sz="4" w:space="0" w:color="auto"/>
              <w:right w:val="single" w:sz="4" w:space="0" w:color="auto"/>
            </w:tcBorders>
            <w:hideMark/>
          </w:tcPr>
          <w:p w14:paraId="15F42155" w14:textId="77777777" w:rsidR="00210246" w:rsidRPr="00210246" w:rsidRDefault="00210246" w:rsidP="00210246">
            <w:pPr>
              <w:widowControl/>
              <w:autoSpaceDE/>
              <w:autoSpaceDN/>
              <w:jc w:val="center"/>
              <w:rPr>
                <w:rFonts w:ascii="Calibri" w:eastAsia="Times New Roman" w:hAnsi="Calibri" w:cs="Calibri"/>
                <w:color w:val="000000"/>
                <w:lang w:val="en-IN" w:eastAsia="en-IN" w:bidi="hi-IN"/>
              </w:rPr>
            </w:pPr>
            <w:r w:rsidRPr="00210246">
              <w:rPr>
                <w:rFonts w:ascii="Calibri" w:eastAsia="Times New Roman" w:hAnsi="Calibri" w:cs="Calibri"/>
                <w:color w:val="000000"/>
                <w:lang w:val="en-IN" w:eastAsia="en-IN" w:bidi="hi-IN"/>
              </w:rPr>
              <w:t>Captures business approval</w:t>
            </w:r>
          </w:p>
        </w:tc>
      </w:tr>
    </w:tbl>
    <w:p w14:paraId="61F32541" w14:textId="77777777" w:rsidR="00210246" w:rsidRPr="00515252" w:rsidRDefault="00210246" w:rsidP="00515252">
      <w:pPr>
        <w:pStyle w:val="BodyText"/>
        <w:ind w:left="1440"/>
        <w:rPr>
          <w:lang w:val="en-IN"/>
        </w:rPr>
      </w:pPr>
    </w:p>
    <w:sectPr w:rsidR="00210246" w:rsidRPr="00515252">
      <w:pgSz w:w="11920" w:h="16840"/>
      <w:pgMar w:top="1760" w:right="992" w:bottom="700" w:left="708" w:header="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D061" w14:textId="77777777" w:rsidR="00940C87" w:rsidRDefault="00940C87">
      <w:r>
        <w:separator/>
      </w:r>
    </w:p>
  </w:endnote>
  <w:endnote w:type="continuationSeparator" w:id="0">
    <w:p w14:paraId="459A9698" w14:textId="77777777" w:rsidR="00940C87" w:rsidRDefault="00940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6C79" w14:textId="5DDFB558" w:rsidR="00BD1A3F"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2D9E2E97" wp14:editId="1268AA28">
              <wp:simplePos x="0" y="0"/>
              <wp:positionH relativeFrom="page">
                <wp:posOffset>3918350</wp:posOffset>
              </wp:positionH>
              <wp:positionV relativeFrom="page">
                <wp:posOffset>10223626</wp:posOffset>
              </wp:positionV>
              <wp:extent cx="1600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808C99A" w14:textId="77777777" w:rsidR="00BD1A3F"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D9E2E97" id="_x0000_t202" coordsize="21600,21600" o:spt="202" path="m,l,21600r21600,l21600,xe">
              <v:stroke joinstyle="miter"/>
              <v:path gradientshapeok="t" o:connecttype="rect"/>
            </v:shapetype>
            <v:shape id="Textbox 2" o:spid="_x0000_s1026" type="#_x0000_t202" style="position:absolute;margin-left:308.55pt;margin-top:805pt;width:12.6pt;height:1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" filled="f" stroked="f">
              <v:textbox inset="0,0,0,0">
                <w:txbxContent>
                  <w:p w14:paraId="5808C99A" w14:textId="77777777" w:rsidR="00BD1A3F"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1C0B6" w14:textId="77777777" w:rsidR="00940C87" w:rsidRDefault="00940C87">
      <w:r>
        <w:separator/>
      </w:r>
    </w:p>
  </w:footnote>
  <w:footnote w:type="continuationSeparator" w:id="0">
    <w:p w14:paraId="63E9992E" w14:textId="77777777" w:rsidR="00940C87" w:rsidRDefault="00940C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2E97" w14:textId="77777777" w:rsidR="00FF09C1" w:rsidRDefault="00FF09C1" w:rsidP="00FF09C1">
    <w:pPr>
      <w:pStyle w:val="BodyText"/>
      <w:spacing w:before="240" w:line="14" w:lineRule="auto"/>
      <w:ind w:left="7920"/>
      <w:rPr>
        <w:sz w:val="20"/>
      </w:rPr>
    </w:pPr>
  </w:p>
  <w:p w14:paraId="723F0684" w14:textId="4352639C" w:rsidR="00BD1A3F" w:rsidRDefault="00FF09C1" w:rsidP="00FF09C1">
    <w:pPr>
      <w:pStyle w:val="BodyText"/>
      <w:spacing w:before="240" w:line="14" w:lineRule="auto"/>
      <w:ind w:left="7920"/>
      <w:rPr>
        <w:sz w:val="20"/>
      </w:rPr>
    </w:pPr>
    <w:r>
      <w:rPr>
        <w:noProof/>
        <w:sz w:val="20"/>
      </w:rPr>
      <w:drawing>
        <wp:inline distT="0" distB="0" distL="0" distR="0" wp14:anchorId="545EE2C6" wp14:editId="3156A770">
          <wp:extent cx="1724266" cy="257211"/>
          <wp:effectExtent l="152400" t="152400" r="352425" b="371475"/>
          <wp:docPr id="130052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0756" name="Picture 1300520756"/>
                  <pic:cNvPicPr/>
                </pic:nvPicPr>
                <pic:blipFill>
                  <a:blip r:embed="rId1">
                    <a:extLst>
                      <a:ext uri="{28A0092B-C50C-407E-A947-70E740481C1C}">
                        <a14:useLocalDpi xmlns:a14="http://schemas.microsoft.com/office/drawing/2010/main" val="0"/>
                      </a:ext>
                    </a:extLst>
                  </a:blip>
                  <a:stretch>
                    <a:fillRect/>
                  </a:stretch>
                </pic:blipFill>
                <pic:spPr>
                  <a:xfrm>
                    <a:off x="0" y="0"/>
                    <a:ext cx="1724266" cy="257211"/>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767E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57483"/>
    <w:multiLevelType w:val="multilevel"/>
    <w:tmpl w:val="416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1761"/>
    <w:multiLevelType w:val="multilevel"/>
    <w:tmpl w:val="4A7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575E"/>
    <w:multiLevelType w:val="multilevel"/>
    <w:tmpl w:val="89D89E26"/>
    <w:lvl w:ilvl="0">
      <w:start w:val="1"/>
      <w:numFmt w:val="decimal"/>
      <w:lvlText w:val="%1."/>
      <w:lvlJc w:val="left"/>
      <w:pPr>
        <w:ind w:left="643" w:hanging="360"/>
      </w:pPr>
      <w:rPr>
        <w:rFonts w:hint="default"/>
      </w:rPr>
    </w:lvl>
    <w:lvl w:ilvl="1">
      <w:start w:val="2"/>
      <w:numFmt w:val="decimal"/>
      <w:isLgl/>
      <w:lvlText w:val="%1.%2"/>
      <w:lvlJc w:val="left"/>
      <w:pPr>
        <w:ind w:left="1780" w:hanging="360"/>
      </w:pPr>
      <w:rPr>
        <w:rFonts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5" w15:restartNumberingAfterBreak="0">
    <w:nsid w:val="08C22217"/>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6" w15:restartNumberingAfterBreak="0">
    <w:nsid w:val="0D7F7DDA"/>
    <w:multiLevelType w:val="multilevel"/>
    <w:tmpl w:val="C6C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C2071"/>
    <w:multiLevelType w:val="hybridMultilevel"/>
    <w:tmpl w:val="A28A0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0D4764"/>
    <w:multiLevelType w:val="multilevel"/>
    <w:tmpl w:val="EFF8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63F26"/>
    <w:multiLevelType w:val="hybridMultilevel"/>
    <w:tmpl w:val="A80EAD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1FD5424"/>
    <w:multiLevelType w:val="hybridMultilevel"/>
    <w:tmpl w:val="FB221356"/>
    <w:lvl w:ilvl="0" w:tplc="40090001">
      <w:start w:val="1"/>
      <w:numFmt w:val="bullet"/>
      <w:lvlText w:val=""/>
      <w:lvlJc w:val="left"/>
      <w:pPr>
        <w:ind w:left="2142" w:hanging="360"/>
      </w:pPr>
      <w:rPr>
        <w:rFonts w:ascii="Symbol" w:hAnsi="Symbol" w:hint="default"/>
      </w:rPr>
    </w:lvl>
    <w:lvl w:ilvl="1" w:tplc="FFFFFFFF" w:tentative="1">
      <w:start w:val="1"/>
      <w:numFmt w:val="lowerLetter"/>
      <w:lvlText w:val="%2."/>
      <w:lvlJc w:val="left"/>
      <w:pPr>
        <w:ind w:left="2862" w:hanging="360"/>
      </w:pPr>
    </w:lvl>
    <w:lvl w:ilvl="2" w:tplc="FFFFFFFF" w:tentative="1">
      <w:start w:val="1"/>
      <w:numFmt w:val="lowerRoman"/>
      <w:lvlText w:val="%3."/>
      <w:lvlJc w:val="right"/>
      <w:pPr>
        <w:ind w:left="3582" w:hanging="180"/>
      </w:pPr>
    </w:lvl>
    <w:lvl w:ilvl="3" w:tplc="FFFFFFFF" w:tentative="1">
      <w:start w:val="1"/>
      <w:numFmt w:val="decimal"/>
      <w:lvlText w:val="%4."/>
      <w:lvlJc w:val="left"/>
      <w:pPr>
        <w:ind w:left="4302" w:hanging="360"/>
      </w:pPr>
    </w:lvl>
    <w:lvl w:ilvl="4" w:tplc="FFFFFFFF" w:tentative="1">
      <w:start w:val="1"/>
      <w:numFmt w:val="lowerLetter"/>
      <w:lvlText w:val="%5."/>
      <w:lvlJc w:val="left"/>
      <w:pPr>
        <w:ind w:left="5022" w:hanging="360"/>
      </w:pPr>
    </w:lvl>
    <w:lvl w:ilvl="5" w:tplc="FFFFFFFF" w:tentative="1">
      <w:start w:val="1"/>
      <w:numFmt w:val="lowerRoman"/>
      <w:lvlText w:val="%6."/>
      <w:lvlJc w:val="right"/>
      <w:pPr>
        <w:ind w:left="5742" w:hanging="180"/>
      </w:pPr>
    </w:lvl>
    <w:lvl w:ilvl="6" w:tplc="FFFFFFFF" w:tentative="1">
      <w:start w:val="1"/>
      <w:numFmt w:val="decimal"/>
      <w:lvlText w:val="%7."/>
      <w:lvlJc w:val="left"/>
      <w:pPr>
        <w:ind w:left="6462" w:hanging="360"/>
      </w:pPr>
    </w:lvl>
    <w:lvl w:ilvl="7" w:tplc="FFFFFFFF" w:tentative="1">
      <w:start w:val="1"/>
      <w:numFmt w:val="lowerLetter"/>
      <w:lvlText w:val="%8."/>
      <w:lvlJc w:val="left"/>
      <w:pPr>
        <w:ind w:left="7182" w:hanging="360"/>
      </w:pPr>
    </w:lvl>
    <w:lvl w:ilvl="8" w:tplc="FFFFFFFF" w:tentative="1">
      <w:start w:val="1"/>
      <w:numFmt w:val="lowerRoman"/>
      <w:lvlText w:val="%9."/>
      <w:lvlJc w:val="right"/>
      <w:pPr>
        <w:ind w:left="7902" w:hanging="180"/>
      </w:pPr>
    </w:lvl>
  </w:abstractNum>
  <w:abstractNum w:abstractNumId="11" w15:restartNumberingAfterBreak="0">
    <w:nsid w:val="14762371"/>
    <w:multiLevelType w:val="hybridMultilevel"/>
    <w:tmpl w:val="ADD2F2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10727"/>
    <w:multiLevelType w:val="hybridMultilevel"/>
    <w:tmpl w:val="23EC81D0"/>
    <w:lvl w:ilvl="0" w:tplc="9A648BA2">
      <w:start w:val="1"/>
      <w:numFmt w:val="decimal"/>
      <w:lvlText w:val="%1."/>
      <w:lvlJc w:val="left"/>
      <w:pPr>
        <w:ind w:left="1274" w:hanging="285"/>
      </w:pPr>
      <w:rPr>
        <w:rFonts w:ascii="Arial MT" w:eastAsia="Arial MT" w:hAnsi="Arial MT" w:cs="Arial MT" w:hint="default"/>
        <w:b w:val="0"/>
        <w:bCs w:val="0"/>
        <w:i w:val="0"/>
        <w:iCs w:val="0"/>
        <w:spacing w:val="-1"/>
        <w:w w:val="100"/>
        <w:sz w:val="22"/>
        <w:szCs w:val="22"/>
        <w:lang w:val="en-US" w:eastAsia="en-US" w:bidi="ar-SA"/>
      </w:rPr>
    </w:lvl>
    <w:lvl w:ilvl="1" w:tplc="52A85E2C">
      <w:numFmt w:val="bullet"/>
      <w:lvlText w:val="•"/>
      <w:lvlJc w:val="left"/>
      <w:pPr>
        <w:ind w:left="2174" w:hanging="285"/>
      </w:pPr>
      <w:rPr>
        <w:rFonts w:hint="default"/>
        <w:lang w:val="en-US" w:eastAsia="en-US" w:bidi="ar-SA"/>
      </w:rPr>
    </w:lvl>
    <w:lvl w:ilvl="2" w:tplc="3A2C3398">
      <w:numFmt w:val="bullet"/>
      <w:lvlText w:val="•"/>
      <w:lvlJc w:val="left"/>
      <w:pPr>
        <w:ind w:left="3068" w:hanging="285"/>
      </w:pPr>
      <w:rPr>
        <w:rFonts w:hint="default"/>
        <w:lang w:val="en-US" w:eastAsia="en-US" w:bidi="ar-SA"/>
      </w:rPr>
    </w:lvl>
    <w:lvl w:ilvl="3" w:tplc="D730F284">
      <w:numFmt w:val="bullet"/>
      <w:lvlText w:val="•"/>
      <w:lvlJc w:val="left"/>
      <w:pPr>
        <w:ind w:left="3962" w:hanging="285"/>
      </w:pPr>
      <w:rPr>
        <w:rFonts w:hint="default"/>
        <w:lang w:val="en-US" w:eastAsia="en-US" w:bidi="ar-SA"/>
      </w:rPr>
    </w:lvl>
    <w:lvl w:ilvl="4" w:tplc="582C14C0">
      <w:numFmt w:val="bullet"/>
      <w:lvlText w:val="•"/>
      <w:lvlJc w:val="left"/>
      <w:pPr>
        <w:ind w:left="4856" w:hanging="285"/>
      </w:pPr>
      <w:rPr>
        <w:rFonts w:hint="default"/>
        <w:lang w:val="en-US" w:eastAsia="en-US" w:bidi="ar-SA"/>
      </w:rPr>
    </w:lvl>
    <w:lvl w:ilvl="5" w:tplc="6CB6E2EE">
      <w:numFmt w:val="bullet"/>
      <w:lvlText w:val="•"/>
      <w:lvlJc w:val="left"/>
      <w:pPr>
        <w:ind w:left="5750" w:hanging="285"/>
      </w:pPr>
      <w:rPr>
        <w:rFonts w:hint="default"/>
        <w:lang w:val="en-US" w:eastAsia="en-US" w:bidi="ar-SA"/>
      </w:rPr>
    </w:lvl>
    <w:lvl w:ilvl="6" w:tplc="7638A3C4">
      <w:numFmt w:val="bullet"/>
      <w:lvlText w:val="•"/>
      <w:lvlJc w:val="left"/>
      <w:pPr>
        <w:ind w:left="6644" w:hanging="285"/>
      </w:pPr>
      <w:rPr>
        <w:rFonts w:hint="default"/>
        <w:lang w:val="en-US" w:eastAsia="en-US" w:bidi="ar-SA"/>
      </w:rPr>
    </w:lvl>
    <w:lvl w:ilvl="7" w:tplc="15E8D9C0">
      <w:numFmt w:val="bullet"/>
      <w:lvlText w:val="•"/>
      <w:lvlJc w:val="left"/>
      <w:pPr>
        <w:ind w:left="7538" w:hanging="285"/>
      </w:pPr>
      <w:rPr>
        <w:rFonts w:hint="default"/>
        <w:lang w:val="en-US" w:eastAsia="en-US" w:bidi="ar-SA"/>
      </w:rPr>
    </w:lvl>
    <w:lvl w:ilvl="8" w:tplc="55CABC82">
      <w:numFmt w:val="bullet"/>
      <w:lvlText w:val="•"/>
      <w:lvlJc w:val="left"/>
      <w:pPr>
        <w:ind w:left="8432" w:hanging="285"/>
      </w:pPr>
      <w:rPr>
        <w:rFonts w:hint="default"/>
        <w:lang w:val="en-US" w:eastAsia="en-US" w:bidi="ar-SA"/>
      </w:rPr>
    </w:lvl>
  </w:abstractNum>
  <w:abstractNum w:abstractNumId="13" w15:restartNumberingAfterBreak="0">
    <w:nsid w:val="15BF6B2E"/>
    <w:multiLevelType w:val="multilevel"/>
    <w:tmpl w:val="3CE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F1A41"/>
    <w:multiLevelType w:val="hybridMultilevel"/>
    <w:tmpl w:val="8DD0F648"/>
    <w:lvl w:ilvl="0" w:tplc="7AD248BA">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E53AA5"/>
    <w:multiLevelType w:val="multilevel"/>
    <w:tmpl w:val="06A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C3062"/>
    <w:multiLevelType w:val="multilevel"/>
    <w:tmpl w:val="CE1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53824"/>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18" w15:restartNumberingAfterBreak="0">
    <w:nsid w:val="28D661C0"/>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D6F99"/>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B6ED3"/>
    <w:multiLevelType w:val="hybridMultilevel"/>
    <w:tmpl w:val="DBBA0304"/>
    <w:lvl w:ilvl="0" w:tplc="40090001">
      <w:start w:val="1"/>
      <w:numFmt w:val="bullet"/>
      <w:lvlText w:val=""/>
      <w:lvlJc w:val="left"/>
      <w:pPr>
        <w:ind w:left="1858" w:hanging="360"/>
      </w:pPr>
      <w:rPr>
        <w:rFonts w:ascii="Symbol" w:hAnsi="Symbol" w:hint="default"/>
      </w:rPr>
    </w:lvl>
    <w:lvl w:ilvl="1" w:tplc="40090003" w:tentative="1">
      <w:start w:val="1"/>
      <w:numFmt w:val="bullet"/>
      <w:lvlText w:val="o"/>
      <w:lvlJc w:val="left"/>
      <w:pPr>
        <w:ind w:left="2578" w:hanging="360"/>
      </w:pPr>
      <w:rPr>
        <w:rFonts w:ascii="Courier New" w:hAnsi="Courier New" w:cs="Courier New" w:hint="default"/>
      </w:rPr>
    </w:lvl>
    <w:lvl w:ilvl="2" w:tplc="40090005" w:tentative="1">
      <w:start w:val="1"/>
      <w:numFmt w:val="bullet"/>
      <w:lvlText w:val=""/>
      <w:lvlJc w:val="left"/>
      <w:pPr>
        <w:ind w:left="3298" w:hanging="360"/>
      </w:pPr>
      <w:rPr>
        <w:rFonts w:ascii="Wingdings" w:hAnsi="Wingdings" w:hint="default"/>
      </w:rPr>
    </w:lvl>
    <w:lvl w:ilvl="3" w:tplc="40090001" w:tentative="1">
      <w:start w:val="1"/>
      <w:numFmt w:val="bullet"/>
      <w:lvlText w:val=""/>
      <w:lvlJc w:val="left"/>
      <w:pPr>
        <w:ind w:left="4018" w:hanging="360"/>
      </w:pPr>
      <w:rPr>
        <w:rFonts w:ascii="Symbol" w:hAnsi="Symbol" w:hint="default"/>
      </w:rPr>
    </w:lvl>
    <w:lvl w:ilvl="4" w:tplc="40090003" w:tentative="1">
      <w:start w:val="1"/>
      <w:numFmt w:val="bullet"/>
      <w:lvlText w:val="o"/>
      <w:lvlJc w:val="left"/>
      <w:pPr>
        <w:ind w:left="4738" w:hanging="360"/>
      </w:pPr>
      <w:rPr>
        <w:rFonts w:ascii="Courier New" w:hAnsi="Courier New" w:cs="Courier New" w:hint="default"/>
      </w:rPr>
    </w:lvl>
    <w:lvl w:ilvl="5" w:tplc="40090005" w:tentative="1">
      <w:start w:val="1"/>
      <w:numFmt w:val="bullet"/>
      <w:lvlText w:val=""/>
      <w:lvlJc w:val="left"/>
      <w:pPr>
        <w:ind w:left="5458" w:hanging="360"/>
      </w:pPr>
      <w:rPr>
        <w:rFonts w:ascii="Wingdings" w:hAnsi="Wingdings" w:hint="default"/>
      </w:rPr>
    </w:lvl>
    <w:lvl w:ilvl="6" w:tplc="40090001" w:tentative="1">
      <w:start w:val="1"/>
      <w:numFmt w:val="bullet"/>
      <w:lvlText w:val=""/>
      <w:lvlJc w:val="left"/>
      <w:pPr>
        <w:ind w:left="6178" w:hanging="360"/>
      </w:pPr>
      <w:rPr>
        <w:rFonts w:ascii="Symbol" w:hAnsi="Symbol" w:hint="default"/>
      </w:rPr>
    </w:lvl>
    <w:lvl w:ilvl="7" w:tplc="40090003" w:tentative="1">
      <w:start w:val="1"/>
      <w:numFmt w:val="bullet"/>
      <w:lvlText w:val="o"/>
      <w:lvlJc w:val="left"/>
      <w:pPr>
        <w:ind w:left="6898" w:hanging="360"/>
      </w:pPr>
      <w:rPr>
        <w:rFonts w:ascii="Courier New" w:hAnsi="Courier New" w:cs="Courier New" w:hint="default"/>
      </w:rPr>
    </w:lvl>
    <w:lvl w:ilvl="8" w:tplc="40090005" w:tentative="1">
      <w:start w:val="1"/>
      <w:numFmt w:val="bullet"/>
      <w:lvlText w:val=""/>
      <w:lvlJc w:val="left"/>
      <w:pPr>
        <w:ind w:left="7618" w:hanging="360"/>
      </w:pPr>
      <w:rPr>
        <w:rFonts w:ascii="Wingdings" w:hAnsi="Wingdings" w:hint="default"/>
      </w:rPr>
    </w:lvl>
  </w:abstractNum>
  <w:abstractNum w:abstractNumId="21" w15:restartNumberingAfterBreak="0">
    <w:nsid w:val="2E832140"/>
    <w:multiLevelType w:val="hybridMultilevel"/>
    <w:tmpl w:val="878A44D4"/>
    <w:lvl w:ilvl="0" w:tplc="40090001">
      <w:start w:val="1"/>
      <w:numFmt w:val="bullet"/>
      <w:lvlText w:val=""/>
      <w:lvlJc w:val="left"/>
      <w:pPr>
        <w:ind w:left="2143" w:hanging="360"/>
      </w:pPr>
      <w:rPr>
        <w:rFonts w:ascii="Symbol" w:hAnsi="Symbol" w:hint="default"/>
      </w:rPr>
    </w:lvl>
    <w:lvl w:ilvl="1" w:tplc="40090003" w:tentative="1">
      <w:start w:val="1"/>
      <w:numFmt w:val="bullet"/>
      <w:lvlText w:val="o"/>
      <w:lvlJc w:val="left"/>
      <w:pPr>
        <w:ind w:left="2863" w:hanging="360"/>
      </w:pPr>
      <w:rPr>
        <w:rFonts w:ascii="Courier New" w:hAnsi="Courier New" w:cs="Courier New" w:hint="default"/>
      </w:rPr>
    </w:lvl>
    <w:lvl w:ilvl="2" w:tplc="40090005" w:tentative="1">
      <w:start w:val="1"/>
      <w:numFmt w:val="bullet"/>
      <w:lvlText w:val=""/>
      <w:lvlJc w:val="left"/>
      <w:pPr>
        <w:ind w:left="3583" w:hanging="360"/>
      </w:pPr>
      <w:rPr>
        <w:rFonts w:ascii="Wingdings" w:hAnsi="Wingdings" w:hint="default"/>
      </w:rPr>
    </w:lvl>
    <w:lvl w:ilvl="3" w:tplc="40090001" w:tentative="1">
      <w:start w:val="1"/>
      <w:numFmt w:val="bullet"/>
      <w:lvlText w:val=""/>
      <w:lvlJc w:val="left"/>
      <w:pPr>
        <w:ind w:left="4303" w:hanging="360"/>
      </w:pPr>
      <w:rPr>
        <w:rFonts w:ascii="Symbol" w:hAnsi="Symbol" w:hint="default"/>
      </w:rPr>
    </w:lvl>
    <w:lvl w:ilvl="4" w:tplc="40090003" w:tentative="1">
      <w:start w:val="1"/>
      <w:numFmt w:val="bullet"/>
      <w:lvlText w:val="o"/>
      <w:lvlJc w:val="left"/>
      <w:pPr>
        <w:ind w:left="5023" w:hanging="360"/>
      </w:pPr>
      <w:rPr>
        <w:rFonts w:ascii="Courier New" w:hAnsi="Courier New" w:cs="Courier New" w:hint="default"/>
      </w:rPr>
    </w:lvl>
    <w:lvl w:ilvl="5" w:tplc="40090005" w:tentative="1">
      <w:start w:val="1"/>
      <w:numFmt w:val="bullet"/>
      <w:lvlText w:val=""/>
      <w:lvlJc w:val="left"/>
      <w:pPr>
        <w:ind w:left="5743" w:hanging="360"/>
      </w:pPr>
      <w:rPr>
        <w:rFonts w:ascii="Wingdings" w:hAnsi="Wingdings" w:hint="default"/>
      </w:rPr>
    </w:lvl>
    <w:lvl w:ilvl="6" w:tplc="40090001" w:tentative="1">
      <w:start w:val="1"/>
      <w:numFmt w:val="bullet"/>
      <w:lvlText w:val=""/>
      <w:lvlJc w:val="left"/>
      <w:pPr>
        <w:ind w:left="6463" w:hanging="360"/>
      </w:pPr>
      <w:rPr>
        <w:rFonts w:ascii="Symbol" w:hAnsi="Symbol" w:hint="default"/>
      </w:rPr>
    </w:lvl>
    <w:lvl w:ilvl="7" w:tplc="40090003" w:tentative="1">
      <w:start w:val="1"/>
      <w:numFmt w:val="bullet"/>
      <w:lvlText w:val="o"/>
      <w:lvlJc w:val="left"/>
      <w:pPr>
        <w:ind w:left="7183" w:hanging="360"/>
      </w:pPr>
      <w:rPr>
        <w:rFonts w:ascii="Courier New" w:hAnsi="Courier New" w:cs="Courier New" w:hint="default"/>
      </w:rPr>
    </w:lvl>
    <w:lvl w:ilvl="8" w:tplc="40090005" w:tentative="1">
      <w:start w:val="1"/>
      <w:numFmt w:val="bullet"/>
      <w:lvlText w:val=""/>
      <w:lvlJc w:val="left"/>
      <w:pPr>
        <w:ind w:left="7903" w:hanging="360"/>
      </w:pPr>
      <w:rPr>
        <w:rFonts w:ascii="Wingdings" w:hAnsi="Wingdings" w:hint="default"/>
      </w:rPr>
    </w:lvl>
  </w:abstractNum>
  <w:abstractNum w:abstractNumId="22" w15:restartNumberingAfterBreak="0">
    <w:nsid w:val="2F644359"/>
    <w:multiLevelType w:val="multilevel"/>
    <w:tmpl w:val="F5927A92"/>
    <w:lvl w:ilvl="0">
      <w:start w:val="1"/>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13" w:hanging="42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62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470" w:hanging="420"/>
      </w:pPr>
      <w:rPr>
        <w:rFonts w:hint="default"/>
        <w:lang w:val="en-US" w:eastAsia="en-US" w:bidi="ar-SA"/>
      </w:rPr>
    </w:lvl>
    <w:lvl w:ilvl="6">
      <w:numFmt w:val="bullet"/>
      <w:lvlText w:val="•"/>
      <w:lvlJc w:val="left"/>
      <w:pPr>
        <w:ind w:left="6420" w:hanging="420"/>
      </w:pPr>
      <w:rPr>
        <w:rFonts w:hint="default"/>
        <w:lang w:val="en-US" w:eastAsia="en-US" w:bidi="ar-SA"/>
      </w:rPr>
    </w:lvl>
    <w:lvl w:ilvl="7">
      <w:numFmt w:val="bullet"/>
      <w:lvlText w:val="•"/>
      <w:lvlJc w:val="left"/>
      <w:pPr>
        <w:ind w:left="7370" w:hanging="420"/>
      </w:pPr>
      <w:rPr>
        <w:rFonts w:hint="default"/>
        <w:lang w:val="en-US" w:eastAsia="en-US" w:bidi="ar-SA"/>
      </w:rPr>
    </w:lvl>
    <w:lvl w:ilvl="8">
      <w:numFmt w:val="bullet"/>
      <w:lvlText w:val="•"/>
      <w:lvlJc w:val="left"/>
      <w:pPr>
        <w:ind w:left="8320" w:hanging="420"/>
      </w:pPr>
      <w:rPr>
        <w:rFonts w:hint="default"/>
        <w:lang w:val="en-US" w:eastAsia="en-US" w:bidi="ar-SA"/>
      </w:rPr>
    </w:lvl>
  </w:abstractNum>
  <w:abstractNum w:abstractNumId="23" w15:restartNumberingAfterBreak="0">
    <w:nsid w:val="31704E64"/>
    <w:multiLevelType w:val="hybridMultilevel"/>
    <w:tmpl w:val="0CA448FC"/>
    <w:lvl w:ilvl="0" w:tplc="EEFC0142">
      <w:numFmt w:val="bullet"/>
      <w:lvlText w:val="●"/>
      <w:lvlJc w:val="left"/>
      <w:pPr>
        <w:ind w:left="1558" w:hanging="285"/>
      </w:pPr>
      <w:rPr>
        <w:rFonts w:ascii="Arial MT" w:eastAsia="Arial MT" w:hAnsi="Arial MT" w:cs="Arial MT" w:hint="default"/>
        <w:b w:val="0"/>
        <w:bCs w:val="0"/>
        <w:i w:val="0"/>
        <w:iCs w:val="0"/>
        <w:spacing w:val="0"/>
        <w:w w:val="60"/>
        <w:sz w:val="14"/>
        <w:szCs w:val="14"/>
        <w:lang w:val="en-US" w:eastAsia="en-US" w:bidi="ar-SA"/>
      </w:rPr>
    </w:lvl>
    <w:lvl w:ilvl="1" w:tplc="40090003" w:tentative="1">
      <w:start w:val="1"/>
      <w:numFmt w:val="bullet"/>
      <w:lvlText w:val="o"/>
      <w:lvlJc w:val="left"/>
      <w:pPr>
        <w:ind w:left="2426" w:hanging="360"/>
      </w:pPr>
      <w:rPr>
        <w:rFonts w:ascii="Courier New" w:hAnsi="Courier New" w:cs="Courier New" w:hint="default"/>
      </w:rPr>
    </w:lvl>
    <w:lvl w:ilvl="2" w:tplc="40090005" w:tentative="1">
      <w:start w:val="1"/>
      <w:numFmt w:val="bullet"/>
      <w:lvlText w:val=""/>
      <w:lvlJc w:val="left"/>
      <w:pPr>
        <w:ind w:left="3146" w:hanging="360"/>
      </w:pPr>
      <w:rPr>
        <w:rFonts w:ascii="Wingdings" w:hAnsi="Wingdings" w:hint="default"/>
      </w:rPr>
    </w:lvl>
    <w:lvl w:ilvl="3" w:tplc="40090001" w:tentative="1">
      <w:start w:val="1"/>
      <w:numFmt w:val="bullet"/>
      <w:lvlText w:val=""/>
      <w:lvlJc w:val="left"/>
      <w:pPr>
        <w:ind w:left="3866" w:hanging="360"/>
      </w:pPr>
      <w:rPr>
        <w:rFonts w:ascii="Symbol" w:hAnsi="Symbol" w:hint="default"/>
      </w:rPr>
    </w:lvl>
    <w:lvl w:ilvl="4" w:tplc="40090003" w:tentative="1">
      <w:start w:val="1"/>
      <w:numFmt w:val="bullet"/>
      <w:lvlText w:val="o"/>
      <w:lvlJc w:val="left"/>
      <w:pPr>
        <w:ind w:left="4586" w:hanging="360"/>
      </w:pPr>
      <w:rPr>
        <w:rFonts w:ascii="Courier New" w:hAnsi="Courier New" w:cs="Courier New" w:hint="default"/>
      </w:rPr>
    </w:lvl>
    <w:lvl w:ilvl="5" w:tplc="40090005" w:tentative="1">
      <w:start w:val="1"/>
      <w:numFmt w:val="bullet"/>
      <w:lvlText w:val=""/>
      <w:lvlJc w:val="left"/>
      <w:pPr>
        <w:ind w:left="5306" w:hanging="360"/>
      </w:pPr>
      <w:rPr>
        <w:rFonts w:ascii="Wingdings" w:hAnsi="Wingdings" w:hint="default"/>
      </w:rPr>
    </w:lvl>
    <w:lvl w:ilvl="6" w:tplc="40090001" w:tentative="1">
      <w:start w:val="1"/>
      <w:numFmt w:val="bullet"/>
      <w:lvlText w:val=""/>
      <w:lvlJc w:val="left"/>
      <w:pPr>
        <w:ind w:left="6026" w:hanging="360"/>
      </w:pPr>
      <w:rPr>
        <w:rFonts w:ascii="Symbol" w:hAnsi="Symbol" w:hint="default"/>
      </w:rPr>
    </w:lvl>
    <w:lvl w:ilvl="7" w:tplc="40090003" w:tentative="1">
      <w:start w:val="1"/>
      <w:numFmt w:val="bullet"/>
      <w:lvlText w:val="o"/>
      <w:lvlJc w:val="left"/>
      <w:pPr>
        <w:ind w:left="6746" w:hanging="360"/>
      </w:pPr>
      <w:rPr>
        <w:rFonts w:ascii="Courier New" w:hAnsi="Courier New" w:cs="Courier New" w:hint="default"/>
      </w:rPr>
    </w:lvl>
    <w:lvl w:ilvl="8" w:tplc="40090005" w:tentative="1">
      <w:start w:val="1"/>
      <w:numFmt w:val="bullet"/>
      <w:lvlText w:val=""/>
      <w:lvlJc w:val="left"/>
      <w:pPr>
        <w:ind w:left="7466" w:hanging="360"/>
      </w:pPr>
      <w:rPr>
        <w:rFonts w:ascii="Wingdings" w:hAnsi="Wingdings" w:hint="default"/>
      </w:rPr>
    </w:lvl>
  </w:abstractNum>
  <w:abstractNum w:abstractNumId="24" w15:restartNumberingAfterBreak="0">
    <w:nsid w:val="34363FB1"/>
    <w:multiLevelType w:val="hybridMultilevel"/>
    <w:tmpl w:val="5C245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FBE21D5"/>
    <w:multiLevelType w:val="hybridMultilevel"/>
    <w:tmpl w:val="4AF89580"/>
    <w:lvl w:ilvl="0" w:tplc="C99E4BD2">
      <w:start w:val="1"/>
      <w:numFmt w:val="decimal"/>
      <w:lvlText w:val="%1."/>
      <w:lvlJc w:val="left"/>
      <w:pPr>
        <w:ind w:left="1979" w:hanging="270"/>
      </w:pPr>
      <w:rPr>
        <w:rFonts w:ascii="Arial MT" w:eastAsia="Arial MT" w:hAnsi="Arial MT" w:cs="Arial MT" w:hint="default"/>
        <w:b w:val="0"/>
        <w:bCs w:val="0"/>
        <w:i w:val="0"/>
        <w:iCs w:val="0"/>
        <w:spacing w:val="-1"/>
        <w:w w:val="100"/>
        <w:sz w:val="22"/>
        <w:szCs w:val="22"/>
        <w:lang w:val="en-US" w:eastAsia="en-US" w:bidi="ar-SA"/>
      </w:rPr>
    </w:lvl>
    <w:lvl w:ilvl="1" w:tplc="39362F1E">
      <w:numFmt w:val="bullet"/>
      <w:lvlText w:val="•"/>
      <w:lvlJc w:val="left"/>
      <w:pPr>
        <w:ind w:left="2804" w:hanging="270"/>
      </w:pPr>
      <w:rPr>
        <w:rFonts w:hint="default"/>
        <w:lang w:val="en-US" w:eastAsia="en-US" w:bidi="ar-SA"/>
      </w:rPr>
    </w:lvl>
    <w:lvl w:ilvl="2" w:tplc="FE0A73DA">
      <w:numFmt w:val="bullet"/>
      <w:lvlText w:val="•"/>
      <w:lvlJc w:val="left"/>
      <w:pPr>
        <w:ind w:left="3628" w:hanging="270"/>
      </w:pPr>
      <w:rPr>
        <w:rFonts w:hint="default"/>
        <w:lang w:val="en-US" w:eastAsia="en-US" w:bidi="ar-SA"/>
      </w:rPr>
    </w:lvl>
    <w:lvl w:ilvl="3" w:tplc="E7AA21DA">
      <w:numFmt w:val="bullet"/>
      <w:lvlText w:val="•"/>
      <w:lvlJc w:val="left"/>
      <w:pPr>
        <w:ind w:left="4452" w:hanging="270"/>
      </w:pPr>
      <w:rPr>
        <w:rFonts w:hint="default"/>
        <w:lang w:val="en-US" w:eastAsia="en-US" w:bidi="ar-SA"/>
      </w:rPr>
    </w:lvl>
    <w:lvl w:ilvl="4" w:tplc="F3A0ECFA">
      <w:numFmt w:val="bullet"/>
      <w:lvlText w:val="•"/>
      <w:lvlJc w:val="left"/>
      <w:pPr>
        <w:ind w:left="5276" w:hanging="270"/>
      </w:pPr>
      <w:rPr>
        <w:rFonts w:hint="default"/>
        <w:lang w:val="en-US" w:eastAsia="en-US" w:bidi="ar-SA"/>
      </w:rPr>
    </w:lvl>
    <w:lvl w:ilvl="5" w:tplc="B5620BBC">
      <w:numFmt w:val="bullet"/>
      <w:lvlText w:val="•"/>
      <w:lvlJc w:val="left"/>
      <w:pPr>
        <w:ind w:left="6100" w:hanging="270"/>
      </w:pPr>
      <w:rPr>
        <w:rFonts w:hint="default"/>
        <w:lang w:val="en-US" w:eastAsia="en-US" w:bidi="ar-SA"/>
      </w:rPr>
    </w:lvl>
    <w:lvl w:ilvl="6" w:tplc="899CB2FA">
      <w:numFmt w:val="bullet"/>
      <w:lvlText w:val="•"/>
      <w:lvlJc w:val="left"/>
      <w:pPr>
        <w:ind w:left="6924" w:hanging="270"/>
      </w:pPr>
      <w:rPr>
        <w:rFonts w:hint="default"/>
        <w:lang w:val="en-US" w:eastAsia="en-US" w:bidi="ar-SA"/>
      </w:rPr>
    </w:lvl>
    <w:lvl w:ilvl="7" w:tplc="CFFECC30">
      <w:numFmt w:val="bullet"/>
      <w:lvlText w:val="•"/>
      <w:lvlJc w:val="left"/>
      <w:pPr>
        <w:ind w:left="7748" w:hanging="270"/>
      </w:pPr>
      <w:rPr>
        <w:rFonts w:hint="default"/>
        <w:lang w:val="en-US" w:eastAsia="en-US" w:bidi="ar-SA"/>
      </w:rPr>
    </w:lvl>
    <w:lvl w:ilvl="8" w:tplc="ED0EC362">
      <w:numFmt w:val="bullet"/>
      <w:lvlText w:val="•"/>
      <w:lvlJc w:val="left"/>
      <w:pPr>
        <w:ind w:left="8572" w:hanging="270"/>
      </w:pPr>
      <w:rPr>
        <w:rFonts w:hint="default"/>
        <w:lang w:val="en-US" w:eastAsia="en-US" w:bidi="ar-SA"/>
      </w:rPr>
    </w:lvl>
  </w:abstractNum>
  <w:abstractNum w:abstractNumId="26" w15:restartNumberingAfterBreak="0">
    <w:nsid w:val="41D54526"/>
    <w:multiLevelType w:val="multilevel"/>
    <w:tmpl w:val="EDD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736A9"/>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006B2"/>
    <w:multiLevelType w:val="multilevel"/>
    <w:tmpl w:val="F0580BFE"/>
    <w:lvl w:ilvl="0">
      <w:start w:val="1"/>
      <w:numFmt w:val="decimal"/>
      <w:lvlText w:val="%1."/>
      <w:lvlJc w:val="left"/>
      <w:pPr>
        <w:ind w:left="854" w:hanging="570"/>
      </w:pPr>
      <w:rPr>
        <w:rFonts w:ascii="Arial" w:eastAsia="Arial" w:hAnsi="Arial" w:cs="Arial" w:hint="default"/>
        <w:b/>
        <w:bCs/>
        <w:i w:val="0"/>
        <w:iCs w:val="0"/>
        <w:color w:val="FF6600"/>
        <w:spacing w:val="-1"/>
        <w:w w:val="100"/>
        <w:sz w:val="28"/>
        <w:szCs w:val="28"/>
        <w:lang w:val="en-US" w:eastAsia="en-US" w:bidi="ar-SA"/>
      </w:rPr>
    </w:lvl>
    <w:lvl w:ilvl="1">
      <w:start w:val="20"/>
      <w:numFmt w:val="decimal"/>
      <w:lvlText w:val="%1.%2."/>
      <w:lvlJc w:val="left"/>
      <w:pPr>
        <w:ind w:left="1420" w:hanging="570"/>
      </w:pPr>
      <w:rPr>
        <w:rFonts w:hint="default"/>
        <w:spacing w:val="0"/>
        <w:w w:val="100"/>
        <w:lang w:val="en-US" w:eastAsia="en-US" w:bidi="ar-SA"/>
      </w:rPr>
    </w:lvl>
    <w:lvl w:ilvl="2">
      <w:numFmt w:val="bullet"/>
      <w:lvlText w:val="●"/>
      <w:lvlJc w:val="left"/>
      <w:pPr>
        <w:ind w:left="1709" w:hanging="570"/>
      </w:pPr>
      <w:rPr>
        <w:rFonts w:ascii="Arial MT" w:eastAsia="Arial MT" w:hAnsi="Arial MT" w:cs="Arial MT" w:hint="default"/>
        <w:spacing w:val="0"/>
        <w:w w:val="60"/>
        <w:lang w:val="en-US" w:eastAsia="en-US" w:bidi="ar-SA"/>
      </w:rPr>
    </w:lvl>
    <w:lvl w:ilvl="3">
      <w:numFmt w:val="bullet"/>
      <w:lvlText w:val="•"/>
      <w:lvlJc w:val="left"/>
      <w:pPr>
        <w:ind w:left="1700" w:hanging="570"/>
      </w:pPr>
      <w:rPr>
        <w:rFonts w:hint="default"/>
        <w:lang w:val="en-US" w:eastAsia="en-US" w:bidi="ar-SA"/>
      </w:rPr>
    </w:lvl>
    <w:lvl w:ilvl="4">
      <w:numFmt w:val="bullet"/>
      <w:lvlText w:val="•"/>
      <w:lvlJc w:val="left"/>
      <w:pPr>
        <w:ind w:left="1840" w:hanging="570"/>
      </w:pPr>
      <w:rPr>
        <w:rFonts w:hint="default"/>
        <w:lang w:val="en-US" w:eastAsia="en-US" w:bidi="ar-SA"/>
      </w:rPr>
    </w:lvl>
    <w:lvl w:ilvl="5">
      <w:numFmt w:val="bullet"/>
      <w:lvlText w:val="•"/>
      <w:lvlJc w:val="left"/>
      <w:pPr>
        <w:ind w:left="3236" w:hanging="570"/>
      </w:pPr>
      <w:rPr>
        <w:rFonts w:hint="default"/>
        <w:lang w:val="en-US" w:eastAsia="en-US" w:bidi="ar-SA"/>
      </w:rPr>
    </w:lvl>
    <w:lvl w:ilvl="6">
      <w:numFmt w:val="bullet"/>
      <w:lvlText w:val="•"/>
      <w:lvlJc w:val="left"/>
      <w:pPr>
        <w:ind w:left="4633" w:hanging="570"/>
      </w:pPr>
      <w:rPr>
        <w:rFonts w:hint="default"/>
        <w:lang w:val="en-US" w:eastAsia="en-US" w:bidi="ar-SA"/>
      </w:rPr>
    </w:lvl>
    <w:lvl w:ilvl="7">
      <w:numFmt w:val="bullet"/>
      <w:lvlText w:val="•"/>
      <w:lvlJc w:val="left"/>
      <w:pPr>
        <w:ind w:left="6030" w:hanging="570"/>
      </w:pPr>
      <w:rPr>
        <w:rFonts w:hint="default"/>
        <w:lang w:val="en-US" w:eastAsia="en-US" w:bidi="ar-SA"/>
      </w:rPr>
    </w:lvl>
    <w:lvl w:ilvl="8">
      <w:numFmt w:val="bullet"/>
      <w:lvlText w:val="•"/>
      <w:lvlJc w:val="left"/>
      <w:pPr>
        <w:ind w:left="7426" w:hanging="570"/>
      </w:pPr>
      <w:rPr>
        <w:rFonts w:hint="default"/>
        <w:lang w:val="en-US" w:eastAsia="en-US" w:bidi="ar-SA"/>
      </w:rPr>
    </w:lvl>
  </w:abstractNum>
  <w:abstractNum w:abstractNumId="29" w15:restartNumberingAfterBreak="0">
    <w:nsid w:val="46114365"/>
    <w:multiLevelType w:val="hybridMultilevel"/>
    <w:tmpl w:val="5518E6E8"/>
    <w:lvl w:ilvl="0" w:tplc="7AD248BA">
      <w:numFmt w:val="bullet"/>
      <w:lvlText w:val=""/>
      <w:lvlJc w:val="left"/>
      <w:pPr>
        <w:ind w:left="1933" w:hanging="360"/>
      </w:pPr>
      <w:rPr>
        <w:rFonts w:ascii="Arial MT" w:eastAsia="Arial MT" w:hAnsi="Arial MT" w:cs="Arial MT" w:hint="default"/>
      </w:rPr>
    </w:lvl>
    <w:lvl w:ilvl="1" w:tplc="40090003" w:tentative="1">
      <w:start w:val="1"/>
      <w:numFmt w:val="bullet"/>
      <w:lvlText w:val="o"/>
      <w:lvlJc w:val="left"/>
      <w:pPr>
        <w:ind w:left="2653" w:hanging="360"/>
      </w:pPr>
      <w:rPr>
        <w:rFonts w:ascii="Courier New" w:hAnsi="Courier New" w:cs="Courier New" w:hint="default"/>
      </w:rPr>
    </w:lvl>
    <w:lvl w:ilvl="2" w:tplc="40090005" w:tentative="1">
      <w:start w:val="1"/>
      <w:numFmt w:val="bullet"/>
      <w:lvlText w:val=""/>
      <w:lvlJc w:val="left"/>
      <w:pPr>
        <w:ind w:left="3373" w:hanging="360"/>
      </w:pPr>
      <w:rPr>
        <w:rFonts w:ascii="Wingdings" w:hAnsi="Wingdings" w:hint="default"/>
      </w:rPr>
    </w:lvl>
    <w:lvl w:ilvl="3" w:tplc="40090001" w:tentative="1">
      <w:start w:val="1"/>
      <w:numFmt w:val="bullet"/>
      <w:lvlText w:val=""/>
      <w:lvlJc w:val="left"/>
      <w:pPr>
        <w:ind w:left="4093" w:hanging="360"/>
      </w:pPr>
      <w:rPr>
        <w:rFonts w:ascii="Symbol" w:hAnsi="Symbol" w:hint="default"/>
      </w:rPr>
    </w:lvl>
    <w:lvl w:ilvl="4" w:tplc="40090003" w:tentative="1">
      <w:start w:val="1"/>
      <w:numFmt w:val="bullet"/>
      <w:lvlText w:val="o"/>
      <w:lvlJc w:val="left"/>
      <w:pPr>
        <w:ind w:left="4813" w:hanging="360"/>
      </w:pPr>
      <w:rPr>
        <w:rFonts w:ascii="Courier New" w:hAnsi="Courier New" w:cs="Courier New" w:hint="default"/>
      </w:rPr>
    </w:lvl>
    <w:lvl w:ilvl="5" w:tplc="40090005" w:tentative="1">
      <w:start w:val="1"/>
      <w:numFmt w:val="bullet"/>
      <w:lvlText w:val=""/>
      <w:lvlJc w:val="left"/>
      <w:pPr>
        <w:ind w:left="5533" w:hanging="360"/>
      </w:pPr>
      <w:rPr>
        <w:rFonts w:ascii="Wingdings" w:hAnsi="Wingdings" w:hint="default"/>
      </w:rPr>
    </w:lvl>
    <w:lvl w:ilvl="6" w:tplc="40090001" w:tentative="1">
      <w:start w:val="1"/>
      <w:numFmt w:val="bullet"/>
      <w:lvlText w:val=""/>
      <w:lvlJc w:val="left"/>
      <w:pPr>
        <w:ind w:left="6253" w:hanging="360"/>
      </w:pPr>
      <w:rPr>
        <w:rFonts w:ascii="Symbol" w:hAnsi="Symbol" w:hint="default"/>
      </w:rPr>
    </w:lvl>
    <w:lvl w:ilvl="7" w:tplc="40090003" w:tentative="1">
      <w:start w:val="1"/>
      <w:numFmt w:val="bullet"/>
      <w:lvlText w:val="o"/>
      <w:lvlJc w:val="left"/>
      <w:pPr>
        <w:ind w:left="6973" w:hanging="360"/>
      </w:pPr>
      <w:rPr>
        <w:rFonts w:ascii="Courier New" w:hAnsi="Courier New" w:cs="Courier New" w:hint="default"/>
      </w:rPr>
    </w:lvl>
    <w:lvl w:ilvl="8" w:tplc="40090005" w:tentative="1">
      <w:start w:val="1"/>
      <w:numFmt w:val="bullet"/>
      <w:lvlText w:val=""/>
      <w:lvlJc w:val="left"/>
      <w:pPr>
        <w:ind w:left="7693" w:hanging="360"/>
      </w:pPr>
      <w:rPr>
        <w:rFonts w:ascii="Wingdings" w:hAnsi="Wingdings" w:hint="default"/>
      </w:rPr>
    </w:lvl>
  </w:abstractNum>
  <w:abstractNum w:abstractNumId="30" w15:restartNumberingAfterBreak="0">
    <w:nsid w:val="4AEB55F3"/>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31" w15:restartNumberingAfterBreak="0">
    <w:nsid w:val="4B7A40BB"/>
    <w:multiLevelType w:val="hybridMultilevel"/>
    <w:tmpl w:val="07C8C1F2"/>
    <w:lvl w:ilvl="0" w:tplc="40090001">
      <w:start w:val="1"/>
      <w:numFmt w:val="bullet"/>
      <w:lvlText w:val=""/>
      <w:lvlJc w:val="left"/>
      <w:pPr>
        <w:ind w:left="2862" w:hanging="360"/>
      </w:pPr>
      <w:rPr>
        <w:rFonts w:ascii="Symbol" w:hAnsi="Symbol" w:hint="default"/>
      </w:rPr>
    </w:lvl>
    <w:lvl w:ilvl="1" w:tplc="40090003" w:tentative="1">
      <w:start w:val="1"/>
      <w:numFmt w:val="bullet"/>
      <w:lvlText w:val="o"/>
      <w:lvlJc w:val="left"/>
      <w:pPr>
        <w:ind w:left="3582" w:hanging="360"/>
      </w:pPr>
      <w:rPr>
        <w:rFonts w:ascii="Courier New" w:hAnsi="Courier New" w:cs="Courier New" w:hint="default"/>
      </w:rPr>
    </w:lvl>
    <w:lvl w:ilvl="2" w:tplc="40090005">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32" w15:restartNumberingAfterBreak="0">
    <w:nsid w:val="4ECB0618"/>
    <w:multiLevelType w:val="multilevel"/>
    <w:tmpl w:val="F56021B4"/>
    <w:lvl w:ilvl="0">
      <w:start w:val="4"/>
      <w:numFmt w:val="decimal"/>
      <w:lvlText w:val="%1"/>
      <w:lvlJc w:val="left"/>
      <w:pPr>
        <w:ind w:left="360" w:hanging="360"/>
      </w:pPr>
      <w:rPr>
        <w:rFonts w:hint="default"/>
      </w:rPr>
    </w:lvl>
    <w:lvl w:ilvl="1">
      <w:start w:val="1"/>
      <w:numFmt w:val="decimal"/>
      <w:lvlText w:val="%1.%2"/>
      <w:lvlJc w:val="left"/>
      <w:pPr>
        <w:ind w:left="1780" w:hanging="360"/>
      </w:pPr>
      <w:rPr>
        <w:rFonts w:hint="default"/>
      </w:rPr>
    </w:lvl>
    <w:lvl w:ilvl="2">
      <w:start w:val="1"/>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160" w:hanging="1800"/>
      </w:pPr>
      <w:rPr>
        <w:rFonts w:hint="default"/>
      </w:rPr>
    </w:lvl>
  </w:abstractNum>
  <w:abstractNum w:abstractNumId="33" w15:restartNumberingAfterBreak="0">
    <w:nsid w:val="50DE0CAA"/>
    <w:multiLevelType w:val="hybridMultilevel"/>
    <w:tmpl w:val="2A544F96"/>
    <w:lvl w:ilvl="0" w:tplc="40090001">
      <w:start w:val="1"/>
      <w:numFmt w:val="bullet"/>
      <w:lvlText w:val=""/>
      <w:lvlJc w:val="left"/>
      <w:pPr>
        <w:ind w:left="2862" w:hanging="360"/>
      </w:pPr>
      <w:rPr>
        <w:rFonts w:ascii="Symbol" w:hAnsi="Symbol" w:hint="default"/>
      </w:rPr>
    </w:lvl>
    <w:lvl w:ilvl="1" w:tplc="40090003" w:tentative="1">
      <w:start w:val="1"/>
      <w:numFmt w:val="bullet"/>
      <w:lvlText w:val="o"/>
      <w:lvlJc w:val="left"/>
      <w:pPr>
        <w:ind w:left="3582" w:hanging="360"/>
      </w:pPr>
      <w:rPr>
        <w:rFonts w:ascii="Courier New" w:hAnsi="Courier New" w:cs="Courier New" w:hint="default"/>
      </w:rPr>
    </w:lvl>
    <w:lvl w:ilvl="2" w:tplc="40090005" w:tentative="1">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34" w15:restartNumberingAfterBreak="0">
    <w:nsid w:val="53C44EC5"/>
    <w:multiLevelType w:val="multilevel"/>
    <w:tmpl w:val="36A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622ED"/>
    <w:multiLevelType w:val="hybridMultilevel"/>
    <w:tmpl w:val="0E6EE9F0"/>
    <w:lvl w:ilvl="0" w:tplc="22325CDE">
      <w:numFmt w:val="bullet"/>
      <w:lvlText w:val="●"/>
      <w:lvlJc w:val="left"/>
      <w:pPr>
        <w:ind w:left="1135" w:hanging="285"/>
      </w:pPr>
      <w:rPr>
        <w:rFonts w:ascii="Arial MT" w:eastAsia="Arial MT" w:hAnsi="Arial MT" w:cs="Arial MT" w:hint="default"/>
        <w:b w:val="0"/>
        <w:bCs w:val="0"/>
        <w:i w:val="0"/>
        <w:iCs w:val="0"/>
        <w:color w:val="2E4266"/>
        <w:spacing w:val="0"/>
        <w:w w:val="60"/>
        <w:sz w:val="14"/>
        <w:szCs w:val="14"/>
        <w:lang w:val="en-US" w:eastAsia="en-US" w:bidi="ar-SA"/>
      </w:rPr>
    </w:lvl>
    <w:lvl w:ilvl="1" w:tplc="15EA39A8">
      <w:numFmt w:val="bullet"/>
      <w:lvlText w:val="•"/>
      <w:lvlJc w:val="left"/>
      <w:pPr>
        <w:ind w:left="2192" w:hanging="285"/>
      </w:pPr>
      <w:rPr>
        <w:rFonts w:hint="default"/>
        <w:lang w:val="en-US" w:eastAsia="en-US" w:bidi="ar-SA"/>
      </w:rPr>
    </w:lvl>
    <w:lvl w:ilvl="2" w:tplc="30A802DA">
      <w:numFmt w:val="bullet"/>
      <w:lvlText w:val="•"/>
      <w:lvlJc w:val="left"/>
      <w:pPr>
        <w:ind w:left="3084" w:hanging="285"/>
      </w:pPr>
      <w:rPr>
        <w:rFonts w:hint="default"/>
        <w:lang w:val="en-US" w:eastAsia="en-US" w:bidi="ar-SA"/>
      </w:rPr>
    </w:lvl>
    <w:lvl w:ilvl="3" w:tplc="D5FCB3E2">
      <w:numFmt w:val="bullet"/>
      <w:lvlText w:val="•"/>
      <w:lvlJc w:val="left"/>
      <w:pPr>
        <w:ind w:left="3976" w:hanging="285"/>
      </w:pPr>
      <w:rPr>
        <w:rFonts w:hint="default"/>
        <w:lang w:val="en-US" w:eastAsia="en-US" w:bidi="ar-SA"/>
      </w:rPr>
    </w:lvl>
    <w:lvl w:ilvl="4" w:tplc="58DA2266">
      <w:numFmt w:val="bullet"/>
      <w:lvlText w:val="•"/>
      <w:lvlJc w:val="left"/>
      <w:pPr>
        <w:ind w:left="4868" w:hanging="285"/>
      </w:pPr>
      <w:rPr>
        <w:rFonts w:hint="default"/>
        <w:lang w:val="en-US" w:eastAsia="en-US" w:bidi="ar-SA"/>
      </w:rPr>
    </w:lvl>
    <w:lvl w:ilvl="5" w:tplc="F7040B46">
      <w:numFmt w:val="bullet"/>
      <w:lvlText w:val="•"/>
      <w:lvlJc w:val="left"/>
      <w:pPr>
        <w:ind w:left="5760" w:hanging="285"/>
      </w:pPr>
      <w:rPr>
        <w:rFonts w:hint="default"/>
        <w:lang w:val="en-US" w:eastAsia="en-US" w:bidi="ar-SA"/>
      </w:rPr>
    </w:lvl>
    <w:lvl w:ilvl="6" w:tplc="FC6AF744">
      <w:numFmt w:val="bullet"/>
      <w:lvlText w:val="•"/>
      <w:lvlJc w:val="left"/>
      <w:pPr>
        <w:ind w:left="6652" w:hanging="285"/>
      </w:pPr>
      <w:rPr>
        <w:rFonts w:hint="default"/>
        <w:lang w:val="en-US" w:eastAsia="en-US" w:bidi="ar-SA"/>
      </w:rPr>
    </w:lvl>
    <w:lvl w:ilvl="7" w:tplc="9614072A">
      <w:numFmt w:val="bullet"/>
      <w:lvlText w:val="•"/>
      <w:lvlJc w:val="left"/>
      <w:pPr>
        <w:ind w:left="7544" w:hanging="285"/>
      </w:pPr>
      <w:rPr>
        <w:rFonts w:hint="default"/>
        <w:lang w:val="en-US" w:eastAsia="en-US" w:bidi="ar-SA"/>
      </w:rPr>
    </w:lvl>
    <w:lvl w:ilvl="8" w:tplc="451CB770">
      <w:numFmt w:val="bullet"/>
      <w:lvlText w:val="•"/>
      <w:lvlJc w:val="left"/>
      <w:pPr>
        <w:ind w:left="8436" w:hanging="285"/>
      </w:pPr>
      <w:rPr>
        <w:rFonts w:hint="default"/>
        <w:lang w:val="en-US" w:eastAsia="en-US" w:bidi="ar-SA"/>
      </w:rPr>
    </w:lvl>
  </w:abstractNum>
  <w:abstractNum w:abstractNumId="36" w15:restartNumberingAfterBreak="0">
    <w:nsid w:val="55561C02"/>
    <w:multiLevelType w:val="hybridMultilevel"/>
    <w:tmpl w:val="7A0A70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56067F2B"/>
    <w:multiLevelType w:val="hybridMultilevel"/>
    <w:tmpl w:val="D4068B6E"/>
    <w:lvl w:ilvl="0" w:tplc="5E2C1FFE">
      <w:start w:val="1"/>
      <w:numFmt w:val="decimal"/>
      <w:lvlText w:val="%1."/>
      <w:lvlJc w:val="left"/>
      <w:pPr>
        <w:ind w:left="1979" w:hanging="420"/>
      </w:pPr>
      <w:rPr>
        <w:rFonts w:ascii="Arial MT" w:eastAsia="Arial MT" w:hAnsi="Arial MT" w:cs="Arial MT" w:hint="default"/>
        <w:b w:val="0"/>
        <w:bCs w:val="0"/>
        <w:i w:val="0"/>
        <w:iCs w:val="0"/>
        <w:spacing w:val="-1"/>
        <w:w w:val="100"/>
        <w:sz w:val="22"/>
        <w:szCs w:val="22"/>
        <w:lang w:val="en-US" w:eastAsia="en-US" w:bidi="ar-SA"/>
      </w:rPr>
    </w:lvl>
    <w:lvl w:ilvl="1" w:tplc="A478F84C">
      <w:numFmt w:val="bullet"/>
      <w:lvlText w:val="•"/>
      <w:lvlJc w:val="left"/>
      <w:pPr>
        <w:ind w:left="2804" w:hanging="420"/>
      </w:pPr>
      <w:rPr>
        <w:rFonts w:hint="default"/>
        <w:lang w:val="en-US" w:eastAsia="en-US" w:bidi="ar-SA"/>
      </w:rPr>
    </w:lvl>
    <w:lvl w:ilvl="2" w:tplc="05ECAD76">
      <w:numFmt w:val="bullet"/>
      <w:lvlText w:val="•"/>
      <w:lvlJc w:val="left"/>
      <w:pPr>
        <w:ind w:left="3628" w:hanging="420"/>
      </w:pPr>
      <w:rPr>
        <w:rFonts w:hint="default"/>
        <w:lang w:val="en-US" w:eastAsia="en-US" w:bidi="ar-SA"/>
      </w:rPr>
    </w:lvl>
    <w:lvl w:ilvl="3" w:tplc="38CC6CB8">
      <w:numFmt w:val="bullet"/>
      <w:lvlText w:val="•"/>
      <w:lvlJc w:val="left"/>
      <w:pPr>
        <w:ind w:left="4452" w:hanging="420"/>
      </w:pPr>
      <w:rPr>
        <w:rFonts w:hint="default"/>
        <w:lang w:val="en-US" w:eastAsia="en-US" w:bidi="ar-SA"/>
      </w:rPr>
    </w:lvl>
    <w:lvl w:ilvl="4" w:tplc="2BF0EDEC">
      <w:numFmt w:val="bullet"/>
      <w:lvlText w:val="•"/>
      <w:lvlJc w:val="left"/>
      <w:pPr>
        <w:ind w:left="5276" w:hanging="420"/>
      </w:pPr>
      <w:rPr>
        <w:rFonts w:hint="default"/>
        <w:lang w:val="en-US" w:eastAsia="en-US" w:bidi="ar-SA"/>
      </w:rPr>
    </w:lvl>
    <w:lvl w:ilvl="5" w:tplc="3FA2AEA2">
      <w:numFmt w:val="bullet"/>
      <w:lvlText w:val="•"/>
      <w:lvlJc w:val="left"/>
      <w:pPr>
        <w:ind w:left="6100" w:hanging="420"/>
      </w:pPr>
      <w:rPr>
        <w:rFonts w:hint="default"/>
        <w:lang w:val="en-US" w:eastAsia="en-US" w:bidi="ar-SA"/>
      </w:rPr>
    </w:lvl>
    <w:lvl w:ilvl="6" w:tplc="30DAA074">
      <w:numFmt w:val="bullet"/>
      <w:lvlText w:val="•"/>
      <w:lvlJc w:val="left"/>
      <w:pPr>
        <w:ind w:left="6924" w:hanging="420"/>
      </w:pPr>
      <w:rPr>
        <w:rFonts w:hint="default"/>
        <w:lang w:val="en-US" w:eastAsia="en-US" w:bidi="ar-SA"/>
      </w:rPr>
    </w:lvl>
    <w:lvl w:ilvl="7" w:tplc="F50C4D24">
      <w:numFmt w:val="bullet"/>
      <w:lvlText w:val="•"/>
      <w:lvlJc w:val="left"/>
      <w:pPr>
        <w:ind w:left="7748" w:hanging="420"/>
      </w:pPr>
      <w:rPr>
        <w:rFonts w:hint="default"/>
        <w:lang w:val="en-US" w:eastAsia="en-US" w:bidi="ar-SA"/>
      </w:rPr>
    </w:lvl>
    <w:lvl w:ilvl="8" w:tplc="C6B8F940">
      <w:numFmt w:val="bullet"/>
      <w:lvlText w:val="•"/>
      <w:lvlJc w:val="left"/>
      <w:pPr>
        <w:ind w:left="8572" w:hanging="420"/>
      </w:pPr>
      <w:rPr>
        <w:rFonts w:hint="default"/>
        <w:lang w:val="en-US" w:eastAsia="en-US" w:bidi="ar-SA"/>
      </w:rPr>
    </w:lvl>
  </w:abstractNum>
  <w:abstractNum w:abstractNumId="38" w15:restartNumberingAfterBreak="0">
    <w:nsid w:val="584B09C8"/>
    <w:multiLevelType w:val="hybridMultilevel"/>
    <w:tmpl w:val="1DAC9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95C6721"/>
    <w:multiLevelType w:val="hybridMultilevel"/>
    <w:tmpl w:val="522E3906"/>
    <w:lvl w:ilvl="0" w:tplc="02C82B90">
      <w:start w:val="1"/>
      <w:numFmt w:val="decimal"/>
      <w:lvlText w:val="%1."/>
      <w:lvlJc w:val="left"/>
      <w:pPr>
        <w:ind w:left="1979" w:hanging="270"/>
      </w:pPr>
      <w:rPr>
        <w:rFonts w:hint="default"/>
        <w:spacing w:val="-1"/>
        <w:w w:val="100"/>
        <w:lang w:val="en-US" w:eastAsia="en-US" w:bidi="ar-SA"/>
      </w:rPr>
    </w:lvl>
    <w:lvl w:ilvl="1" w:tplc="790AEFCC">
      <w:numFmt w:val="bullet"/>
      <w:lvlText w:val="•"/>
      <w:lvlJc w:val="left"/>
      <w:pPr>
        <w:ind w:left="2804" w:hanging="270"/>
      </w:pPr>
      <w:rPr>
        <w:rFonts w:hint="default"/>
        <w:lang w:val="en-US" w:eastAsia="en-US" w:bidi="ar-SA"/>
      </w:rPr>
    </w:lvl>
    <w:lvl w:ilvl="2" w:tplc="2A2C2600">
      <w:numFmt w:val="bullet"/>
      <w:lvlText w:val="•"/>
      <w:lvlJc w:val="left"/>
      <w:pPr>
        <w:ind w:left="3628" w:hanging="270"/>
      </w:pPr>
      <w:rPr>
        <w:rFonts w:hint="default"/>
        <w:lang w:val="en-US" w:eastAsia="en-US" w:bidi="ar-SA"/>
      </w:rPr>
    </w:lvl>
    <w:lvl w:ilvl="3" w:tplc="17D48FD2">
      <w:numFmt w:val="bullet"/>
      <w:lvlText w:val="•"/>
      <w:lvlJc w:val="left"/>
      <w:pPr>
        <w:ind w:left="4452" w:hanging="270"/>
      </w:pPr>
      <w:rPr>
        <w:rFonts w:hint="default"/>
        <w:lang w:val="en-US" w:eastAsia="en-US" w:bidi="ar-SA"/>
      </w:rPr>
    </w:lvl>
    <w:lvl w:ilvl="4" w:tplc="DEE0F5E4">
      <w:numFmt w:val="bullet"/>
      <w:lvlText w:val="•"/>
      <w:lvlJc w:val="left"/>
      <w:pPr>
        <w:ind w:left="5276" w:hanging="270"/>
      </w:pPr>
      <w:rPr>
        <w:rFonts w:hint="default"/>
        <w:lang w:val="en-US" w:eastAsia="en-US" w:bidi="ar-SA"/>
      </w:rPr>
    </w:lvl>
    <w:lvl w:ilvl="5" w:tplc="C86A1CEE">
      <w:numFmt w:val="bullet"/>
      <w:lvlText w:val="•"/>
      <w:lvlJc w:val="left"/>
      <w:pPr>
        <w:ind w:left="6100" w:hanging="270"/>
      </w:pPr>
      <w:rPr>
        <w:rFonts w:hint="default"/>
        <w:lang w:val="en-US" w:eastAsia="en-US" w:bidi="ar-SA"/>
      </w:rPr>
    </w:lvl>
    <w:lvl w:ilvl="6" w:tplc="53E4A846">
      <w:numFmt w:val="bullet"/>
      <w:lvlText w:val="•"/>
      <w:lvlJc w:val="left"/>
      <w:pPr>
        <w:ind w:left="6924" w:hanging="270"/>
      </w:pPr>
      <w:rPr>
        <w:rFonts w:hint="default"/>
        <w:lang w:val="en-US" w:eastAsia="en-US" w:bidi="ar-SA"/>
      </w:rPr>
    </w:lvl>
    <w:lvl w:ilvl="7" w:tplc="EF285A8C">
      <w:numFmt w:val="bullet"/>
      <w:lvlText w:val="•"/>
      <w:lvlJc w:val="left"/>
      <w:pPr>
        <w:ind w:left="7748" w:hanging="270"/>
      </w:pPr>
      <w:rPr>
        <w:rFonts w:hint="default"/>
        <w:lang w:val="en-US" w:eastAsia="en-US" w:bidi="ar-SA"/>
      </w:rPr>
    </w:lvl>
    <w:lvl w:ilvl="8" w:tplc="42841C84">
      <w:numFmt w:val="bullet"/>
      <w:lvlText w:val="•"/>
      <w:lvlJc w:val="left"/>
      <w:pPr>
        <w:ind w:left="8572" w:hanging="270"/>
      </w:pPr>
      <w:rPr>
        <w:rFonts w:hint="default"/>
        <w:lang w:val="en-US" w:eastAsia="en-US" w:bidi="ar-SA"/>
      </w:rPr>
    </w:lvl>
  </w:abstractNum>
  <w:abstractNum w:abstractNumId="40" w15:restartNumberingAfterBreak="0">
    <w:nsid w:val="59EE4006"/>
    <w:multiLevelType w:val="multilevel"/>
    <w:tmpl w:val="CA0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E3E1B"/>
    <w:multiLevelType w:val="multilevel"/>
    <w:tmpl w:val="A96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F6719"/>
    <w:multiLevelType w:val="hybridMultilevel"/>
    <w:tmpl w:val="EB62C250"/>
    <w:lvl w:ilvl="0" w:tplc="0868F796">
      <w:numFmt w:val="bullet"/>
      <w:lvlText w:val="●"/>
      <w:lvlJc w:val="left"/>
      <w:pPr>
        <w:ind w:left="1424" w:hanging="285"/>
      </w:pPr>
      <w:rPr>
        <w:rFonts w:ascii="Arial MT" w:eastAsia="Arial MT" w:hAnsi="Arial MT" w:cs="Arial MT" w:hint="default"/>
        <w:b w:val="0"/>
        <w:bCs w:val="0"/>
        <w:i w:val="0"/>
        <w:iCs w:val="0"/>
        <w:color w:val="2E4166"/>
        <w:spacing w:val="0"/>
        <w:w w:val="60"/>
        <w:sz w:val="14"/>
        <w:szCs w:val="14"/>
        <w:lang w:val="en-US" w:eastAsia="en-US" w:bidi="ar-SA"/>
      </w:rPr>
    </w:lvl>
    <w:lvl w:ilvl="1" w:tplc="C6EAB824">
      <w:numFmt w:val="bullet"/>
      <w:lvlText w:val="•"/>
      <w:lvlJc w:val="left"/>
      <w:pPr>
        <w:ind w:left="2300" w:hanging="285"/>
      </w:pPr>
      <w:rPr>
        <w:rFonts w:hint="default"/>
        <w:lang w:val="en-US" w:eastAsia="en-US" w:bidi="ar-SA"/>
      </w:rPr>
    </w:lvl>
    <w:lvl w:ilvl="2" w:tplc="D38C3BCE">
      <w:numFmt w:val="bullet"/>
      <w:lvlText w:val="•"/>
      <w:lvlJc w:val="left"/>
      <w:pPr>
        <w:ind w:left="3180" w:hanging="285"/>
      </w:pPr>
      <w:rPr>
        <w:rFonts w:hint="default"/>
        <w:lang w:val="en-US" w:eastAsia="en-US" w:bidi="ar-SA"/>
      </w:rPr>
    </w:lvl>
    <w:lvl w:ilvl="3" w:tplc="D7848D16">
      <w:numFmt w:val="bullet"/>
      <w:lvlText w:val="•"/>
      <w:lvlJc w:val="left"/>
      <w:pPr>
        <w:ind w:left="4060" w:hanging="285"/>
      </w:pPr>
      <w:rPr>
        <w:rFonts w:hint="default"/>
        <w:lang w:val="en-US" w:eastAsia="en-US" w:bidi="ar-SA"/>
      </w:rPr>
    </w:lvl>
    <w:lvl w:ilvl="4" w:tplc="026C3484">
      <w:numFmt w:val="bullet"/>
      <w:lvlText w:val="•"/>
      <w:lvlJc w:val="left"/>
      <w:pPr>
        <w:ind w:left="4940" w:hanging="285"/>
      </w:pPr>
      <w:rPr>
        <w:rFonts w:hint="default"/>
        <w:lang w:val="en-US" w:eastAsia="en-US" w:bidi="ar-SA"/>
      </w:rPr>
    </w:lvl>
    <w:lvl w:ilvl="5" w:tplc="328A34E6">
      <w:numFmt w:val="bullet"/>
      <w:lvlText w:val="•"/>
      <w:lvlJc w:val="left"/>
      <w:pPr>
        <w:ind w:left="5820" w:hanging="285"/>
      </w:pPr>
      <w:rPr>
        <w:rFonts w:hint="default"/>
        <w:lang w:val="en-US" w:eastAsia="en-US" w:bidi="ar-SA"/>
      </w:rPr>
    </w:lvl>
    <w:lvl w:ilvl="6" w:tplc="BE78B1C6">
      <w:numFmt w:val="bullet"/>
      <w:lvlText w:val="•"/>
      <w:lvlJc w:val="left"/>
      <w:pPr>
        <w:ind w:left="6700" w:hanging="285"/>
      </w:pPr>
      <w:rPr>
        <w:rFonts w:hint="default"/>
        <w:lang w:val="en-US" w:eastAsia="en-US" w:bidi="ar-SA"/>
      </w:rPr>
    </w:lvl>
    <w:lvl w:ilvl="7" w:tplc="982088FC">
      <w:numFmt w:val="bullet"/>
      <w:lvlText w:val="•"/>
      <w:lvlJc w:val="left"/>
      <w:pPr>
        <w:ind w:left="7580" w:hanging="285"/>
      </w:pPr>
      <w:rPr>
        <w:rFonts w:hint="default"/>
        <w:lang w:val="en-US" w:eastAsia="en-US" w:bidi="ar-SA"/>
      </w:rPr>
    </w:lvl>
    <w:lvl w:ilvl="8" w:tplc="CA6C5026">
      <w:numFmt w:val="bullet"/>
      <w:lvlText w:val="•"/>
      <w:lvlJc w:val="left"/>
      <w:pPr>
        <w:ind w:left="8460" w:hanging="285"/>
      </w:pPr>
      <w:rPr>
        <w:rFonts w:hint="default"/>
        <w:lang w:val="en-US" w:eastAsia="en-US" w:bidi="ar-SA"/>
      </w:rPr>
    </w:lvl>
  </w:abstractNum>
  <w:abstractNum w:abstractNumId="43" w15:restartNumberingAfterBreak="0">
    <w:nsid w:val="62B04042"/>
    <w:multiLevelType w:val="hybridMultilevel"/>
    <w:tmpl w:val="EFF6428C"/>
    <w:lvl w:ilvl="0" w:tplc="2B3E4942">
      <w:numFmt w:val="bullet"/>
      <w:lvlText w:val="●"/>
      <w:lvlJc w:val="left"/>
      <w:pPr>
        <w:ind w:left="1725" w:hanging="285"/>
      </w:pPr>
      <w:rPr>
        <w:rFonts w:ascii="Arial MT" w:eastAsia="Arial MT" w:hAnsi="Arial MT" w:cs="Arial MT" w:hint="default"/>
        <w:spacing w:val="0"/>
        <w:w w:val="60"/>
        <w:lang w:val="en-US" w:eastAsia="en-US" w:bidi="ar-SA"/>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44" w15:restartNumberingAfterBreak="0">
    <w:nsid w:val="649864F8"/>
    <w:multiLevelType w:val="multilevel"/>
    <w:tmpl w:val="9394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D337E0"/>
    <w:multiLevelType w:val="hybridMultilevel"/>
    <w:tmpl w:val="7C763D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651E7FCA"/>
    <w:multiLevelType w:val="hybridMultilevel"/>
    <w:tmpl w:val="6C7EB6B0"/>
    <w:lvl w:ilvl="0" w:tplc="EEFC0142">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9036D330">
      <w:numFmt w:val="bullet"/>
      <w:lvlText w:val="•"/>
      <w:lvlJc w:val="left"/>
      <w:pPr>
        <w:ind w:left="1260" w:hanging="285"/>
      </w:pPr>
      <w:rPr>
        <w:rFonts w:hint="default"/>
        <w:lang w:val="en-US" w:eastAsia="en-US" w:bidi="ar-SA"/>
      </w:rPr>
    </w:lvl>
    <w:lvl w:ilvl="2" w:tplc="6576D858">
      <w:numFmt w:val="bullet"/>
      <w:lvlText w:val="•"/>
      <w:lvlJc w:val="left"/>
      <w:pPr>
        <w:ind w:left="1940" w:hanging="285"/>
      </w:pPr>
      <w:rPr>
        <w:rFonts w:hint="default"/>
        <w:lang w:val="en-US" w:eastAsia="en-US" w:bidi="ar-SA"/>
      </w:rPr>
    </w:lvl>
    <w:lvl w:ilvl="3" w:tplc="56929608">
      <w:numFmt w:val="bullet"/>
      <w:lvlText w:val="•"/>
      <w:lvlJc w:val="left"/>
      <w:pPr>
        <w:ind w:left="2620" w:hanging="285"/>
      </w:pPr>
      <w:rPr>
        <w:rFonts w:hint="default"/>
        <w:lang w:val="en-US" w:eastAsia="en-US" w:bidi="ar-SA"/>
      </w:rPr>
    </w:lvl>
    <w:lvl w:ilvl="4" w:tplc="35CACDA0">
      <w:numFmt w:val="bullet"/>
      <w:lvlText w:val="•"/>
      <w:lvlJc w:val="left"/>
      <w:pPr>
        <w:ind w:left="3300" w:hanging="285"/>
      </w:pPr>
      <w:rPr>
        <w:rFonts w:hint="default"/>
        <w:lang w:val="en-US" w:eastAsia="en-US" w:bidi="ar-SA"/>
      </w:rPr>
    </w:lvl>
    <w:lvl w:ilvl="5" w:tplc="15D02FA6">
      <w:numFmt w:val="bullet"/>
      <w:lvlText w:val="•"/>
      <w:lvlJc w:val="left"/>
      <w:pPr>
        <w:ind w:left="3981" w:hanging="285"/>
      </w:pPr>
      <w:rPr>
        <w:rFonts w:hint="default"/>
        <w:lang w:val="en-US" w:eastAsia="en-US" w:bidi="ar-SA"/>
      </w:rPr>
    </w:lvl>
    <w:lvl w:ilvl="6" w:tplc="6BEA6636">
      <w:numFmt w:val="bullet"/>
      <w:lvlText w:val="•"/>
      <w:lvlJc w:val="left"/>
      <w:pPr>
        <w:ind w:left="4661" w:hanging="285"/>
      </w:pPr>
      <w:rPr>
        <w:rFonts w:hint="default"/>
        <w:lang w:val="en-US" w:eastAsia="en-US" w:bidi="ar-SA"/>
      </w:rPr>
    </w:lvl>
    <w:lvl w:ilvl="7" w:tplc="C6F07438">
      <w:numFmt w:val="bullet"/>
      <w:lvlText w:val="•"/>
      <w:lvlJc w:val="left"/>
      <w:pPr>
        <w:ind w:left="5341" w:hanging="285"/>
      </w:pPr>
      <w:rPr>
        <w:rFonts w:hint="default"/>
        <w:lang w:val="en-US" w:eastAsia="en-US" w:bidi="ar-SA"/>
      </w:rPr>
    </w:lvl>
    <w:lvl w:ilvl="8" w:tplc="2BF6E3E8">
      <w:numFmt w:val="bullet"/>
      <w:lvlText w:val="•"/>
      <w:lvlJc w:val="left"/>
      <w:pPr>
        <w:ind w:left="6021" w:hanging="285"/>
      </w:pPr>
      <w:rPr>
        <w:rFonts w:hint="default"/>
        <w:lang w:val="en-US" w:eastAsia="en-US" w:bidi="ar-SA"/>
      </w:rPr>
    </w:lvl>
  </w:abstractNum>
  <w:abstractNum w:abstractNumId="47" w15:restartNumberingAfterBreak="0">
    <w:nsid w:val="66AF1F43"/>
    <w:multiLevelType w:val="hybridMultilevel"/>
    <w:tmpl w:val="EA6826F4"/>
    <w:lvl w:ilvl="0" w:tplc="CBF02992">
      <w:start w:val="7"/>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tplc="4ECA04FC">
      <w:numFmt w:val="bullet"/>
      <w:lvlText w:val="•"/>
      <w:lvlJc w:val="left"/>
      <w:pPr>
        <w:ind w:left="1670" w:hanging="420"/>
      </w:pPr>
      <w:rPr>
        <w:rFonts w:hint="default"/>
        <w:lang w:val="en-US" w:eastAsia="en-US" w:bidi="ar-SA"/>
      </w:rPr>
    </w:lvl>
    <w:lvl w:ilvl="2" w:tplc="B2AC2700">
      <w:numFmt w:val="bullet"/>
      <w:lvlText w:val="•"/>
      <w:lvlJc w:val="left"/>
      <w:pPr>
        <w:ind w:left="2620" w:hanging="420"/>
      </w:pPr>
      <w:rPr>
        <w:rFonts w:hint="default"/>
        <w:lang w:val="en-US" w:eastAsia="en-US" w:bidi="ar-SA"/>
      </w:rPr>
    </w:lvl>
    <w:lvl w:ilvl="3" w:tplc="B212D1A4">
      <w:numFmt w:val="bullet"/>
      <w:lvlText w:val="•"/>
      <w:lvlJc w:val="left"/>
      <w:pPr>
        <w:ind w:left="3570" w:hanging="420"/>
      </w:pPr>
      <w:rPr>
        <w:rFonts w:hint="default"/>
        <w:lang w:val="en-US" w:eastAsia="en-US" w:bidi="ar-SA"/>
      </w:rPr>
    </w:lvl>
    <w:lvl w:ilvl="4" w:tplc="F8464ECA">
      <w:numFmt w:val="bullet"/>
      <w:lvlText w:val="•"/>
      <w:lvlJc w:val="left"/>
      <w:pPr>
        <w:ind w:left="4520" w:hanging="420"/>
      </w:pPr>
      <w:rPr>
        <w:rFonts w:hint="default"/>
        <w:lang w:val="en-US" w:eastAsia="en-US" w:bidi="ar-SA"/>
      </w:rPr>
    </w:lvl>
    <w:lvl w:ilvl="5" w:tplc="110A0808">
      <w:numFmt w:val="bullet"/>
      <w:lvlText w:val="•"/>
      <w:lvlJc w:val="left"/>
      <w:pPr>
        <w:ind w:left="5470" w:hanging="420"/>
      </w:pPr>
      <w:rPr>
        <w:rFonts w:hint="default"/>
        <w:lang w:val="en-US" w:eastAsia="en-US" w:bidi="ar-SA"/>
      </w:rPr>
    </w:lvl>
    <w:lvl w:ilvl="6" w:tplc="54FEF076">
      <w:numFmt w:val="bullet"/>
      <w:lvlText w:val="•"/>
      <w:lvlJc w:val="left"/>
      <w:pPr>
        <w:ind w:left="6420" w:hanging="420"/>
      </w:pPr>
      <w:rPr>
        <w:rFonts w:hint="default"/>
        <w:lang w:val="en-US" w:eastAsia="en-US" w:bidi="ar-SA"/>
      </w:rPr>
    </w:lvl>
    <w:lvl w:ilvl="7" w:tplc="87EABF6A">
      <w:numFmt w:val="bullet"/>
      <w:lvlText w:val="•"/>
      <w:lvlJc w:val="left"/>
      <w:pPr>
        <w:ind w:left="7370" w:hanging="420"/>
      </w:pPr>
      <w:rPr>
        <w:rFonts w:hint="default"/>
        <w:lang w:val="en-US" w:eastAsia="en-US" w:bidi="ar-SA"/>
      </w:rPr>
    </w:lvl>
    <w:lvl w:ilvl="8" w:tplc="E208DBDC">
      <w:numFmt w:val="bullet"/>
      <w:lvlText w:val="•"/>
      <w:lvlJc w:val="left"/>
      <w:pPr>
        <w:ind w:left="8320" w:hanging="420"/>
      </w:pPr>
      <w:rPr>
        <w:rFonts w:hint="default"/>
        <w:lang w:val="en-US" w:eastAsia="en-US" w:bidi="ar-SA"/>
      </w:rPr>
    </w:lvl>
  </w:abstractNum>
  <w:abstractNum w:abstractNumId="48" w15:restartNumberingAfterBreak="0">
    <w:nsid w:val="675905D7"/>
    <w:multiLevelType w:val="hybridMultilevel"/>
    <w:tmpl w:val="96C6AB8E"/>
    <w:lvl w:ilvl="0" w:tplc="E8DAA254">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FFBEA796">
      <w:numFmt w:val="bullet"/>
      <w:lvlText w:val="•"/>
      <w:lvlJc w:val="left"/>
      <w:pPr>
        <w:ind w:left="1260" w:hanging="285"/>
      </w:pPr>
      <w:rPr>
        <w:rFonts w:hint="default"/>
        <w:lang w:val="en-US" w:eastAsia="en-US" w:bidi="ar-SA"/>
      </w:rPr>
    </w:lvl>
    <w:lvl w:ilvl="2" w:tplc="AB0C844A">
      <w:numFmt w:val="bullet"/>
      <w:lvlText w:val="•"/>
      <w:lvlJc w:val="left"/>
      <w:pPr>
        <w:ind w:left="1940" w:hanging="285"/>
      </w:pPr>
      <w:rPr>
        <w:rFonts w:hint="default"/>
        <w:lang w:val="en-US" w:eastAsia="en-US" w:bidi="ar-SA"/>
      </w:rPr>
    </w:lvl>
    <w:lvl w:ilvl="3" w:tplc="8F064080">
      <w:numFmt w:val="bullet"/>
      <w:lvlText w:val="•"/>
      <w:lvlJc w:val="left"/>
      <w:pPr>
        <w:ind w:left="2620" w:hanging="285"/>
      </w:pPr>
      <w:rPr>
        <w:rFonts w:hint="default"/>
        <w:lang w:val="en-US" w:eastAsia="en-US" w:bidi="ar-SA"/>
      </w:rPr>
    </w:lvl>
    <w:lvl w:ilvl="4" w:tplc="BAB8DEDE">
      <w:numFmt w:val="bullet"/>
      <w:lvlText w:val="•"/>
      <w:lvlJc w:val="left"/>
      <w:pPr>
        <w:ind w:left="3300" w:hanging="285"/>
      </w:pPr>
      <w:rPr>
        <w:rFonts w:hint="default"/>
        <w:lang w:val="en-US" w:eastAsia="en-US" w:bidi="ar-SA"/>
      </w:rPr>
    </w:lvl>
    <w:lvl w:ilvl="5" w:tplc="AEDA817C">
      <w:numFmt w:val="bullet"/>
      <w:lvlText w:val="•"/>
      <w:lvlJc w:val="left"/>
      <w:pPr>
        <w:ind w:left="3981" w:hanging="285"/>
      </w:pPr>
      <w:rPr>
        <w:rFonts w:hint="default"/>
        <w:lang w:val="en-US" w:eastAsia="en-US" w:bidi="ar-SA"/>
      </w:rPr>
    </w:lvl>
    <w:lvl w:ilvl="6" w:tplc="0F6023F0">
      <w:numFmt w:val="bullet"/>
      <w:lvlText w:val="•"/>
      <w:lvlJc w:val="left"/>
      <w:pPr>
        <w:ind w:left="4661" w:hanging="285"/>
      </w:pPr>
      <w:rPr>
        <w:rFonts w:hint="default"/>
        <w:lang w:val="en-US" w:eastAsia="en-US" w:bidi="ar-SA"/>
      </w:rPr>
    </w:lvl>
    <w:lvl w:ilvl="7" w:tplc="273CAA04">
      <w:numFmt w:val="bullet"/>
      <w:lvlText w:val="•"/>
      <w:lvlJc w:val="left"/>
      <w:pPr>
        <w:ind w:left="5341" w:hanging="285"/>
      </w:pPr>
      <w:rPr>
        <w:rFonts w:hint="default"/>
        <w:lang w:val="en-US" w:eastAsia="en-US" w:bidi="ar-SA"/>
      </w:rPr>
    </w:lvl>
    <w:lvl w:ilvl="8" w:tplc="DDD02D42">
      <w:numFmt w:val="bullet"/>
      <w:lvlText w:val="•"/>
      <w:lvlJc w:val="left"/>
      <w:pPr>
        <w:ind w:left="6021" w:hanging="285"/>
      </w:pPr>
      <w:rPr>
        <w:rFonts w:hint="default"/>
        <w:lang w:val="en-US" w:eastAsia="en-US" w:bidi="ar-SA"/>
      </w:rPr>
    </w:lvl>
  </w:abstractNum>
  <w:abstractNum w:abstractNumId="49" w15:restartNumberingAfterBreak="0">
    <w:nsid w:val="68787F3A"/>
    <w:multiLevelType w:val="hybridMultilevel"/>
    <w:tmpl w:val="403241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A1A3434"/>
    <w:multiLevelType w:val="multilevel"/>
    <w:tmpl w:val="D38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13B97"/>
    <w:multiLevelType w:val="multilevel"/>
    <w:tmpl w:val="AC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4A2015"/>
    <w:multiLevelType w:val="hybridMultilevel"/>
    <w:tmpl w:val="E8686C0C"/>
    <w:lvl w:ilvl="0" w:tplc="6CDEF6FA">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919ECDE4">
      <w:numFmt w:val="bullet"/>
      <w:lvlText w:val="•"/>
      <w:lvlJc w:val="left"/>
      <w:pPr>
        <w:ind w:left="1260" w:hanging="285"/>
      </w:pPr>
      <w:rPr>
        <w:rFonts w:hint="default"/>
        <w:lang w:val="en-US" w:eastAsia="en-US" w:bidi="ar-SA"/>
      </w:rPr>
    </w:lvl>
    <w:lvl w:ilvl="2" w:tplc="2E12F2EE">
      <w:numFmt w:val="bullet"/>
      <w:lvlText w:val="•"/>
      <w:lvlJc w:val="left"/>
      <w:pPr>
        <w:ind w:left="1940" w:hanging="285"/>
      </w:pPr>
      <w:rPr>
        <w:rFonts w:hint="default"/>
        <w:lang w:val="en-US" w:eastAsia="en-US" w:bidi="ar-SA"/>
      </w:rPr>
    </w:lvl>
    <w:lvl w:ilvl="3" w:tplc="470051A8">
      <w:numFmt w:val="bullet"/>
      <w:lvlText w:val="•"/>
      <w:lvlJc w:val="left"/>
      <w:pPr>
        <w:ind w:left="2620" w:hanging="285"/>
      </w:pPr>
      <w:rPr>
        <w:rFonts w:hint="default"/>
        <w:lang w:val="en-US" w:eastAsia="en-US" w:bidi="ar-SA"/>
      </w:rPr>
    </w:lvl>
    <w:lvl w:ilvl="4" w:tplc="0B6CB438">
      <w:numFmt w:val="bullet"/>
      <w:lvlText w:val="•"/>
      <w:lvlJc w:val="left"/>
      <w:pPr>
        <w:ind w:left="3300" w:hanging="285"/>
      </w:pPr>
      <w:rPr>
        <w:rFonts w:hint="default"/>
        <w:lang w:val="en-US" w:eastAsia="en-US" w:bidi="ar-SA"/>
      </w:rPr>
    </w:lvl>
    <w:lvl w:ilvl="5" w:tplc="66F4318C">
      <w:numFmt w:val="bullet"/>
      <w:lvlText w:val="•"/>
      <w:lvlJc w:val="left"/>
      <w:pPr>
        <w:ind w:left="3981" w:hanging="285"/>
      </w:pPr>
      <w:rPr>
        <w:rFonts w:hint="default"/>
        <w:lang w:val="en-US" w:eastAsia="en-US" w:bidi="ar-SA"/>
      </w:rPr>
    </w:lvl>
    <w:lvl w:ilvl="6" w:tplc="38523412">
      <w:numFmt w:val="bullet"/>
      <w:lvlText w:val="•"/>
      <w:lvlJc w:val="left"/>
      <w:pPr>
        <w:ind w:left="4661" w:hanging="285"/>
      </w:pPr>
      <w:rPr>
        <w:rFonts w:hint="default"/>
        <w:lang w:val="en-US" w:eastAsia="en-US" w:bidi="ar-SA"/>
      </w:rPr>
    </w:lvl>
    <w:lvl w:ilvl="7" w:tplc="17C2D5C4">
      <w:numFmt w:val="bullet"/>
      <w:lvlText w:val="•"/>
      <w:lvlJc w:val="left"/>
      <w:pPr>
        <w:ind w:left="5341" w:hanging="285"/>
      </w:pPr>
      <w:rPr>
        <w:rFonts w:hint="default"/>
        <w:lang w:val="en-US" w:eastAsia="en-US" w:bidi="ar-SA"/>
      </w:rPr>
    </w:lvl>
    <w:lvl w:ilvl="8" w:tplc="62C472BC">
      <w:numFmt w:val="bullet"/>
      <w:lvlText w:val="•"/>
      <w:lvlJc w:val="left"/>
      <w:pPr>
        <w:ind w:left="6021" w:hanging="285"/>
      </w:pPr>
      <w:rPr>
        <w:rFonts w:hint="default"/>
        <w:lang w:val="en-US" w:eastAsia="en-US" w:bidi="ar-SA"/>
      </w:rPr>
    </w:lvl>
  </w:abstractNum>
  <w:abstractNum w:abstractNumId="53" w15:restartNumberingAfterBreak="0">
    <w:nsid w:val="72074FCB"/>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B3A31"/>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5519A3"/>
    <w:multiLevelType w:val="hybridMultilevel"/>
    <w:tmpl w:val="8DCA1E2E"/>
    <w:lvl w:ilvl="0" w:tplc="2B3E4942">
      <w:numFmt w:val="bullet"/>
      <w:lvlText w:val="●"/>
      <w:lvlJc w:val="left"/>
      <w:pPr>
        <w:ind w:left="1274" w:hanging="285"/>
      </w:pPr>
      <w:rPr>
        <w:rFonts w:ascii="Arial MT" w:eastAsia="Arial MT" w:hAnsi="Arial MT" w:cs="Arial MT" w:hint="default"/>
        <w:spacing w:val="0"/>
        <w:w w:val="60"/>
        <w:lang w:val="en-US" w:eastAsia="en-US" w:bidi="ar-SA"/>
      </w:rPr>
    </w:lvl>
    <w:lvl w:ilvl="1" w:tplc="DC1EF072">
      <w:numFmt w:val="bullet"/>
      <w:lvlText w:val="•"/>
      <w:lvlJc w:val="left"/>
      <w:pPr>
        <w:ind w:left="2174" w:hanging="285"/>
      </w:pPr>
      <w:rPr>
        <w:rFonts w:hint="default"/>
        <w:lang w:val="en-US" w:eastAsia="en-US" w:bidi="ar-SA"/>
      </w:rPr>
    </w:lvl>
    <w:lvl w:ilvl="2" w:tplc="E4F04BB2">
      <w:numFmt w:val="bullet"/>
      <w:lvlText w:val="•"/>
      <w:lvlJc w:val="left"/>
      <w:pPr>
        <w:ind w:left="3068" w:hanging="285"/>
      </w:pPr>
      <w:rPr>
        <w:rFonts w:hint="default"/>
        <w:lang w:val="en-US" w:eastAsia="en-US" w:bidi="ar-SA"/>
      </w:rPr>
    </w:lvl>
    <w:lvl w:ilvl="3" w:tplc="63A060EE">
      <w:numFmt w:val="bullet"/>
      <w:lvlText w:val="•"/>
      <w:lvlJc w:val="left"/>
      <w:pPr>
        <w:ind w:left="3962" w:hanging="285"/>
      </w:pPr>
      <w:rPr>
        <w:rFonts w:hint="default"/>
        <w:lang w:val="en-US" w:eastAsia="en-US" w:bidi="ar-SA"/>
      </w:rPr>
    </w:lvl>
    <w:lvl w:ilvl="4" w:tplc="F4480D96">
      <w:numFmt w:val="bullet"/>
      <w:lvlText w:val="•"/>
      <w:lvlJc w:val="left"/>
      <w:pPr>
        <w:ind w:left="4856" w:hanging="285"/>
      </w:pPr>
      <w:rPr>
        <w:rFonts w:hint="default"/>
        <w:lang w:val="en-US" w:eastAsia="en-US" w:bidi="ar-SA"/>
      </w:rPr>
    </w:lvl>
    <w:lvl w:ilvl="5" w:tplc="889E9228">
      <w:numFmt w:val="bullet"/>
      <w:lvlText w:val="•"/>
      <w:lvlJc w:val="left"/>
      <w:pPr>
        <w:ind w:left="5750" w:hanging="285"/>
      </w:pPr>
      <w:rPr>
        <w:rFonts w:hint="default"/>
        <w:lang w:val="en-US" w:eastAsia="en-US" w:bidi="ar-SA"/>
      </w:rPr>
    </w:lvl>
    <w:lvl w:ilvl="6" w:tplc="92B4A856">
      <w:numFmt w:val="bullet"/>
      <w:lvlText w:val="•"/>
      <w:lvlJc w:val="left"/>
      <w:pPr>
        <w:ind w:left="6644" w:hanging="285"/>
      </w:pPr>
      <w:rPr>
        <w:rFonts w:hint="default"/>
        <w:lang w:val="en-US" w:eastAsia="en-US" w:bidi="ar-SA"/>
      </w:rPr>
    </w:lvl>
    <w:lvl w:ilvl="7" w:tplc="8F541366">
      <w:numFmt w:val="bullet"/>
      <w:lvlText w:val="•"/>
      <w:lvlJc w:val="left"/>
      <w:pPr>
        <w:ind w:left="7538" w:hanging="285"/>
      </w:pPr>
      <w:rPr>
        <w:rFonts w:hint="default"/>
        <w:lang w:val="en-US" w:eastAsia="en-US" w:bidi="ar-SA"/>
      </w:rPr>
    </w:lvl>
    <w:lvl w:ilvl="8" w:tplc="9940B030">
      <w:numFmt w:val="bullet"/>
      <w:lvlText w:val="•"/>
      <w:lvlJc w:val="left"/>
      <w:pPr>
        <w:ind w:left="8432" w:hanging="285"/>
      </w:pPr>
      <w:rPr>
        <w:rFonts w:hint="default"/>
        <w:lang w:val="en-US" w:eastAsia="en-US" w:bidi="ar-SA"/>
      </w:rPr>
    </w:lvl>
  </w:abstractNum>
  <w:abstractNum w:abstractNumId="56" w15:restartNumberingAfterBreak="0">
    <w:nsid w:val="75F335D1"/>
    <w:multiLevelType w:val="hybridMultilevel"/>
    <w:tmpl w:val="A56EF278"/>
    <w:lvl w:ilvl="0" w:tplc="4009000F">
      <w:start w:val="1"/>
      <w:numFmt w:val="decimal"/>
      <w:lvlText w:val="%1."/>
      <w:lvlJc w:val="left"/>
      <w:pPr>
        <w:ind w:left="2142" w:hanging="360"/>
      </w:pPr>
    </w:lvl>
    <w:lvl w:ilvl="1" w:tplc="40090019" w:tentative="1">
      <w:start w:val="1"/>
      <w:numFmt w:val="lowerLetter"/>
      <w:lvlText w:val="%2."/>
      <w:lvlJc w:val="left"/>
      <w:pPr>
        <w:ind w:left="2862" w:hanging="360"/>
      </w:pPr>
    </w:lvl>
    <w:lvl w:ilvl="2" w:tplc="4009001B" w:tentative="1">
      <w:start w:val="1"/>
      <w:numFmt w:val="lowerRoman"/>
      <w:lvlText w:val="%3."/>
      <w:lvlJc w:val="right"/>
      <w:pPr>
        <w:ind w:left="3582" w:hanging="180"/>
      </w:pPr>
    </w:lvl>
    <w:lvl w:ilvl="3" w:tplc="4009000F" w:tentative="1">
      <w:start w:val="1"/>
      <w:numFmt w:val="decimal"/>
      <w:lvlText w:val="%4."/>
      <w:lvlJc w:val="left"/>
      <w:pPr>
        <w:ind w:left="4302" w:hanging="360"/>
      </w:pPr>
    </w:lvl>
    <w:lvl w:ilvl="4" w:tplc="40090019" w:tentative="1">
      <w:start w:val="1"/>
      <w:numFmt w:val="lowerLetter"/>
      <w:lvlText w:val="%5."/>
      <w:lvlJc w:val="left"/>
      <w:pPr>
        <w:ind w:left="5022" w:hanging="360"/>
      </w:pPr>
    </w:lvl>
    <w:lvl w:ilvl="5" w:tplc="4009001B" w:tentative="1">
      <w:start w:val="1"/>
      <w:numFmt w:val="lowerRoman"/>
      <w:lvlText w:val="%6."/>
      <w:lvlJc w:val="right"/>
      <w:pPr>
        <w:ind w:left="5742" w:hanging="180"/>
      </w:pPr>
    </w:lvl>
    <w:lvl w:ilvl="6" w:tplc="4009000F" w:tentative="1">
      <w:start w:val="1"/>
      <w:numFmt w:val="decimal"/>
      <w:lvlText w:val="%7."/>
      <w:lvlJc w:val="left"/>
      <w:pPr>
        <w:ind w:left="6462" w:hanging="360"/>
      </w:pPr>
    </w:lvl>
    <w:lvl w:ilvl="7" w:tplc="40090019" w:tentative="1">
      <w:start w:val="1"/>
      <w:numFmt w:val="lowerLetter"/>
      <w:lvlText w:val="%8."/>
      <w:lvlJc w:val="left"/>
      <w:pPr>
        <w:ind w:left="7182" w:hanging="360"/>
      </w:pPr>
    </w:lvl>
    <w:lvl w:ilvl="8" w:tplc="4009001B" w:tentative="1">
      <w:start w:val="1"/>
      <w:numFmt w:val="lowerRoman"/>
      <w:lvlText w:val="%9."/>
      <w:lvlJc w:val="right"/>
      <w:pPr>
        <w:ind w:left="7902" w:hanging="180"/>
      </w:pPr>
    </w:lvl>
  </w:abstractNum>
  <w:abstractNum w:abstractNumId="57" w15:restartNumberingAfterBreak="0">
    <w:nsid w:val="7E391D38"/>
    <w:multiLevelType w:val="multilevel"/>
    <w:tmpl w:val="543881AE"/>
    <w:lvl w:ilvl="0">
      <w:start w:val="1"/>
      <w:numFmt w:val="decimal"/>
      <w:lvlText w:val="%1"/>
      <w:lvlJc w:val="left"/>
      <w:pPr>
        <w:ind w:left="396" w:hanging="396"/>
      </w:pPr>
      <w:rPr>
        <w:rFonts w:hint="default"/>
      </w:rPr>
    </w:lvl>
    <w:lvl w:ilvl="1">
      <w:start w:val="1"/>
      <w:numFmt w:val="decimal"/>
      <w:lvlText w:val="%1.%2"/>
      <w:lvlJc w:val="left"/>
      <w:pPr>
        <w:ind w:left="1249" w:hanging="396"/>
      </w:pPr>
      <w:rPr>
        <w:rFonts w:hint="default"/>
      </w:rPr>
    </w:lvl>
    <w:lvl w:ilvl="2">
      <w:start w:val="1"/>
      <w:numFmt w:val="decimal"/>
      <w:lvlText w:val="%1.%2.%3"/>
      <w:lvlJc w:val="left"/>
      <w:pPr>
        <w:ind w:left="2426" w:hanging="720"/>
      </w:pPr>
      <w:rPr>
        <w:rFonts w:hint="default"/>
      </w:rPr>
    </w:lvl>
    <w:lvl w:ilvl="3">
      <w:start w:val="1"/>
      <w:numFmt w:val="decimal"/>
      <w:lvlText w:val="%1.%2.%3.%4"/>
      <w:lvlJc w:val="left"/>
      <w:pPr>
        <w:ind w:left="3639" w:hanging="1080"/>
      </w:pPr>
      <w:rPr>
        <w:rFonts w:hint="default"/>
      </w:rPr>
    </w:lvl>
    <w:lvl w:ilvl="4">
      <w:start w:val="1"/>
      <w:numFmt w:val="decimal"/>
      <w:lvlText w:val="%1.%2.%3.%4.%5"/>
      <w:lvlJc w:val="left"/>
      <w:pPr>
        <w:ind w:left="4492" w:hanging="1080"/>
      </w:pPr>
      <w:rPr>
        <w:rFonts w:hint="default"/>
      </w:rPr>
    </w:lvl>
    <w:lvl w:ilvl="5">
      <w:start w:val="1"/>
      <w:numFmt w:val="decimal"/>
      <w:lvlText w:val="%1.%2.%3.%4.%5.%6"/>
      <w:lvlJc w:val="left"/>
      <w:pPr>
        <w:ind w:left="5705" w:hanging="1440"/>
      </w:pPr>
      <w:rPr>
        <w:rFonts w:hint="default"/>
      </w:rPr>
    </w:lvl>
    <w:lvl w:ilvl="6">
      <w:start w:val="1"/>
      <w:numFmt w:val="decimal"/>
      <w:lvlText w:val="%1.%2.%3.%4.%5.%6.%7"/>
      <w:lvlJc w:val="left"/>
      <w:pPr>
        <w:ind w:left="6558" w:hanging="1440"/>
      </w:pPr>
      <w:rPr>
        <w:rFonts w:hint="default"/>
      </w:rPr>
    </w:lvl>
    <w:lvl w:ilvl="7">
      <w:start w:val="1"/>
      <w:numFmt w:val="decimal"/>
      <w:lvlText w:val="%1.%2.%3.%4.%5.%6.%7.%8"/>
      <w:lvlJc w:val="left"/>
      <w:pPr>
        <w:ind w:left="7771" w:hanging="1800"/>
      </w:pPr>
      <w:rPr>
        <w:rFonts w:hint="default"/>
      </w:rPr>
    </w:lvl>
    <w:lvl w:ilvl="8">
      <w:start w:val="1"/>
      <w:numFmt w:val="decimal"/>
      <w:lvlText w:val="%1.%2.%3.%4.%5.%6.%7.%8.%9"/>
      <w:lvlJc w:val="left"/>
      <w:pPr>
        <w:ind w:left="8624" w:hanging="1800"/>
      </w:pPr>
      <w:rPr>
        <w:rFonts w:hint="default"/>
      </w:rPr>
    </w:lvl>
  </w:abstractNum>
  <w:abstractNum w:abstractNumId="58" w15:restartNumberingAfterBreak="0">
    <w:nsid w:val="7F187D67"/>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AE058C"/>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08770">
    <w:abstractNumId w:val="55"/>
  </w:num>
  <w:num w:numId="2" w16cid:durableId="1848278737">
    <w:abstractNumId w:val="35"/>
  </w:num>
  <w:num w:numId="3" w16cid:durableId="994450270">
    <w:abstractNumId w:val="42"/>
  </w:num>
  <w:num w:numId="4" w16cid:durableId="463544255">
    <w:abstractNumId w:val="52"/>
  </w:num>
  <w:num w:numId="5" w16cid:durableId="603340562">
    <w:abstractNumId w:val="46"/>
  </w:num>
  <w:num w:numId="6" w16cid:durableId="641809594">
    <w:abstractNumId w:val="48"/>
  </w:num>
  <w:num w:numId="7" w16cid:durableId="578060106">
    <w:abstractNumId w:val="12"/>
  </w:num>
  <w:num w:numId="8" w16cid:durableId="2021615551">
    <w:abstractNumId w:val="37"/>
  </w:num>
  <w:num w:numId="9" w16cid:durableId="898828974">
    <w:abstractNumId w:val="25"/>
  </w:num>
  <w:num w:numId="10" w16cid:durableId="925769439">
    <w:abstractNumId w:val="39"/>
  </w:num>
  <w:num w:numId="11" w16cid:durableId="53161062">
    <w:abstractNumId w:val="28"/>
  </w:num>
  <w:num w:numId="12" w16cid:durableId="1897011755">
    <w:abstractNumId w:val="47"/>
  </w:num>
  <w:num w:numId="13" w16cid:durableId="999621863">
    <w:abstractNumId w:val="22"/>
  </w:num>
  <w:num w:numId="14" w16cid:durableId="152570933">
    <w:abstractNumId w:val="3"/>
  </w:num>
  <w:num w:numId="15" w16cid:durableId="1374119052">
    <w:abstractNumId w:val="44"/>
  </w:num>
  <w:num w:numId="16" w16cid:durableId="948783065">
    <w:abstractNumId w:val="13"/>
  </w:num>
  <w:num w:numId="17" w16cid:durableId="1939093940">
    <w:abstractNumId w:val="2"/>
  </w:num>
  <w:num w:numId="18" w16cid:durableId="896546032">
    <w:abstractNumId w:val="50"/>
  </w:num>
  <w:num w:numId="19" w16cid:durableId="465662987">
    <w:abstractNumId w:val="8"/>
  </w:num>
  <w:num w:numId="20" w16cid:durableId="1537812520">
    <w:abstractNumId w:val="16"/>
  </w:num>
  <w:num w:numId="21" w16cid:durableId="1289242250">
    <w:abstractNumId w:val="26"/>
  </w:num>
  <w:num w:numId="22" w16cid:durableId="124663871">
    <w:abstractNumId w:val="34"/>
  </w:num>
  <w:num w:numId="23" w16cid:durableId="1248074980">
    <w:abstractNumId w:val="6"/>
  </w:num>
  <w:num w:numId="24" w16cid:durableId="306250280">
    <w:abstractNumId w:val="15"/>
  </w:num>
  <w:num w:numId="25" w16cid:durableId="1384215350">
    <w:abstractNumId w:val="40"/>
  </w:num>
  <w:num w:numId="26" w16cid:durableId="1596594823">
    <w:abstractNumId w:val="53"/>
  </w:num>
  <w:num w:numId="27" w16cid:durableId="274138858">
    <w:abstractNumId w:val="54"/>
  </w:num>
  <w:num w:numId="28" w16cid:durableId="427586210">
    <w:abstractNumId w:val="58"/>
  </w:num>
  <w:num w:numId="29" w16cid:durableId="857157766">
    <w:abstractNumId w:val="27"/>
  </w:num>
  <w:num w:numId="30" w16cid:durableId="496573909">
    <w:abstractNumId w:val="19"/>
  </w:num>
  <w:num w:numId="31" w16cid:durableId="1949000296">
    <w:abstractNumId w:val="59"/>
  </w:num>
  <w:num w:numId="32" w16cid:durableId="688023256">
    <w:abstractNumId w:val="18"/>
  </w:num>
  <w:num w:numId="33" w16cid:durableId="837572224">
    <w:abstractNumId w:val="24"/>
  </w:num>
  <w:num w:numId="34" w16cid:durableId="1913925568">
    <w:abstractNumId w:val="7"/>
  </w:num>
  <w:num w:numId="35" w16cid:durableId="882133595">
    <w:abstractNumId w:val="14"/>
  </w:num>
  <w:num w:numId="36" w16cid:durableId="625820661">
    <w:abstractNumId w:val="29"/>
  </w:num>
  <w:num w:numId="37" w16cid:durableId="1166748437">
    <w:abstractNumId w:val="51"/>
  </w:num>
  <w:num w:numId="38" w16cid:durableId="1200704181">
    <w:abstractNumId w:val="4"/>
  </w:num>
  <w:num w:numId="39" w16cid:durableId="2005474047">
    <w:abstractNumId w:val="38"/>
  </w:num>
  <w:num w:numId="40" w16cid:durableId="1965964449">
    <w:abstractNumId w:val="20"/>
  </w:num>
  <w:num w:numId="41" w16cid:durableId="199561467">
    <w:abstractNumId w:val="9"/>
  </w:num>
  <w:num w:numId="42" w16cid:durableId="1353067631">
    <w:abstractNumId w:val="45"/>
  </w:num>
  <w:num w:numId="43" w16cid:durableId="1393773911">
    <w:abstractNumId w:val="41"/>
  </w:num>
  <w:num w:numId="44" w16cid:durableId="1562910634">
    <w:abstractNumId w:val="49"/>
  </w:num>
  <w:num w:numId="45" w16cid:durableId="1833794926">
    <w:abstractNumId w:val="1"/>
  </w:num>
  <w:num w:numId="46" w16cid:durableId="1980302881">
    <w:abstractNumId w:val="33"/>
  </w:num>
  <w:num w:numId="47" w16cid:durableId="105777552">
    <w:abstractNumId w:val="5"/>
  </w:num>
  <w:num w:numId="48" w16cid:durableId="2104107698">
    <w:abstractNumId w:val="30"/>
  </w:num>
  <w:num w:numId="49" w16cid:durableId="1447697870">
    <w:abstractNumId w:val="17"/>
  </w:num>
  <w:num w:numId="50" w16cid:durableId="914510381">
    <w:abstractNumId w:val="31"/>
  </w:num>
  <w:num w:numId="51" w16cid:durableId="733896783">
    <w:abstractNumId w:val="32"/>
  </w:num>
  <w:num w:numId="52" w16cid:durableId="2088186632">
    <w:abstractNumId w:val="0"/>
  </w:num>
  <w:num w:numId="53" w16cid:durableId="186411420">
    <w:abstractNumId w:val="36"/>
  </w:num>
  <w:num w:numId="54" w16cid:durableId="684942594">
    <w:abstractNumId w:val="57"/>
  </w:num>
  <w:num w:numId="55" w16cid:durableId="1550338206">
    <w:abstractNumId w:val="11"/>
  </w:num>
  <w:num w:numId="56" w16cid:durableId="1077439514">
    <w:abstractNumId w:val="43"/>
  </w:num>
  <w:num w:numId="57" w16cid:durableId="986544440">
    <w:abstractNumId w:val="23"/>
  </w:num>
  <w:num w:numId="58" w16cid:durableId="1666283394">
    <w:abstractNumId w:val="56"/>
  </w:num>
  <w:num w:numId="59" w16cid:durableId="989596391">
    <w:abstractNumId w:val="10"/>
  </w:num>
  <w:num w:numId="60" w16cid:durableId="15618668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1A3F"/>
    <w:rsid w:val="000379FC"/>
    <w:rsid w:val="00084293"/>
    <w:rsid w:val="000A7646"/>
    <w:rsid w:val="000B234A"/>
    <w:rsid w:val="000B403C"/>
    <w:rsid w:val="000F34E6"/>
    <w:rsid w:val="00144624"/>
    <w:rsid w:val="001A1993"/>
    <w:rsid w:val="001C2E14"/>
    <w:rsid w:val="00210246"/>
    <w:rsid w:val="00247418"/>
    <w:rsid w:val="002743D5"/>
    <w:rsid w:val="002A21C4"/>
    <w:rsid w:val="002C45F4"/>
    <w:rsid w:val="002C5A21"/>
    <w:rsid w:val="002F6E66"/>
    <w:rsid w:val="00327880"/>
    <w:rsid w:val="0037797A"/>
    <w:rsid w:val="00400D0A"/>
    <w:rsid w:val="004F59AD"/>
    <w:rsid w:val="005078D6"/>
    <w:rsid w:val="00515252"/>
    <w:rsid w:val="0053462D"/>
    <w:rsid w:val="0054520C"/>
    <w:rsid w:val="00582D55"/>
    <w:rsid w:val="0059569F"/>
    <w:rsid w:val="005D14F6"/>
    <w:rsid w:val="006030E5"/>
    <w:rsid w:val="006123E4"/>
    <w:rsid w:val="006230E6"/>
    <w:rsid w:val="00651BD3"/>
    <w:rsid w:val="006E1CA9"/>
    <w:rsid w:val="006F1D20"/>
    <w:rsid w:val="00770E4B"/>
    <w:rsid w:val="007C1B68"/>
    <w:rsid w:val="007C37BC"/>
    <w:rsid w:val="008806B5"/>
    <w:rsid w:val="00922C95"/>
    <w:rsid w:val="00940C87"/>
    <w:rsid w:val="009C5AC5"/>
    <w:rsid w:val="00A07CFE"/>
    <w:rsid w:val="00A21780"/>
    <w:rsid w:val="00A555D8"/>
    <w:rsid w:val="00B0384A"/>
    <w:rsid w:val="00B43DB6"/>
    <w:rsid w:val="00BD1A3F"/>
    <w:rsid w:val="00BF6238"/>
    <w:rsid w:val="00C03636"/>
    <w:rsid w:val="00C41CC5"/>
    <w:rsid w:val="00C47AA4"/>
    <w:rsid w:val="00C55429"/>
    <w:rsid w:val="00C72718"/>
    <w:rsid w:val="00C909D3"/>
    <w:rsid w:val="00CE3EE9"/>
    <w:rsid w:val="00D438E8"/>
    <w:rsid w:val="00D64B84"/>
    <w:rsid w:val="00D738EB"/>
    <w:rsid w:val="00D96343"/>
    <w:rsid w:val="00EB1106"/>
    <w:rsid w:val="00F50093"/>
    <w:rsid w:val="00FE6B16"/>
    <w:rsid w:val="00FF09C1"/>
    <w:rsid w:val="00FF52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3AC1"/>
  <w15:docId w15:val="{8F7688E2-8602-4472-9CC9-2CB30C0C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rsid w:val="000379FC"/>
    <w:pPr>
      <w:ind w:left="853" w:hanging="570"/>
      <w:outlineLvl w:val="0"/>
    </w:pPr>
    <w:rPr>
      <w:rFonts w:ascii="Arial" w:eastAsia="Arial" w:hAnsi="Arial" w:cs="Arial"/>
      <w:b/>
      <w:bCs/>
      <w:sz w:val="28"/>
      <w:szCs w:val="28"/>
    </w:rPr>
  </w:style>
  <w:style w:type="paragraph" w:styleId="Heading2">
    <w:name w:val="heading 2"/>
    <w:basedOn w:val="Normal"/>
    <w:uiPriority w:val="9"/>
    <w:unhideWhenUsed/>
    <w:qFormat/>
    <w:pPr>
      <w:ind w:left="1422" w:hanging="569"/>
      <w:outlineLvl w:val="1"/>
    </w:pPr>
    <w:rPr>
      <w:rFonts w:ascii="Arial" w:eastAsia="Arial" w:hAnsi="Arial" w:cs="Arial"/>
      <w:b/>
      <w:bCs/>
      <w:sz w:val="24"/>
      <w:szCs w:val="24"/>
    </w:rPr>
  </w:style>
  <w:style w:type="paragraph" w:styleId="Heading3">
    <w:name w:val="heading 3"/>
    <w:basedOn w:val="Normal"/>
    <w:uiPriority w:val="9"/>
    <w:unhideWhenUsed/>
    <w:qFormat/>
    <w:pPr>
      <w:ind w:left="1273"/>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5078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cs="Times New Roman"/>
      <w:b/>
      <w:bCs/>
      <w:caps/>
      <w:sz w:val="24"/>
      <w:szCs w:val="28"/>
    </w:rPr>
  </w:style>
  <w:style w:type="paragraph" w:styleId="TOC2">
    <w:name w:val="toc 2"/>
    <w:basedOn w:val="Normal"/>
    <w:uiPriority w:val="39"/>
    <w:qFormat/>
    <w:pPr>
      <w:spacing w:before="240"/>
    </w:pPr>
    <w:rPr>
      <w:rFonts w:asciiTheme="minorHAnsi" w:hAnsiTheme="minorHAnsi" w:cstheme="minorHAnsi"/>
      <w:b/>
      <w:bCs/>
      <w:sz w:val="20"/>
      <w:szCs w:val="24"/>
    </w:rPr>
  </w:style>
  <w:style w:type="paragraph" w:styleId="BodyText">
    <w:name w:val="Body Text"/>
    <w:basedOn w:val="Normal"/>
    <w:uiPriority w:val="1"/>
    <w:qFormat/>
  </w:style>
  <w:style w:type="paragraph" w:styleId="Title">
    <w:name w:val="Title"/>
    <w:basedOn w:val="Normal"/>
    <w:uiPriority w:val="10"/>
    <w:qFormat/>
    <w:pPr>
      <w:ind w:left="1105"/>
      <w:jc w:val="center"/>
    </w:pPr>
    <w:rPr>
      <w:rFonts w:ascii="Arial" w:eastAsia="Arial" w:hAnsi="Arial" w:cs="Arial"/>
      <w:b/>
      <w:bCs/>
      <w:sz w:val="60"/>
      <w:szCs w:val="60"/>
    </w:rPr>
  </w:style>
  <w:style w:type="paragraph" w:styleId="ListParagraph">
    <w:name w:val="List Paragraph"/>
    <w:basedOn w:val="Normal"/>
    <w:uiPriority w:val="34"/>
    <w:qFormat/>
    <w:pPr>
      <w:ind w:left="1708" w:hanging="2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09C1"/>
    <w:pPr>
      <w:tabs>
        <w:tab w:val="center" w:pos="4513"/>
        <w:tab w:val="right" w:pos="9026"/>
      </w:tabs>
    </w:pPr>
  </w:style>
  <w:style w:type="character" w:customStyle="1" w:styleId="HeaderChar">
    <w:name w:val="Header Char"/>
    <w:basedOn w:val="DefaultParagraphFont"/>
    <w:link w:val="Header"/>
    <w:uiPriority w:val="99"/>
    <w:rsid w:val="00FF09C1"/>
    <w:rPr>
      <w:rFonts w:ascii="Arial MT" w:eastAsia="Arial MT" w:hAnsi="Arial MT" w:cs="Arial MT"/>
    </w:rPr>
  </w:style>
  <w:style w:type="paragraph" w:styleId="Footer">
    <w:name w:val="footer"/>
    <w:basedOn w:val="Normal"/>
    <w:link w:val="FooterChar"/>
    <w:uiPriority w:val="99"/>
    <w:unhideWhenUsed/>
    <w:rsid w:val="00FF09C1"/>
    <w:pPr>
      <w:tabs>
        <w:tab w:val="center" w:pos="4513"/>
        <w:tab w:val="right" w:pos="9026"/>
      </w:tabs>
    </w:pPr>
  </w:style>
  <w:style w:type="character" w:customStyle="1" w:styleId="FooterChar">
    <w:name w:val="Footer Char"/>
    <w:basedOn w:val="DefaultParagraphFont"/>
    <w:link w:val="Footer"/>
    <w:uiPriority w:val="99"/>
    <w:rsid w:val="00FF09C1"/>
    <w:rPr>
      <w:rFonts w:ascii="Arial MT" w:eastAsia="Arial MT" w:hAnsi="Arial MT" w:cs="Arial MT"/>
    </w:rPr>
  </w:style>
  <w:style w:type="paragraph" w:styleId="NormalWeb">
    <w:name w:val="Normal (Web)"/>
    <w:basedOn w:val="Normal"/>
    <w:uiPriority w:val="99"/>
    <w:semiHidden/>
    <w:unhideWhenUsed/>
    <w:rsid w:val="00A2178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TOCHeading">
    <w:name w:val="TOC Heading"/>
    <w:basedOn w:val="Heading1"/>
    <w:next w:val="Normal"/>
    <w:uiPriority w:val="39"/>
    <w:unhideWhenUsed/>
    <w:qFormat/>
    <w:rsid w:val="000379F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0379FC"/>
    <w:pPr>
      <w:ind w:left="220"/>
    </w:pPr>
    <w:rPr>
      <w:rFonts w:asciiTheme="minorHAnsi" w:hAnsiTheme="minorHAnsi" w:cstheme="minorHAnsi"/>
      <w:sz w:val="20"/>
      <w:szCs w:val="24"/>
    </w:rPr>
  </w:style>
  <w:style w:type="paragraph" w:styleId="TOC4">
    <w:name w:val="toc 4"/>
    <w:basedOn w:val="Normal"/>
    <w:next w:val="Normal"/>
    <w:autoRedefine/>
    <w:uiPriority w:val="39"/>
    <w:unhideWhenUsed/>
    <w:rsid w:val="000379FC"/>
    <w:pPr>
      <w:ind w:left="440"/>
    </w:pPr>
    <w:rPr>
      <w:rFonts w:asciiTheme="minorHAnsi" w:hAnsiTheme="minorHAnsi" w:cstheme="minorHAnsi"/>
      <w:sz w:val="20"/>
      <w:szCs w:val="24"/>
    </w:rPr>
  </w:style>
  <w:style w:type="paragraph" w:styleId="TOC5">
    <w:name w:val="toc 5"/>
    <w:basedOn w:val="Normal"/>
    <w:next w:val="Normal"/>
    <w:autoRedefine/>
    <w:uiPriority w:val="39"/>
    <w:unhideWhenUsed/>
    <w:rsid w:val="000379FC"/>
    <w:pPr>
      <w:ind w:left="660"/>
    </w:pPr>
    <w:rPr>
      <w:rFonts w:asciiTheme="minorHAnsi" w:hAnsiTheme="minorHAnsi" w:cstheme="minorHAnsi"/>
      <w:sz w:val="20"/>
      <w:szCs w:val="24"/>
    </w:rPr>
  </w:style>
  <w:style w:type="paragraph" w:styleId="TOC6">
    <w:name w:val="toc 6"/>
    <w:basedOn w:val="Normal"/>
    <w:next w:val="Normal"/>
    <w:autoRedefine/>
    <w:uiPriority w:val="39"/>
    <w:unhideWhenUsed/>
    <w:rsid w:val="000379FC"/>
    <w:pPr>
      <w:ind w:left="880"/>
    </w:pPr>
    <w:rPr>
      <w:rFonts w:asciiTheme="minorHAnsi" w:hAnsiTheme="minorHAnsi" w:cstheme="minorHAnsi"/>
      <w:sz w:val="20"/>
      <w:szCs w:val="24"/>
    </w:rPr>
  </w:style>
  <w:style w:type="paragraph" w:styleId="TOC7">
    <w:name w:val="toc 7"/>
    <w:basedOn w:val="Normal"/>
    <w:next w:val="Normal"/>
    <w:autoRedefine/>
    <w:uiPriority w:val="39"/>
    <w:unhideWhenUsed/>
    <w:rsid w:val="000379FC"/>
    <w:pPr>
      <w:ind w:left="1100"/>
    </w:pPr>
    <w:rPr>
      <w:rFonts w:asciiTheme="minorHAnsi" w:hAnsiTheme="minorHAnsi" w:cstheme="minorHAnsi"/>
      <w:sz w:val="20"/>
      <w:szCs w:val="24"/>
    </w:rPr>
  </w:style>
  <w:style w:type="paragraph" w:styleId="TOC8">
    <w:name w:val="toc 8"/>
    <w:basedOn w:val="Normal"/>
    <w:next w:val="Normal"/>
    <w:autoRedefine/>
    <w:uiPriority w:val="39"/>
    <w:unhideWhenUsed/>
    <w:rsid w:val="000379FC"/>
    <w:pPr>
      <w:ind w:left="1320"/>
    </w:pPr>
    <w:rPr>
      <w:rFonts w:asciiTheme="minorHAnsi" w:hAnsiTheme="minorHAnsi" w:cstheme="minorHAnsi"/>
      <w:sz w:val="20"/>
      <w:szCs w:val="24"/>
    </w:rPr>
  </w:style>
  <w:style w:type="paragraph" w:styleId="TOC9">
    <w:name w:val="toc 9"/>
    <w:basedOn w:val="Normal"/>
    <w:next w:val="Normal"/>
    <w:autoRedefine/>
    <w:uiPriority w:val="39"/>
    <w:unhideWhenUsed/>
    <w:rsid w:val="000379FC"/>
    <w:pPr>
      <w:ind w:left="1540"/>
    </w:pPr>
    <w:rPr>
      <w:rFonts w:asciiTheme="minorHAnsi" w:hAnsiTheme="minorHAnsi" w:cstheme="minorHAnsi"/>
      <w:sz w:val="20"/>
      <w:szCs w:val="24"/>
    </w:rPr>
  </w:style>
  <w:style w:type="character" w:styleId="Hyperlink">
    <w:name w:val="Hyperlink"/>
    <w:basedOn w:val="DefaultParagraphFont"/>
    <w:uiPriority w:val="99"/>
    <w:unhideWhenUsed/>
    <w:rsid w:val="000379FC"/>
    <w:rPr>
      <w:color w:val="0000FF" w:themeColor="hyperlink"/>
      <w:u w:val="single"/>
    </w:rPr>
  </w:style>
  <w:style w:type="character" w:styleId="UnresolvedMention">
    <w:name w:val="Unresolved Mention"/>
    <w:basedOn w:val="DefaultParagraphFont"/>
    <w:uiPriority w:val="99"/>
    <w:semiHidden/>
    <w:unhideWhenUsed/>
    <w:rsid w:val="000379FC"/>
    <w:rPr>
      <w:color w:val="605E5C"/>
      <w:shd w:val="clear" w:color="auto" w:fill="E1DFDD"/>
    </w:rPr>
  </w:style>
  <w:style w:type="paragraph" w:styleId="ListBullet">
    <w:name w:val="List Bullet"/>
    <w:basedOn w:val="Normal"/>
    <w:uiPriority w:val="99"/>
    <w:unhideWhenUsed/>
    <w:rsid w:val="00C909D3"/>
    <w:pPr>
      <w:widowControl/>
      <w:numPr>
        <w:numId w:val="52"/>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NoSpacing">
    <w:name w:val="No Spacing"/>
    <w:uiPriority w:val="1"/>
    <w:qFormat/>
    <w:rsid w:val="000B234A"/>
    <w:rPr>
      <w:rFonts w:ascii="Arial MT" w:eastAsia="Arial MT" w:hAnsi="Arial MT" w:cs="Arial MT"/>
    </w:rPr>
  </w:style>
  <w:style w:type="character" w:customStyle="1" w:styleId="Heading4Char">
    <w:name w:val="Heading 4 Char"/>
    <w:basedOn w:val="DefaultParagraphFont"/>
    <w:link w:val="Heading4"/>
    <w:uiPriority w:val="9"/>
    <w:semiHidden/>
    <w:rsid w:val="005078D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B438E-F943-4BCF-B185-FD7CBDD54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2713</TotalTime>
  <Pages>15</Pages>
  <Words>3063</Words>
  <Characters>17461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QATestLab-Testplan-Project-Name.docx</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QATestLab-Testplan-Project-Name.docx</dc:title>
  <cp:lastModifiedBy>Dishi Gogia</cp:lastModifiedBy>
  <cp:revision>37</cp:revision>
  <dcterms:created xsi:type="dcterms:W3CDTF">2026-04-17T21:28:00Z</dcterms:created>
  <dcterms:modified xsi:type="dcterms:W3CDTF">2026-06-22T13:00:00Z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Producer">
    <vt:lpwstr>Skia/PDF m100 Google Docs Renderer</vt:lpwstr>
  </property>
  <property fmtid="{D5CDD505-2E9C-101B-9397-08002B2CF9AE}" pid="5" name="LastSaved">
    <vt:filetime>2026-04-17T00:00:00Z</vt:filetime>
  </property>
</Properties>
</file>