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D38" w:rsidRPr="00383D38" w:rsidRDefault="00383D38" w:rsidP="00383D38">
      <w:pPr>
        <w:pStyle w:val="Heading1"/>
        <w:jc w:val="both"/>
        <w:rPr>
          <w:sz w:val="36"/>
          <w:szCs w:val="36"/>
        </w:rPr>
      </w:pPr>
      <w:r w:rsidRPr="00383D38">
        <w:rPr>
          <w:sz w:val="36"/>
          <w:szCs w:val="36"/>
        </w:rPr>
        <w:t xml:space="preserve">Building an Interactive Diabetes </w:t>
      </w:r>
      <w:r w:rsidRPr="00383D38">
        <w:rPr>
          <w:rStyle w:val="Heading1Char"/>
          <w:b/>
          <w:sz w:val="36"/>
          <w:szCs w:val="36"/>
        </w:rPr>
        <w:t>Analysis</w:t>
      </w:r>
      <w:r w:rsidRPr="00383D38">
        <w:rPr>
          <w:sz w:val="36"/>
          <w:szCs w:val="36"/>
        </w:rPr>
        <w:t xml:space="preserve"> Dashboard for Healthcare Insights</w:t>
      </w:r>
    </w:p>
    <w:p w:rsidR="00383D38" w:rsidRPr="00383D38" w:rsidRDefault="00383D38" w:rsidP="00383D38">
      <w:pPr>
        <w:pStyle w:val="Heading3"/>
        <w:jc w:val="both"/>
        <w:rPr>
          <w:rFonts w:ascii="Times New Roman" w:hAnsi="Times New Roman" w:cs="Times New Roman"/>
          <w:b/>
          <w:color w:val="000000" w:themeColor="text1"/>
          <w:sz w:val="32"/>
          <w:szCs w:val="32"/>
        </w:rPr>
      </w:pPr>
      <w:r w:rsidRPr="00383D38">
        <w:rPr>
          <w:rFonts w:ascii="Times New Roman" w:hAnsi="Times New Roman" w:cs="Times New Roman"/>
          <w:b/>
          <w:color w:val="000000" w:themeColor="text1"/>
          <w:sz w:val="32"/>
          <w:szCs w:val="32"/>
        </w:rPr>
        <w:t>Abstract</w:t>
      </w:r>
    </w:p>
    <w:p w:rsidR="00383D38" w:rsidRDefault="00383D38" w:rsidP="00383D38">
      <w:pPr>
        <w:pStyle w:val="NormalWeb"/>
        <w:jc w:val="both"/>
      </w:pPr>
      <w:r>
        <w:t>The prevalence of diabetes necessitates robust tools to analyze and visualize health data effectively. This paper outlines the development of an interactive Diabetes Analysis Dashboard using Excel. Through data cleaning, pivot table analysis, and advanced visualization techniques, the dashboard provides actionable insights into key health indicators such as blood pressure, glucose levels, and diabetes status. The methodology focuses on creating a scalable and user-friendly solution that empowers healthcare professionals and researchers.</w:t>
      </w:r>
    </w:p>
    <w:p w:rsidR="00383D38" w:rsidRPr="00383D38" w:rsidRDefault="00383D38" w:rsidP="00383D38">
      <w:pPr>
        <w:pStyle w:val="Heading3"/>
        <w:jc w:val="both"/>
        <w:rPr>
          <w:rFonts w:ascii="Times New Roman" w:hAnsi="Times New Roman" w:cs="Times New Roman"/>
          <w:b/>
          <w:color w:val="000000" w:themeColor="text1"/>
          <w:sz w:val="32"/>
          <w:szCs w:val="32"/>
        </w:rPr>
      </w:pPr>
      <w:r w:rsidRPr="00383D38">
        <w:rPr>
          <w:rFonts w:ascii="Times New Roman" w:hAnsi="Times New Roman" w:cs="Times New Roman"/>
          <w:b/>
          <w:color w:val="000000" w:themeColor="text1"/>
          <w:sz w:val="32"/>
          <w:szCs w:val="32"/>
        </w:rPr>
        <w:t>1. Introduction</w:t>
      </w:r>
    </w:p>
    <w:p w:rsidR="00383D38" w:rsidRDefault="00383D38" w:rsidP="00383D38">
      <w:pPr>
        <w:pStyle w:val="NormalWeb"/>
        <w:jc w:val="both"/>
      </w:pPr>
      <w:r>
        <w:t>Diabetes is a global health challenge affecting millions. Effective data analysis and visualization tools are critical for understanding and managing this condition. This project aims to develop a comprehensive dashboard that simplifies the interpretation of diabetes-related data, enhancing the ability to make informed decisions.</w:t>
      </w:r>
    </w:p>
    <w:p w:rsidR="00383D38" w:rsidRPr="00383D38" w:rsidRDefault="00383D38" w:rsidP="00383D38">
      <w:pPr>
        <w:pStyle w:val="Heading3"/>
        <w:jc w:val="both"/>
        <w:rPr>
          <w:rFonts w:ascii="Times New Roman" w:hAnsi="Times New Roman" w:cs="Times New Roman"/>
          <w:b/>
          <w:color w:val="000000" w:themeColor="text1"/>
          <w:sz w:val="32"/>
          <w:szCs w:val="32"/>
        </w:rPr>
      </w:pPr>
      <w:r w:rsidRPr="00383D38">
        <w:rPr>
          <w:rFonts w:ascii="Times New Roman" w:hAnsi="Times New Roman" w:cs="Times New Roman"/>
          <w:b/>
          <w:color w:val="000000" w:themeColor="text1"/>
          <w:sz w:val="32"/>
          <w:szCs w:val="32"/>
        </w:rPr>
        <w:t>2. Methodology</w:t>
      </w:r>
    </w:p>
    <w:p w:rsidR="00383D38" w:rsidRPr="00383D38" w:rsidRDefault="00383D38" w:rsidP="00383D38">
      <w:pPr>
        <w:pStyle w:val="Heading4"/>
        <w:jc w:val="both"/>
        <w:rPr>
          <w:rFonts w:ascii="Times New Roman" w:hAnsi="Times New Roman" w:cs="Times New Roman"/>
          <w:b/>
          <w:i w:val="0"/>
          <w:color w:val="000000" w:themeColor="text1"/>
          <w:sz w:val="28"/>
          <w:szCs w:val="28"/>
        </w:rPr>
      </w:pPr>
      <w:r w:rsidRPr="00383D38">
        <w:rPr>
          <w:rFonts w:ascii="Times New Roman" w:hAnsi="Times New Roman" w:cs="Times New Roman"/>
          <w:b/>
          <w:i w:val="0"/>
          <w:color w:val="000000" w:themeColor="text1"/>
          <w:sz w:val="28"/>
          <w:szCs w:val="28"/>
        </w:rPr>
        <w:t>2.1 Data Preparation</w:t>
      </w:r>
    </w:p>
    <w:p w:rsidR="00383D38" w:rsidRPr="00383D38" w:rsidRDefault="00383D38" w:rsidP="00383D38">
      <w:pPr>
        <w:pStyle w:val="NormalWeb"/>
        <w:numPr>
          <w:ilvl w:val="0"/>
          <w:numId w:val="5"/>
        </w:numPr>
        <w:jc w:val="both"/>
      </w:pPr>
      <w:r w:rsidRPr="00383D38">
        <w:rPr>
          <w:rStyle w:val="Strong"/>
          <w:rFonts w:eastAsiaTheme="majorEastAsia"/>
        </w:rPr>
        <w:t>Data Cleaning</w:t>
      </w:r>
      <w:r w:rsidRPr="00383D38">
        <w:t>:</w:t>
      </w:r>
    </w:p>
    <w:p w:rsidR="00383D38" w:rsidRPr="00383D38" w:rsidRDefault="00383D38" w:rsidP="00383D38">
      <w:pPr>
        <w:pStyle w:val="NormalWeb"/>
        <w:numPr>
          <w:ilvl w:val="1"/>
          <w:numId w:val="5"/>
        </w:numPr>
        <w:jc w:val="both"/>
      </w:pPr>
      <w:r w:rsidRPr="00383D38">
        <w:t>The initial dataset was processed by removing duplicates using Excel’s "Remove Duplicates" feature.</w:t>
      </w:r>
    </w:p>
    <w:p w:rsidR="00383D38" w:rsidRPr="00383D38" w:rsidRDefault="00383D38" w:rsidP="00383D38">
      <w:pPr>
        <w:pStyle w:val="NormalWeb"/>
        <w:numPr>
          <w:ilvl w:val="1"/>
          <w:numId w:val="5"/>
        </w:numPr>
        <w:jc w:val="both"/>
      </w:pPr>
      <w:r w:rsidRPr="00383D38">
        <w:t>Created new columns for age groups and diabetes status based on logical categorization.</w:t>
      </w:r>
    </w:p>
    <w:p w:rsidR="00383D38" w:rsidRPr="00383D38" w:rsidRDefault="00383D38" w:rsidP="00383D38">
      <w:pPr>
        <w:pStyle w:val="NormalWeb"/>
        <w:numPr>
          <w:ilvl w:val="0"/>
          <w:numId w:val="5"/>
        </w:numPr>
        <w:jc w:val="both"/>
      </w:pPr>
      <w:r w:rsidRPr="00383D38">
        <w:rPr>
          <w:rStyle w:val="Strong"/>
          <w:rFonts w:eastAsiaTheme="majorEastAsia"/>
        </w:rPr>
        <w:t>New Columns</w:t>
      </w:r>
      <w:r w:rsidRPr="00383D38">
        <w:t>:</w:t>
      </w:r>
    </w:p>
    <w:p w:rsidR="00383D38" w:rsidRPr="00383D38" w:rsidRDefault="00383D38" w:rsidP="00383D38">
      <w:pPr>
        <w:pStyle w:val="NormalWeb"/>
        <w:numPr>
          <w:ilvl w:val="1"/>
          <w:numId w:val="5"/>
        </w:numPr>
        <w:jc w:val="both"/>
      </w:pPr>
      <w:r w:rsidRPr="00383D38">
        <w:rPr>
          <w:rStyle w:val="Strong"/>
          <w:rFonts w:eastAsiaTheme="majorEastAsia"/>
        </w:rPr>
        <w:t>Age Group</w:t>
      </w:r>
      <w:r w:rsidRPr="00383D38">
        <w:t>: Categorized age into predefined ranges using conditional formulas.</w:t>
      </w:r>
    </w:p>
    <w:p w:rsidR="00383D38" w:rsidRDefault="00383D38" w:rsidP="00383D38">
      <w:pPr>
        <w:pStyle w:val="NormalWeb"/>
        <w:numPr>
          <w:ilvl w:val="1"/>
          <w:numId w:val="5"/>
        </w:numPr>
        <w:jc w:val="both"/>
      </w:pPr>
      <w:r w:rsidRPr="00383D38">
        <w:rPr>
          <w:rStyle w:val="Strong"/>
          <w:rFonts w:eastAsiaTheme="majorEastAsia"/>
        </w:rPr>
        <w:t>Status</w:t>
      </w:r>
      <w:r w:rsidRPr="00383D38">
        <w:t>: Classified individuals as "Diabetic" or "Non-Diabetic" based on outcomes</w:t>
      </w:r>
      <w:r>
        <w:t>.</w:t>
      </w:r>
    </w:p>
    <w:p w:rsidR="00383D38" w:rsidRPr="00383D38" w:rsidRDefault="00383D38" w:rsidP="00383D38">
      <w:pPr>
        <w:pStyle w:val="Heading4"/>
        <w:jc w:val="both"/>
        <w:rPr>
          <w:rFonts w:ascii="Times New Roman" w:hAnsi="Times New Roman" w:cs="Times New Roman"/>
          <w:b/>
          <w:i w:val="0"/>
          <w:color w:val="000000" w:themeColor="text1"/>
          <w:sz w:val="28"/>
          <w:szCs w:val="28"/>
        </w:rPr>
      </w:pPr>
      <w:r w:rsidRPr="00383D38">
        <w:rPr>
          <w:rFonts w:ascii="Times New Roman" w:hAnsi="Times New Roman" w:cs="Times New Roman"/>
          <w:b/>
          <w:i w:val="0"/>
          <w:color w:val="000000" w:themeColor="text1"/>
          <w:sz w:val="28"/>
          <w:szCs w:val="28"/>
        </w:rPr>
        <w:t>2.2 Pivot Table Analysis</w:t>
      </w:r>
    </w:p>
    <w:p w:rsidR="00383D38" w:rsidRDefault="00383D38" w:rsidP="00383D38">
      <w:pPr>
        <w:pStyle w:val="NormalWeb"/>
        <w:numPr>
          <w:ilvl w:val="0"/>
          <w:numId w:val="2"/>
        </w:numPr>
        <w:jc w:val="both"/>
      </w:pPr>
      <w:r>
        <w:t>Generated pivot tables to calculate averages and counts for critical metrics:</w:t>
      </w:r>
    </w:p>
    <w:p w:rsidR="00383D38" w:rsidRDefault="00383D38" w:rsidP="00383D38">
      <w:pPr>
        <w:pStyle w:val="NormalWeb"/>
        <w:numPr>
          <w:ilvl w:val="1"/>
          <w:numId w:val="2"/>
        </w:numPr>
        <w:jc w:val="both"/>
      </w:pPr>
      <w:r>
        <w:t>Average blood pressure, glucose, and insulin levels by age group.</w:t>
      </w:r>
    </w:p>
    <w:p w:rsidR="00383D38" w:rsidRDefault="00383D38" w:rsidP="00383D38">
      <w:pPr>
        <w:pStyle w:val="NormalWeb"/>
        <w:numPr>
          <w:ilvl w:val="1"/>
          <w:numId w:val="2"/>
        </w:numPr>
        <w:jc w:val="both"/>
      </w:pPr>
      <w:r>
        <w:t>Distribution of diabetic and non-diabetic individuals by age.</w:t>
      </w:r>
    </w:p>
    <w:p w:rsidR="00383D38" w:rsidRPr="00383D38" w:rsidRDefault="00383D38" w:rsidP="00383D38">
      <w:pPr>
        <w:pStyle w:val="Heading4"/>
        <w:jc w:val="both"/>
        <w:rPr>
          <w:rFonts w:ascii="Times New Roman" w:hAnsi="Times New Roman" w:cs="Times New Roman"/>
          <w:b/>
          <w:i w:val="0"/>
          <w:color w:val="000000" w:themeColor="text1"/>
          <w:sz w:val="28"/>
          <w:szCs w:val="28"/>
        </w:rPr>
      </w:pPr>
      <w:r w:rsidRPr="00383D38">
        <w:rPr>
          <w:rFonts w:ascii="Times New Roman" w:hAnsi="Times New Roman" w:cs="Times New Roman"/>
          <w:b/>
          <w:i w:val="0"/>
          <w:color w:val="000000" w:themeColor="text1"/>
          <w:sz w:val="28"/>
          <w:szCs w:val="28"/>
        </w:rPr>
        <w:t>2.3 Dashboard Design</w:t>
      </w:r>
    </w:p>
    <w:p w:rsidR="00383D38" w:rsidRDefault="00383D38" w:rsidP="00383D38">
      <w:pPr>
        <w:pStyle w:val="NormalWeb"/>
        <w:numPr>
          <w:ilvl w:val="0"/>
          <w:numId w:val="3"/>
        </w:numPr>
        <w:jc w:val="both"/>
      </w:pPr>
      <w:r>
        <w:rPr>
          <w:rStyle w:val="Strong"/>
          <w:rFonts w:eastAsiaTheme="majorEastAsia"/>
        </w:rPr>
        <w:t>KPI Integration</w:t>
      </w:r>
      <w:r>
        <w:t>: Displayed metrics such as total patients, average blood pressure, and diabetes percentages prominently.</w:t>
      </w:r>
    </w:p>
    <w:p w:rsidR="00383D38" w:rsidRDefault="00383D38" w:rsidP="00383D38">
      <w:pPr>
        <w:pStyle w:val="NormalWeb"/>
        <w:numPr>
          <w:ilvl w:val="0"/>
          <w:numId w:val="3"/>
        </w:numPr>
        <w:jc w:val="both"/>
      </w:pPr>
      <w:r>
        <w:rPr>
          <w:rStyle w:val="Strong"/>
          <w:rFonts w:eastAsiaTheme="majorEastAsia"/>
        </w:rPr>
        <w:t>Charts</w:t>
      </w:r>
      <w:r>
        <w:t>: Developed charts for visualizing:</w:t>
      </w:r>
    </w:p>
    <w:p w:rsidR="00383D38" w:rsidRDefault="00383D38" w:rsidP="00383D38">
      <w:pPr>
        <w:pStyle w:val="NormalWeb"/>
        <w:numPr>
          <w:ilvl w:val="1"/>
          <w:numId w:val="3"/>
        </w:numPr>
        <w:jc w:val="both"/>
      </w:pPr>
      <w:r>
        <w:t>Average metrics by age group.</w:t>
      </w:r>
    </w:p>
    <w:p w:rsidR="00383D38" w:rsidRDefault="00383D38" w:rsidP="00383D38">
      <w:pPr>
        <w:pStyle w:val="NormalWeb"/>
        <w:numPr>
          <w:ilvl w:val="1"/>
          <w:numId w:val="3"/>
        </w:numPr>
        <w:jc w:val="both"/>
      </w:pPr>
      <w:r>
        <w:lastRenderedPageBreak/>
        <w:t>Status distribution using bar and pie charts.</w:t>
      </w:r>
    </w:p>
    <w:p w:rsidR="00383D38" w:rsidRDefault="00383D38" w:rsidP="00383D38">
      <w:pPr>
        <w:pStyle w:val="NormalWeb"/>
        <w:numPr>
          <w:ilvl w:val="0"/>
          <w:numId w:val="3"/>
        </w:numPr>
        <w:jc w:val="both"/>
      </w:pPr>
      <w:r>
        <w:rPr>
          <w:rStyle w:val="Strong"/>
          <w:rFonts w:eastAsiaTheme="majorEastAsia"/>
        </w:rPr>
        <w:t>Slicers</w:t>
      </w:r>
      <w:r>
        <w:t>: Implemented slicers to filter data dynamically by age groups, enhancing interactivity.</w:t>
      </w:r>
    </w:p>
    <w:p w:rsidR="00383D38" w:rsidRPr="00383D38" w:rsidRDefault="00383D38" w:rsidP="00383D38">
      <w:pPr>
        <w:pStyle w:val="Heading4"/>
        <w:jc w:val="both"/>
        <w:rPr>
          <w:rFonts w:ascii="Times New Roman" w:hAnsi="Times New Roman" w:cs="Times New Roman"/>
          <w:b/>
          <w:i w:val="0"/>
          <w:color w:val="000000" w:themeColor="text1"/>
          <w:sz w:val="28"/>
          <w:szCs w:val="28"/>
        </w:rPr>
      </w:pPr>
      <w:r w:rsidRPr="00383D38">
        <w:rPr>
          <w:rFonts w:ascii="Times New Roman" w:hAnsi="Times New Roman" w:cs="Times New Roman"/>
          <w:b/>
          <w:i w:val="0"/>
          <w:color w:val="000000" w:themeColor="text1"/>
          <w:sz w:val="28"/>
          <w:szCs w:val="28"/>
        </w:rPr>
        <w:t>2.4 Tools and Techniques</w:t>
      </w:r>
    </w:p>
    <w:p w:rsidR="00383D38" w:rsidRDefault="00383D38" w:rsidP="00383D38">
      <w:pPr>
        <w:pStyle w:val="NormalWeb"/>
        <w:numPr>
          <w:ilvl w:val="0"/>
          <w:numId w:val="4"/>
        </w:numPr>
        <w:jc w:val="both"/>
      </w:pPr>
      <w:r>
        <w:t>Used Excel’s built-in tools: PivotTables, charts, conditional formatting, and slicers.</w:t>
      </w:r>
    </w:p>
    <w:p w:rsidR="00383D38" w:rsidRDefault="00383D38" w:rsidP="00383D38">
      <w:pPr>
        <w:pStyle w:val="NormalWeb"/>
        <w:numPr>
          <w:ilvl w:val="0"/>
          <w:numId w:val="4"/>
        </w:numPr>
        <w:jc w:val="both"/>
      </w:pPr>
      <w:r>
        <w:t>Emphasized user-friendly design principles to ensure clarity and usability.</w:t>
      </w:r>
    </w:p>
    <w:p w:rsidR="00383D38" w:rsidRPr="00383D38" w:rsidRDefault="00383D38" w:rsidP="00383D38">
      <w:pPr>
        <w:pStyle w:val="Heading3"/>
        <w:jc w:val="both"/>
        <w:rPr>
          <w:rFonts w:ascii="Times New Roman" w:hAnsi="Times New Roman" w:cs="Times New Roman"/>
          <w:b/>
          <w:color w:val="000000" w:themeColor="text1"/>
          <w:sz w:val="32"/>
          <w:szCs w:val="32"/>
        </w:rPr>
      </w:pPr>
      <w:r w:rsidRPr="00383D38">
        <w:rPr>
          <w:rFonts w:ascii="Times New Roman" w:hAnsi="Times New Roman" w:cs="Times New Roman"/>
          <w:b/>
          <w:color w:val="000000" w:themeColor="text1"/>
          <w:sz w:val="32"/>
          <w:szCs w:val="32"/>
        </w:rPr>
        <w:t>3. Results and Discussion</w:t>
      </w:r>
    </w:p>
    <w:p w:rsidR="00383D38" w:rsidRPr="00383D38" w:rsidRDefault="00383D38" w:rsidP="00383D38">
      <w:pPr>
        <w:pStyle w:val="Heading4"/>
        <w:jc w:val="both"/>
        <w:rPr>
          <w:rFonts w:ascii="Times New Roman" w:hAnsi="Times New Roman" w:cs="Times New Roman"/>
          <w:b/>
          <w:i w:val="0"/>
          <w:color w:val="000000" w:themeColor="text1"/>
          <w:sz w:val="28"/>
          <w:szCs w:val="28"/>
        </w:rPr>
      </w:pPr>
      <w:r w:rsidRPr="00383D38">
        <w:rPr>
          <w:rFonts w:ascii="Times New Roman" w:hAnsi="Times New Roman" w:cs="Times New Roman"/>
          <w:b/>
          <w:i w:val="0"/>
          <w:color w:val="000000" w:themeColor="text1"/>
          <w:sz w:val="28"/>
          <w:szCs w:val="28"/>
        </w:rPr>
        <w:t>3.1 Key Insights</w:t>
      </w:r>
    </w:p>
    <w:p w:rsidR="00383D38" w:rsidRDefault="00383D38" w:rsidP="00383D38">
      <w:pPr>
        <w:pStyle w:val="NormalWeb"/>
        <w:numPr>
          <w:ilvl w:val="0"/>
          <w:numId w:val="6"/>
        </w:numPr>
        <w:jc w:val="both"/>
      </w:pPr>
      <w:r>
        <w:t>Age group 41-50 exhibited the highest average blood pressure among diabetic individuals.</w:t>
      </w:r>
    </w:p>
    <w:p w:rsidR="00383D38" w:rsidRDefault="00383D38" w:rsidP="00383D38">
      <w:pPr>
        <w:pStyle w:val="NormalWeb"/>
        <w:numPr>
          <w:ilvl w:val="0"/>
          <w:numId w:val="6"/>
        </w:numPr>
        <w:jc w:val="both"/>
      </w:pPr>
      <w:r>
        <w:t>The percentage of diabetic patients was highest in the 51-60 age group.</w:t>
      </w:r>
    </w:p>
    <w:p w:rsidR="00383D38" w:rsidRDefault="00383D38" w:rsidP="00383D38">
      <w:pPr>
        <w:pStyle w:val="NormalWeb"/>
        <w:numPr>
          <w:ilvl w:val="0"/>
          <w:numId w:val="6"/>
        </w:numPr>
        <w:jc w:val="both"/>
      </w:pPr>
      <w:r>
        <w:t>Insights into average glucose levels and BMI trends provided critical indicators of diabetes risk.</w:t>
      </w:r>
    </w:p>
    <w:p w:rsidR="00383D38" w:rsidRPr="00383D38" w:rsidRDefault="00383D38" w:rsidP="00383D38">
      <w:pPr>
        <w:pStyle w:val="Heading4"/>
        <w:jc w:val="both"/>
        <w:rPr>
          <w:rFonts w:ascii="Times New Roman" w:hAnsi="Times New Roman" w:cs="Times New Roman"/>
          <w:b/>
          <w:i w:val="0"/>
          <w:color w:val="000000" w:themeColor="text1"/>
          <w:sz w:val="28"/>
          <w:szCs w:val="28"/>
        </w:rPr>
      </w:pPr>
      <w:r w:rsidRPr="00383D38">
        <w:rPr>
          <w:rFonts w:ascii="Times New Roman" w:hAnsi="Times New Roman" w:cs="Times New Roman"/>
          <w:b/>
          <w:i w:val="0"/>
          <w:color w:val="000000" w:themeColor="text1"/>
          <w:sz w:val="28"/>
          <w:szCs w:val="28"/>
        </w:rPr>
        <w:t>3.2 Dashboard Features</w:t>
      </w:r>
    </w:p>
    <w:p w:rsidR="00383D38" w:rsidRDefault="00383D38" w:rsidP="00383D38">
      <w:pPr>
        <w:pStyle w:val="NormalWeb"/>
        <w:jc w:val="both"/>
      </w:pPr>
      <w:r>
        <w:t>The final dashboard successfully integrates:</w:t>
      </w:r>
    </w:p>
    <w:p w:rsidR="00383D38" w:rsidRDefault="00383D38" w:rsidP="00383D38">
      <w:pPr>
        <w:pStyle w:val="NormalWeb"/>
        <w:numPr>
          <w:ilvl w:val="0"/>
          <w:numId w:val="7"/>
        </w:numPr>
        <w:jc w:val="both"/>
      </w:pPr>
      <w:r>
        <w:t>Interactive slicers for dynamic filtering by age groups.</w:t>
      </w:r>
    </w:p>
    <w:p w:rsidR="00383D38" w:rsidRDefault="00383D38" w:rsidP="00383D38">
      <w:pPr>
        <w:pStyle w:val="NormalWeb"/>
        <w:numPr>
          <w:ilvl w:val="0"/>
          <w:numId w:val="7"/>
        </w:numPr>
        <w:jc w:val="both"/>
      </w:pPr>
      <w:r>
        <w:t>Visualizations for quick interpretation of trends.</w:t>
      </w:r>
    </w:p>
    <w:p w:rsidR="00383D38" w:rsidRDefault="00383D38" w:rsidP="00383D38">
      <w:pPr>
        <w:pStyle w:val="NormalWeb"/>
        <w:numPr>
          <w:ilvl w:val="0"/>
          <w:numId w:val="7"/>
        </w:numPr>
        <w:jc w:val="both"/>
      </w:pPr>
      <w:r>
        <w:t>Comprehensive metrics displayed in an aesthetically designed interface.</w:t>
      </w:r>
    </w:p>
    <w:p w:rsidR="00383D38" w:rsidRPr="00383D38" w:rsidRDefault="00383D38" w:rsidP="00383D38">
      <w:pPr>
        <w:pStyle w:val="Heading3"/>
        <w:jc w:val="both"/>
        <w:rPr>
          <w:rFonts w:ascii="Times New Roman" w:hAnsi="Times New Roman" w:cs="Times New Roman"/>
          <w:b/>
          <w:color w:val="000000" w:themeColor="text1"/>
          <w:sz w:val="32"/>
          <w:szCs w:val="32"/>
        </w:rPr>
      </w:pPr>
      <w:r w:rsidRPr="00383D38">
        <w:rPr>
          <w:rFonts w:ascii="Times New Roman" w:hAnsi="Times New Roman" w:cs="Times New Roman"/>
          <w:b/>
          <w:color w:val="000000" w:themeColor="text1"/>
          <w:sz w:val="32"/>
          <w:szCs w:val="32"/>
        </w:rPr>
        <w:t>4. Conclusion</w:t>
      </w:r>
    </w:p>
    <w:p w:rsidR="00383D38" w:rsidRDefault="00383D38" w:rsidP="00383D38">
      <w:pPr>
        <w:pStyle w:val="NormalWeb"/>
        <w:jc w:val="both"/>
      </w:pPr>
      <w:r>
        <w:t>The Diabetes Analysis Dashboard serves as an effective tool for analyzing diabetes-related data. It enables healthcare stakeholders to gain actionable insights through dynamic visualizations and metrics. Future enhancements may include integrating this dashboard with real-time datasets or transitioning to more advanced platforms like Power BI for expanded capabilities.</w:t>
      </w:r>
    </w:p>
    <w:p w:rsidR="00383D38" w:rsidRPr="00383D38" w:rsidRDefault="00383D38" w:rsidP="00383D38">
      <w:pPr>
        <w:pStyle w:val="Heading3"/>
        <w:jc w:val="both"/>
        <w:rPr>
          <w:rFonts w:ascii="Times New Roman" w:hAnsi="Times New Roman" w:cs="Times New Roman"/>
          <w:b/>
          <w:color w:val="000000" w:themeColor="text1"/>
          <w:sz w:val="32"/>
          <w:szCs w:val="32"/>
        </w:rPr>
      </w:pPr>
      <w:r w:rsidRPr="00383D38">
        <w:rPr>
          <w:rFonts w:ascii="Times New Roman" w:hAnsi="Times New Roman" w:cs="Times New Roman"/>
          <w:b/>
          <w:color w:val="000000" w:themeColor="text1"/>
          <w:sz w:val="32"/>
          <w:szCs w:val="32"/>
        </w:rPr>
        <w:t>5. References</w:t>
      </w:r>
    </w:p>
    <w:p w:rsidR="00383D38" w:rsidRDefault="00383D38" w:rsidP="00383D38">
      <w:pPr>
        <w:pStyle w:val="NormalWeb"/>
        <w:numPr>
          <w:ilvl w:val="0"/>
          <w:numId w:val="8"/>
        </w:numPr>
        <w:jc w:val="both"/>
      </w:pPr>
      <w:r>
        <w:t>[Dataset Source: Diabetes-Data.xlsx (Initial Dataset)]</w:t>
      </w:r>
    </w:p>
    <w:p w:rsidR="00383D38" w:rsidRDefault="00383D38" w:rsidP="00383D38">
      <w:pPr>
        <w:pStyle w:val="NormalWeb"/>
        <w:numPr>
          <w:ilvl w:val="0"/>
          <w:numId w:val="8"/>
        </w:numPr>
        <w:jc w:val="both"/>
      </w:pPr>
      <w:r>
        <w:t>Excel documentation and tutorials.</w:t>
      </w:r>
    </w:p>
    <w:p w:rsidR="00383D38" w:rsidRDefault="00383D38" w:rsidP="00383D38">
      <w:pPr>
        <w:pStyle w:val="NormalWeb"/>
        <w:jc w:val="both"/>
      </w:pPr>
    </w:p>
    <w:p w:rsidR="00383D38" w:rsidRDefault="00383D38" w:rsidP="00383D38">
      <w:pPr>
        <w:pStyle w:val="NormalWeb"/>
        <w:jc w:val="both"/>
      </w:pPr>
      <w:bookmarkStart w:id="0" w:name="_GoBack"/>
      <w:bookmarkEnd w:id="0"/>
    </w:p>
    <w:p w:rsidR="001F57BD" w:rsidRDefault="001F57BD" w:rsidP="00D55D70">
      <w:pPr>
        <w:jc w:val="both"/>
      </w:pPr>
    </w:p>
    <w:sectPr w:rsidR="001F5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E557A"/>
    <w:multiLevelType w:val="multilevel"/>
    <w:tmpl w:val="F818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2663D"/>
    <w:multiLevelType w:val="multilevel"/>
    <w:tmpl w:val="E56AA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C4182"/>
    <w:multiLevelType w:val="multilevel"/>
    <w:tmpl w:val="90267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395C0B"/>
    <w:multiLevelType w:val="multilevel"/>
    <w:tmpl w:val="C220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66FBD"/>
    <w:multiLevelType w:val="multilevel"/>
    <w:tmpl w:val="0BF6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13819"/>
    <w:multiLevelType w:val="multilevel"/>
    <w:tmpl w:val="AA6EA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34406"/>
    <w:multiLevelType w:val="multilevel"/>
    <w:tmpl w:val="C1FE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934B77"/>
    <w:multiLevelType w:val="hybridMultilevel"/>
    <w:tmpl w:val="BD9E0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7"/>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D70"/>
    <w:rsid w:val="001F57BD"/>
    <w:rsid w:val="00383D38"/>
    <w:rsid w:val="00852EF3"/>
    <w:rsid w:val="00D55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AC386-1754-44AB-93E0-B4EEAA7C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5D7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D55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3D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3D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D7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D55D7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55D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383D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3D3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83D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527898">
      <w:bodyDiv w:val="1"/>
      <w:marLeft w:val="0"/>
      <w:marRight w:val="0"/>
      <w:marTop w:val="0"/>
      <w:marBottom w:val="0"/>
      <w:divBdr>
        <w:top w:val="none" w:sz="0" w:space="0" w:color="auto"/>
        <w:left w:val="none" w:sz="0" w:space="0" w:color="auto"/>
        <w:bottom w:val="none" w:sz="0" w:space="0" w:color="auto"/>
        <w:right w:val="none" w:sz="0" w:space="0" w:color="auto"/>
      </w:divBdr>
    </w:div>
    <w:div w:id="1057893258">
      <w:bodyDiv w:val="1"/>
      <w:marLeft w:val="0"/>
      <w:marRight w:val="0"/>
      <w:marTop w:val="0"/>
      <w:marBottom w:val="0"/>
      <w:divBdr>
        <w:top w:val="none" w:sz="0" w:space="0" w:color="auto"/>
        <w:left w:val="none" w:sz="0" w:space="0" w:color="auto"/>
        <w:bottom w:val="none" w:sz="0" w:space="0" w:color="auto"/>
        <w:right w:val="none" w:sz="0" w:space="0" w:color="auto"/>
      </w:divBdr>
    </w:div>
    <w:div w:id="1286041250">
      <w:bodyDiv w:val="1"/>
      <w:marLeft w:val="0"/>
      <w:marRight w:val="0"/>
      <w:marTop w:val="0"/>
      <w:marBottom w:val="0"/>
      <w:divBdr>
        <w:top w:val="none" w:sz="0" w:space="0" w:color="auto"/>
        <w:left w:val="none" w:sz="0" w:space="0" w:color="auto"/>
        <w:bottom w:val="none" w:sz="0" w:space="0" w:color="auto"/>
        <w:right w:val="none" w:sz="0" w:space="0" w:color="auto"/>
      </w:divBdr>
    </w:div>
    <w:div w:id="1332641130">
      <w:bodyDiv w:val="1"/>
      <w:marLeft w:val="0"/>
      <w:marRight w:val="0"/>
      <w:marTop w:val="0"/>
      <w:marBottom w:val="0"/>
      <w:divBdr>
        <w:top w:val="none" w:sz="0" w:space="0" w:color="auto"/>
        <w:left w:val="none" w:sz="0" w:space="0" w:color="auto"/>
        <w:bottom w:val="none" w:sz="0" w:space="0" w:color="auto"/>
        <w:right w:val="none" w:sz="0" w:space="0" w:color="auto"/>
      </w:divBdr>
    </w:div>
    <w:div w:id="1444762001">
      <w:bodyDiv w:val="1"/>
      <w:marLeft w:val="0"/>
      <w:marRight w:val="0"/>
      <w:marTop w:val="0"/>
      <w:marBottom w:val="0"/>
      <w:divBdr>
        <w:top w:val="none" w:sz="0" w:space="0" w:color="auto"/>
        <w:left w:val="none" w:sz="0" w:space="0" w:color="auto"/>
        <w:bottom w:val="none" w:sz="0" w:space="0" w:color="auto"/>
        <w:right w:val="none" w:sz="0" w:space="0" w:color="auto"/>
      </w:divBdr>
    </w:div>
    <w:div w:id="1567914107">
      <w:bodyDiv w:val="1"/>
      <w:marLeft w:val="0"/>
      <w:marRight w:val="0"/>
      <w:marTop w:val="0"/>
      <w:marBottom w:val="0"/>
      <w:divBdr>
        <w:top w:val="none" w:sz="0" w:space="0" w:color="auto"/>
        <w:left w:val="none" w:sz="0" w:space="0" w:color="auto"/>
        <w:bottom w:val="none" w:sz="0" w:space="0" w:color="auto"/>
        <w:right w:val="none" w:sz="0" w:space="0" w:color="auto"/>
      </w:divBdr>
    </w:div>
    <w:div w:id="1691444790">
      <w:bodyDiv w:val="1"/>
      <w:marLeft w:val="0"/>
      <w:marRight w:val="0"/>
      <w:marTop w:val="0"/>
      <w:marBottom w:val="0"/>
      <w:divBdr>
        <w:top w:val="none" w:sz="0" w:space="0" w:color="auto"/>
        <w:left w:val="none" w:sz="0" w:space="0" w:color="auto"/>
        <w:bottom w:val="none" w:sz="0" w:space="0" w:color="auto"/>
        <w:right w:val="none" w:sz="0" w:space="0" w:color="auto"/>
      </w:divBdr>
    </w:div>
    <w:div w:id="1707752220">
      <w:bodyDiv w:val="1"/>
      <w:marLeft w:val="0"/>
      <w:marRight w:val="0"/>
      <w:marTop w:val="0"/>
      <w:marBottom w:val="0"/>
      <w:divBdr>
        <w:top w:val="none" w:sz="0" w:space="0" w:color="auto"/>
        <w:left w:val="none" w:sz="0" w:space="0" w:color="auto"/>
        <w:bottom w:val="none" w:sz="0" w:space="0" w:color="auto"/>
        <w:right w:val="none" w:sz="0" w:space="0" w:color="auto"/>
      </w:divBdr>
    </w:div>
    <w:div w:id="177952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2025-01-09T16:35:00Z</dcterms:created>
  <dcterms:modified xsi:type="dcterms:W3CDTF">2025-02-17T16:10:00Z</dcterms:modified>
</cp:coreProperties>
</file>