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74BD4" w14:textId="03162807" w:rsidR="008F0030" w:rsidRDefault="008F0030" w:rsidP="008F0030">
      <w:pPr>
        <w:pStyle w:val="1"/>
      </w:pPr>
      <w:r w:rsidRPr="008F0030">
        <w:t>Адрес в УК РФ</w:t>
      </w:r>
      <w:r w:rsidR="00645964">
        <w:t>.</w:t>
      </w:r>
    </w:p>
    <w:p w14:paraId="5B402E03" w14:textId="4BEFE955" w:rsidR="008F0030" w:rsidRPr="008F0030" w:rsidRDefault="00947D91" w:rsidP="008F0030">
      <w:pPr>
        <w:rPr>
          <w:b/>
          <w:bCs/>
          <w:sz w:val="28"/>
          <w:szCs w:val="28"/>
        </w:rPr>
      </w:pPr>
      <w:r w:rsidRPr="008F0030">
        <w:rPr>
          <w:sz w:val="28"/>
          <w:szCs w:val="28"/>
        </w:rPr>
        <w:t xml:space="preserve">Размещена в особенной части </w:t>
      </w:r>
      <w:r w:rsidR="0062056F" w:rsidRPr="008F0030">
        <w:rPr>
          <w:sz w:val="28"/>
          <w:szCs w:val="28"/>
          <w:lang w:val="en-US"/>
        </w:rPr>
        <w:t>IX</w:t>
      </w:r>
      <w:r w:rsidRPr="008F0030">
        <w:rPr>
          <w:sz w:val="28"/>
          <w:szCs w:val="28"/>
        </w:rPr>
        <w:t xml:space="preserve"> раздела</w:t>
      </w:r>
      <w:r w:rsidR="0062056F" w:rsidRPr="008F0030">
        <w:rPr>
          <w:sz w:val="28"/>
          <w:szCs w:val="28"/>
        </w:rPr>
        <w:t xml:space="preserve"> («Преступления против общественной безопасности и общественного порядка») </w:t>
      </w:r>
      <w:r w:rsidRPr="008F0030">
        <w:rPr>
          <w:sz w:val="28"/>
          <w:szCs w:val="28"/>
        </w:rPr>
        <w:t>28 главы УК РФ</w:t>
      </w:r>
      <w:r w:rsidR="0062056F" w:rsidRPr="008F0030">
        <w:rPr>
          <w:sz w:val="28"/>
          <w:szCs w:val="28"/>
        </w:rPr>
        <w:t xml:space="preserve"> («Преступления в сфере компьютерной информации»).</w:t>
      </w:r>
    </w:p>
    <w:p w14:paraId="6DE34365" w14:textId="5F2755DF" w:rsidR="008F0030" w:rsidRDefault="008F0030" w:rsidP="008F0030">
      <w:pPr>
        <w:pStyle w:val="1"/>
      </w:pPr>
      <w:r w:rsidRPr="008F0030">
        <w:t>Объект</w:t>
      </w:r>
      <w:r w:rsidR="00645964">
        <w:t>.</w:t>
      </w:r>
    </w:p>
    <w:p w14:paraId="18A5F574" w14:textId="77777777" w:rsidR="008F0030" w:rsidRPr="008F0030" w:rsidRDefault="008F0030" w:rsidP="008F0030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8F00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основной объект - общественные отношения, направленные на обеспечение общественной безопасности в части, касающейся безопасного использования компьютерной информации; </w:t>
      </w:r>
    </w:p>
    <w:p w14:paraId="2F01D58D" w14:textId="56C6FF30" w:rsidR="008F0030" w:rsidRPr="008F0030" w:rsidRDefault="008F0030" w:rsidP="008F0030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8F00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непосредственный объект - общественные отношения, направленные на обеспечение общественной безопасности в части, касающейся безопасного использования компьютерной информации определенного содержания; </w:t>
      </w:r>
    </w:p>
    <w:p w14:paraId="2B38C6DB" w14:textId="033FAADD" w:rsidR="008F0030" w:rsidRPr="008F0030" w:rsidRDefault="008F0030" w:rsidP="008F0030">
      <w:pPr>
        <w:pStyle w:val="1"/>
        <w:rPr>
          <w:rFonts w:eastAsiaTheme="minorHAnsi"/>
        </w:rPr>
      </w:pPr>
      <w:r w:rsidRPr="008F0030">
        <w:rPr>
          <w:rFonts w:eastAsiaTheme="minorHAnsi"/>
        </w:rPr>
        <w:t>Объективная сторона.</w:t>
      </w:r>
    </w:p>
    <w:p w14:paraId="179C5C73" w14:textId="319ACD9F" w:rsidR="005B4B63" w:rsidRDefault="005B4B63" w:rsidP="005B4B63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</w:t>
      </w:r>
      <w:r w:rsidRPr="005B4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 для ЭВМ, способных приводить к несанкционированному уничтожению, блокированию, модификации или копированию информации или нарушению работы ЭВМ, системы ЭВМ или их сети, или внесении изменений в существующие программы;</w:t>
      </w:r>
    </w:p>
    <w:p w14:paraId="299DBA2D" w14:textId="3A9761F3" w:rsidR="005B4B63" w:rsidRDefault="005B4B63" w:rsidP="005B4B63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B4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спользовании таких программ или машинных носителей с такими программами; </w:t>
      </w:r>
    </w:p>
    <w:p w14:paraId="43D78544" w14:textId="3D55F758" w:rsidR="005B4B63" w:rsidRPr="005B4B63" w:rsidRDefault="005B4B63" w:rsidP="005B4B63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5B4B63">
        <w:rPr>
          <w:rFonts w:ascii="Times New Roman" w:eastAsia="Times New Roman" w:hAnsi="Times New Roman" w:cs="Times New Roman"/>
          <w:sz w:val="28"/>
          <w:szCs w:val="28"/>
          <w:lang w:eastAsia="ru-RU"/>
        </w:rPr>
        <w:t>аспространении таких программ или машинных носителей с такими программами.</w:t>
      </w:r>
    </w:p>
    <w:p w14:paraId="597A032B" w14:textId="1A0F7C7C" w:rsidR="008F0030" w:rsidRPr="008F0030" w:rsidRDefault="008F0030" w:rsidP="008F0030">
      <w:pPr>
        <w:pStyle w:val="1"/>
      </w:pPr>
      <w:r>
        <w:t>С</w:t>
      </w:r>
      <w:r w:rsidRPr="008F0030">
        <w:t>убъект</w:t>
      </w:r>
      <w:r w:rsidR="00645964">
        <w:t>.</w:t>
      </w:r>
    </w:p>
    <w:p w14:paraId="086CE560" w14:textId="59C8D97F" w:rsidR="008F0030" w:rsidRDefault="00645964" w:rsidP="008F003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8F0030" w:rsidRPr="008F00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бщий - физическое вменяемое лицо, достигшее возраста 16 лет; </w:t>
      </w:r>
    </w:p>
    <w:p w14:paraId="6606F394" w14:textId="63DFC182" w:rsidR="008F0030" w:rsidRPr="008F0030" w:rsidRDefault="008F0030" w:rsidP="008F0030">
      <w:pPr>
        <w:pStyle w:val="1"/>
        <w:rPr>
          <w:rFonts w:eastAsiaTheme="minorHAnsi"/>
        </w:rPr>
      </w:pPr>
      <w:r>
        <w:rPr>
          <w:rFonts w:eastAsiaTheme="minorHAnsi"/>
        </w:rPr>
        <w:t>С</w:t>
      </w:r>
      <w:r w:rsidRPr="008F0030">
        <w:rPr>
          <w:rFonts w:eastAsiaTheme="minorHAnsi"/>
        </w:rPr>
        <w:t>убъективная сторона</w:t>
      </w:r>
      <w:r w:rsidR="00645964">
        <w:rPr>
          <w:rFonts w:eastAsiaTheme="minorHAnsi"/>
        </w:rPr>
        <w:t>.</w:t>
      </w:r>
    </w:p>
    <w:p w14:paraId="3A5D1DF9" w14:textId="52C06480" w:rsidR="008F0030" w:rsidRPr="00645964" w:rsidRDefault="00645964" w:rsidP="008F003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5964">
        <w:rPr>
          <w:rFonts w:ascii="Times New Roman" w:eastAsia="Times New Roman" w:hAnsi="Times New Roman" w:cs="Times New Roman"/>
          <w:sz w:val="28"/>
          <w:szCs w:val="28"/>
          <w:lang w:eastAsia="ru-RU"/>
        </w:rPr>
        <w:t>Субъективная сторона состава преступления, характеризуется виной в виде прямого умысла. При этом виновный должен осознавать, что создаваемые или используемые им программы заведомо приведут к указанным в законе общественно опасным последствиям. Мотив и цель не влияют на квалификацию преступления.</w:t>
      </w:r>
      <w:r w:rsidR="008F0030" w:rsidRPr="008F0030">
        <w:t xml:space="preserve"> </w:t>
      </w:r>
    </w:p>
    <w:p w14:paraId="186A6F39" w14:textId="77777777" w:rsidR="005B4B63" w:rsidRPr="008F0030" w:rsidRDefault="005B4B63" w:rsidP="008F0030">
      <w:pPr>
        <w:rPr>
          <w:b/>
          <w:bCs/>
          <w:sz w:val="28"/>
          <w:szCs w:val="28"/>
        </w:rPr>
      </w:pPr>
    </w:p>
    <w:p w14:paraId="683557C4" w14:textId="014687EF" w:rsidR="008F0030" w:rsidRDefault="008F0030" w:rsidP="008F0030">
      <w:pPr>
        <w:pStyle w:val="1"/>
      </w:pPr>
      <w:r w:rsidRPr="008F0030">
        <w:t>Момент юридического окончания преступления.</w:t>
      </w:r>
    </w:p>
    <w:p w14:paraId="3C9B58AB" w14:textId="7C015686" w:rsidR="008F0030" w:rsidRDefault="008F0030" w:rsidP="008F003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030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 преступления является формальным, так как для признания его совершенным достаточно только собственно создания, распространения и использования компьютерных программ либо иной компьютерной информации.</w:t>
      </w:r>
    </w:p>
    <w:p w14:paraId="07EE7DFE" w14:textId="525CF724" w:rsidR="008F0030" w:rsidRPr="00645964" w:rsidRDefault="008F0030" w:rsidP="00645964">
      <w:pPr>
        <w:pStyle w:val="1"/>
        <w:rPr>
          <w:rFonts w:eastAsiaTheme="minorHAnsi"/>
        </w:rPr>
      </w:pPr>
      <w:r w:rsidRPr="008F0030">
        <w:rPr>
          <w:rFonts w:eastAsiaTheme="minorHAnsi"/>
        </w:rPr>
        <w:t>Санкция.</w:t>
      </w:r>
    </w:p>
    <w:p w14:paraId="30C7C10D" w14:textId="77777777" w:rsidR="00645964" w:rsidRDefault="00645964" w:rsidP="00645964">
      <w:pPr>
        <w:pStyle w:val="a3"/>
        <w:numPr>
          <w:ilvl w:val="0"/>
          <w:numId w:val="6"/>
        </w:numPr>
      </w:pPr>
      <w:r w:rsidRPr="00645964">
        <w:t xml:space="preserve">наказываются ограничением свободы на срок до четырех лет, </w:t>
      </w:r>
    </w:p>
    <w:p w14:paraId="62C2BD29" w14:textId="77777777" w:rsidR="00645964" w:rsidRDefault="00645964" w:rsidP="00645964">
      <w:pPr>
        <w:pStyle w:val="a3"/>
        <w:numPr>
          <w:ilvl w:val="0"/>
          <w:numId w:val="6"/>
        </w:numPr>
      </w:pPr>
      <w:r w:rsidRPr="00645964">
        <w:t xml:space="preserve">либо принудительными работами на срок до четырех лет, </w:t>
      </w:r>
    </w:p>
    <w:p w14:paraId="133F0393" w14:textId="7A45CC7C" w:rsidR="00645964" w:rsidRDefault="00645964" w:rsidP="00645964">
      <w:pPr>
        <w:pStyle w:val="a3"/>
        <w:numPr>
          <w:ilvl w:val="0"/>
          <w:numId w:val="6"/>
        </w:numPr>
      </w:pPr>
      <w:r w:rsidRPr="00645964">
        <w:t>либо лишением свободы на тот же срок со штрафом в размере до двухсот тысяч рублей или в размере заработной платы или иного дохода осужденного за период до восемнадцати месяцев.</w:t>
      </w:r>
    </w:p>
    <w:p w14:paraId="2150B834" w14:textId="040A4A1F" w:rsidR="008F0030" w:rsidRDefault="008F0030" w:rsidP="008F0030">
      <w:pPr>
        <w:pStyle w:val="1"/>
        <w:rPr>
          <w:rFonts w:eastAsiaTheme="minorHAnsi"/>
        </w:rPr>
      </w:pPr>
      <w:r w:rsidRPr="008F0030">
        <w:rPr>
          <w:rFonts w:eastAsiaTheme="minorHAnsi"/>
        </w:rPr>
        <w:t>Приговор суда / «громкое» дело по этой статье</w:t>
      </w:r>
      <w:r w:rsidR="00645964">
        <w:rPr>
          <w:rFonts w:eastAsiaTheme="minorHAnsi"/>
        </w:rPr>
        <w:t>.</w:t>
      </w:r>
    </w:p>
    <w:p w14:paraId="400DAB4B" w14:textId="598F2EE0" w:rsidR="008D7512" w:rsidRDefault="008D7512" w:rsidP="008D7512">
      <w:pPr>
        <w:rPr>
          <w:rFonts w:ascii="Times New Roman" w:hAnsi="Times New Roman" w:cs="Times New Roman"/>
          <w:sz w:val="28"/>
          <w:szCs w:val="28"/>
        </w:rPr>
      </w:pPr>
      <w:r w:rsidRPr="008D7512">
        <w:rPr>
          <w:rFonts w:ascii="Times New Roman" w:hAnsi="Times New Roman" w:cs="Times New Roman"/>
          <w:sz w:val="28"/>
          <w:szCs w:val="28"/>
        </w:rPr>
        <w:t>1</w:t>
      </w:r>
      <w:r w:rsidRPr="008D7512">
        <w:rPr>
          <w:rFonts w:ascii="Times New Roman" w:hAnsi="Times New Roman" w:cs="Times New Roman"/>
          <w:sz w:val="28"/>
          <w:szCs w:val="28"/>
        </w:rPr>
        <w:t>4 ноября 2017 года г. Уф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1603A562" w14:textId="77777777" w:rsidR="008D7512" w:rsidRPr="008D7512" w:rsidRDefault="008D7512" w:rsidP="008D7512">
      <w:pPr>
        <w:rPr>
          <w:rFonts w:ascii="Times New Roman" w:hAnsi="Times New Roman" w:cs="Times New Roman"/>
          <w:sz w:val="28"/>
          <w:szCs w:val="28"/>
        </w:rPr>
      </w:pPr>
      <w:r w:rsidRPr="008D7512">
        <w:rPr>
          <w:rFonts w:ascii="Times New Roman" w:hAnsi="Times New Roman" w:cs="Times New Roman"/>
          <w:b/>
          <w:bCs/>
          <w:sz w:val="28"/>
          <w:szCs w:val="28"/>
        </w:rPr>
        <w:t>УСТАНОВИЛ:</w:t>
      </w:r>
    </w:p>
    <w:p w14:paraId="24EC532E" w14:textId="23D24FE0" w:rsidR="008D7512" w:rsidRPr="008D7512" w:rsidRDefault="008D7512" w:rsidP="008D7512">
      <w:pPr>
        <w:rPr>
          <w:rFonts w:ascii="Times New Roman" w:hAnsi="Times New Roman" w:cs="Times New Roman"/>
          <w:sz w:val="28"/>
          <w:szCs w:val="28"/>
        </w:rPr>
      </w:pPr>
      <w:r w:rsidRPr="008D7512">
        <w:rPr>
          <w:rFonts w:ascii="Times New Roman" w:hAnsi="Times New Roman" w:cs="Times New Roman"/>
          <w:i/>
          <w:iCs/>
          <w:sz w:val="28"/>
          <w:szCs w:val="28"/>
        </w:rPr>
        <w:t>Субъект</w:t>
      </w:r>
      <w:r w:rsidRPr="008D7512">
        <w:rPr>
          <w:rFonts w:ascii="Times New Roman" w:hAnsi="Times New Roman" w:cs="Times New Roman"/>
          <w:sz w:val="28"/>
          <w:szCs w:val="28"/>
        </w:rPr>
        <w:t xml:space="preserve"> совершил использование компьютерной программы, заведомо предназначенной для несанкционированного копирования компьютерной информации, при следующих обстоятельствах:</w:t>
      </w:r>
    </w:p>
    <w:p w14:paraId="193FD67E" w14:textId="1806A6F4" w:rsidR="008D7512" w:rsidRPr="008D7512" w:rsidRDefault="008D7512" w:rsidP="008D7512">
      <w:pPr>
        <w:rPr>
          <w:rFonts w:ascii="Times New Roman" w:hAnsi="Times New Roman" w:cs="Times New Roman"/>
          <w:sz w:val="28"/>
          <w:szCs w:val="28"/>
        </w:rPr>
      </w:pPr>
      <w:r w:rsidRPr="008D7512">
        <w:rPr>
          <w:rFonts w:ascii="Times New Roman" w:hAnsi="Times New Roman" w:cs="Times New Roman"/>
          <w:i/>
          <w:iCs/>
          <w:sz w:val="28"/>
          <w:szCs w:val="28"/>
        </w:rPr>
        <w:t>Субъект</w:t>
      </w:r>
      <w:r w:rsidRPr="008D7512">
        <w:rPr>
          <w:rFonts w:ascii="Times New Roman" w:hAnsi="Times New Roman" w:cs="Times New Roman"/>
          <w:sz w:val="28"/>
          <w:szCs w:val="28"/>
        </w:rPr>
        <w:t>, обладая достаточными знаниями в области информационных технологий, действуя умышленно, не позднее ДД.ММ.ГГГГ, предварительно изучил в информационно-телекоммуникационной сети «Интернет» инструкции по использованию вредоносных компьютерных программ, предназначенных для несанкционированного копирования информации, используя свой ноутбук, имеющий доступ к информационно-телекоммуникационной сети «Интернет», загрузил на него вредоносную компьютерную программу «</w:t>
      </w:r>
      <w:proofErr w:type="spellStart"/>
      <w:r w:rsidRPr="008D7512">
        <w:rPr>
          <w:rFonts w:ascii="Times New Roman" w:hAnsi="Times New Roman" w:cs="Times New Roman"/>
          <w:sz w:val="28"/>
          <w:szCs w:val="28"/>
        </w:rPr>
        <w:t>SQLi</w:t>
      </w:r>
      <w:proofErr w:type="spellEnd"/>
      <w:r w:rsidRPr="008D75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512">
        <w:rPr>
          <w:rFonts w:ascii="Times New Roman" w:hAnsi="Times New Roman" w:cs="Times New Roman"/>
          <w:sz w:val="28"/>
          <w:szCs w:val="28"/>
        </w:rPr>
        <w:t>Dumper</w:t>
      </w:r>
      <w:proofErr w:type="spellEnd"/>
      <w:r w:rsidRPr="008D7512">
        <w:rPr>
          <w:rFonts w:ascii="Times New Roman" w:hAnsi="Times New Roman" w:cs="Times New Roman"/>
          <w:sz w:val="28"/>
          <w:szCs w:val="28"/>
        </w:rPr>
        <w:t xml:space="preserve"> v.7», заведомо предназначенную для несанкционированного копирования компьютерной информации.</w:t>
      </w:r>
    </w:p>
    <w:p w14:paraId="41145DE4" w14:textId="7CB2E000" w:rsidR="008D7512" w:rsidRPr="008D7512" w:rsidRDefault="008D7512" w:rsidP="008D7512">
      <w:pPr>
        <w:rPr>
          <w:rFonts w:ascii="Times New Roman" w:hAnsi="Times New Roman" w:cs="Times New Roman"/>
          <w:sz w:val="28"/>
          <w:szCs w:val="28"/>
        </w:rPr>
      </w:pPr>
      <w:r w:rsidRPr="008D7512">
        <w:rPr>
          <w:rFonts w:ascii="Times New Roman" w:hAnsi="Times New Roman" w:cs="Times New Roman"/>
          <w:sz w:val="28"/>
          <w:szCs w:val="28"/>
        </w:rPr>
        <w:t xml:space="preserve">В период времени </w:t>
      </w:r>
      <w:r w:rsidRPr="008D751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8D7512">
        <w:rPr>
          <w:rFonts w:ascii="Times New Roman" w:hAnsi="Times New Roman" w:cs="Times New Roman"/>
          <w:sz w:val="28"/>
          <w:szCs w:val="28"/>
        </w:rPr>
        <w:t xml:space="preserve">&gt; </w:t>
      </w:r>
      <w:r w:rsidRPr="008D7512">
        <w:rPr>
          <w:rFonts w:ascii="Times New Roman" w:hAnsi="Times New Roman" w:cs="Times New Roman"/>
          <w:sz w:val="28"/>
          <w:szCs w:val="28"/>
        </w:rPr>
        <w:t>подсудимый, находясь по месту своего проживания, умышленно, осознавая противоправность своих действий, с целью несанкционированного копирования информации находящейся на сайте принадлежащий серверу администрации использовал ранее загруженную на свой ноутбук, имеющий доступ к информационно-телекоммуникационной сети «Интернет», предоставленный интернет-провайдером  вредоносную компьютерную программу, заведомо для него предназначенную для несанкционированного копирования компьютерной информации, чем осуществил незаконное воздействие на указанный Интернет-ресурс.</w:t>
      </w:r>
    </w:p>
    <w:p w14:paraId="4562BD8F" w14:textId="5B596094" w:rsidR="008D7512" w:rsidRPr="008D7512" w:rsidRDefault="008D7512" w:rsidP="008D7512">
      <w:pPr>
        <w:rPr>
          <w:rFonts w:ascii="Times New Roman" w:hAnsi="Times New Roman" w:cs="Times New Roman"/>
          <w:sz w:val="28"/>
          <w:szCs w:val="28"/>
        </w:rPr>
      </w:pPr>
      <w:r w:rsidRPr="008D7512">
        <w:rPr>
          <w:rFonts w:ascii="Times New Roman" w:hAnsi="Times New Roman" w:cs="Times New Roman"/>
          <w:sz w:val="28"/>
          <w:szCs w:val="28"/>
        </w:rPr>
        <w:t xml:space="preserve">Из письма Управления информационных технологий, связи документооборота администрации </w:t>
      </w:r>
      <w:r w:rsidRPr="008D751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8D7512">
        <w:rPr>
          <w:rFonts w:ascii="Times New Roman" w:hAnsi="Times New Roman" w:cs="Times New Roman"/>
          <w:sz w:val="28"/>
          <w:szCs w:val="28"/>
        </w:rPr>
        <w:t xml:space="preserve">&gt; </w:t>
      </w:r>
      <w:r w:rsidRPr="008D7512">
        <w:rPr>
          <w:rFonts w:ascii="Times New Roman" w:hAnsi="Times New Roman" w:cs="Times New Roman"/>
          <w:sz w:val="28"/>
          <w:szCs w:val="28"/>
        </w:rPr>
        <w:t>с IP-адреса №, осуществлена компьютерная атака на сервер администрации</w:t>
      </w:r>
      <w:r w:rsidRPr="008D7512">
        <w:rPr>
          <w:rFonts w:ascii="Times New Roman" w:hAnsi="Times New Roman" w:cs="Times New Roman"/>
          <w:sz w:val="28"/>
          <w:szCs w:val="28"/>
        </w:rPr>
        <w:t>.</w:t>
      </w:r>
    </w:p>
    <w:p w14:paraId="780EE698" w14:textId="5BD48926" w:rsidR="008D7512" w:rsidRPr="008D7512" w:rsidRDefault="008D7512" w:rsidP="008D7512">
      <w:pPr>
        <w:rPr>
          <w:rFonts w:ascii="Times New Roman" w:hAnsi="Times New Roman" w:cs="Times New Roman"/>
          <w:sz w:val="28"/>
          <w:szCs w:val="28"/>
        </w:rPr>
      </w:pPr>
      <w:r w:rsidRPr="008D7512">
        <w:rPr>
          <w:rFonts w:ascii="Times New Roman" w:hAnsi="Times New Roman" w:cs="Times New Roman"/>
          <w:sz w:val="28"/>
          <w:szCs w:val="28"/>
        </w:rPr>
        <w:t>В соответствии с заключением эксперта на жестком диске ноутбука имеется программа «&lt;данные изъяты&gt;» предназначенная для подготовки информации и работы с &lt;данные изъяты&gt; уязвимостями, а также для обработки полученной информации. Основным назначением программы является несанкционированное воздействие на сетевые ресурсы с целью копирования информации баз данных с конфиденциальной информацией. Также на ноутбуке обнаружены следы запуска программы. Представленные на компакт-диске лог-файлы сервера, однозначно доказывают осуществление несанкционированного воздействия на ресурс «&lt;данные изъяты&gt; инъекций.</w:t>
      </w:r>
    </w:p>
    <w:p w14:paraId="6EB158A4" w14:textId="77777777" w:rsidR="008D7512" w:rsidRPr="008D7512" w:rsidRDefault="008D7512" w:rsidP="008D751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D7512">
        <w:rPr>
          <w:rFonts w:ascii="Times New Roman" w:hAnsi="Times New Roman" w:cs="Times New Roman"/>
          <w:sz w:val="28"/>
          <w:szCs w:val="28"/>
        </w:rPr>
        <w:t>Подсудимый в судебном заседании вину по предъявленному ему обвинению признал полностью и обратился к суду с ходатайством, о постановлении в отношении его приговора без проведения судебного разбирательства, в связи с согласием с предъявленным обвинением.</w:t>
      </w:r>
    </w:p>
    <w:p w14:paraId="24A27C7F" w14:textId="6AF1FA10" w:rsidR="008D7512" w:rsidRPr="008D7512" w:rsidRDefault="008D7512" w:rsidP="008D7512">
      <w:pPr>
        <w:rPr>
          <w:rFonts w:ascii="Times New Roman" w:hAnsi="Times New Roman" w:cs="Times New Roman"/>
          <w:sz w:val="28"/>
          <w:szCs w:val="28"/>
        </w:rPr>
      </w:pPr>
      <w:r w:rsidRPr="008D7512">
        <w:rPr>
          <w:rFonts w:ascii="Times New Roman" w:hAnsi="Times New Roman" w:cs="Times New Roman"/>
          <w:i/>
          <w:iCs/>
          <w:sz w:val="28"/>
          <w:szCs w:val="28"/>
        </w:rPr>
        <w:t>Суд считает возможным удовлетворить ходатайство подсудимого</w:t>
      </w:r>
      <w:r w:rsidRPr="008D7512">
        <w:rPr>
          <w:rFonts w:ascii="Times New Roman" w:hAnsi="Times New Roman" w:cs="Times New Roman"/>
          <w:sz w:val="28"/>
          <w:szCs w:val="28"/>
        </w:rPr>
        <w:t>, поскольку обвинение, с которым согласился подсудимый, обосновано, подтверждается доказательствами, собранными по делу.</w:t>
      </w:r>
    </w:p>
    <w:p w14:paraId="088EE3CA" w14:textId="77777777" w:rsidR="008D7512" w:rsidRPr="008D7512" w:rsidRDefault="008D7512" w:rsidP="008D751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D7512">
        <w:rPr>
          <w:rFonts w:ascii="Times New Roman" w:hAnsi="Times New Roman" w:cs="Times New Roman"/>
          <w:i/>
          <w:iCs/>
          <w:sz w:val="28"/>
          <w:szCs w:val="28"/>
        </w:rPr>
        <w:t>Действия подсудимого суд квалифицирует по ч. 1 ст. 273 УК РФ, как использование компьютерной программы, заведомо предназначенной для несанкционированного копирования компьютерной информации.</w:t>
      </w:r>
    </w:p>
    <w:p w14:paraId="6CC57314" w14:textId="77777777" w:rsidR="008D7512" w:rsidRPr="008D7512" w:rsidRDefault="008D7512" w:rsidP="008D7512">
      <w:pPr>
        <w:rPr>
          <w:rFonts w:ascii="Times New Roman" w:hAnsi="Times New Roman" w:cs="Times New Roman"/>
          <w:sz w:val="28"/>
          <w:szCs w:val="28"/>
        </w:rPr>
      </w:pPr>
      <w:r w:rsidRPr="008D7512">
        <w:rPr>
          <w:rFonts w:ascii="Times New Roman" w:hAnsi="Times New Roman" w:cs="Times New Roman"/>
          <w:i/>
          <w:iCs/>
          <w:sz w:val="28"/>
          <w:szCs w:val="28"/>
        </w:rPr>
        <w:t>Смягчающими вину обстоятельствами суд признает полное признание вины, раскаяние, состояние здоровья, активное способствование раскрытию и расследованию преступления</w:t>
      </w:r>
      <w:r w:rsidRPr="008D7512">
        <w:rPr>
          <w:rFonts w:ascii="Times New Roman" w:hAnsi="Times New Roman" w:cs="Times New Roman"/>
          <w:sz w:val="28"/>
          <w:szCs w:val="28"/>
        </w:rPr>
        <w:t>.</w:t>
      </w:r>
    </w:p>
    <w:p w14:paraId="6DDCB708" w14:textId="77777777" w:rsidR="008D7512" w:rsidRPr="008D7512" w:rsidRDefault="008D7512" w:rsidP="008D7512">
      <w:pPr>
        <w:rPr>
          <w:rFonts w:ascii="Times New Roman" w:hAnsi="Times New Roman" w:cs="Times New Roman"/>
          <w:sz w:val="28"/>
          <w:szCs w:val="28"/>
        </w:rPr>
      </w:pPr>
    </w:p>
    <w:p w14:paraId="476695FB" w14:textId="77777777" w:rsidR="008D7512" w:rsidRPr="008D7512" w:rsidRDefault="008D7512" w:rsidP="008D7512">
      <w:pPr>
        <w:rPr>
          <w:rFonts w:ascii="Times New Roman" w:hAnsi="Times New Roman" w:cs="Times New Roman"/>
          <w:sz w:val="28"/>
          <w:szCs w:val="28"/>
        </w:rPr>
      </w:pPr>
      <w:r w:rsidRPr="008D7512">
        <w:rPr>
          <w:rFonts w:ascii="Times New Roman" w:hAnsi="Times New Roman" w:cs="Times New Roman"/>
          <w:sz w:val="28"/>
          <w:szCs w:val="28"/>
        </w:rPr>
        <w:t>Отягчающих вину обстоятельств суд не усматривает.</w:t>
      </w:r>
    </w:p>
    <w:p w14:paraId="4594A390" w14:textId="77777777" w:rsidR="008D7512" w:rsidRPr="008D7512" w:rsidRDefault="008D7512" w:rsidP="008D751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D7512">
        <w:rPr>
          <w:rFonts w:ascii="Times New Roman" w:hAnsi="Times New Roman" w:cs="Times New Roman"/>
          <w:i/>
          <w:iCs/>
          <w:sz w:val="28"/>
          <w:szCs w:val="28"/>
        </w:rPr>
        <w:t xml:space="preserve">При назначении наказания суд учитывает смягчающие вину обстоятельства и при отсутствии отягчающих вину обстоятельств, считает возможным назначить </w:t>
      </w:r>
      <w:proofErr w:type="gramStart"/>
      <w:r w:rsidRPr="008D7512">
        <w:rPr>
          <w:rFonts w:ascii="Times New Roman" w:hAnsi="Times New Roman" w:cs="Times New Roman"/>
          <w:i/>
          <w:iCs/>
          <w:sz w:val="28"/>
          <w:szCs w:val="28"/>
        </w:rPr>
        <w:t>наказание</w:t>
      </w:r>
      <w:proofErr w:type="gramEnd"/>
      <w:r w:rsidRPr="008D7512">
        <w:rPr>
          <w:rFonts w:ascii="Times New Roman" w:hAnsi="Times New Roman" w:cs="Times New Roman"/>
          <w:i/>
          <w:iCs/>
          <w:sz w:val="28"/>
          <w:szCs w:val="28"/>
        </w:rPr>
        <w:t xml:space="preserve"> не связанное с лишением свободы.</w:t>
      </w:r>
    </w:p>
    <w:p w14:paraId="72539BEF" w14:textId="77777777" w:rsidR="008D7512" w:rsidRPr="008D7512" w:rsidRDefault="008D7512" w:rsidP="008D751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D7512">
        <w:rPr>
          <w:rFonts w:ascii="Times New Roman" w:hAnsi="Times New Roman" w:cs="Times New Roman"/>
          <w:i/>
          <w:iCs/>
          <w:sz w:val="28"/>
          <w:szCs w:val="28"/>
        </w:rPr>
        <w:t>Оснований для снижения категории преступления на менее тяжкую в соответствии со ст. 15 ч. 6 УК РФ, суд не усматривает.</w:t>
      </w:r>
    </w:p>
    <w:p w14:paraId="0C920AC0" w14:textId="77777777" w:rsidR="008D7512" w:rsidRPr="008D7512" w:rsidRDefault="008D7512" w:rsidP="008D7512">
      <w:pPr>
        <w:rPr>
          <w:rFonts w:ascii="Times New Roman" w:hAnsi="Times New Roman" w:cs="Times New Roman"/>
          <w:sz w:val="28"/>
          <w:szCs w:val="28"/>
        </w:rPr>
      </w:pPr>
      <w:r w:rsidRPr="008D7512">
        <w:rPr>
          <w:rFonts w:ascii="Times New Roman" w:hAnsi="Times New Roman" w:cs="Times New Roman"/>
          <w:sz w:val="28"/>
          <w:szCs w:val="28"/>
        </w:rPr>
        <w:t>Руководствуясь ст. 316 УПК РФ, суд</w:t>
      </w:r>
    </w:p>
    <w:p w14:paraId="59B32304" w14:textId="77777777" w:rsidR="008D7512" w:rsidRPr="008D7512" w:rsidRDefault="008D7512" w:rsidP="008D75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7512">
        <w:rPr>
          <w:rFonts w:ascii="Times New Roman" w:hAnsi="Times New Roman" w:cs="Times New Roman"/>
          <w:b/>
          <w:bCs/>
          <w:sz w:val="28"/>
          <w:szCs w:val="28"/>
        </w:rPr>
        <w:t>ПРИГОВОРИЛ</w:t>
      </w:r>
    </w:p>
    <w:p w14:paraId="4853444B" w14:textId="2BEF0381" w:rsidR="008D7512" w:rsidRPr="008D7512" w:rsidRDefault="008D7512" w:rsidP="008D7512">
      <w:pPr>
        <w:rPr>
          <w:rFonts w:ascii="Times New Roman" w:hAnsi="Times New Roman" w:cs="Times New Roman"/>
          <w:sz w:val="28"/>
          <w:szCs w:val="28"/>
        </w:rPr>
      </w:pPr>
      <w:r w:rsidRPr="008D7512">
        <w:rPr>
          <w:rFonts w:ascii="Times New Roman" w:hAnsi="Times New Roman" w:cs="Times New Roman"/>
          <w:i/>
          <w:iCs/>
          <w:sz w:val="28"/>
          <w:szCs w:val="28"/>
        </w:rPr>
        <w:t xml:space="preserve">Признать </w:t>
      </w:r>
      <w:r w:rsidRPr="008D7512">
        <w:rPr>
          <w:rFonts w:ascii="Times New Roman" w:hAnsi="Times New Roman" w:cs="Times New Roman"/>
          <w:i/>
          <w:iCs/>
          <w:sz w:val="28"/>
          <w:szCs w:val="28"/>
        </w:rPr>
        <w:t>субъекта</w:t>
      </w:r>
      <w:r w:rsidRPr="008D7512">
        <w:rPr>
          <w:rFonts w:ascii="Times New Roman" w:hAnsi="Times New Roman" w:cs="Times New Roman"/>
          <w:i/>
          <w:iCs/>
          <w:sz w:val="28"/>
          <w:szCs w:val="28"/>
        </w:rPr>
        <w:t xml:space="preserve"> виновным в совершении преступления, предусмотренного ч. 1 ст. 273 УК РФ и назначить наказание в виде 1 года ограничения свободы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1CF0E5" w14:textId="290583EE" w:rsidR="008D7512" w:rsidRPr="008D7512" w:rsidRDefault="008D7512" w:rsidP="008D7512">
      <w:pPr>
        <w:rPr>
          <w:rFonts w:ascii="Times New Roman" w:hAnsi="Times New Roman" w:cs="Times New Roman"/>
          <w:sz w:val="28"/>
          <w:szCs w:val="28"/>
        </w:rPr>
      </w:pPr>
    </w:p>
    <w:sectPr w:rsidR="008D7512" w:rsidRPr="008D7512" w:rsidSect="008F003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0A50"/>
    <w:multiLevelType w:val="hybridMultilevel"/>
    <w:tmpl w:val="7FBA7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40C1A"/>
    <w:multiLevelType w:val="hybridMultilevel"/>
    <w:tmpl w:val="D8142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21670"/>
    <w:multiLevelType w:val="hybridMultilevel"/>
    <w:tmpl w:val="F6EE9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344C0"/>
    <w:multiLevelType w:val="hybridMultilevel"/>
    <w:tmpl w:val="84427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C0FAE"/>
    <w:multiLevelType w:val="hybridMultilevel"/>
    <w:tmpl w:val="7BC4A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F7156"/>
    <w:multiLevelType w:val="hybridMultilevel"/>
    <w:tmpl w:val="95F45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B61FB"/>
    <w:multiLevelType w:val="hybridMultilevel"/>
    <w:tmpl w:val="51CEC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A2"/>
    <w:rsid w:val="005B4B63"/>
    <w:rsid w:val="0062056F"/>
    <w:rsid w:val="00645964"/>
    <w:rsid w:val="008D7512"/>
    <w:rsid w:val="008F0030"/>
    <w:rsid w:val="00947D91"/>
    <w:rsid w:val="00985CE3"/>
    <w:rsid w:val="00A04756"/>
    <w:rsid w:val="00FE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C38DE"/>
  <w15:chartTrackingRefBased/>
  <w15:docId w15:val="{A67E295A-F07C-4F8B-AE27-D6A71DB1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05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D9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205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semiHidden/>
    <w:unhideWhenUsed/>
    <w:rsid w:val="008F00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2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Sergeeva</dc:creator>
  <cp:keywords/>
  <dc:description/>
  <cp:lastModifiedBy>Diana Sergeeva</cp:lastModifiedBy>
  <cp:revision>3</cp:revision>
  <dcterms:created xsi:type="dcterms:W3CDTF">2020-11-27T11:23:00Z</dcterms:created>
  <dcterms:modified xsi:type="dcterms:W3CDTF">2020-12-02T05:40:00Z</dcterms:modified>
</cp:coreProperties>
</file>