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9E83" w14:textId="22772932" w:rsidR="00A74676" w:rsidRPr="007941C8" w:rsidRDefault="00FC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C8">
        <w:rPr>
          <w:rFonts w:ascii="Times New Roman" w:hAnsi="Times New Roman" w:cs="Times New Roman"/>
          <w:b/>
          <w:bCs/>
          <w:sz w:val="28"/>
          <w:szCs w:val="28"/>
        </w:rPr>
        <w:t>Сергеева Диана РК6-56Б</w:t>
      </w:r>
    </w:p>
    <w:p w14:paraId="507416F0" w14:textId="4BAF278E" w:rsidR="00FC2E28" w:rsidRPr="007941C8" w:rsidRDefault="00FC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C8">
        <w:rPr>
          <w:rFonts w:ascii="Times New Roman" w:hAnsi="Times New Roman" w:cs="Times New Roman"/>
          <w:b/>
          <w:bCs/>
          <w:sz w:val="28"/>
          <w:szCs w:val="28"/>
        </w:rPr>
        <w:t>Задача 7.3</w:t>
      </w:r>
    </w:p>
    <w:p w14:paraId="6737D441" w14:textId="0BF4A881" w:rsidR="00FC2E28" w:rsidRPr="00FC2E28" w:rsidRDefault="00FC2E28" w:rsidP="00FC2E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доказать, что метод Якоби, примененный к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Ax=b</m:t>
        </m:r>
      </m:oMath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от начального условия всегда сходится к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единственному решению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матрица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882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 строгим диагональным преобладанием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8D50D9" w14:textId="3F1E9F29" w:rsidR="00FC2E28" w:rsidRDefault="00FC2E28">
      <w:pPr>
        <w:rPr>
          <w:rFonts w:ascii="Times New Roman" w:hAnsi="Times New Roman" w:cs="Times New Roman"/>
          <w:sz w:val="28"/>
          <w:szCs w:val="28"/>
        </w:rPr>
      </w:pPr>
    </w:p>
    <w:p w14:paraId="14CCCA34" w14:textId="282B4B30" w:rsidR="007941C8" w:rsidRDefault="007941C8">
      <w:pPr>
        <w:rPr>
          <w:rFonts w:ascii="Times New Roman" w:hAnsi="Times New Roman" w:cs="Times New Roman"/>
          <w:sz w:val="28"/>
          <w:szCs w:val="28"/>
        </w:rPr>
      </w:pPr>
    </w:p>
    <w:p w14:paraId="382F3E87" w14:textId="77777777" w:rsidR="00D07890" w:rsidRDefault="00D07890" w:rsidP="00D078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матричном виде метод Якоби предполагает разложение матрицы</w:t>
      </w:r>
      <w:r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диагональную, нижнюю треугольную и верхнюю треугольную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составляющие:</w:t>
      </w:r>
    </w:p>
    <w:p w14:paraId="077E96B1" w14:textId="77777777" w:rsidR="00D07890" w:rsidRPr="0060587B" w:rsidRDefault="00D07890" w:rsidP="00D07890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eastAsia="ru-RU"/>
            </w:rPr>
            <m:t xml:space="preserve">  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67A905" w14:textId="77777777" w:rsidR="00D07890" w:rsidRDefault="00D07890" w:rsidP="00D0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Или:</w:t>
      </w:r>
    </w:p>
    <w:p w14:paraId="09CBD872" w14:textId="77777777" w:rsidR="00D07890" w:rsidRPr="00041B79" w:rsidRDefault="00D07890" w:rsidP="00D0789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A=D-L-U</m:t>
        </m:r>
      </m:oMath>
      <w:r w:rsidRPr="00041B7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C3B46A8" w14:textId="77777777" w:rsidR="00D07890" w:rsidRDefault="00D07890" w:rsidP="00D078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 из курса лекций мы знаем, что матричная форма метода Якоби имеет вид:</w:t>
      </w:r>
    </w:p>
    <w:p w14:paraId="3912928B" w14:textId="77777777" w:rsidR="00D07890" w:rsidRPr="00611627" w:rsidRDefault="00D07890" w:rsidP="00D0789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L+U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(k-1)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1162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8CAD8C" w14:textId="77777777" w:rsidR="00D07890" w:rsidRDefault="00D07890" w:rsidP="00D0789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Причем:</w:t>
      </w:r>
    </w:p>
    <w:p w14:paraId="67EA9F89" w14:textId="77777777" w:rsidR="00D07890" w:rsidRPr="00611627" w:rsidRDefault="00D07890" w:rsidP="00D0789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L+U</m:t>
            </m:r>
          </m:e>
        </m:d>
      </m:oMath>
      <w:r w:rsidRPr="0061162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9352DE9" w14:textId="2EF73625" w:rsidR="00D07890" w:rsidRDefault="00D07890" w:rsidP="00D07890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116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5E3EF3" w14:textId="2BA3F227" w:rsidR="000749DF" w:rsidRDefault="000749DF" w:rsidP="000749D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D09E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Теорема: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последовательность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</m:oMath>
      <w:r w:rsidRPr="00D26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сгенерированная итерацией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=T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+c</m:t>
        </m:r>
      </m:oMath>
      <w:r w:rsidRPr="002119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к единственному решению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x=Tx+c</m:t>
        </m:r>
      </m:oMath>
      <w:r w:rsidRPr="000D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т.е. неподвижной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для любого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2448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2448A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25F2C0" w14:textId="77777777" w:rsidR="005A0FE7" w:rsidRDefault="005A0FE7" w:rsidP="005A0FE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спектрального радиуса существует свойство:</w:t>
      </w:r>
    </w:p>
    <w:p w14:paraId="4B8D84A1" w14:textId="2D74FF79" w:rsidR="005A0FE7" w:rsidRPr="005A0FE7" w:rsidRDefault="005A0FE7" w:rsidP="000749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73E32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е</w:t>
      </w:r>
      <w:r w:rsidRPr="00473E32">
        <w:rPr>
          <w:rFonts w:ascii="Times New Roman" w:eastAsiaTheme="minorEastAsia" w:hAnsi="Times New Roman" w:cs="Times New Roman"/>
          <w:b/>
          <w:bCs/>
          <w:sz w:val="28"/>
          <w:szCs w:val="28"/>
        </w:rPr>
        <w:t>ма: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AE287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712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любой индуцированной матричной нормы.</w:t>
      </w:r>
    </w:p>
    <w:p w14:paraId="20A1C566" w14:textId="158C8736" w:rsidR="000749DF" w:rsidRPr="00523C6A" w:rsidRDefault="00EB2FAA" w:rsidP="000749D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23C6A">
        <w:rPr>
          <w:rFonts w:ascii="Times New Roman" w:hAnsi="Times New Roman" w:cs="Times New Roman"/>
          <w:sz w:val="28"/>
          <w:szCs w:val="28"/>
        </w:rPr>
        <w:t>То есть д</w:t>
      </w:r>
      <w:r w:rsidRPr="00523C6A">
        <w:rPr>
          <w:rFonts w:ascii="Times New Roman" w:hAnsi="Times New Roman" w:cs="Times New Roman"/>
          <w:sz w:val="28"/>
          <w:szCs w:val="28"/>
        </w:rPr>
        <w:t xml:space="preserve">ля сходимости этой последовательности при любом начальном приближении необходимо и достаточно, чтобы все собственные значения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23C6A">
        <w:rPr>
          <w:rFonts w:ascii="Times New Roman" w:hAnsi="Times New Roman" w:cs="Times New Roman"/>
          <w:sz w:val="28"/>
          <w:szCs w:val="28"/>
        </w:rPr>
        <w:t xml:space="preserve"> были по абсолютной величине меньше единицы.</w:t>
      </w:r>
      <w:r w:rsidRPr="00523C6A">
        <w:rPr>
          <w:rFonts w:ascii="Times New Roman" w:hAnsi="Times New Roman" w:cs="Times New Roman"/>
          <w:sz w:val="28"/>
          <w:szCs w:val="28"/>
        </w:rPr>
        <w:t xml:space="preserve"> </w:t>
      </w:r>
      <w:r w:rsidR="00D46284" w:rsidRPr="00523C6A">
        <w:rPr>
          <w:rFonts w:ascii="Times New Roman" w:hAnsi="Times New Roman" w:cs="Times New Roman"/>
          <w:sz w:val="28"/>
          <w:szCs w:val="28"/>
        </w:rPr>
        <w:t xml:space="preserve">На практике это трудно, </w:t>
      </w:r>
      <w:r w:rsidR="00D46284" w:rsidRPr="00523C6A">
        <w:rPr>
          <w:rFonts w:ascii="Times New Roman" w:hAnsi="Times New Roman" w:cs="Times New Roman"/>
          <w:sz w:val="28"/>
          <w:szCs w:val="28"/>
        </w:rPr>
        <w:t>вос</w:t>
      </w:r>
      <w:r w:rsidR="00D46284" w:rsidRPr="00523C6A">
        <w:rPr>
          <w:rFonts w:ascii="Times New Roman" w:hAnsi="Times New Roman" w:cs="Times New Roman"/>
          <w:sz w:val="28"/>
          <w:szCs w:val="28"/>
        </w:rPr>
        <w:t>пользу</w:t>
      </w:r>
      <w:r w:rsidR="00D46284" w:rsidRPr="00523C6A">
        <w:rPr>
          <w:rFonts w:ascii="Times New Roman" w:hAnsi="Times New Roman" w:cs="Times New Roman"/>
          <w:sz w:val="28"/>
          <w:szCs w:val="28"/>
        </w:rPr>
        <w:t>емся</w:t>
      </w:r>
      <w:r w:rsidR="00D46284" w:rsidRPr="00523C6A">
        <w:rPr>
          <w:rFonts w:ascii="Times New Roman" w:hAnsi="Times New Roman" w:cs="Times New Roman"/>
          <w:sz w:val="28"/>
          <w:szCs w:val="28"/>
        </w:rPr>
        <w:t xml:space="preserve"> достаточным услови</w:t>
      </w:r>
      <w:r w:rsidR="00D46284" w:rsidRPr="00523C6A">
        <w:rPr>
          <w:rFonts w:ascii="Times New Roman" w:hAnsi="Times New Roman" w:cs="Times New Roman"/>
          <w:sz w:val="28"/>
          <w:szCs w:val="28"/>
        </w:rPr>
        <w:t>ем</w:t>
      </w:r>
      <w:r w:rsidR="00D46284" w:rsidRPr="00523C6A">
        <w:rPr>
          <w:rFonts w:ascii="Times New Roman" w:hAnsi="Times New Roman" w:cs="Times New Roman"/>
          <w:sz w:val="28"/>
          <w:szCs w:val="28"/>
        </w:rPr>
        <w:t xml:space="preserve"> сходимости</w:t>
      </w:r>
      <w:r w:rsidR="00523C6A">
        <w:rPr>
          <w:rFonts w:ascii="Times New Roman" w:hAnsi="Times New Roman" w:cs="Times New Roman"/>
          <w:sz w:val="28"/>
          <w:szCs w:val="28"/>
        </w:rPr>
        <w:t>:</w:t>
      </w:r>
      <w:r w:rsidR="00D46284" w:rsidRPr="00523C6A">
        <w:rPr>
          <w:rFonts w:ascii="Times New Roman" w:hAnsi="Times New Roman" w:cs="Times New Roman"/>
          <w:sz w:val="28"/>
          <w:szCs w:val="28"/>
        </w:rPr>
        <w:t xml:space="preserve"> </w:t>
      </w:r>
      <w:r w:rsidR="005A0FE7" w:rsidRPr="00523C6A">
        <w:rPr>
          <w:rFonts w:ascii="Times New Roman" w:hAnsi="Times New Roman" w:cs="Times New Roman"/>
          <w:sz w:val="28"/>
          <w:szCs w:val="28"/>
        </w:rPr>
        <w:t>метод</w:t>
      </w:r>
      <w:r w:rsidR="00D46284" w:rsidRPr="00523C6A">
        <w:rPr>
          <w:rFonts w:ascii="Times New Roman" w:hAnsi="Times New Roman" w:cs="Times New Roman"/>
          <w:sz w:val="28"/>
          <w:szCs w:val="28"/>
        </w:rPr>
        <w:t xml:space="preserve"> сход</w:t>
      </w:r>
      <w:r w:rsidR="005A0FE7" w:rsidRPr="00523C6A">
        <w:rPr>
          <w:rFonts w:ascii="Times New Roman" w:hAnsi="Times New Roman" w:cs="Times New Roman"/>
          <w:sz w:val="28"/>
          <w:szCs w:val="28"/>
        </w:rPr>
        <w:t>и</w:t>
      </w:r>
      <w:r w:rsidR="00D46284" w:rsidRPr="00523C6A">
        <w:rPr>
          <w:rFonts w:ascii="Times New Roman" w:hAnsi="Times New Roman" w:cs="Times New Roman"/>
          <w:sz w:val="28"/>
          <w:szCs w:val="28"/>
        </w:rPr>
        <w:t>тся, если норма матрицы меньше единицы</w:t>
      </w:r>
      <w:r w:rsidR="00D46284" w:rsidRPr="00523C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523C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есть метод Якоби сходится, если спектральный радиус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23C6A">
        <w:rPr>
          <w:rFonts w:ascii="Times New Roman" w:eastAsiaTheme="minorEastAsia" w:hAnsi="Times New Roman" w:cs="Times New Roman"/>
          <w:sz w:val="28"/>
          <w:szCs w:val="28"/>
        </w:rPr>
        <w:t xml:space="preserve"> меньше единицы.</w:t>
      </w:r>
    </w:p>
    <w:p w14:paraId="3ECD79F4" w14:textId="3F8173FA" w:rsidR="00B03779" w:rsidRPr="00132BCB" w:rsidRDefault="00B03779" w:rsidP="00B037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Начнём с нахождения верхней границы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</m:oMath>
      <w:r w:rsidR="0035279C" w:rsidRPr="00132B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32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8E71FB" w14:textId="7C97C347" w:rsidR="0035279C" w:rsidRDefault="004236D2" w:rsidP="00B0377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Формула 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>векторн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ой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80C0A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9070E9">
        <w:rPr>
          <w:rFonts w:ascii="Times New Roman" w:eastAsiaTheme="minorEastAsia" w:hAnsi="Times New Roman" w:cs="Times New Roman"/>
          <w:iCs/>
          <w:sz w:val="28"/>
          <w:szCs w:val="28"/>
        </w:rPr>
        <w:t>орм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4236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 матрицы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</w:p>
    <w:p w14:paraId="08E59E39" w14:textId="1640D5CC" w:rsidR="003E0030" w:rsidRPr="00982C46" w:rsidRDefault="00F628B8" w:rsidP="00B03779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2A3EBAD9" w14:textId="1EA9D07A" w:rsidR="003E0030" w:rsidRDefault="00D83518" w:rsidP="00B0377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есть:</w:t>
      </w:r>
    </w:p>
    <w:p w14:paraId="73AFA425" w14:textId="6095AF0F" w:rsidR="00D83518" w:rsidRPr="005B7807" w:rsidRDefault="00F628B8" w:rsidP="005B780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C5EE9FF" w14:textId="6BF58CDD" w:rsidR="005B7807" w:rsidRPr="00871097" w:rsidRDefault="006265D2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A161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 условия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A=D-L-U </m:t>
        </m:r>
      </m:oMath>
      <w:r w:rsidR="0002261F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 w:rsidR="009E14B5" w:rsidRP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="004A7B06" w:rsidRP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A7B06" w:rsidRP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i=j</m:t>
        </m:r>
      </m:oMath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71097" w:rsidRPr="008710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710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из матричного вида метода Якоби видно,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e>
        </m:d>
      </m:oMath>
      <w:r w:rsidR="00871097" w:rsidRPr="0087109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5E6476A" w14:textId="5012E0AE" w:rsidR="003A40BE" w:rsidRDefault="003A40BE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перепишем:</w:t>
      </w:r>
    </w:p>
    <w:p w14:paraId="4862E482" w14:textId="220CF456" w:rsidR="007800BF" w:rsidRPr="00982C46" w:rsidRDefault="00F628B8" w:rsidP="007800B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i≠j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eqAr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7F4252E4" w14:textId="21A5EF0C" w:rsidR="007800BF" w:rsidRDefault="00C12A2E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 условию</w:t>
      </w:r>
      <w:r w:rsidR="007A32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задачи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наша матрица должна обладать строгим диагональным преобладанием</w:t>
      </w:r>
      <w:r w:rsidR="007A32A7">
        <w:rPr>
          <w:rFonts w:ascii="Times New Roman" w:eastAsiaTheme="minorEastAsia" w:hAnsi="Times New Roman" w:cs="Times New Roman"/>
          <w:iCs/>
          <w:sz w:val="28"/>
          <w:szCs w:val="28"/>
        </w:rPr>
        <w:t>, то есть должно выполняться условие:</w:t>
      </w:r>
    </w:p>
    <w:p w14:paraId="75D067AA" w14:textId="4F73C5B5" w:rsidR="007A32A7" w:rsidRPr="00E43047" w:rsidRDefault="00F628B8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277485A6" w14:textId="3DCC697A" w:rsidR="00E43047" w:rsidRDefault="00E43047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этого условия следует</w:t>
      </w:r>
      <w:r w:rsidR="00B9423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5F74968" w14:textId="243F37DB" w:rsidR="00B9423A" w:rsidRPr="00205100" w:rsidRDefault="00F628B8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i≠j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eqAr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284E8090" w14:textId="08E25703" w:rsidR="00205100" w:rsidRDefault="00205100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есть:</w:t>
      </w:r>
    </w:p>
    <w:p w14:paraId="6E30B846" w14:textId="051B10AC" w:rsidR="00205100" w:rsidRPr="00EF0F2E" w:rsidRDefault="00F628B8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7A5B59FE" w14:textId="77777777" w:rsidR="00EF0F2E" w:rsidRPr="00D41CA0" w:rsidRDefault="00EF0F2E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7155F28" w14:textId="57AFCA0F" w:rsidR="00AF1530" w:rsidRPr="00205100" w:rsidRDefault="00F85ECA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из теорем следует, что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F747A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есть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Якоби, примененный к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Ax=b</m:t>
        </m:r>
      </m:oMath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от начального условия всегда сходится к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единственному решению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матрица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BD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 строгим диагональным преобладанием</w:t>
      </w:r>
      <w:r w:rsidR="00BD4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F1530" w:rsidRPr="0020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28"/>
    <w:rsid w:val="0002261F"/>
    <w:rsid w:val="00041B79"/>
    <w:rsid w:val="000503FA"/>
    <w:rsid w:val="00050EED"/>
    <w:rsid w:val="000749DF"/>
    <w:rsid w:val="00083AAD"/>
    <w:rsid w:val="000B4D9F"/>
    <w:rsid w:val="000D09E6"/>
    <w:rsid w:val="000D6B62"/>
    <w:rsid w:val="000F126E"/>
    <w:rsid w:val="001000EB"/>
    <w:rsid w:val="00132BCB"/>
    <w:rsid w:val="00205100"/>
    <w:rsid w:val="002119F6"/>
    <w:rsid w:val="00242847"/>
    <w:rsid w:val="002448A9"/>
    <w:rsid w:val="00271DD0"/>
    <w:rsid w:val="002B69AB"/>
    <w:rsid w:val="002F3F44"/>
    <w:rsid w:val="0035279C"/>
    <w:rsid w:val="00380C0A"/>
    <w:rsid w:val="00380F4E"/>
    <w:rsid w:val="003A40BE"/>
    <w:rsid w:val="003E0030"/>
    <w:rsid w:val="003E2945"/>
    <w:rsid w:val="00405070"/>
    <w:rsid w:val="004236D2"/>
    <w:rsid w:val="004734B1"/>
    <w:rsid w:val="00473E32"/>
    <w:rsid w:val="00486B6C"/>
    <w:rsid w:val="004A65AC"/>
    <w:rsid w:val="004A7B06"/>
    <w:rsid w:val="004B4C84"/>
    <w:rsid w:val="00523C6A"/>
    <w:rsid w:val="00540D08"/>
    <w:rsid w:val="005A0FE7"/>
    <w:rsid w:val="005B7807"/>
    <w:rsid w:val="0060587B"/>
    <w:rsid w:val="00611627"/>
    <w:rsid w:val="006265D2"/>
    <w:rsid w:val="007346AC"/>
    <w:rsid w:val="007800BF"/>
    <w:rsid w:val="00784610"/>
    <w:rsid w:val="007941C8"/>
    <w:rsid w:val="007A32A7"/>
    <w:rsid w:val="007F0329"/>
    <w:rsid w:val="00800A01"/>
    <w:rsid w:val="00827ABD"/>
    <w:rsid w:val="0083598D"/>
    <w:rsid w:val="0084349E"/>
    <w:rsid w:val="00871097"/>
    <w:rsid w:val="00882EB1"/>
    <w:rsid w:val="008A3601"/>
    <w:rsid w:val="0090589F"/>
    <w:rsid w:val="009070E9"/>
    <w:rsid w:val="009469E4"/>
    <w:rsid w:val="00952E09"/>
    <w:rsid w:val="00971279"/>
    <w:rsid w:val="00982C46"/>
    <w:rsid w:val="009E14B5"/>
    <w:rsid w:val="00A161BB"/>
    <w:rsid w:val="00A74676"/>
    <w:rsid w:val="00AE2877"/>
    <w:rsid w:val="00AE7315"/>
    <w:rsid w:val="00AF1530"/>
    <w:rsid w:val="00B03779"/>
    <w:rsid w:val="00B92B59"/>
    <w:rsid w:val="00B9423A"/>
    <w:rsid w:val="00BD406E"/>
    <w:rsid w:val="00C12A2E"/>
    <w:rsid w:val="00C164D5"/>
    <w:rsid w:val="00D0115B"/>
    <w:rsid w:val="00D07890"/>
    <w:rsid w:val="00D26839"/>
    <w:rsid w:val="00D41CA0"/>
    <w:rsid w:val="00D46284"/>
    <w:rsid w:val="00D83518"/>
    <w:rsid w:val="00E43047"/>
    <w:rsid w:val="00EA531A"/>
    <w:rsid w:val="00EB2FAA"/>
    <w:rsid w:val="00EF0F2E"/>
    <w:rsid w:val="00F109FB"/>
    <w:rsid w:val="00F628B8"/>
    <w:rsid w:val="00F64458"/>
    <w:rsid w:val="00F747AF"/>
    <w:rsid w:val="00F85ECA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4EEB"/>
  <w15:chartTrackingRefBased/>
  <w15:docId w15:val="{1F6CE512-9438-4AA9-A13A-413571A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Sergeeva</dc:creator>
  <cp:keywords/>
  <dc:description/>
  <cp:lastModifiedBy>Diana Sergeeva</cp:lastModifiedBy>
  <cp:revision>3</cp:revision>
  <dcterms:created xsi:type="dcterms:W3CDTF">2021-12-09T20:22:00Z</dcterms:created>
  <dcterms:modified xsi:type="dcterms:W3CDTF">2021-12-20T22:50:00Z</dcterms:modified>
</cp:coreProperties>
</file>