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suppressLineNumbers/>
        <w:pBdr>
          <w:bottom w:val="double" w:sz="2" w:space="0" w:color="808080"/>
        </w:pBdr>
        <w:bidi w:val="1"/>
        <w:spacing w:before="0" w:after="283"/>
        <w:rPr/>
      </w:pPr>
      <w:r>
        <w:rPr>
          <w:rtl w:val="true"/>
        </w:rPr>
      </w:r>
    </w:p>
    <w:p>
      <w:pPr>
        <w:pStyle w:val="Heading1"/>
        <w:numPr>
          <w:ilvl w:val="0"/>
          <w:numId w:val="2"/>
        </w:numPr>
        <w:bidi w:val="1"/>
        <w:ind w:hanging="0" w:start="0"/>
        <w:rPr/>
      </w:pPr>
      <w:r>
        <w:rPr>
          <w:rtl w:val="true"/>
        </w:rPr>
        <w:t xml:space="preserve">گزارش مدیریتی — سازمان مادر الف </w:t>
      </w:r>
      <w:r>
        <w:rPr>
          <w:rtl w:val="true"/>
        </w:rPr>
        <w:t>(</w:t>
      </w:r>
      <w:r>
        <w:rPr>
          <w:rtl w:val="true"/>
        </w:rPr>
        <w:t>حوزه فناوری اطلاعات</w:t>
      </w:r>
      <w:r>
        <w:rPr>
          <w:rtl w:val="true"/>
        </w:rPr>
        <w:t>)</w:t>
      </w:r>
    </w:p>
    <w:p>
      <w:pPr>
        <w:pStyle w:val="Heading2"/>
        <w:numPr>
          <w:ilvl w:val="1"/>
          <w:numId w:val="2"/>
        </w:numPr>
        <w:bidi w:val="1"/>
        <w:ind w:hanging="0" w:start="0"/>
        <w:rPr/>
      </w:pPr>
      <w:r>
        <w:rPr>
          <w:rtl w:val="true"/>
        </w:rPr>
        <w:t xml:space="preserve">وضعیت پروژه‌ها </w:t>
      </w:r>
      <w:r>
        <w:rPr>
          <w:rtl w:val="true"/>
        </w:rPr>
        <w:t>(</w:t>
      </w:r>
      <w:r>
        <w:rPr/>
        <w:t>project_status</w:t>
      </w:r>
      <w:r>
        <w:rPr>
          <w:rtl w:val="true"/>
        </w:rPr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1"/>
              <w:jc w:val="start"/>
              <w:rPr/>
            </w:pPr>
            <w:r>
              <w:rPr>
                <w:rtl w:val="true"/>
              </w:rPr>
              <w:t>پروژه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1"/>
              <w:jc w:val="start"/>
              <w:rPr/>
            </w:pPr>
            <w:r>
              <w:rPr>
                <w:rtl w:val="true"/>
              </w:rPr>
              <w:t>گره مسئول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1"/>
              <w:jc w:val="start"/>
              <w:rPr/>
            </w:pPr>
            <w:r>
              <w:rPr>
                <w:rtl w:val="true"/>
              </w:rPr>
              <w:t>پیشرفت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1"/>
              <w:jc w:val="start"/>
              <w:rPr/>
            </w:pPr>
            <w:r>
              <w:rPr>
                <w:rtl w:val="true"/>
              </w:rPr>
              <w:t>وضعیت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>هسته بازیابی آفلاین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/>
              <w:t>N-300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/>
              <w:t>۸۰٪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>در مسیر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>پژوهش مدل کوچک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/>
              <w:t>N-301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/>
              <w:t>۵۵٪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>با تأخیر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>مخزن اسناد محلی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/>
              <w:t>N-400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/>
              <w:t>۹۰٪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  <w:t>تقریباً کامل</w:t>
            </w:r>
          </w:p>
        </w:tc>
      </w:tr>
    </w:tbl>
    <w:p>
      <w:pPr>
        <w:pStyle w:val="BodyText"/>
        <w:bidi w:val="1"/>
        <w:rPr/>
      </w:pPr>
      <w:r>
        <w:rPr>
          <w:rtl w:val="true"/>
        </w:rPr>
      </w:r>
    </w:p>
    <w:p>
      <w:pPr>
        <w:pStyle w:val="BodyText"/>
        <w:bidi w:val="1"/>
        <w:rPr/>
      </w:pPr>
      <w:r>
        <w:rPr>
          <w:rtl w:val="true"/>
        </w:rPr>
        <w:t>مدیر پروژه کلان، خانم دکتر سارا نیک‌پور است و جلسه مرور ماهانه روز دوشنبه اول هر ماه برگزار می‌شود</w:t>
      </w:r>
      <w:r>
        <w:rPr>
          <w:rtl w:val="true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start="0"/>
        <w:rPr/>
      </w:pPr>
      <w:r>
        <w:rPr>
          <w:rtl w:val="true"/>
        </w:rPr>
        <w:t xml:space="preserve">وضعیت مسائل </w:t>
      </w:r>
      <w:r>
        <w:rPr>
          <w:rtl w:val="true"/>
        </w:rPr>
        <w:t>(</w:t>
      </w:r>
      <w:r>
        <w:rPr/>
        <w:t>issue_status</w:t>
      </w:r>
      <w:r>
        <w:rPr>
          <w:rtl w:val="true"/>
        </w:rPr>
        <w:t>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1"/>
        <w:ind w:hanging="283" w:start="709"/>
        <w:rPr/>
      </w:pPr>
      <w:r>
        <w:rPr/>
        <w:t>ISS-014</w:t>
      </w:r>
      <w:r>
        <w:rPr>
          <w:rtl w:val="true"/>
        </w:rPr>
        <w:t xml:space="preserve"> (</w:t>
      </w:r>
      <w:r>
        <w:rPr>
          <w:rtl w:val="true"/>
        </w:rPr>
        <w:t xml:space="preserve">دقت بازیابی روی جداول </w:t>
      </w:r>
      <w:r>
        <w:rPr/>
        <w:t>PDF</w:t>
      </w:r>
      <w:r>
        <w:rPr>
          <w:rtl w:val="true"/>
        </w:rPr>
        <w:t xml:space="preserve">): </w:t>
      </w:r>
      <w:r>
        <w:rPr>
          <w:rtl w:val="true"/>
        </w:rPr>
        <w:t>باز؛ سه زیرمسئله تعریف شده که یکی بسته شده است</w:t>
      </w:r>
      <w:r>
        <w:rPr>
          <w:rtl w:val="true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1"/>
        <w:ind w:hanging="283" w:start="709"/>
        <w:rPr/>
      </w:pPr>
      <w:r>
        <w:rPr/>
        <w:t>ISS-017</w:t>
      </w:r>
      <w:r>
        <w:rPr>
          <w:rtl w:val="true"/>
        </w:rPr>
        <w:t xml:space="preserve"> (</w:t>
      </w:r>
      <w:r>
        <w:rPr>
          <w:rtl w:val="true"/>
        </w:rPr>
        <w:t xml:space="preserve">زمان پاسخ‌دهی بیش از </w:t>
      </w:r>
      <w:r>
        <w:rPr/>
        <w:t>۸</w:t>
      </w:r>
      <w:r>
        <w:rPr>
          <w:rtl w:val="true"/>
        </w:rPr>
        <w:t xml:space="preserve"> ثانیه</w:t>
      </w:r>
      <w:r>
        <w:rPr>
          <w:rtl w:val="true"/>
        </w:rPr>
        <w:t xml:space="preserve">): </w:t>
      </w:r>
      <w:r>
        <w:rPr>
          <w:rtl w:val="true"/>
        </w:rPr>
        <w:t xml:space="preserve">بسته‌شده در </w:t>
      </w:r>
      <w:r>
        <w:rPr/>
        <w:t>۲۰۲۶</w:t>
      </w:r>
      <w:r>
        <w:rPr>
          <w:rtl w:val="true"/>
        </w:rPr>
        <w:t>-</w:t>
      </w:r>
      <w:r>
        <w:rPr/>
        <w:t>۰۹</w:t>
      </w:r>
      <w:r>
        <w:rPr>
          <w:rtl w:val="true"/>
        </w:rPr>
        <w:t>-</w:t>
      </w:r>
      <w:r>
        <w:rPr/>
        <w:t>۲۸</w:t>
      </w:r>
      <w:r>
        <w:rPr>
          <w:rtl w:val="true"/>
        </w:rPr>
        <w:t xml:space="preserve"> با کاهش اندازه نمایه</w:t>
      </w:r>
      <w:r>
        <w:rPr>
          <w:rtl w:val="true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1"/>
        <w:ind w:hanging="283" w:start="709"/>
        <w:rPr/>
      </w:pPr>
      <w:r>
        <w:rPr/>
        <w:t>ISS-021</w:t>
      </w:r>
      <w:r>
        <w:rPr>
          <w:rtl w:val="true"/>
        </w:rPr>
        <w:t xml:space="preserve"> (</w:t>
      </w:r>
      <w:r>
        <w:rPr>
          <w:rtl w:val="true"/>
        </w:rPr>
        <w:t>ارزیابی اسناد چندزبانه</w:t>
      </w:r>
      <w:r>
        <w:rPr>
          <w:rtl w:val="true"/>
        </w:rPr>
        <w:t xml:space="preserve">): </w:t>
      </w:r>
      <w:r>
        <w:rPr>
          <w:rtl w:val="true"/>
        </w:rPr>
        <w:t>باز؛ در انتظار تصمیم استاد راهنما</w:t>
      </w:r>
      <w:r>
        <w:rPr>
          <w:rtl w:val="true"/>
        </w:rPr>
        <w:t>.</w:t>
      </w:r>
    </w:p>
    <w:p>
      <w:pPr>
        <w:pStyle w:val="Heading2"/>
        <w:numPr>
          <w:ilvl w:val="0"/>
          <w:numId w:val="0"/>
        </w:numPr>
        <w:bidi w:val="1"/>
        <w:ind w:hanging="0" w:start="0"/>
        <w:rPr/>
      </w:pPr>
      <w:r>
        <w:rPr>
          <w:rtl w:val="true"/>
        </w:rPr>
        <w:t xml:space="preserve">شکاف‌های پژوهشی </w:t>
      </w:r>
      <w:r>
        <w:rPr>
          <w:rtl w:val="true"/>
        </w:rPr>
        <w:t>(</w:t>
      </w:r>
      <w:r>
        <w:rPr/>
        <w:t>research_gaps</w:t>
      </w:r>
      <w:r>
        <w:rPr>
          <w:rtl w:val="true"/>
        </w:rPr>
        <w:t>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 xml:space="preserve">نبود روش مطمئن برای استخراج ساختار جداول از </w:t>
      </w:r>
      <w:r>
        <w:rPr/>
        <w:t>PDF</w:t>
      </w:r>
      <w:r>
        <w:rPr>
          <w:rtl w:val="true"/>
        </w:rPr>
        <w:t xml:space="preserve"> </w:t>
      </w:r>
      <w:r>
        <w:rPr>
          <w:rtl w:val="true"/>
        </w:rPr>
        <w:t>اسکن‌شده</w:t>
      </w:r>
      <w:r>
        <w:rPr>
          <w:rtl w:val="true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>نبود مجموعه داده فارسی مرجع برای سنجش بازیابی در دامنه‌ی مهندسی نرم‌افزار</w:t>
      </w:r>
      <w:r>
        <w:rPr>
          <w:rtl w:val="true"/>
        </w:rPr>
        <w:t>.</w:t>
      </w:r>
    </w:p>
    <w:p>
      <w:pPr>
        <w:pStyle w:val="Heading2"/>
        <w:numPr>
          <w:ilvl w:val="0"/>
          <w:numId w:val="0"/>
        </w:numPr>
        <w:bidi w:val="1"/>
        <w:ind w:hanging="0" w:start="0"/>
        <w:rPr/>
      </w:pPr>
      <w:r>
        <w:rPr>
          <w:rtl w:val="true"/>
        </w:rPr>
        <w:t xml:space="preserve">نیازمندی‌های منابع </w:t>
      </w:r>
      <w:r>
        <w:rPr>
          <w:rtl w:val="true"/>
        </w:rPr>
        <w:t>(</w:t>
      </w:r>
      <w:r>
        <w:rPr/>
        <w:t>resource_needs</w:t>
      </w:r>
      <w:r>
        <w:rPr>
          <w:rtl w:val="true"/>
        </w:rPr>
        <w:t>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 xml:space="preserve">سه پژوهشگر پاره‌وقت برای بازه </w:t>
      </w:r>
      <w:r>
        <w:rPr/>
        <w:t>۲۰۲۶</w:t>
      </w:r>
      <w:r>
        <w:rPr>
          <w:rtl w:val="true"/>
        </w:rPr>
        <w:t>-</w:t>
      </w:r>
      <w:r>
        <w:rPr/>
        <w:t>۱۱</w:t>
      </w:r>
      <w:r>
        <w:rPr>
          <w:rtl w:val="true"/>
        </w:rPr>
        <w:t xml:space="preserve"> تا </w:t>
      </w:r>
      <w:r>
        <w:rPr/>
        <w:t>۲۰۲۷</w:t>
      </w:r>
      <w:r>
        <w:rPr>
          <w:rtl w:val="true"/>
        </w:rPr>
        <w:t>-</w:t>
      </w:r>
      <w:r>
        <w:rPr/>
        <w:t>۰۱</w:t>
      </w:r>
      <w:r>
        <w:rPr>
          <w:rtl w:val="true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 xml:space="preserve">دو </w:t>
      </w:r>
      <w:r>
        <w:rPr/>
        <w:t>GPU</w:t>
      </w:r>
      <w:r>
        <w:rPr>
          <w:rtl w:val="true"/>
        </w:rPr>
        <w:t xml:space="preserve"> </w:t>
      </w:r>
      <w:r>
        <w:rPr>
          <w:rtl w:val="true"/>
        </w:rPr>
        <w:t xml:space="preserve">با حافظه حداقل </w:t>
      </w:r>
      <w:r>
        <w:rPr/>
        <w:t>۲۴</w:t>
      </w:r>
      <w:r>
        <w:rPr>
          <w:rtl w:val="true"/>
        </w:rPr>
        <w:t xml:space="preserve"> گیگابایت</w:t>
      </w:r>
      <w:r>
        <w:rPr>
          <w:rtl w:val="true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 xml:space="preserve">دسترسی به </w:t>
      </w:r>
      <w:r>
        <w:rPr/>
        <w:t>۵۰۰</w:t>
      </w:r>
      <w:r>
        <w:rPr>
          <w:rtl w:val="true"/>
        </w:rPr>
        <w:t xml:space="preserve"> سند فنی بیشتر از آرشیو داخلی</w:t>
      </w:r>
      <w:r>
        <w:rPr>
          <w:rtl w:val="true"/>
        </w:rPr>
        <w:t>.</w:t>
      </w:r>
    </w:p>
    <w:p>
      <w:pPr>
        <w:pStyle w:val="Heading2"/>
        <w:numPr>
          <w:ilvl w:val="0"/>
          <w:numId w:val="0"/>
        </w:numPr>
        <w:bidi w:val="1"/>
        <w:ind w:hanging="0" w:start="0"/>
        <w:rPr/>
      </w:pPr>
      <w:r>
        <w:rPr>
          <w:rtl w:val="true"/>
        </w:rPr>
        <w:t xml:space="preserve">وضعیت </w:t>
      </w:r>
      <w:r>
        <w:rPr/>
        <w:t>RFP (rfp_status)</w:t>
      </w:r>
    </w:p>
    <w:p>
      <w:pPr>
        <w:pStyle w:val="BodyText"/>
        <w:bidi w:val="1"/>
        <w:rPr/>
      </w:pPr>
      <w:r>
        <w:rPr/>
        <w:t>RFP-2026-003</w:t>
      </w:r>
      <w:r>
        <w:rPr>
          <w:rtl w:val="true"/>
        </w:rPr>
        <w:t xml:space="preserve"> </w:t>
      </w:r>
      <w:r>
        <w:rPr>
          <w:rtl w:val="true"/>
        </w:rPr>
        <w:t xml:space="preserve">با موضوع </w:t>
      </w:r>
      <w:r>
        <w:rPr>
          <w:rtl w:val="true"/>
        </w:rPr>
        <w:t>«</w:t>
      </w:r>
      <w:r>
        <w:rPr>
          <w:rtl w:val="true"/>
        </w:rPr>
        <w:t xml:space="preserve">استخراج جدول از </w:t>
      </w:r>
      <w:r>
        <w:rPr/>
        <w:t>PDF</w:t>
      </w:r>
      <w:r>
        <w:rPr>
          <w:rtl w:val="true"/>
        </w:rPr>
        <w:t xml:space="preserve"> </w:t>
      </w:r>
      <w:r>
        <w:rPr>
          <w:rtl w:val="true"/>
        </w:rPr>
        <w:t>اسکن‌شده</w:t>
      </w:r>
      <w:r>
        <w:rPr>
          <w:rtl w:val="true"/>
        </w:rPr>
        <w:t xml:space="preserve">» </w:t>
      </w:r>
      <w:r>
        <w:rPr>
          <w:rtl w:val="true"/>
        </w:rPr>
        <w:t xml:space="preserve">در تاریخ </w:t>
      </w:r>
      <w:r>
        <w:rPr/>
        <w:t>۲۰۲۶</w:t>
      </w:r>
      <w:r>
        <w:rPr>
          <w:rtl w:val="true"/>
        </w:rPr>
        <w:t>-</w:t>
      </w:r>
      <w:r>
        <w:rPr/>
        <w:t>۰۹</w:t>
      </w:r>
      <w:r>
        <w:rPr>
          <w:rtl w:val="true"/>
        </w:rPr>
        <w:t>-</w:t>
      </w:r>
      <w:r>
        <w:rPr/>
        <w:t>۱۵</w:t>
      </w:r>
      <w:r>
        <w:rPr>
          <w:rtl w:val="true"/>
        </w:rPr>
        <w:t xml:space="preserve"> صادر شد</w:t>
      </w:r>
      <w:r>
        <w:rPr>
          <w:rtl w:val="true"/>
        </w:rPr>
        <w:t xml:space="preserve">. </w:t>
      </w:r>
      <w:r>
        <w:rPr>
          <w:rtl w:val="true"/>
        </w:rPr>
        <w:t xml:space="preserve">تا امروز دو </w:t>
      </w:r>
      <w:r>
        <w:rPr/>
        <w:t>Proposal</w:t>
      </w:r>
      <w:r>
        <w:rPr>
          <w:rtl w:val="true"/>
        </w:rPr>
        <w:t xml:space="preserve"> </w:t>
      </w:r>
      <w:r>
        <w:rPr>
          <w:rtl w:val="true"/>
        </w:rPr>
        <w:t>دریافت شده است</w:t>
      </w:r>
      <w:r>
        <w:rPr>
          <w:rtl w:val="true"/>
        </w:rPr>
        <w:t xml:space="preserve">. </w:t>
      </w:r>
      <w:r>
        <w:rPr>
          <w:rtl w:val="true"/>
        </w:rPr>
        <w:t xml:space="preserve">مهلت نهایی ارسال پیشنهاد </w:t>
      </w:r>
      <w:r>
        <w:rPr/>
        <w:t>۲۰۲۶</w:t>
      </w:r>
      <w:r>
        <w:rPr>
          <w:rtl w:val="true"/>
        </w:rPr>
        <w:t>-</w:t>
      </w:r>
      <w:r>
        <w:rPr/>
        <w:t>۱۱</w:t>
      </w:r>
      <w:r>
        <w:rPr>
          <w:rtl w:val="true"/>
        </w:rPr>
        <w:t>-</w:t>
      </w:r>
      <w:r>
        <w:rPr/>
        <w:t>۱۰</w:t>
      </w:r>
      <w:r>
        <w:rPr>
          <w:rtl w:val="true"/>
        </w:rPr>
        <w:t xml:space="preserve"> است</w:t>
      </w:r>
      <w:r>
        <w:rPr>
          <w:rtl w:val="true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start="0"/>
        <w:rPr/>
      </w:pPr>
      <w:r>
        <w:rPr>
          <w:rtl w:val="true"/>
        </w:rPr>
        <w:t>ریسک‌ها و دستاوردها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>دستاورد</w:t>
      </w:r>
      <w:r>
        <w:rPr>
          <w:rtl w:val="true"/>
        </w:rPr>
        <w:t xml:space="preserve">: </w:t>
      </w:r>
      <w:r>
        <w:rPr>
          <w:rtl w:val="true"/>
        </w:rPr>
        <w:t xml:space="preserve">کاهش زمان پاسخ‌دهی میانگین از </w:t>
      </w:r>
      <w:r>
        <w:rPr/>
        <w:t>۸٫۴</w:t>
      </w:r>
      <w:r>
        <w:rPr>
          <w:rtl w:val="true"/>
        </w:rPr>
        <w:t xml:space="preserve"> ثانیه به </w:t>
      </w:r>
      <w:r>
        <w:rPr/>
        <w:t>۳٫۱</w:t>
      </w:r>
      <w:r>
        <w:rPr>
          <w:rtl w:val="true"/>
        </w:rPr>
        <w:t xml:space="preserve"> ثانیه</w:t>
      </w:r>
      <w:r>
        <w:rPr>
          <w:rtl w:val="true"/>
        </w:rPr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1"/>
        <w:ind w:hanging="283" w:start="709"/>
        <w:rPr/>
      </w:pPr>
      <w:r>
        <w:rPr>
          <w:rtl w:val="true"/>
        </w:rPr>
        <w:t>ریسک</w:t>
      </w:r>
      <w:r>
        <w:rPr>
          <w:rtl w:val="true"/>
        </w:rPr>
        <w:t xml:space="preserve">: </w:t>
      </w:r>
      <w:r>
        <w:rPr>
          <w:rtl w:val="true"/>
        </w:rPr>
        <w:t xml:space="preserve">تأخیر </w:t>
      </w:r>
      <w:r>
        <w:rPr/>
        <w:t>N-301</w:t>
      </w:r>
      <w:r>
        <w:rPr>
          <w:rtl w:val="true"/>
        </w:rPr>
        <w:t xml:space="preserve"> </w:t>
      </w:r>
      <w:r>
        <w:rPr>
          <w:rtl w:val="true"/>
        </w:rPr>
        <w:t xml:space="preserve">می‌تواند تحویل نهایی را حداکثر </w:t>
      </w:r>
      <w:r>
        <w:rPr/>
        <w:t>۳</w:t>
      </w:r>
      <w:r>
        <w:rPr>
          <w:rtl w:val="true"/>
        </w:rPr>
        <w:t xml:space="preserve"> هفته به تعویق بیندازد</w:t>
      </w:r>
      <w:r>
        <w:rPr>
          <w:rtl w:val="true"/>
        </w:rPr>
        <w:t>.</w:t>
      </w:r>
    </w:p>
    <w:p>
      <w:pPr>
        <w:pStyle w:val="BodyText"/>
        <w:bidi w:val="1"/>
        <w:spacing w:before="0" w:after="140"/>
        <w:rPr/>
      </w:pPr>
      <w:r>
        <w:rPr>
          <w:rtl w:val="tru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LibreOffice/26.8.1.1$Linux_X86_64 LibreOffice_project/bf8adb135da2784a1be3ca33001278b7a20af5c1</Application>
  <AppVersion>15.0000</AppVersion>
  <Pages>2</Pages>
  <Words>217</Words>
  <Characters>1050</Characters>
  <CharactersWithSpaces>1223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2026-10-28T17:04:42Z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