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96" w:rsidRPr="00256896" w:rsidRDefault="00256896" w:rsidP="00256896">
      <w:pPr>
        <w:spacing w:before="375" w:after="75" w:line="285" w:lineRule="atLeast"/>
        <w:jc w:val="center"/>
        <w:outlineLvl w:val="1"/>
        <w:rPr>
          <w:rFonts w:ascii="Arial" w:eastAsia="Times New Roman" w:hAnsi="Arial" w:cs="Arial"/>
          <w:b/>
          <w:bCs/>
          <w:caps/>
          <w:color w:val="222222"/>
          <w:spacing w:val="-15"/>
          <w:sz w:val="26"/>
          <w:szCs w:val="26"/>
          <w:lang w:eastAsia="ru-RU"/>
        </w:rPr>
      </w:pPr>
      <w:r w:rsidRPr="00256896">
        <w:rPr>
          <w:rFonts w:ascii="Arial" w:eastAsia="Times New Roman" w:hAnsi="Arial" w:cs="Arial"/>
          <w:b/>
          <w:bCs/>
          <w:caps/>
          <w:color w:val="222222"/>
          <w:spacing w:val="-15"/>
          <w:sz w:val="26"/>
          <w:szCs w:val="26"/>
          <w:lang w:eastAsia="ru-RU"/>
        </w:rPr>
        <w:t>АГЕНТСКИЙ ДОГОВОР</w:t>
      </w:r>
    </w:p>
    <w:p w:rsidR="00256896" w:rsidRPr="00256896" w:rsidRDefault="00256896" w:rsidP="00256896">
      <w:pPr>
        <w:spacing w:after="0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gram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г</w:t>
      </w:r>
      <w:proofErr w:type="gramEnd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___________</w:t>
      </w:r>
    </w:p>
    <w:p w:rsidR="00256896" w:rsidRPr="00256896" w:rsidRDefault="00256896" w:rsidP="00256896">
      <w:pPr>
        <w:spacing w:after="0" w:line="285" w:lineRule="atLeast"/>
        <w:jc w:val="righ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«__»________ 20__ г.</w:t>
      </w:r>
    </w:p>
    <w:p w:rsidR="00256896" w:rsidRPr="00256896" w:rsidRDefault="00256896" w:rsidP="0025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proofErr w:type="gramStart"/>
      <w:r w:rsidRPr="00256896">
        <w:rPr>
          <w:rFonts w:ascii="Arial" w:eastAsia="Times New Roman" w:hAnsi="Arial" w:cs="Arial"/>
          <w:color w:val="333333"/>
          <w:sz w:val="18"/>
          <w:szCs w:val="18"/>
          <w:shd w:val="clear" w:color="auto" w:fill="F8F6F0"/>
          <w:lang w:eastAsia="ru-RU"/>
        </w:rPr>
        <w:t>_______________________________, являющийся индивидуальным предпринимателем лицензия № ____ от «__»________ 20__ г., выданная __________________________, именуемый в дальнейшем «Агент», и _________________________________, в лице _______________________, действующего на основании ________________, именуемая в дальнейшем «Принципал», с другой стороны, именуемые в дальнейшем «Стороны», заключили настоящий договор, в дальнейшем «Договор», о нижеследующем:</w:t>
      </w:r>
      <w:proofErr w:type="gramEnd"/>
    </w:p>
    <w:p w:rsidR="00256896" w:rsidRPr="00256896" w:rsidRDefault="00256896" w:rsidP="00256896">
      <w:pPr>
        <w:spacing w:before="375" w:after="0" w:line="240" w:lineRule="atLeast"/>
        <w:outlineLvl w:val="2"/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</w:pPr>
      <w:r w:rsidRPr="00256896"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  <w:t>1. ПРЕДМЕТ ДОГОВОРА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1.1. Агент обязуется за вознаграждение совершать по поручению Принципала юридические и иные действия от своего имени, но за счет Принципала, либо от имени и за счет Принципала.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1.2. Агент приобретает права и становится обязанным по сделке, совершенной с третьим лицом от своего имени за счет Принципала.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1.3. По сделке, совершенной Агентом с третьим лицом от имени и за счет Принципала, права и обязанности возникают у Принципала.</w:t>
      </w:r>
    </w:p>
    <w:p w:rsidR="00256896" w:rsidRPr="00256896" w:rsidRDefault="00256896" w:rsidP="00256896">
      <w:pPr>
        <w:spacing w:before="375" w:after="0" w:line="240" w:lineRule="atLeast"/>
        <w:outlineLvl w:val="2"/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</w:pPr>
      <w:r w:rsidRPr="00256896"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  <w:t>2. ПРАВА И ОБЯЗАННОСТИ СТОРОН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2.1. Принципал обязан:</w:t>
      </w:r>
    </w:p>
    <w:p w:rsidR="00256896" w:rsidRPr="00256896" w:rsidRDefault="00256896" w:rsidP="00256896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уплачивать Агенту вознаграждение в размере ______ рублей. </w:t>
      </w:r>
      <w:proofErr w:type="gram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Выплата вознаграждения производится в течение ______ с момента предоставления Агентом отчета за соответствующий период либо отчета о выполнении обязательств по отдельным совершенным Агентом сделкам;</w:t>
      </w:r>
      <w:proofErr w:type="gramEnd"/>
    </w:p>
    <w:p w:rsidR="00256896" w:rsidRPr="00256896" w:rsidRDefault="00256896" w:rsidP="00256896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не заключать аналогичных договоров с другими лицами, действующими на территории _______________________, а также воздерживаться от осуществления на этой территории самостоятельной деятельности аналогичной деятельности, составляющей предмет настоящего агентского договора при условии добросовестного выполнения Агентом своих обязательств;</w:t>
      </w:r>
    </w:p>
    <w:p w:rsidR="00256896" w:rsidRPr="00256896" w:rsidRDefault="00256896" w:rsidP="00256896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сообщать Агенту об имеющихся возражениях по представленному отчету в течение ____ дней после его представления. В случае если в указанный срок возражения не </w:t>
      </w:r>
      <w:proofErr w:type="gram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будут представлены отчет считается</w:t>
      </w:r>
      <w:proofErr w:type="gramEnd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принятым Принципалом.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2.2. Агент обязан:</w:t>
      </w:r>
    </w:p>
    <w:p w:rsidR="00256896" w:rsidRPr="00256896" w:rsidRDefault="00256896" w:rsidP="00256896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gram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предоставлять Принципалу отчеты</w:t>
      </w:r>
      <w:proofErr w:type="gramEnd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 мере исполнения Договора, но не реже __________________. К отчету Агента должны быть приложены необходимые доказательства расходов, произведенных Агентом за счет Принципала;</w:t>
      </w:r>
    </w:p>
    <w:p w:rsidR="00256896" w:rsidRPr="00256896" w:rsidRDefault="00256896" w:rsidP="00256896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не заключать с третьими лицами аналогичных агентских договоров, которые должны исполняться на территории, полностью или частично совпадающей с территорией, указанной в настоящем Договоре;</w:t>
      </w:r>
    </w:p>
    <w:p w:rsidR="00256896" w:rsidRPr="00256896" w:rsidRDefault="00256896" w:rsidP="00256896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выполнять указания Принципала, касающиеся совершаемых Агентом сделок и других действий, если эти указания не противоречат требованиям закона;</w:t>
      </w:r>
    </w:p>
    <w:p w:rsidR="00256896" w:rsidRPr="00256896" w:rsidRDefault="00256896" w:rsidP="00256896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исполнять все поручения добросовестно, с максимальной выгодой для Принципала.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2.3. Агент вправе:</w:t>
      </w:r>
    </w:p>
    <w:p w:rsidR="00256896" w:rsidRPr="00256896" w:rsidRDefault="00256896" w:rsidP="00256896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 xml:space="preserve">в целях исполнения договора заключить </w:t>
      </w:r>
      <w:proofErr w:type="spell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субагентский</w:t>
      </w:r>
      <w:proofErr w:type="spellEnd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договор с другим лицом, оставаясь ответственным за действия субагента перед Принципалом, если стороны не договорятся об ином. Субагент не вправе заключать с третьими лицами сделки от имени лица, являющегося Принципалом по агентскому договору, за исключением случаев, прямо предусмотренных </w:t>
      </w:r>
      <w:proofErr w:type="spell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субагентским</w:t>
      </w:r>
      <w:proofErr w:type="spellEnd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договором. Агент обязан согласовать условия </w:t>
      </w:r>
      <w:proofErr w:type="spell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субагентского</w:t>
      </w:r>
      <w:proofErr w:type="spellEnd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договора с Принципалом.</w:t>
      </w:r>
    </w:p>
    <w:p w:rsidR="00256896" w:rsidRPr="00256896" w:rsidRDefault="00256896" w:rsidP="00256896">
      <w:pPr>
        <w:spacing w:before="375" w:after="0" w:line="240" w:lineRule="atLeast"/>
        <w:outlineLvl w:val="2"/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</w:pPr>
      <w:r w:rsidRPr="00256896"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  <w:t>3. ДЕЙСТВИЕ НЕПРЕОДОЛИМОЙ СИЛЫ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3.1. </w:t>
      </w:r>
      <w:proofErr w:type="gram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Ни одна из сторон не несет ответственности перед другой стороной за задержку или невыполнение обязательств, обусловленные обстоятельствами непреодолимой силы, возникшими помимо воли и желания сторон и которые нельзя было предвидеть или избежать, включая объявленную или фактическую войну, гражданские волнения, эпидемии, блокаду, эмбарго, а также землетрясения, наводнения, пожары и другие стихийные бедствия.</w:t>
      </w:r>
      <w:proofErr w:type="gramEnd"/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3.2. Сторона</w:t>
      </w:r>
      <w:proofErr w:type="gram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  <w:proofErr w:type="gramEnd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gram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</w:t>
      </w:r>
      <w:proofErr w:type="gramEnd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оторая не может исполнить своих обязательств вследствие действия непреодолимой силы обязан немедленно известить другую сторону об указанных обстоятельствах.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3.3. В связи с возникшими обстоятельствами непреодолимой силы стороны должны подписать протокол о прекращении действия настоящего договора либо согласовать совместные действия по преодолению неблагоприятных последствий указанных обстоятельств.</w:t>
      </w:r>
    </w:p>
    <w:p w:rsidR="00256896" w:rsidRPr="00256896" w:rsidRDefault="00256896" w:rsidP="00256896">
      <w:pPr>
        <w:spacing w:before="375" w:after="0" w:line="240" w:lineRule="atLeast"/>
        <w:outlineLvl w:val="2"/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</w:pPr>
      <w:r w:rsidRPr="00256896"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  <w:t>4. ПОРЯДОК РАЗРЕШЕНИЯ СПОРОВ. ОТВЕТСТВЕННОСТЬ СТОРОН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4.1. Все споры или разногласия, возникающие между сторонами по настоящему договору или в связи с ним, разрешаются путем переговоров.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4.2. В случае невозможности разрешения разногласий путем переговоров между сторонами, споры подлежат рассмотрению в арбитражном суде в установленном порядке.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4.3. При нарушении условий настоящего Договора нарушившая сторона обязана возместить другой стороне причиненные убытки, включая упущенную выгоду.</w:t>
      </w:r>
    </w:p>
    <w:p w:rsidR="00256896" w:rsidRPr="00256896" w:rsidRDefault="00256896" w:rsidP="00256896">
      <w:pPr>
        <w:spacing w:before="375" w:after="0" w:line="240" w:lineRule="atLeast"/>
        <w:outlineLvl w:val="2"/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</w:pPr>
      <w:r w:rsidRPr="00256896"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  <w:t>5. СРОК ДЕЙСТВИЯ И ОСНОВАНИЯ ПРЕКРАЩЕНИЯ ДОГОВОРА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5.1. Договор заключается без указания срока действия.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5.2. Договор считается заключенным со дня его подписания.</w:t>
      </w:r>
    </w:p>
    <w:p w:rsidR="00256896" w:rsidRPr="00256896" w:rsidRDefault="00256896" w:rsidP="00256896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5.2. Договор прекращается </w:t>
      </w:r>
      <w:proofErr w:type="gramStart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вследствие</w:t>
      </w:r>
      <w:proofErr w:type="gramEnd"/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</w:p>
    <w:p w:rsidR="00256896" w:rsidRPr="00256896" w:rsidRDefault="00256896" w:rsidP="00256896">
      <w:pPr>
        <w:numPr>
          <w:ilvl w:val="0"/>
          <w:numId w:val="4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отказа одной из сторон от исполнения договора;</w:t>
      </w:r>
    </w:p>
    <w:p w:rsidR="00256896" w:rsidRPr="00256896" w:rsidRDefault="00256896" w:rsidP="00256896">
      <w:pPr>
        <w:numPr>
          <w:ilvl w:val="0"/>
          <w:numId w:val="4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смерти Агента, признания его недееспособным, ограниченно дееспособным или безвестно отсутствующим;</w:t>
      </w:r>
    </w:p>
    <w:p w:rsidR="00256896" w:rsidRPr="00256896" w:rsidRDefault="00256896" w:rsidP="00256896">
      <w:pPr>
        <w:numPr>
          <w:ilvl w:val="0"/>
          <w:numId w:val="4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признания Агента несостоятельным (банкротом).</w:t>
      </w:r>
    </w:p>
    <w:p w:rsidR="00256896" w:rsidRPr="00256896" w:rsidRDefault="00256896" w:rsidP="00256896">
      <w:pPr>
        <w:spacing w:before="375" w:after="0" w:line="240" w:lineRule="atLeast"/>
        <w:outlineLvl w:val="2"/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</w:pPr>
      <w:r w:rsidRPr="00256896">
        <w:rPr>
          <w:rFonts w:ascii="Arial" w:eastAsia="Times New Roman" w:hAnsi="Arial" w:cs="Arial"/>
          <w:b/>
          <w:bCs/>
          <w:caps/>
          <w:color w:val="222222"/>
          <w:sz w:val="20"/>
          <w:szCs w:val="20"/>
          <w:lang w:eastAsia="ru-RU"/>
        </w:rPr>
        <w:t>6. АДРЕСА И ПЛАТЕЖНЫЕ РЕКВИЗИТЫ СТОРОН:</w:t>
      </w:r>
    </w:p>
    <w:p w:rsidR="00256896" w:rsidRPr="00256896" w:rsidRDefault="00256896" w:rsidP="00256896">
      <w:pPr>
        <w:spacing w:after="0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Принципал</w:t>
      </w:r>
      <w:r w:rsidRPr="00256896">
        <w:rPr>
          <w:rFonts w:ascii="Arial" w:eastAsia="Times New Roman" w:hAnsi="Arial" w:cs="Arial"/>
          <w:b/>
          <w:bCs/>
          <w:color w:val="333333"/>
          <w:sz w:val="18"/>
          <w:lang w:eastAsia="ru-RU"/>
        </w:rPr>
        <w:t> 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____________________________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____________________________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____________________________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____________________________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М.П.</w:t>
      </w:r>
    </w:p>
    <w:p w:rsidR="00256896" w:rsidRPr="00256896" w:rsidRDefault="00256896" w:rsidP="00256896">
      <w:pPr>
        <w:spacing w:after="0" w:line="285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25689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Агент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____________________________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____________________________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____________________________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____________________________</w:t>
      </w:r>
      <w:r w:rsidRPr="0025689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М.П.</w:t>
      </w:r>
    </w:p>
    <w:p w:rsidR="00765D4E" w:rsidRDefault="00765D4E"/>
    <w:sectPr w:rsidR="00765D4E" w:rsidSect="0076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DF"/>
    <w:multiLevelType w:val="multilevel"/>
    <w:tmpl w:val="F60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B2143"/>
    <w:multiLevelType w:val="multilevel"/>
    <w:tmpl w:val="797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E805BA"/>
    <w:multiLevelType w:val="multilevel"/>
    <w:tmpl w:val="D2DA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63074"/>
    <w:multiLevelType w:val="multilevel"/>
    <w:tmpl w:val="A2F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6896"/>
    <w:rsid w:val="00256896"/>
    <w:rsid w:val="0076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4E"/>
  </w:style>
  <w:style w:type="paragraph" w:styleId="2">
    <w:name w:val="heading 2"/>
    <w:basedOn w:val="a"/>
    <w:link w:val="20"/>
    <w:uiPriority w:val="9"/>
    <w:qFormat/>
    <w:rsid w:val="00256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56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68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68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5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56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noname</cp:lastModifiedBy>
  <cp:revision>1</cp:revision>
  <dcterms:created xsi:type="dcterms:W3CDTF">2015-11-03T17:44:00Z</dcterms:created>
  <dcterms:modified xsi:type="dcterms:W3CDTF">2015-11-03T17:48:00Z</dcterms:modified>
</cp:coreProperties>
</file>