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Managse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abbreaviated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names of stations and train service IDs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abbrevited information to expand to a full UC13 Info View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able to see stations distributed according to the topology of the network, and select one to expand into UC13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673"/>
        <w:gridCol w:w="5527"/>
      </w:tblGrid>
      <w:tr>
        <w:trPr>
          <w:cantSplit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5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Station is provided by the calling subsystem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Station’s data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1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Junction is provided by the calling subsystem</w:t>
            </w:r>
          </w:p>
          <w:p>
            <w:pPr>
              <w:pStyle w:val="Standard"/>
              <w:numPr>
                <w:ilvl w:val="0"/>
                <w:numId w:val="6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Junction’s data.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20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Line is provided by the calling subsystem,</w:t>
            </w:r>
          </w:p>
          <w:p>
            <w:pPr>
              <w:pStyle w:val="Standard"/>
              <w:numPr>
                <w:ilvl w:val="0"/>
                <w:numId w:val="9"/>
              </w:numPr>
              <w:rPr>
                <w:rFonts w:hint="eastAsia"/>
              </w:rPr>
            </w:pPr>
            <w:r>
              <w:rPr/>
              <w:t>Fields should be pre-populated.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platforms were modified and a service stops at a platform that was removed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1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1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line’s destination or origin are modified and a service uses the line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spacing w:before="0" w:after="0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noHBand="0" w:noVBand="0" w:firstColumn="0" w:lastRow="0" w:lastColumn="0" w:firstRow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 that the station cannot be deleted as it is in use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continue or abort the deletion.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selects abort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Cascade Include(Delete Line)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If they chose to continue, End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Else Go to step 3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choose to continue or abort the deletion.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If the selects abort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Cascade Include (Delete Line)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If they chose to continue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Go to step 3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Else, End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trHeight w:val="151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trHeight w:val="151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“amend”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The system shows data specified at </w:t>
            </w:r>
            <w:r>
              <w:rPr>
                <w:color w:val="000000"/>
              </w:rPr>
              <w:t>UC31[step5].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inserts changes.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5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9.2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LibreOffice/26.2.3.2$Linux_X86_64 LibreOffice_project/a31940f583db492bb69b3a601caf6d1b0ecf61f1</Application>
  <AppVersion>15.0000</AppVersion>
  <Pages>61</Pages>
  <Words>7288</Words>
  <Characters>39230</Characters>
  <CharactersWithSpaces>44425</CharactersWithSpaces>
  <Paragraphs>2068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2026-05-04T07:45:00Z</dcterms:created>
  <dc:creator>L T</dc:creator>
  <dc:description/>
  <dc:language>en-GB</dc:language>
  <cp:lastModifiedBy/>
  <cp:lastPrinted>2026-05-03T16:41:00Z</cp:lastPrinted>
  <dcterms:modified xsi:type="dcterms:W3CDTF">2026-05-06T21:02:35Z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