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982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b/>
                <w:bCs/>
                <w:lang w:val="it-IT"/>
              </w:rPr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Registration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UC1, v0.1, 19/04/2026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User authentication and account management.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Let an anonymous user create a new account.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Primary task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Anonymous user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Interest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Anonymous user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Wants to create an account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Manage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must be logged out.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No duplicated or unsecure account is created.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anonymous user successfully created an account and is logged in.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anonymous user selects “register”.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anonymous user selects the functionality “register”.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asks the user to insert username and email.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inserts the required data.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checks whether an account with at least one between username and email already exists.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asks the user to insert the password twice.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6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inserts the required data.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7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checks whether the password satisfies the security requirements and if the two passwords coincide.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8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asks the user’s consent for personal data processing.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9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anonymous user accepts the personal data processing.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10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saves the data in the account archive.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11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notifies the user of successful registration with an email.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12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switches to the authenticated user functionalities.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4a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Invalid username or email: UC1.1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7a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Invalid password: UC1.2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/>
      </w:pPr>
      <w:r>
        <w:rPr/>
      </w:r>
      <w:r>
        <w:br w:type="page"/>
      </w:r>
    </w:p>
    <w:tbl>
      <w:tblPr>
        <w:tblW w:w="982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Alternative flow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Registration: Invalid username or email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UC1.1, v0.2, 25/04/2026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User authentication and account management.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alerts the anonymous user that they have inserted an invalid username or email.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Subfunction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Anonymous user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Interest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Anonymous user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Wants to create an account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Manage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user inserted an already existing username or email.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 duplicated account is created.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UC1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alerts the user that has inserted an invalid username or email.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sequence of events starts at step 2 of the main flow (UC1).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None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  <w:r>
        <w:br w:type="page"/>
      </w:r>
    </w:p>
    <w:tbl>
      <w:tblPr>
        <w:tblW w:w="982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Alternative flow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Registration: Invalid password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UC1.2, v0.2, 25/04/2026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User authentication and account management.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alerts the anonymous user that they have inserted an invalid password.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 xml:space="preserve">Subfunction 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Anonymous user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Interest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Anonymous user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Wants to create an account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Manage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user inserted a password that does not satisfy the security requirements or the two passwords do not coincide.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 unsecure account is created.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UC1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Description (Main Success Scenario)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alerts the user that has inserted an invalid password, specifying the problem.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sequence of events starts at step 5 of the main flow (UC1).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None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  <w:r>
        <w:br w:type="page"/>
      </w:r>
    </w:p>
    <w:tbl>
      <w:tblPr>
        <w:tblW w:w="982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lang w:val="it-IT"/>
              </w:rPr>
            </w:pPr>
            <w:r>
              <w:rPr>
                <w:b/>
                <w:bCs/>
                <w:lang w:val="it-IT"/>
              </w:rPr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Account deletion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UC2, v0.1, 19/04/2026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Account management.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Let an authenticated user delete her account.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Primary task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Passenger or train company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Interest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Passenger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Wants to delete her account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Train company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Wants to delete its account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Manage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must be logged in.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None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successfully deleted her account and is logged out.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selects “delete account”.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anonymous user selects the functionality “delete account”.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removes the data in the account archive.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notifies the user of successful deletion with an email.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switches to the unauthenticated user functionalities.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-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  <w:r>
        <w:br w:type="page"/>
      </w:r>
    </w:p>
    <w:tbl>
      <w:tblPr>
        <w:tblW w:w="982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lang w:val="it-IT"/>
              </w:rPr>
            </w:pPr>
            <w:r>
              <w:rPr>
                <w:b/>
                <w:bCs/>
                <w:lang w:val="it-IT"/>
              </w:rPr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Account data view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UC3, v0.2, 25/04/2026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Account management.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Let an authenticated user view her account’s data.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Primary task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Authenticated user (passenger, train company or network manager)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Interest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Authenticated user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Wants to view her account’s data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Manage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must be logged in.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None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successfully views her account’s data.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anonymous user selects “view account’s data”.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anonymous user selects the functionality “view account’s data”.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shows the data saved in the account archive, that is username and email.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-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  <w:r>
        <w:br w:type="page"/>
      </w:r>
    </w:p>
    <w:tbl>
      <w:tblPr>
        <w:tblW w:w="982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lang w:val="it-IT"/>
              </w:rPr>
            </w:pPr>
            <w:r>
              <w:rPr>
                <w:b/>
                <w:bCs/>
                <w:lang w:val="it-IT"/>
              </w:rPr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Account data change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UC4, v0.2, 25/04/2026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Account management.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Let an authenticated user change her account’s data.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Primary task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Authenticated user (passenger, train company or network manager)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Interest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Authenticated user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Wants to change her account’s data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Manage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must be logged in.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No duplicated or unsecure account is created with a modification.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authenticated user successfully changed her account’s data.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authenticated user selects “change data”.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authenticated user selects the functionality “change data”.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asks the user which data to modify.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If the user selects username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3.1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asks the user to insert the new username.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3.2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inserts the new username.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3.3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checks whether an account with the same username already exists.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If the user selects email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4.1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asks the user to insert the new email.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4.2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user inserts the new email.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4.3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checks whether an account with the same email already exists.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If the user selects password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5.1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asks the user to insert the password twice.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5.2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inserts the required data.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5.3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checks whether the password satisfies the security requirements and if the two passwords coincide.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6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saves the data in the account archive.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7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notifies the user of successful data change with an email.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3.3a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Invalid username or email: UC4.1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4.3a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Invalid email: UC4.2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5.3a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Invalid password: UC4.3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  <w:r>
        <w:br w:type="page"/>
      </w:r>
    </w:p>
    <w:tbl>
      <w:tblPr>
        <w:tblW w:w="982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Alternative flow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Account data change: Invalid username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UC4.1, v0.2, 25/04/2026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Account management.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alerts the authenticated user that they have inserted an invalid username.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Subfunction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Authenticated user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Interest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Authenticated user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Wants to change username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Manage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user inserted an already existing username.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 duplicated account is created.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UC4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alerts the user that has inserted an invalid username.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sequence of events starts at step 3.1 of the main flow (UC4).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None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  <w:r>
        <w:br w:type="page"/>
      </w:r>
    </w:p>
    <w:tbl>
      <w:tblPr>
        <w:tblW w:w="982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Alternative flow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Account data change: Invalid email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UC4.2, v0.2, 25/04/2026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Account management.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alerts the authenticated user that they have inserted an invalid email.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Subfunction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Authenticated user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Interest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Authenticated user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Wants to change email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Manage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user inserted an already existing email.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 duplicated account is created.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UC4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alerts the user that has inserted an invalid email.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sequence of events starts at step 4.1 of the main flow (UC4).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None</w:t>
            </w:r>
          </w:p>
        </w:tc>
      </w:tr>
    </w:tbl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160"/>
        <w:rPr/>
      </w:pPr>
      <w:r>
        <w:rPr/>
      </w:r>
    </w:p>
    <w:tbl>
      <w:tblPr>
        <w:tblW w:w="982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Alternative flow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Registration: Invalid password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UC4.3, v0.2, 25/04/2026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Account management.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alerts the authenticated user that they have inserted an invalid password.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 xml:space="preserve">Subfunction 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Authenticated user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Interest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Authenticated user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Wants to change password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Manage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user inserted a password that does not satisfy the security requirements or the two passwords do not coincide.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 unsecure account is created.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UC4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Description (Main Success Scenario)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alerts the user that has inserted an invalid password, specifying the problem.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sequence of events starts at step 5.1 of the main flow (UC4).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None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  <w:r>
        <w:br w:type="page"/>
      </w:r>
    </w:p>
    <w:tbl>
      <w:tblPr>
        <w:tblW w:w="982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lang w:val="it-IT"/>
              </w:rPr>
            </w:pPr>
            <w:r>
              <w:rPr>
                <w:b/>
                <w:bCs/>
                <w:lang w:val="it-IT"/>
              </w:rPr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Reset password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UC5, v0.1, 25/04/2026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Account management.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Let an anonymous user reset the password.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Primary task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Anonymous user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Interest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Anonymous user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Wants to reset the password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Manage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must be logged out.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No unsecure account is created with a modification.</w:t>
              <w:br/>
              <w:t>No user can change the password of another user.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anonymous user successfully changed the password.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anonymous user selects “forgot password”.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anonymous user selects the functionality “forgot password”.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asks the user to insert the email associated to her account.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user inserts the email.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checks if the email is associated to an existing account.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creates a random identifier.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6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sends the identifier to the email.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7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asks the user to insert the identifier it sent.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8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inserts the identifier.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9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checks whether the identifier is correct.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10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asks the user to insert the password twice.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11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inserts the required data.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12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checks whether the password satisfies the security requirements and if the two passwords coincide.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13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saves the data in the account archive.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14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notifies the user of successful password change with an email.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4a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Invalid email: UC5.1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9a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Invalid identifier: UC5.2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12a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Invalid password: UC5.3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  <w:r>
        <w:br w:type="page"/>
      </w:r>
    </w:p>
    <w:tbl>
      <w:tblPr>
        <w:tblW w:w="982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Alternative flow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Reset password: Invalid email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UC5.1, v0.1, 25/04/2026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Account management.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alerts the authenticated user that they have inserted an invalid email.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Subfunction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Anonymous user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Interest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Anonymous user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Wants to reset password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Manage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user inserted an email that does not correspond to any existing account.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UC5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alerts the user that has inserted an invalid email.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sequence of events starts at step 2 of the main flow (UC5).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None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  <w:r>
        <w:br w:type="page"/>
      </w:r>
    </w:p>
    <w:tbl>
      <w:tblPr>
        <w:tblW w:w="982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Alternative flow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Reset password: Invalid identifier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UC5.2, v0.1, 25/04/2026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Account management.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alerts the authenticated user that they have inserted an invalid identifier.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Subfunction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Anonymous user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Interest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Anonymous user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Wants to reset password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Manage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user inserted an identifier that does not correspond to the one created by the system.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UC5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alerts the user that has inserted an invalid identifier.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sequence of events starts at step 9 of the main flow (UC5).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None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  <w:r>
        <w:br w:type="page"/>
      </w:r>
    </w:p>
    <w:tbl>
      <w:tblPr>
        <w:tblW w:w="982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Alternative flow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Reset: Invalid password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UC5.3, v0.1, 25/04/2026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Account management.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alerts the anonymous user that they have inserted an invalid password.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 xml:space="preserve">Subfunction 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Anonymous user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Interest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Anonymous user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Wants to reset password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Manage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user inserted a password that does not satisfy the security requirements or the two passwords do not coincide.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 unsecure password is created.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UC5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Description (Main Success Scenario)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alerts the user that has inserted an invalid password, specifying the problem.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sequence of events starts at step 12 of the main flow (UC5).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None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  <w:r>
        <w:br w:type="page"/>
      </w:r>
    </w:p>
    <w:tbl>
      <w:tblPr>
        <w:tblW w:w="982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lang w:val="it-IT"/>
              </w:rPr>
            </w:pPr>
            <w:r>
              <w:rPr>
                <w:b/>
                <w:bCs/>
                <w:lang w:val="it-IT"/>
              </w:rPr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Login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UC6, v0.1, 20/04/2026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User authentication.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Let an anonymous user login.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Primary task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Anonymous user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Interest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Anonymous user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Wants to login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Manage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must be logged out.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No user login in an account they have no authorization for.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anonymous user is logged in her account.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anonymous user selects “login”.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anonymous user selects the functionality “login”.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asks the user to insert username and password.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inserts the required data.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checks whether both the username and password correspond to an existing account.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switches to the authenticated user functionalities.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4a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Invalid username or password: UC5.1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  <w:r>
        <w:br w:type="page"/>
      </w:r>
    </w:p>
    <w:tbl>
      <w:tblPr>
        <w:tblW w:w="982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Alternative flow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Login: Invalid username or password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UC6.1, v0.2, 25/04/2026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User authentication.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alerts the anonymous user that they have inserted an invalid username or password.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 xml:space="preserve">Subfunction 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Anonymous user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Interest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Anonymous user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Wants to login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Manage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user inserted a pair of username and password that does not correspond to any existing account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 user login in an account they have no authorization for.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UC5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Description (Main Success Scenario)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alerts the user that has inserted an invalid username or password, specifying the problem.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sequence of events starts at step 2 of the main flow (UC5).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None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  <w:r>
        <w:br w:type="page"/>
      </w:r>
    </w:p>
    <w:tbl>
      <w:tblPr>
        <w:tblW w:w="982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lang w:val="it-IT"/>
              </w:rPr>
            </w:pPr>
            <w:r>
              <w:rPr>
                <w:b/>
                <w:bCs/>
                <w:lang w:val="it-IT"/>
              </w:rPr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Logout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UC7, v0.1, 20/04/2026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User authentication.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Let an authenticated user logout.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Primary task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Authenticated user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Interest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Authenticated user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Wants to logout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Manage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must be logged in.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None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authenticated user is logged out.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anonymous user selects “logout”.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anonymous user selects the functionality “logout”.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switches to the anonymous user functionalities.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-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  <w:r>
        <w:br w:type="page"/>
      </w:r>
    </w:p>
    <w:tbl>
      <w:tblPr>
        <w:tblW w:w="982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lang w:val="it-IT"/>
              </w:rPr>
            </w:pPr>
            <w:r>
              <w:rPr>
                <w:b/>
                <w:bCs/>
                <w:lang w:val="it-IT"/>
              </w:rPr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Ticket display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UC8, v0.1, 21/04/2026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Ticketing management.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Let a user view the details of a ticket.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Primary task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Authenticated user (passenger, train company or network manager) or anonymous user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Interest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Authenticated user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Wants to view tickets’ details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Anonymous user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Wants to view tickets’ details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Manage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The user must be in an interface where a ticket is displayed.</w:t>
            </w:r>
          </w:p>
          <w:p>
            <w:pPr>
              <w:pStyle w:val="Normal"/>
              <w:rPr>
                <w:color w:val="EE0000"/>
                <w:lang w:val="it-IT"/>
              </w:rPr>
            </w:pPr>
            <w:r>
              <w:rPr>
                <w:color w:val="EE0000"/>
                <w:lang w:val="it-IT"/>
              </w:rPr>
              <w:t>Magari da ultra-specificare gli include</w:t>
            </w:r>
          </w:p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color w:val="EE0000"/>
                <w:lang w:val="it-IT"/>
              </w:rPr>
              <w:t>Arrivi da: path, train, station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None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is in an interface displaying the ticket’s details.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selects “view tickets’ details”.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authenticated user selects the functionality “view tickets’ details”.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displays the ticket’s details.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-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  <w:r>
        <w:br w:type="page"/>
      </w:r>
    </w:p>
    <w:tbl>
      <w:tblPr>
        <w:tblW w:w="982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lang w:val="it-IT"/>
              </w:rPr>
            </w:pPr>
            <w:r>
              <w:rPr>
                <w:b/>
                <w:bCs/>
                <w:lang w:val="it-IT"/>
              </w:rPr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Ticket purchase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UC9, v0.2, 25/04/2026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Ticketing management.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Enable a passenger to purchase a ticket.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Primary task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Passenger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Interest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Passenger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Wants to buy a ticket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Payment gateway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Manages transaction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Manage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passenger must be logged in.</w:t>
              <w:br/>
              <w:t>The passenger must be in an interface displaying the ticket’s details.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The passenger who cannot pay does not purchase any ticket.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passenger successfully purchased a ticket.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passenger selects “Buy ticket”.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passenger selects the functionality “Buy ticket”.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sends a transaction request to the payment gateway.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payment gateway manages the transaction.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payment gateway sends the transaction’s status to the system.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If the transaction is not successful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5.1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alerts the passenger about the failed transaction.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6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Otherwise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6.1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alerts the passenger about the completed transaction.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6.2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notifies the passenger of successful purchase with an email.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6.3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saves the ticket in the account archive.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-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  <w:r>
        <w:br w:type="page"/>
      </w:r>
    </w:p>
    <w:tbl>
      <w:tblPr>
        <w:tblW w:w="982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lang w:val="it-IT"/>
              </w:rPr>
            </w:pPr>
            <w:r>
              <w:rPr>
                <w:b/>
                <w:bCs/>
                <w:lang w:val="it-IT"/>
              </w:rPr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Ticket cancellation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UC10, v0.1, 21/04/2026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Ticketing management.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Enable a passenger to cancel a purchased ticket.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Primary task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Passenger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Interest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Passenger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Wants to buy a ticket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Payment gateway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Manages transaction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Manage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passenger must be logged in.</w:t>
              <w:br/>
              <w:t>The passenger must be in an interface displaying the ticket’s details.</w:t>
              <w:br/>
              <w:t>The passenger must have already purchased the ticket.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The passenger does not cancel any ticket they have not purchased.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passenger successfully cancelled a purchased ticket.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passenger selects “Cancel ticket”.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passenger selects the functionality “Cancel ticket”.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sends a transaction request to the payment gateway.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payment gateway manages the transaction.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payment gateway sends the transaction’s status to the system.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If the transaction is not successful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5.1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alerts the passenger about the failed transaction.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6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Otherwise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6.1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alerts the passenger about the completed transaction.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6.2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notifies the passenger of successful purchase with an email.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6.3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saves the ticket’s cancellation information in the account archive.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-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  <w:r>
        <w:br w:type="page"/>
      </w:r>
    </w:p>
    <w:tbl>
      <w:tblPr>
        <w:tblW w:w="982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lang w:val="it-IT"/>
              </w:rPr>
            </w:pPr>
            <w:r>
              <w:rPr>
                <w:b/>
                <w:bCs/>
                <w:lang w:val="it-IT"/>
              </w:rPr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Ticket history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UC11, v0.1, 21/04/2026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Ticketing management.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Enable a passenger to view her tickets’ history, both purchased and cancelled.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Primary task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Passenger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Interest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Passenger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Wants to view tickets’ history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Manage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passenger must be logged in.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passenger successfully view tickets’ history.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passenger selects “Tickets’ history”.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passenger selects the functionality “Tickets’ history”.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shows the list of tickets purchased and cancelled by that passenger.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-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  <w:r>
        <w:br w:type="page"/>
      </w:r>
    </w:p>
    <w:tbl>
      <w:tblPr>
        <w:tblW w:w="9825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2627"/>
        <w:gridCol w:w="1078"/>
        <w:gridCol w:w="2521"/>
        <w:gridCol w:w="3599"/>
      </w:tblGrid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lang w:val="it-IT"/>
              </w:rPr>
            </w:pPr>
            <w:r>
              <w:rPr>
                <w:b/>
                <w:bCs/>
                <w:lang w:val="it-IT"/>
              </w:rPr>
              <w:t xml:space="preserve">Use case 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Find Path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UC12, v0.1, 25/04/2026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 xml:space="preserve">Path </w:t>
            </w:r>
            <w:r>
              <w:rPr>
                <w:lang w:val="en-US"/>
              </w:rPr>
              <w:t>finding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Let an anonymous user or passenger find a path between two stations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Primary task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Anonymous user OR Passenger</w:t>
            </w:r>
          </w:p>
        </w:tc>
      </w:tr>
      <w:tr>
        <w:trPr>
          <w:cantSplit w:val="true"/>
        </w:trPr>
        <w:tc>
          <w:tcPr>
            <w:tcW w:w="262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Stakeholder &amp; interest</w:t>
            </w:r>
          </w:p>
        </w:tc>
        <w:tc>
          <w:tcPr>
            <w:tcW w:w="359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5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Interest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359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Anonymous user or Passenger</w:t>
            </w:r>
          </w:p>
        </w:tc>
        <w:tc>
          <w:tcPr>
            <w:tcW w:w="35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Find a path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359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System</w:t>
            </w:r>
          </w:p>
        </w:tc>
        <w:tc>
          <w:tcPr>
            <w:tcW w:w="35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Manage the user interface, the database and their interactions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must be either logged out or logged in as a Passenger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No impossible path is proposed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has a suitable path and can directly select other operations for it.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selects “find a path”.</w:t>
            </w:r>
          </w:p>
        </w:tc>
      </w:tr>
      <w:tr>
        <w:trPr>
          <w:cantSplit w:val="true"/>
        </w:trPr>
        <w:tc>
          <w:tcPr>
            <w:tcW w:w="262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selects the functionality “find a path”.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asks the user to insert a Departing and Arriving station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inserts all the requested data.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ask the user an Departure or Arrival time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provides any of the requested data, possibly confirming zero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6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checks whether at least one path along the mesh between the two stations exists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7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computes whether one or the intersection of multiple service lines (referred to as candidate paths) connects the stations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8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The system filters out all candidate paths that do not respect Departure and Arrival times, if provided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9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presents the user an option to change path-sorting algorithm from a default option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10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uses the path-sorting algorithm to provide the top-ranking paths computed at step 8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11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selects one path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12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presents to the user all path-specific actions regarding that path</w:t>
            </w:r>
            <w:r>
              <w:rPr>
                <w:lang w:val="en-US"/>
              </w:rPr>
              <w:t xml:space="preserve"> (UC 12.1)</w:t>
            </w:r>
          </w:p>
        </w:tc>
      </w:tr>
      <w:tr>
        <w:trPr>
          <w:cantSplit w:val="true"/>
        </w:trPr>
        <w:tc>
          <w:tcPr>
            <w:tcW w:w="262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3a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If the user does not insert sufficient data (leaves arrival or departure station blank), display “no arrival/departure station” error and return to step 2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5a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If the user inserts zero data, default to “Departure” as current time, proceed normally</w:t>
            </w:r>
          </w:p>
        </w:tc>
      </w:tr>
      <w:tr>
        <w:trPr>
          <w:trHeight w:val="832" w:hRule="atLeast"/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6a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If no path is found, produce “Stations disconnected” error and return to step 2</w:t>
            </w:r>
          </w:p>
        </w:tc>
      </w:tr>
      <w:tr>
        <w:trPr>
          <w:trHeight w:val="832" w:hRule="atLeast"/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7a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If no candidate paths are found, produce “No path available” error and return to step 2</w:t>
            </w:r>
          </w:p>
        </w:tc>
      </w:tr>
      <w:tr>
        <w:trPr>
          <w:trHeight w:val="832" w:hRule="atLeast"/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8a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If no candidate paths remain after the filter, display “Too strict Arrival/Departure” error and return to step 4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9-10a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If the user changes sorting algorithm, the newly selected one is used to repeat from step 8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9-10b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lang w:val="en-US"/>
              </w:rPr>
            </w:pPr>
            <w:r>
              <w:rPr>
                <w:lang w:val="en-US"/>
              </w:rPr>
              <w:t>If two or more paths score equally in selected sorting algorithm, use all other sorting algorithms in a pre-determined order as tie-breakers, and failing that, assign order among them randomly.</w:t>
            </w:r>
          </w:p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Proceed as normal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If user is not a logged-in Passenger, ticket actions for the path are displayed but marked as unavailable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  <w:r>
        <w:br w:type="page"/>
      </w:r>
    </w:p>
    <w:tbl>
      <w:tblPr>
        <w:tblW w:w="9825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2627"/>
        <w:gridCol w:w="1078"/>
        <w:gridCol w:w="2521"/>
        <w:gridCol w:w="3599"/>
      </w:tblGrid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lang w:val="it-IT"/>
              </w:rPr>
            </w:pPr>
            <w:r>
              <w:rPr>
                <w:b/>
                <w:bCs/>
                <w:lang w:val="it-IT"/>
              </w:rPr>
              <w:t xml:space="preserve">Use case 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Purchase Tickets in path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UC12.1, v0.1, 28/04/2026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Path finding, Ticket Purchase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Let a Passenger directly purchase tickets involved in path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Subfunction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Passenger</w:t>
            </w:r>
          </w:p>
        </w:tc>
      </w:tr>
      <w:tr>
        <w:trPr>
          <w:cantSplit w:val="true"/>
        </w:trPr>
        <w:tc>
          <w:tcPr>
            <w:tcW w:w="262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Stakeholder &amp; interest</w:t>
            </w:r>
          </w:p>
        </w:tc>
        <w:tc>
          <w:tcPr>
            <w:tcW w:w="359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5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Interest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359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Passenger</w:t>
            </w:r>
          </w:p>
        </w:tc>
        <w:tc>
          <w:tcPr>
            <w:tcW w:w="35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Purchase tickets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3599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Payment Gateway</w:t>
            </w:r>
          </w:p>
        </w:tc>
        <w:tc>
          <w:tcPr>
            <w:tcW w:w="359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Process transaction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3599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System</w:t>
            </w:r>
          </w:p>
        </w:tc>
        <w:tc>
          <w:tcPr>
            <w:tcW w:w="359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Manage the user interface, the database and their interactions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must be either logged in as a Passenger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No unnecessary tickets are proposed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purchased each ticket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selects “Tickets” at step 13 of UC12</w:t>
            </w:r>
          </w:p>
        </w:tc>
      </w:tr>
      <w:tr>
        <w:trPr>
          <w:cantSplit w:val="true"/>
        </w:trPr>
        <w:tc>
          <w:tcPr>
            <w:tcW w:w="262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Passenger selects “Tickets”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computes the cheapest set of tickets that cover transit in all trains of the path for the duration of the path itself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3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All tickets already owned by the passenger are marked as “Owned” on the list.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lang w:val="en-US"/>
              </w:rPr>
            </w:pPr>
            <w:r>
              <w:rPr/>
              <w:t>The system provides such list to the user, along with the option to include(“UC8 Ticket Display”) for each.</w:t>
            </w:r>
          </w:p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If all tickets are marked as “Owned”, jump to step 6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Upon UC8 completion (both with purchase or not) in step 4, return to step 3.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6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lang w:val="en-US"/>
              </w:rPr>
            </w:pPr>
            <w:r>
              <w:rPr/>
              <w:t>The system displays a “All tickets owned!” message</w:t>
            </w:r>
          </w:p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Return to UC12 Step 3, marking “Tickets” option as complete</w:t>
            </w:r>
          </w:p>
        </w:tc>
      </w:tr>
      <w:tr>
        <w:trPr>
          <w:cantSplit w:val="true"/>
        </w:trPr>
        <w:tc>
          <w:tcPr>
            <w:tcW w:w="262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2a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If no set of tickets exist, produce “Ticketing Impossible” error, return to UC12 step 13, marking “Tickets” option as error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4a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lang w:val="en-US"/>
              </w:rPr>
            </w:pPr>
            <w:r>
              <w:rPr>
                <w:lang w:val="en-US"/>
              </w:rPr>
              <w:t>If a well-formed UC8 option for a ticket cannot be made, and it is not already marked “Owned”, provide “Invalid Ticket” error and mark that option as error.</w:t>
            </w:r>
          </w:p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Continue normally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  <w:r>
        <w:br w:type="page"/>
      </w:r>
    </w:p>
    <w:tbl>
      <w:tblPr>
        <w:tblW w:w="9825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2627"/>
        <w:gridCol w:w="1078"/>
        <w:gridCol w:w="2521"/>
        <w:gridCol w:w="3599"/>
      </w:tblGrid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lang w:val="it-IT"/>
              </w:rPr>
            </w:pPr>
            <w:r>
              <w:rPr>
                <w:b/>
                <w:bCs/>
                <w:lang w:val="it-IT"/>
              </w:rPr>
              <w:t xml:space="preserve">Use case 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View Station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UC13, v0.1, 28/04/2026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Info Display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Let any user view a station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Primary task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User</w:t>
            </w:r>
          </w:p>
        </w:tc>
      </w:tr>
      <w:tr>
        <w:trPr>
          <w:cantSplit w:val="true"/>
        </w:trPr>
        <w:tc>
          <w:tcPr>
            <w:tcW w:w="2627" w:type="dxa"/>
            <w:vMerge w:val="restart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Stakeholder &amp; interest</w:t>
            </w:r>
          </w:p>
        </w:tc>
        <w:tc>
          <w:tcPr>
            <w:tcW w:w="359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5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Interest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359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User</w:t>
            </w:r>
          </w:p>
        </w:tc>
        <w:tc>
          <w:tcPr>
            <w:tcW w:w="35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View Station</w:t>
            </w:r>
          </w:p>
        </w:tc>
      </w:tr>
      <w:tr>
        <w:trPr>
          <w:cantSplit w:val="true"/>
        </w:trPr>
        <w:tc>
          <w:tcPr>
            <w:tcW w:w="2627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359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System</w:t>
            </w:r>
          </w:p>
        </w:tc>
        <w:tc>
          <w:tcPr>
            <w:tcW w:w="35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Manage the user interface, the database and their interactions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station’s thumbnail UC 13.1 must be displayed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None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views the station’s and related data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selects the station’s thumbnail</w:t>
            </w:r>
            <w:r>
              <w:rPr>
                <w:lang w:val="en-US"/>
              </w:rPr>
              <w:t xml:space="preserve"> UC13.1</w:t>
            </w:r>
          </w:p>
        </w:tc>
      </w:tr>
      <w:tr>
        <w:trPr>
          <w:cantSplit w:val="true"/>
        </w:trPr>
        <w:tc>
          <w:tcPr>
            <w:tcW w:w="262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Passenger selects the station’s thumbnail</w:t>
            </w:r>
            <w:r>
              <w:rPr>
                <w:lang w:val="en-US"/>
              </w:rPr>
              <w:t xml:space="preserve"> UC13.1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displays the station’s details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3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The system displays UC 14.1 Train Thumbnail for trains passing through the station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If the user is a Passenger, it displays tickets starting from the station</w:t>
            </w:r>
          </w:p>
        </w:tc>
      </w:tr>
      <w:tr>
        <w:trPr>
          <w:cantSplit w:val="true"/>
        </w:trPr>
        <w:tc>
          <w:tcPr>
            <w:tcW w:w="262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>
      <w:pPr>
        <w:pStyle w:val="BodyText"/>
        <w:rPr/>
      </w:pPr>
      <w:r>
        <w:rPr/>
      </w:r>
      <w:r>
        <w:br w:type="page"/>
      </w:r>
    </w:p>
    <w:tbl>
      <w:tblPr>
        <w:tblW w:w="9825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2627"/>
        <w:gridCol w:w="1078"/>
        <w:gridCol w:w="2521"/>
        <w:gridCol w:w="3599"/>
      </w:tblGrid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lang w:val="it-IT"/>
              </w:rPr>
            </w:pPr>
            <w:r>
              <w:rPr>
                <w:b/>
                <w:bCs/>
                <w:lang w:val="it-IT"/>
              </w:rPr>
              <w:t xml:space="preserve">Use case 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Station Thumbnail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UC13.1, v0.1, 28/04/2026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Info Display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Let any user preview a station’s information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Subfunction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User</w:t>
            </w:r>
          </w:p>
        </w:tc>
      </w:tr>
      <w:tr>
        <w:trPr>
          <w:cantSplit w:val="true"/>
        </w:trPr>
        <w:tc>
          <w:tcPr>
            <w:tcW w:w="2627" w:type="dxa"/>
            <w:vMerge w:val="restart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Stakeholder &amp; interest</w:t>
            </w:r>
          </w:p>
        </w:tc>
        <w:tc>
          <w:tcPr>
            <w:tcW w:w="359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5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Interest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359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User</w:t>
            </w:r>
          </w:p>
        </w:tc>
        <w:tc>
          <w:tcPr>
            <w:tcW w:w="35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See station as result of query</w:t>
            </w:r>
          </w:p>
        </w:tc>
      </w:tr>
      <w:tr>
        <w:trPr>
          <w:cantSplit w:val="true"/>
        </w:trPr>
        <w:tc>
          <w:tcPr>
            <w:tcW w:w="2627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359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System</w:t>
            </w:r>
          </w:p>
        </w:tc>
        <w:tc>
          <w:tcPr>
            <w:tcW w:w="35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Manage the user interface, the database and their interactions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station’s information is relevant in some other UC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can select the thumbnail to expand into UC13 View Station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selects the thumbnail to transition into UC13 View Station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lang w:val="en-US"/>
              </w:rPr>
            </w:pPr>
            <w:r>
              <w:rPr/>
              <w:t>Return result from some query to the system</w:t>
            </w:r>
          </w:p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Embedded into other UC</w:t>
            </w:r>
          </w:p>
        </w:tc>
      </w:tr>
      <w:tr>
        <w:trPr>
          <w:cantSplit w:val="true"/>
        </w:trPr>
        <w:tc>
          <w:tcPr>
            <w:tcW w:w="262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station information is displayed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selects the thumbnail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3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UC 13 View Station initiates</w:t>
            </w:r>
          </w:p>
        </w:tc>
      </w:tr>
      <w:tr>
        <w:trPr>
          <w:cantSplit w:val="true"/>
        </w:trPr>
        <w:tc>
          <w:tcPr>
            <w:tcW w:w="262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>
      <w:pPr>
        <w:pStyle w:val="BodyText"/>
        <w:rPr/>
      </w:pPr>
      <w:r>
        <w:rPr/>
      </w:r>
      <w:r>
        <w:br w:type="page"/>
      </w:r>
    </w:p>
    <w:tbl>
      <w:tblPr>
        <w:tblW w:w="9825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2627"/>
        <w:gridCol w:w="1078"/>
        <w:gridCol w:w="2521"/>
        <w:gridCol w:w="3599"/>
      </w:tblGrid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lang w:val="it-IT"/>
              </w:rPr>
            </w:pPr>
            <w:r>
              <w:rPr>
                <w:b/>
                <w:bCs/>
                <w:lang w:val="it-IT"/>
              </w:rPr>
              <w:t xml:space="preserve">Use case 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View Train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UC14, v0.1, 28/04/2026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Info Display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Let any user view a train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Primary Task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User</w:t>
            </w:r>
          </w:p>
        </w:tc>
      </w:tr>
      <w:tr>
        <w:trPr>
          <w:cantSplit w:val="true"/>
        </w:trPr>
        <w:tc>
          <w:tcPr>
            <w:tcW w:w="2627" w:type="dxa"/>
            <w:vMerge w:val="restart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Stakeholder &amp; interest</w:t>
            </w:r>
          </w:p>
        </w:tc>
        <w:tc>
          <w:tcPr>
            <w:tcW w:w="359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5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Interest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359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User</w:t>
            </w:r>
          </w:p>
        </w:tc>
        <w:tc>
          <w:tcPr>
            <w:tcW w:w="35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View Train</w:t>
            </w:r>
          </w:p>
        </w:tc>
      </w:tr>
      <w:tr>
        <w:trPr>
          <w:cantSplit w:val="true"/>
        </w:trPr>
        <w:tc>
          <w:tcPr>
            <w:tcW w:w="2627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359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System</w:t>
            </w:r>
          </w:p>
        </w:tc>
        <w:tc>
          <w:tcPr>
            <w:tcW w:w="35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Manage the user interface, the database and their interactions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train’s thumbnail UC14.1 must be displayed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None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views the train’s and related data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selects the train’s thumbnail</w:t>
            </w:r>
            <w:r>
              <w:rPr>
                <w:lang w:val="en-US"/>
              </w:rPr>
              <w:t xml:space="preserve"> UC14.1</w:t>
            </w:r>
          </w:p>
        </w:tc>
      </w:tr>
      <w:tr>
        <w:trPr>
          <w:cantSplit w:val="true"/>
        </w:trPr>
        <w:tc>
          <w:tcPr>
            <w:tcW w:w="262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Passenger selects the train’s thumbnail</w:t>
            </w:r>
            <w:r>
              <w:rPr>
                <w:lang w:val="en-US"/>
              </w:rPr>
              <w:t xml:space="preserve"> UC14.1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displays the train’s details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3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The system displays UC13.1 Station Thumbnail for stations through which the train passes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If the user is a Passenger, it displays tickets for the train</w:t>
            </w:r>
          </w:p>
        </w:tc>
      </w:tr>
      <w:tr>
        <w:trPr>
          <w:cantSplit w:val="true"/>
        </w:trPr>
        <w:tc>
          <w:tcPr>
            <w:tcW w:w="262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>
      <w:pPr>
        <w:pStyle w:val="BodyText"/>
        <w:rPr/>
      </w:pPr>
      <w:r>
        <w:rPr/>
      </w:r>
      <w:r>
        <w:br w:type="page"/>
      </w:r>
    </w:p>
    <w:tbl>
      <w:tblPr>
        <w:tblW w:w="9825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2627"/>
        <w:gridCol w:w="1078"/>
        <w:gridCol w:w="2521"/>
        <w:gridCol w:w="3599"/>
      </w:tblGrid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lang w:val="it-IT"/>
              </w:rPr>
            </w:pPr>
            <w:r>
              <w:rPr>
                <w:b/>
                <w:bCs/>
                <w:lang w:val="it-IT"/>
              </w:rPr>
              <w:t xml:space="preserve">Use case 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Train Thumbnail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UC14.1, v0.1, 28/04/2026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Info Display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Let any user preview train information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Subfunction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User</w:t>
            </w:r>
          </w:p>
        </w:tc>
      </w:tr>
      <w:tr>
        <w:trPr>
          <w:cantSplit w:val="true"/>
        </w:trPr>
        <w:tc>
          <w:tcPr>
            <w:tcW w:w="2627" w:type="dxa"/>
            <w:vMerge w:val="restart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Stakeholder &amp; interest</w:t>
            </w:r>
          </w:p>
        </w:tc>
        <w:tc>
          <w:tcPr>
            <w:tcW w:w="359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5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Interest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359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User</w:t>
            </w:r>
          </w:p>
        </w:tc>
        <w:tc>
          <w:tcPr>
            <w:tcW w:w="35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See train as result of query</w:t>
            </w:r>
          </w:p>
        </w:tc>
      </w:tr>
      <w:tr>
        <w:trPr>
          <w:cantSplit w:val="true"/>
        </w:trPr>
        <w:tc>
          <w:tcPr>
            <w:tcW w:w="2627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359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System</w:t>
            </w:r>
          </w:p>
        </w:tc>
        <w:tc>
          <w:tcPr>
            <w:tcW w:w="35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Manage the user interface, the database and their interactions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train’s information is relevant in some other UC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can select the thumbnail to expand into UC14 View Train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selects the thumbnail to transition into UC14 View Train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lang w:val="en-US"/>
              </w:rPr>
            </w:pPr>
            <w:r>
              <w:rPr/>
              <w:t>Return result from some query to the system</w:t>
            </w:r>
          </w:p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Embedded into other UC</w:t>
            </w:r>
          </w:p>
        </w:tc>
      </w:tr>
      <w:tr>
        <w:trPr>
          <w:cantSplit w:val="true"/>
        </w:trPr>
        <w:tc>
          <w:tcPr>
            <w:tcW w:w="262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train’s information is displayed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selects the thumbnail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3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UC 14 View Train initiates</w:t>
            </w:r>
          </w:p>
        </w:tc>
      </w:tr>
      <w:tr>
        <w:trPr>
          <w:cantSplit w:val="true"/>
        </w:trPr>
        <w:tc>
          <w:tcPr>
            <w:tcW w:w="262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>
      <w:pPr>
        <w:pStyle w:val="Normal"/>
        <w:rPr/>
      </w:pPr>
      <w:r>
        <w:rPr/>
      </w:r>
      <w:r>
        <w:br w:type="page"/>
      </w:r>
    </w:p>
    <w:tbl>
      <w:tblPr>
        <w:tblW w:w="9825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2627"/>
        <w:gridCol w:w="1078"/>
        <w:gridCol w:w="2521"/>
        <w:gridCol w:w="3599"/>
      </w:tblGrid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lang w:val="it-IT"/>
              </w:rPr>
            </w:pPr>
            <w:r>
              <w:rPr>
                <w:b/>
                <w:bCs/>
                <w:lang w:val="it-IT"/>
              </w:rPr>
              <w:t xml:space="preserve">Use case 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Search Station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UC1</w:t>
            </w:r>
            <w:r>
              <w:rPr/>
              <w:t>5</w:t>
            </w:r>
            <w:r>
              <w:rPr/>
              <w:t>, v0.1, 28/04/2026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Info Display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 xml:space="preserve">Let any user </w:t>
            </w:r>
            <w:r>
              <w:rPr/>
              <w:t>find station by name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Primary Task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User</w:t>
            </w:r>
          </w:p>
        </w:tc>
      </w:tr>
      <w:tr>
        <w:trPr>
          <w:cantSplit w:val="true"/>
        </w:trPr>
        <w:tc>
          <w:tcPr>
            <w:tcW w:w="2627" w:type="dxa"/>
            <w:vMerge w:val="restart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Stakeholder &amp; interest</w:t>
            </w:r>
          </w:p>
        </w:tc>
        <w:tc>
          <w:tcPr>
            <w:tcW w:w="359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5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Interest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359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User</w:t>
            </w:r>
          </w:p>
        </w:tc>
        <w:tc>
          <w:tcPr>
            <w:tcW w:w="35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Find station by query</w:t>
            </w:r>
          </w:p>
        </w:tc>
      </w:tr>
      <w:tr>
        <w:trPr>
          <w:cantSplit w:val="true"/>
        </w:trPr>
        <w:tc>
          <w:tcPr>
            <w:tcW w:w="2627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359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/>
            </w:pPr>
            <w:r>
              <w:rPr/>
              <w:t>System</w:t>
            </w:r>
          </w:p>
        </w:tc>
        <w:tc>
          <w:tcPr>
            <w:tcW w:w="35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/>
            </w:pPr>
            <w:r>
              <w:rPr/>
              <w:t>Manage the user interface, the database and their interactions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None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None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is given a list of UC13.1 Station Thumbnails of matching stations, or is warned that there are no matches otherwise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User selects “Search Station”</w:t>
            </w:r>
          </w:p>
        </w:tc>
      </w:tr>
      <w:tr>
        <w:trPr>
          <w:cantSplit w:val="true"/>
        </w:trPr>
        <w:tc>
          <w:tcPr>
            <w:tcW w:w="262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selects “Search Station”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asks the user for the searched station’s name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3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The user provides a string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4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The system matches that string agains all known names of stations in database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5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For all matching stations, an UC13.1 Station Thumbnail is prepared and appended to a return list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6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The system provides the user the return list</w:t>
            </w:r>
          </w:p>
        </w:tc>
      </w:tr>
      <w:tr>
        <w:trPr>
          <w:cantSplit w:val="true"/>
        </w:trPr>
        <w:tc>
          <w:tcPr>
            <w:tcW w:w="262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4a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If no name matches the string, prodice “No match” error and return to step 2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tbl>
      <w:tblPr>
        <w:tblW w:w="9825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2627"/>
        <w:gridCol w:w="1078"/>
        <w:gridCol w:w="2521"/>
        <w:gridCol w:w="3599"/>
      </w:tblGrid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lang w:val="it-IT"/>
              </w:rPr>
            </w:pPr>
            <w:r>
              <w:br w:type="page"/>
            </w:r>
            <w:r>
              <w:rPr>
                <w:b/>
                <w:bCs/>
                <w:lang w:val="it-IT"/>
              </w:rPr>
              <w:t xml:space="preserve">Use case 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Search Train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UC1</w:t>
            </w:r>
            <w:r>
              <w:rPr/>
              <w:t>5</w:t>
            </w:r>
            <w:r>
              <w:rPr/>
              <w:t>, v0.1, 28/04/2026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Info Display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 xml:space="preserve">Let any user </w:t>
            </w:r>
            <w:r>
              <w:rPr/>
              <w:t>find a train service by ID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Primary Task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User</w:t>
            </w:r>
          </w:p>
        </w:tc>
      </w:tr>
      <w:tr>
        <w:trPr>
          <w:cantSplit w:val="true"/>
        </w:trPr>
        <w:tc>
          <w:tcPr>
            <w:tcW w:w="2627" w:type="dxa"/>
            <w:vMerge w:val="restart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Stakeholder &amp; interest</w:t>
            </w:r>
          </w:p>
        </w:tc>
        <w:tc>
          <w:tcPr>
            <w:tcW w:w="359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5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Interest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359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User</w:t>
            </w:r>
          </w:p>
        </w:tc>
        <w:tc>
          <w:tcPr>
            <w:tcW w:w="35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Find train line by query</w:t>
            </w:r>
          </w:p>
        </w:tc>
      </w:tr>
      <w:tr>
        <w:trPr>
          <w:cantSplit w:val="true"/>
        </w:trPr>
        <w:tc>
          <w:tcPr>
            <w:tcW w:w="2627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359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/>
            </w:pPr>
            <w:r>
              <w:rPr/>
              <w:t>System</w:t>
            </w:r>
          </w:p>
        </w:tc>
        <w:tc>
          <w:tcPr>
            <w:tcW w:w="35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/>
            </w:pPr>
            <w:r>
              <w:rPr/>
              <w:t>Manage the user interface, the database and their interactions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None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None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is given a list of UC14.1 Train Thumbnails of matching train lines, or is warned that there are no matches otherwise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User selects “Search Train”</w:t>
            </w:r>
          </w:p>
        </w:tc>
      </w:tr>
      <w:tr>
        <w:trPr>
          <w:cantSplit w:val="true"/>
        </w:trPr>
        <w:tc>
          <w:tcPr>
            <w:tcW w:w="262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selects “Search Train”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asks the user for the searched train’s identifier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3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The user provides a string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4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The system matches that string agains all known identifiers of train lines in database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5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For all matching trains, an UC14.1 Train Thumbnail is prepared and appended to a return list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6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The system provides the user the return list</w:t>
            </w:r>
          </w:p>
        </w:tc>
      </w:tr>
      <w:tr>
        <w:trPr>
          <w:cantSplit w:val="true"/>
        </w:trPr>
        <w:tc>
          <w:tcPr>
            <w:tcW w:w="262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4a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If no identifier matches the string, prodice “No match” error and return to step 2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>
      <w:pPr>
        <w:pStyle w:val="Normal"/>
        <w:spacing w:before="0" w:after="160"/>
        <w:rPr/>
      </w:pPr>
      <w:r>
        <w:br w:type="page"/>
      </w:r>
      <w:r>
        <w:rPr/>
      </w:r>
    </w:p>
    <w:sectPr>
      <w:type w:val="nextPage"/>
      <w:pgSz w:w="11906" w:h="16838"/>
      <w:pgMar w:left="1134" w:right="1134" w:gutter="0" w:header="0" w:top="1417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ptos">
    <w:charset w:val="01" w:characterSet="utf-8"/>
    <w:family w:val="roman"/>
    <w:pitch w:val="variable"/>
  </w:font>
  <w:font w:name="Aptos Display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</w:fonts>
</file>

<file path=word/settings.xml><?xml version="1.0" encoding="utf-8"?>
<w:settings xmlns:w="http://schemas.openxmlformats.org/wordprocessingml/2006/main">
  <w:zoom w:percent="130"/>
  <w:defaultTabStop w:val="708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it-IT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78" w:before="0" w:after="160"/>
      <w:jc w:val="start"/>
    </w:pPr>
    <w:rPr>
      <w:rFonts w:ascii="Aptos" w:hAnsi="Aptos" w:eastAsia="Aptos" w:cs="" w:asciiTheme="minorHAnsi" w:cstheme="minorBidi" w:eastAsiaTheme="minorHAnsi" w:hAnsiTheme="minorHAnsi"/>
      <w:color w:val="auto"/>
      <w:kern w:val="2"/>
      <w:sz w:val="24"/>
      <w:szCs w:val="24"/>
      <w:lang w:val="en-GB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8e5632"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e5632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e5632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themeColor="accent1" w:themeShade="bf" w:val="0F476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e5632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themeColor="accent1" w:themeShade="bf" w:val="0F476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e5632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themeColor="accent1" w:themeShade="bf" w:val="0F476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e5632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5632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5632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5632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8e5632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/>
    <w:qFormat/>
    <w:rsid w:val="008e5632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qFormat/>
    <w:rsid w:val="008e5632"/>
    <w:rPr>
      <w:rFonts w:eastAsia="" w:cs="" w:cstheme="majorBidi" w:eastAsiaTheme="majorEastAsia"/>
      <w:color w:themeColor="accent1" w:themeShade="bf" w:val="0F4761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8e5632"/>
    <w:rPr>
      <w:rFonts w:eastAsia="" w:cs="" w:cstheme="majorBidi" w:eastAsiaTheme="majorEastAsia"/>
      <w:i/>
      <w:iCs/>
      <w:color w:themeColor="accent1" w:themeShade="bf" w:val="0F4761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8e5632"/>
    <w:rPr>
      <w:rFonts w:eastAsia="" w:cs="" w:cstheme="majorBidi" w:eastAsiaTheme="majorEastAsia"/>
      <w:color w:themeColor="accent1" w:themeShade="bf" w:val="0F4761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8e5632"/>
    <w:rPr>
      <w:rFonts w:eastAsia="" w:cs="" w:cstheme="majorBidi" w:eastAsiaTheme="majorEastAsia"/>
      <w:i/>
      <w:iCs/>
      <w:color w:themeColor="text1" w:themeTint="a6" w:val="595959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8e5632"/>
    <w:rPr>
      <w:rFonts w:eastAsia="" w:cs="" w:cstheme="majorBidi" w:eastAsiaTheme="majorEastAsia"/>
      <w:color w:themeColor="text1" w:themeTint="a6" w:val="595959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8e5632"/>
    <w:rPr>
      <w:rFonts w:eastAsia="" w:cs="" w:cstheme="majorBidi" w:eastAsiaTheme="majorEastAsia"/>
      <w:i/>
      <w:iCs/>
      <w:color w:themeColor="text1" w:themeTint="d8" w:val="272727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8e5632"/>
    <w:rPr>
      <w:rFonts w:eastAsia="" w:cs="" w:cstheme="majorBidi" w:eastAsiaTheme="majorEastAsia"/>
      <w:color w:themeColor="text1" w:themeTint="d8" w:val="272727"/>
    </w:rPr>
  </w:style>
  <w:style w:type="character" w:styleId="TitleChar" w:customStyle="1">
    <w:name w:val="Title Char"/>
    <w:basedOn w:val="DefaultParagraphFont"/>
    <w:link w:val="Title"/>
    <w:uiPriority w:val="10"/>
    <w:qFormat/>
    <w:rsid w:val="008e5632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8e5632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QuoteChar" w:customStyle="1">
    <w:name w:val="Quote Char"/>
    <w:basedOn w:val="DefaultParagraphFont"/>
    <w:link w:val="Quote"/>
    <w:uiPriority w:val="29"/>
    <w:qFormat/>
    <w:rsid w:val="008e5632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8e5632"/>
    <w:rPr>
      <w:i/>
      <w:iCs/>
      <w:color w:themeColor="accent1" w:themeShade="bf" w:val="0F4761"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8e5632"/>
    <w:rPr>
      <w:i/>
      <w:iCs/>
      <w:color w:themeColor="accent1" w:themeShade="bf" w:val="0F4761"/>
    </w:rPr>
  </w:style>
  <w:style w:type="character" w:styleId="IntenseReference">
    <w:name w:val="Intense Reference"/>
    <w:basedOn w:val="DefaultParagraphFont"/>
    <w:uiPriority w:val="32"/>
    <w:qFormat/>
    <w:rsid w:val="008e5632"/>
    <w:rPr>
      <w:b/>
      <w:bCs/>
      <w:smallCaps/>
      <w:color w:themeColor="accent1" w:themeShade="bf" w:val="0F4761"/>
      <w:spacing w:val="5"/>
    </w:rPr>
  </w:style>
  <w:style w:type="paragraph" w:styleId="Heading" w:customStyle="1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Source Han Sans CN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</w:rPr>
  </w:style>
  <w:style w:type="paragraph" w:styleId="Index" w:customStyle="1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next w:val="Normal"/>
    <w:link w:val="TitleChar"/>
    <w:uiPriority w:val="10"/>
    <w:qFormat/>
    <w:rsid w:val="008e5632"/>
    <w:pPr>
      <w:spacing w:lineRule="auto" w:line="240" w:before="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5632"/>
    <w:pPr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e5632"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rsid w:val="008e5632"/>
    <w:pPr>
      <w:spacing w:before="0" w:after="160"/>
      <w:ind w:start="720"/>
      <w:contextualSpacing/>
    </w:pPr>
    <w:rPr/>
  </w:style>
  <w:style w:type="paragraph" w:styleId="IntenseQuote">
    <w:name w:val="Intense Quote"/>
    <w:basedOn w:val="Normal"/>
    <w:next w:val="Normal"/>
    <w:link w:val="IntenseQuoteChar"/>
    <w:uiPriority w:val="30"/>
    <w:qFormat/>
    <w:rsid w:val="008e563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start="864" w:end="864"/>
      <w:jc w:val="center"/>
    </w:pPr>
    <w:rPr>
      <w:i/>
      <w:iCs/>
      <w:color w:themeColor="accent1" w:themeShade="bf" w:val="0F4761"/>
    </w:rPr>
  </w:style>
  <w:style w:type="paragraph" w:styleId="TableContents" w:customStyle="1">
    <w:name w:val="Table Contents"/>
    <w:basedOn w:val="Normal"/>
    <w:qFormat/>
    <w:pPr>
      <w:widowControl w:val="false"/>
      <w:suppressLineNumbers/>
    </w:pPr>
    <w:rPr/>
  </w:style>
  <w:style w:type="paragraph" w:styleId="TableHeading" w:customStyle="1">
    <w:name w:val="Table Heading"/>
    <w:basedOn w:val="TableContents"/>
    <w:qFormat/>
    <w:pPr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  <a:ln w="2540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470</TotalTime>
  <Application>LibreOffice/26.2.2.2$Linux_X86_64 LibreOffice_project/b9471b3c5a2111cbbaf29a51d1151c2156d577ad</Application>
  <AppVersion>15.0000</AppVersion>
  <Pages>43</Pages>
  <Words>4638</Words>
  <Characters>25399</Characters>
  <CharactersWithSpaces>28749</CharactersWithSpaces>
  <Paragraphs>1311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2026-04-25T19:09:00Z</dcterms:created>
  <dc:creator>L T</dc:creator>
  <dc:description/>
  <dc:language>en-GB</dc:language>
  <cp:lastModifiedBy/>
  <dcterms:modified xsi:type="dcterms:W3CDTF">2026-05-02T18:45:13Z</dcterms:modified>
  <cp:revision>70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