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her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Managse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her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view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change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her account’s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her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reset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“forgot password”.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her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9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12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her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UC5.1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“logout”.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 or anonymous user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The user must be in an interface where a ticket is displayed.</w:t>
            </w:r>
          </w:p>
          <w:p>
            <w:pPr>
              <w:pStyle w:val="Normal"/>
              <w:rPr>
                <w:color w:val="EE0000"/>
                <w:lang w:val="it-IT"/>
              </w:rPr>
            </w:pPr>
            <w:r>
              <w:rPr>
                <w:color w:val="EE0000"/>
                <w:lang w:val="it-IT"/>
              </w:rPr>
              <w:t>Magari da ultra-specificare gli include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color w:val="EE0000"/>
                <w:lang w:val="it-IT"/>
              </w:rPr>
              <w:t>Arrivi da: path, train,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“view tickets’ details”.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in an interface displaying the ticket’s details.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her tickets’ history, both purchased and cancelled.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 the user an Departure or Arrival time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does not insert sufficient data (leaves arrival or departure station blank), display “no arrival/departure station” error and return to step 2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data, default to “Departure” as current time, proceed normally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found, produce “Stations disconnected”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found, produce “No path available” error and return to step 2</w:t>
            </w:r>
          </w:p>
        </w:tc>
      </w:tr>
      <w:tr>
        <w:trPr>
          <w:trHeight w:val="832" w:hRule="atLeast"/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filter, display “Too strict Arrival/Departure” error and return to step 4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algorithm, the newly selected one is used to repeat from step 8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algorithm, use all other sorting algorithms in a pre-determined order as tie-breakers, and failing that, assign order among them randomly.</w:t>
            </w:r>
          </w:p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user is not a logged-in Passenger, ticket actions for the path are displayed but marked as unavailable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Process transaction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13 of UC12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provides such list to the user, along with the option to include(“UC8 Ticket Display”) for each.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all tickets are marked as “Owned”, jump to step 6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Upon UC8 completion (both with purchase or not) in step 4, return to step 3.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/>
              <w:t>The system displays a “All tickets owned!” message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tickets exist, produce “Ticketing Impossible” error, return to UC12 step 13, marking “Tickets” option as error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lang w:val="en-US"/>
              </w:rPr>
            </w:pPr>
            <w:r>
              <w:rPr>
                <w:lang w:val="en-US"/>
              </w:rPr>
              <w:t>If a well-formed UC8 option for a ticket cannot be made, and it is not already marked “Owned”, provide “Invalid Ticket” error and mark that option as error.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Continue normally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abbreaviated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the system also computes and displays options for tickets departing from the station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train’s details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Passenger, it displays options for tickets for the train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Information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Ticket Display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a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4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 all known names of stations and train service IDs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the return list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abbrevited information to expand to a full UC13 Info View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string, 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Show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</w:t>
            </w:r>
            <w:r>
              <w:rPr/>
              <w:t>5</w:t>
            </w:r>
            <w:r>
              <w:rPr/>
              <w:t>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 w:val="true"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able to see stations distributed according to the topology of the network, and select one to expand into UC13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 for that station</w:t>
            </w:r>
          </w:p>
        </w:tc>
      </w:tr>
      <w:tr>
        <w:trPr>
          <w:cantSplit w:val="true"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 w:val="true"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identifier matches the string, prod</w:t>
            </w:r>
            <w:r>
              <w:rPr>
                <w:lang w:val="en-US"/>
              </w:rPr>
              <w:t>u</w:t>
            </w:r>
            <w:r>
              <w:rPr>
                <w:lang w:val="en-US"/>
              </w:rPr>
              <w:t>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674"/>
        <w:gridCol w:w="5526"/>
      </w:tblGrid>
      <w:tr>
        <w:trPr>
          <w:cantSplit w:val="true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7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55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 w:val="true"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Station is provided by the calling subsystem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Station’s data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1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Junction is provided by the calling subsystem</w:t>
            </w:r>
          </w:p>
          <w:p>
            <w:pPr>
              <w:pStyle w:val="Standard"/>
              <w:numPr>
                <w:ilvl w:val="0"/>
                <w:numId w:val="6"/>
              </w:numPr>
              <w:spacing w:before="0" w:after="160"/>
              <w:rPr>
                <w:rFonts w:hint="eastAsia"/>
              </w:rPr>
            </w:pPr>
            <w:r>
              <w:rPr/>
              <w:t>Fields should be pre-populated with the base Junction’s data.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data</w:t>
            </w:r>
          </w:p>
        </w:tc>
      </w:tr>
      <w:tr>
        <w:trPr>
          <w:trHeight w:val="320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8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 base Line is provided by the calling subsystem,</w:t>
            </w:r>
          </w:p>
          <w:p>
            <w:pPr>
              <w:pStyle w:val="Standard"/>
              <w:numPr>
                <w:ilvl w:val="0"/>
                <w:numId w:val="9"/>
              </w:numPr>
              <w:rPr>
                <w:rFonts w:hint="eastAsia"/>
              </w:rPr>
            </w:pPr>
            <w:r>
              <w:rPr/>
              <w:t>Fields should be pre-populated.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platforms were modified and a service stops at a platform that was removed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1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line’s destination or origin are modified and a service uses the line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val="0000" w:noHBand="0" w:noVBand="0" w:firstColumn="0" w:lastRow="0" w:lastColumn="0" w:firstRow="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 that the station cannot be deleted as it is in use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station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continue or abort the deletion.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selects abort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5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Include(Delete Line)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system checks if any Line connects to this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continue, 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 Go to step 3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line is connected to the junction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display a warning that informs the user of the lines that will subsequently be deleted and allows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If the selects abort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End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Otherwise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connected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3a.3.1.1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Cascade Include (Delete Line)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Then display a warning that informs the user of the impacted service(s), allowing them to choose to continue or abort the deletion.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If they chose to continue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Go to step 3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color w:val="EE0000"/>
              </w:rPr>
            </w:pPr>
            <w:r>
              <w:rPr>
                <w:color w:val="EE0000"/>
              </w:rPr>
              <w:t>Else, End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trHeight w:val="151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Creation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The user selects the Service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submits the requested data.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“amend”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 xml:space="preserve">The system shows data specified at </w:t>
            </w:r>
            <w:r>
              <w:rPr>
                <w:color w:val="000000"/>
              </w:rPr>
              <w:t>UC31[step5].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inserts changes.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5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 w:val="true"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9.3a.1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Display an error</w:t>
            </w:r>
          </w:p>
        </w:tc>
      </w:tr>
      <w:tr>
        <w:trPr>
          <w:cantSplit w:val="true"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9.3a.1.2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/>
            </w:pPr>
            <w:r>
              <w:rPr/>
              <w:t>Go to step 9.2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user" w:customStyle="1">
    <w:name w:val="Bullets (user)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LibreOffice/26.2.2.2$Linux_X86_64 LibreOffice_project/b9471b3c5a2111cbbaf29a51d1151c2156d577ad</Application>
  <AppVersion>15.0000</AppVersion>
  <Pages>62</Pages>
  <Words>7303</Words>
  <Characters>39296</Characters>
  <CharactersWithSpaces>44505</CharactersWithSpaces>
  <Paragraphs>2069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2026-05-04T07:45:00Z</dcterms:created>
  <dc:creator>L T</dc:creator>
  <dc:description/>
  <dc:language>en-GB</dc:language>
  <cp:lastModifiedBy/>
  <cp:lastPrinted>2026-05-03T16:41:00Z</cp:lastPrinted>
  <dcterms:modified xsi:type="dcterms:W3CDTF">2026-05-06T19:14:47Z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