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  <w:br/>
              <w:t>FR2</w:t>
              <w:br/>
              <w:t>NFR1, NFR2, NFR3, NFR4, NFR5, NFR6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  <w:br/>
              <w:t>FR2</w:t>
              <w:br/>
              <w:t>NFR1, NFR2, 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FR2</w:t>
              <w:br/>
              <w:t>NFR1,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its account.</w:t>
              <w:br/>
              <w:t>FR3</w:t>
              <w:br/>
              <w:t>NFR1,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its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(anonymous)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view their account’s data.</w:t>
              <w:br/>
              <w:t>FR4</w:t>
              <w:br/>
              <w:t>NFR1, NFR7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change its account’s data.</w:t>
              <w:br/>
              <w:t>FR5,</w:t>
              <w:br/>
              <w:t>NFR1, NFR2, NFR3,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  <w:br/>
              <w:t>FR5</w:t>
              <w:br/>
              <w:t>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user reset the password.</w:t>
              <w:br/>
              <w:t>FR6</w:t>
              <w:br/>
              <w:t>NFR1, NFR2,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Anonymous user 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its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2a.1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FR6</w:t>
              <w:br/>
              <w:t>NFR1, NFR2,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8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its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UC6.1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(UC6).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  <w:br/>
              <w:t>FR8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  <w:br/>
              <w:t>FR9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must be in a use case where a ticket is displayed (UC11, UC12.1).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buy the not yet owned ticket (UC9 Ticket Purchase)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cancel the bought ticket (UC10 Ticket Cancellation)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  <w:br/>
              <w:t>FR10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 View Ticket Details).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 from UC View Ticket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  <w:br/>
              <w:t>FR11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(UC8).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its tickets’ history, both purchased and cancelled.</w:t>
              <w:br/>
              <w:t>FR12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can select a ticket to view its details (UC8)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stations.</w:t>
              <w:br/>
              <w:t>FR13, FR14, FR15, FR16</w:t>
              <w:br/>
              <w:t>NFR12, NFR13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a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7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12.1, 12.2)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Default to “Departure” as current time, proceed normally</w:t>
            </w:r>
          </w:p>
        </w:tc>
      </w:tr>
      <w:tr>
        <w:trPr>
          <w:trHeight w:val="658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>
        <w:trPr>
          <w:trHeight w:val="655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“Stations disconnected” error and return to step 2</w:t>
            </w:r>
          </w:p>
        </w:tc>
      </w:tr>
      <w:tr>
        <w:trPr>
          <w:trHeight w:val="51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>
        <w:trPr>
          <w:trHeight w:val="561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newly selected one is used to repeat from step 10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Use all other sorting algorithms in a pre-determined order as tie-breakers, and failing that, assign order among them randomly.</w:t>
              <w:br/>
            </w: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path.</w:t>
              <w:br/>
              <w:t>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such list to the user, along with the option to view the details (UC8) for each.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Once a ticket is bought, if not all tickets are marked as “Owned”, return to step 3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available tickets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“Ticketing not available” error, return to UC12 step 13, marking “Tickets” option as error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Stations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UC12.2,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transition to viewing a station’s information from a path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NFR11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path must include at least one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enters UC13 for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 station in the path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a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initiates UC13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stations.</w:t>
              <w:br/>
              <w:t>FR17, FR18, FR19</w:t>
              <w:br/>
              <w:t>NFR10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 </w:t>
            </w:r>
            <w:r>
              <w:rPr/>
              <w:t>the system also computes and provides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/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ID.</w:t>
              <w:br/>
              <w:t>FR17.1, FR18.1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with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connections.</w:t>
              <w:br/>
              <w:t>FR23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able to see 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UC16,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color w:val="EE0000"/>
              </w:rPr>
            </w:pPr>
            <w:r>
              <w:rPr/>
              <w:t>Let the Network Manager view the elements of the network.</w:t>
              <w:br/>
              <w:t>FR24, FR25, 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enters Network Management mode.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63"/>
        <w:gridCol w:w="5537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data.</w:t>
              <w:br/>
              <w:t>FR23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55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station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junction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2a.2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station.</w:t>
              <w:br/>
              <w:t>FR24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Conclude use case early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services.</w:t>
              <w:br/>
              <w:t>FR21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type.</w:t>
              <w:br/>
              <w:t>FR22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request.</w:t>
              <w:br/>
              <w:t>FR20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request.</w:t>
              <w:br/>
              <w:t>FR29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Application>LibreOffice/26.2.3.2$Linux_X86_64 LibreOffice_project/a31940f583db492bb69b3a601caf6d1b0ecf61f1</Application>
  <AppVersion>15.0000</AppVersion>
  <Pages>62</Pages>
  <Words>7455</Words>
  <Characters>40270</Characters>
  <CharactersWithSpaces>45553</CharactersWithSpaces>
  <Paragraphs>2141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2026-05-09T12:04:00Z</dcterms:created>
  <dc:creator>L T</dc:creator>
  <dc:description/>
  <dc:language>en-GB</dc:language>
  <cp:lastModifiedBy/>
  <cp:lastPrinted>2026-05-11T22:21:00Z</cp:lastPrinted>
  <dcterms:modified xsi:type="dcterms:W3CDTF">2026-05-13T18:12:57Z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