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695B" w:rsidRDefault="00C25BCC" w:rsidP="00DC4CB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Peer</w:t>
      </w:r>
      <w:r w:rsidR="00DC4CB0" w:rsidRPr="00DC4CB0">
        <w:rPr>
          <w:b/>
          <w:bCs/>
          <w:sz w:val="36"/>
          <w:szCs w:val="36"/>
        </w:rPr>
        <w:t xml:space="preserve"> Evaluation Rubric</w:t>
      </w:r>
      <w:r w:rsidR="00DC4CB0">
        <w:rPr>
          <w:b/>
          <w:bCs/>
          <w:sz w:val="36"/>
          <w:szCs w:val="36"/>
        </w:rPr>
        <w:t xml:space="preserve"> (AIAA 2711)</w:t>
      </w:r>
    </w:p>
    <w:p w:rsidR="00DC4CB0" w:rsidRDefault="00DC4CB0" w:rsidP="00DC4CB0">
      <w:pPr>
        <w:jc w:val="center"/>
        <w:rPr>
          <w:b/>
          <w:bCs/>
          <w:sz w:val="28"/>
          <w:szCs w:val="28"/>
          <w:lang w:val="en-US"/>
        </w:rPr>
      </w:pPr>
      <w:r w:rsidRPr="00DC4CB0">
        <w:rPr>
          <w:rFonts w:hint="eastAsia"/>
          <w:b/>
          <w:bCs/>
          <w:sz w:val="28"/>
          <w:szCs w:val="28"/>
        </w:rPr>
        <w:t>2025 Sp</w:t>
      </w:r>
      <w:r w:rsidRPr="00DC4CB0">
        <w:rPr>
          <w:b/>
          <w:bCs/>
          <w:sz w:val="28"/>
          <w:szCs w:val="28"/>
          <w:lang w:val="en-US"/>
        </w:rPr>
        <w:t>ring</w:t>
      </w:r>
    </w:p>
    <w:p w:rsidR="004B5174" w:rsidRDefault="004B5174" w:rsidP="004B5174">
      <w:pPr>
        <w:rPr>
          <w:sz w:val="18"/>
          <w:szCs w:val="18"/>
        </w:rPr>
      </w:pPr>
      <w:r w:rsidRPr="004B5174">
        <w:rPr>
          <w:sz w:val="18"/>
          <w:szCs w:val="18"/>
        </w:rPr>
        <w:t>Group</w:t>
      </w:r>
      <w:r>
        <w:rPr>
          <w:sz w:val="18"/>
          <w:szCs w:val="18"/>
        </w:rPr>
        <w:t>:______</w:t>
      </w:r>
    </w:p>
    <w:p w:rsidR="004B5174" w:rsidRDefault="004B5174" w:rsidP="004B5174">
      <w:pPr>
        <w:rPr>
          <w:sz w:val="18"/>
          <w:szCs w:val="18"/>
          <w:lang w:val="en-US"/>
        </w:rPr>
      </w:pPr>
      <w:proofErr w:type="gramStart"/>
      <w:r>
        <w:rPr>
          <w:sz w:val="18"/>
          <w:szCs w:val="18"/>
          <w:lang w:val="en-US"/>
        </w:rPr>
        <w:t>Date:_</w:t>
      </w:r>
      <w:proofErr w:type="gramEnd"/>
      <w:r>
        <w:rPr>
          <w:sz w:val="18"/>
          <w:szCs w:val="18"/>
          <w:lang w:val="en-US"/>
        </w:rPr>
        <w:t>______</w:t>
      </w:r>
    </w:p>
    <w:p w:rsidR="00C25BCC" w:rsidRDefault="00C25BCC" w:rsidP="004B5174">
      <w:pPr>
        <w:rPr>
          <w:sz w:val="18"/>
          <w:szCs w:val="18"/>
          <w:lang w:val="en-US"/>
        </w:rPr>
      </w:pPr>
      <w:proofErr w:type="gramStart"/>
      <w:r>
        <w:rPr>
          <w:rFonts w:hint="eastAsia"/>
          <w:sz w:val="18"/>
          <w:szCs w:val="18"/>
          <w:lang w:val="en-US"/>
        </w:rPr>
        <w:t>Nam</w:t>
      </w:r>
      <w:r>
        <w:rPr>
          <w:sz w:val="18"/>
          <w:szCs w:val="18"/>
          <w:lang w:val="en-US"/>
        </w:rPr>
        <w:t>e:_</w:t>
      </w:r>
      <w:proofErr w:type="gramEnd"/>
      <w:r>
        <w:rPr>
          <w:sz w:val="18"/>
          <w:szCs w:val="18"/>
          <w:lang w:val="en-US"/>
        </w:rPr>
        <w:t>______</w:t>
      </w:r>
    </w:p>
    <w:p w:rsidR="004B5174" w:rsidRPr="004B5174" w:rsidRDefault="004B5174" w:rsidP="004B5174">
      <w:pPr>
        <w:rPr>
          <w:sz w:val="18"/>
          <w:szCs w:val="1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692"/>
        <w:gridCol w:w="2404"/>
        <w:gridCol w:w="2282"/>
        <w:gridCol w:w="1985"/>
        <w:gridCol w:w="1955"/>
      </w:tblGrid>
      <w:tr w:rsidR="00BA7BBD" w:rsidTr="00544E4D">
        <w:trPr>
          <w:trHeight w:val="611"/>
        </w:trPr>
        <w:tc>
          <w:tcPr>
            <w:tcW w:w="2122" w:type="dxa"/>
            <w:vMerge w:val="restart"/>
            <w:vAlign w:val="center"/>
          </w:tcPr>
          <w:p w:rsidR="00BA7BBD" w:rsidRDefault="00BA7BBD" w:rsidP="00C25BCC">
            <w:pPr>
              <w:jc w:val="center"/>
              <w:rPr>
                <w:b/>
                <w:bCs/>
                <w:sz w:val="20"/>
                <w:szCs w:val="20"/>
              </w:rPr>
            </w:pPr>
            <w:r w:rsidRPr="00147716">
              <w:rPr>
                <w:b/>
                <w:bCs/>
                <w:sz w:val="20"/>
                <w:szCs w:val="20"/>
              </w:rPr>
              <w:t>Clarity of Expression</w:t>
            </w:r>
          </w:p>
          <w:p w:rsidR="00BA7BBD" w:rsidRPr="00147716" w:rsidRDefault="00BA7BBD" w:rsidP="00C25BCC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(</w:t>
            </w:r>
            <w:r>
              <w:rPr>
                <w:rFonts w:hint="eastAsia"/>
                <w:b/>
                <w:bCs/>
                <w:sz w:val="20"/>
                <w:szCs w:val="20"/>
                <w:lang w:val="en-US"/>
              </w:rPr>
              <w:t>25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 points)</w:t>
            </w:r>
          </w:p>
        </w:tc>
        <w:tc>
          <w:tcPr>
            <w:tcW w:w="1692" w:type="dxa"/>
            <w:vMerge w:val="restart"/>
            <w:vAlign w:val="center"/>
          </w:tcPr>
          <w:p w:rsidR="00BA7BBD" w:rsidRPr="00147716" w:rsidRDefault="00BA7BBD" w:rsidP="00C25BCC">
            <w:pPr>
              <w:jc w:val="center"/>
              <w:rPr>
                <w:sz w:val="18"/>
                <w:szCs w:val="18"/>
              </w:rPr>
            </w:pPr>
            <w:r w:rsidRPr="00147716">
              <w:rPr>
                <w:sz w:val="18"/>
                <w:szCs w:val="18"/>
              </w:rPr>
              <w:t>Verbal Expression</w:t>
            </w:r>
          </w:p>
          <w:p w:rsidR="00BA7BBD" w:rsidRPr="00147716" w:rsidRDefault="00BA7BBD" w:rsidP="00C25BCC">
            <w:pPr>
              <w:jc w:val="center"/>
              <w:rPr>
                <w:sz w:val="18"/>
                <w:szCs w:val="18"/>
              </w:rPr>
            </w:pPr>
            <w:r w:rsidRPr="00147716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  <w:r w:rsidRPr="00147716">
              <w:rPr>
                <w:sz w:val="18"/>
                <w:szCs w:val="18"/>
              </w:rPr>
              <w:t xml:space="preserve"> points)</w:t>
            </w:r>
          </w:p>
        </w:tc>
        <w:tc>
          <w:tcPr>
            <w:tcW w:w="2404" w:type="dxa"/>
            <w:shd w:val="clear" w:color="auto" w:fill="C5E0B3" w:themeFill="accent6" w:themeFillTint="66"/>
            <w:vAlign w:val="center"/>
          </w:tcPr>
          <w:p w:rsidR="00BA7BBD" w:rsidRPr="007A5492" w:rsidRDefault="00BA7BBD" w:rsidP="00C25BCC">
            <w:pPr>
              <w:rPr>
                <w:sz w:val="16"/>
                <w:szCs w:val="16"/>
              </w:rPr>
            </w:pPr>
            <w:r w:rsidRPr="00147716">
              <w:rPr>
                <w:sz w:val="16"/>
                <w:szCs w:val="16"/>
              </w:rPr>
              <w:t xml:space="preserve">Clear and </w:t>
            </w:r>
            <w:r>
              <w:rPr>
                <w:sz w:val="16"/>
                <w:szCs w:val="16"/>
              </w:rPr>
              <w:t>fluent</w:t>
            </w:r>
            <w:r w:rsidRPr="00147716">
              <w:rPr>
                <w:sz w:val="16"/>
                <w:szCs w:val="16"/>
              </w:rPr>
              <w:t xml:space="preserve"> verbal expression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2282" w:type="dxa"/>
            <w:shd w:val="clear" w:color="auto" w:fill="C5E0B3" w:themeFill="accent6" w:themeFillTint="66"/>
            <w:vAlign w:val="center"/>
          </w:tcPr>
          <w:p w:rsidR="00BA7BBD" w:rsidRPr="00147716" w:rsidRDefault="00BA7BBD" w:rsidP="00C25BCC">
            <w:pPr>
              <w:rPr>
                <w:sz w:val="16"/>
                <w:szCs w:val="16"/>
              </w:rPr>
            </w:pPr>
            <w:r w:rsidRPr="00147716">
              <w:rPr>
                <w:sz w:val="16"/>
                <w:szCs w:val="16"/>
              </w:rPr>
              <w:t xml:space="preserve">Generally clear with some </w:t>
            </w:r>
            <w:r>
              <w:rPr>
                <w:sz w:val="16"/>
                <w:szCs w:val="16"/>
              </w:rPr>
              <w:t>lack of fluency</w:t>
            </w:r>
            <w:r w:rsidRPr="00147716">
              <w:rPr>
                <w:sz w:val="16"/>
                <w:szCs w:val="16"/>
              </w:rPr>
              <w:t>.</w:t>
            </w:r>
          </w:p>
        </w:tc>
        <w:tc>
          <w:tcPr>
            <w:tcW w:w="1985" w:type="dxa"/>
            <w:shd w:val="clear" w:color="auto" w:fill="C5E0B3" w:themeFill="accent6" w:themeFillTint="66"/>
            <w:vAlign w:val="center"/>
          </w:tcPr>
          <w:p w:rsidR="00BA7BBD" w:rsidRPr="007A5492" w:rsidRDefault="00BA7BBD" w:rsidP="00C25BCC">
            <w:pPr>
              <w:rPr>
                <w:sz w:val="16"/>
                <w:szCs w:val="16"/>
              </w:rPr>
            </w:pPr>
            <w:r w:rsidRPr="00147716">
              <w:rPr>
                <w:sz w:val="16"/>
                <w:szCs w:val="16"/>
              </w:rPr>
              <w:t xml:space="preserve">Unclear expression, </w:t>
            </w:r>
            <w:r w:rsidRPr="00C25BCC">
              <w:rPr>
                <w:sz w:val="16"/>
                <w:szCs w:val="16"/>
              </w:rPr>
              <w:t>affects understanding</w:t>
            </w:r>
            <w:r w:rsidRPr="00147716">
              <w:rPr>
                <w:sz w:val="16"/>
                <w:szCs w:val="16"/>
              </w:rPr>
              <w:t>.</w:t>
            </w:r>
          </w:p>
        </w:tc>
        <w:tc>
          <w:tcPr>
            <w:tcW w:w="1955" w:type="dxa"/>
            <w:shd w:val="clear" w:color="auto" w:fill="C5E0B3" w:themeFill="accent6" w:themeFillTint="66"/>
            <w:vAlign w:val="center"/>
          </w:tcPr>
          <w:p w:rsidR="00BA7BBD" w:rsidRPr="007A5492" w:rsidRDefault="00BA7BBD" w:rsidP="00C25BCC">
            <w:pPr>
              <w:rPr>
                <w:sz w:val="16"/>
                <w:szCs w:val="16"/>
              </w:rPr>
            </w:pPr>
            <w:r w:rsidRPr="00147716">
              <w:rPr>
                <w:sz w:val="16"/>
                <w:szCs w:val="16"/>
              </w:rPr>
              <w:t>Severely unclear</w:t>
            </w:r>
            <w:r>
              <w:rPr>
                <w:sz w:val="16"/>
                <w:szCs w:val="16"/>
              </w:rPr>
              <w:t xml:space="preserve"> </w:t>
            </w:r>
            <w:r w:rsidRPr="00147716">
              <w:rPr>
                <w:sz w:val="16"/>
                <w:szCs w:val="16"/>
              </w:rPr>
              <w:t>expression.</w:t>
            </w:r>
          </w:p>
        </w:tc>
      </w:tr>
      <w:tr w:rsidR="00BA7BBD" w:rsidTr="00BA7BBD">
        <w:trPr>
          <w:trHeight w:val="263"/>
        </w:trPr>
        <w:tc>
          <w:tcPr>
            <w:tcW w:w="2122" w:type="dxa"/>
            <w:vMerge/>
            <w:vAlign w:val="center"/>
          </w:tcPr>
          <w:p w:rsidR="00BA7BBD" w:rsidRDefault="00BA7BBD" w:rsidP="00C25BC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692" w:type="dxa"/>
            <w:vMerge/>
            <w:vAlign w:val="center"/>
          </w:tcPr>
          <w:p w:rsidR="00BA7BBD" w:rsidRPr="00147716" w:rsidRDefault="00BA7BBD" w:rsidP="00C25BC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E7E6E6" w:themeFill="background2"/>
            <w:vAlign w:val="center"/>
          </w:tcPr>
          <w:p w:rsidR="00BA7BBD" w:rsidRPr="007A5492" w:rsidRDefault="00BA7BBD" w:rsidP="00C25BCC">
            <w:pPr>
              <w:rPr>
                <w:sz w:val="16"/>
                <w:szCs w:val="16"/>
              </w:rPr>
            </w:pPr>
            <w:r w:rsidRPr="004D41AE">
              <w:rPr>
                <w:sz w:val="16"/>
                <w:szCs w:val="16"/>
              </w:rPr>
              <w:t>9-10 points</w:t>
            </w:r>
          </w:p>
        </w:tc>
        <w:tc>
          <w:tcPr>
            <w:tcW w:w="2282" w:type="dxa"/>
            <w:shd w:val="clear" w:color="auto" w:fill="E7E6E6" w:themeFill="background2"/>
            <w:vAlign w:val="center"/>
          </w:tcPr>
          <w:p w:rsidR="00BA7BBD" w:rsidRPr="007A5492" w:rsidRDefault="00BA7BBD" w:rsidP="00C25BCC">
            <w:pPr>
              <w:rPr>
                <w:sz w:val="16"/>
                <w:szCs w:val="16"/>
              </w:rPr>
            </w:pPr>
            <w:r w:rsidRPr="004D41AE">
              <w:rPr>
                <w:sz w:val="16"/>
                <w:szCs w:val="16"/>
              </w:rPr>
              <w:t>7-8 points</w:t>
            </w:r>
          </w:p>
        </w:tc>
        <w:tc>
          <w:tcPr>
            <w:tcW w:w="1985" w:type="dxa"/>
            <w:shd w:val="clear" w:color="auto" w:fill="E7E6E6" w:themeFill="background2"/>
            <w:vAlign w:val="center"/>
          </w:tcPr>
          <w:p w:rsidR="00BA7BBD" w:rsidRPr="007A5492" w:rsidRDefault="00BA7BBD" w:rsidP="00C25BCC">
            <w:pPr>
              <w:rPr>
                <w:sz w:val="16"/>
                <w:szCs w:val="16"/>
              </w:rPr>
            </w:pPr>
            <w:r w:rsidRPr="004D41AE">
              <w:rPr>
                <w:sz w:val="16"/>
                <w:szCs w:val="16"/>
              </w:rPr>
              <w:t>4-6 points</w:t>
            </w:r>
          </w:p>
        </w:tc>
        <w:tc>
          <w:tcPr>
            <w:tcW w:w="1955" w:type="dxa"/>
            <w:shd w:val="clear" w:color="auto" w:fill="E7E6E6" w:themeFill="background2"/>
            <w:vAlign w:val="center"/>
          </w:tcPr>
          <w:p w:rsidR="00BA7BBD" w:rsidRPr="007A5492" w:rsidRDefault="00BA7BBD" w:rsidP="00C25BCC">
            <w:pPr>
              <w:rPr>
                <w:sz w:val="16"/>
                <w:szCs w:val="16"/>
              </w:rPr>
            </w:pPr>
            <w:r w:rsidRPr="004D41AE">
              <w:rPr>
                <w:sz w:val="16"/>
                <w:szCs w:val="16"/>
              </w:rPr>
              <w:t>0-3 points</w:t>
            </w:r>
          </w:p>
        </w:tc>
      </w:tr>
      <w:tr w:rsidR="00BA7BBD" w:rsidTr="00544E4D">
        <w:trPr>
          <w:trHeight w:val="611"/>
        </w:trPr>
        <w:tc>
          <w:tcPr>
            <w:tcW w:w="2122" w:type="dxa"/>
            <w:vMerge/>
            <w:vAlign w:val="center"/>
          </w:tcPr>
          <w:p w:rsidR="00BA7BBD" w:rsidRDefault="00BA7BBD" w:rsidP="00C25BC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692" w:type="dxa"/>
            <w:vMerge w:val="restart"/>
            <w:vAlign w:val="center"/>
          </w:tcPr>
          <w:p w:rsidR="00BA7BBD" w:rsidRDefault="00BA7BBD" w:rsidP="00C25BCC">
            <w:pPr>
              <w:jc w:val="center"/>
              <w:rPr>
                <w:sz w:val="18"/>
                <w:szCs w:val="18"/>
              </w:rPr>
            </w:pPr>
            <w:r w:rsidRPr="00BA7BBD">
              <w:rPr>
                <w:sz w:val="18"/>
                <w:szCs w:val="18"/>
              </w:rPr>
              <w:t>Presentation Materials</w:t>
            </w:r>
            <w:r w:rsidRPr="00147716">
              <w:rPr>
                <w:sz w:val="18"/>
                <w:szCs w:val="18"/>
              </w:rPr>
              <w:t xml:space="preserve"> </w:t>
            </w:r>
          </w:p>
          <w:p w:rsidR="00BA7BBD" w:rsidRPr="00147716" w:rsidRDefault="00BA7BBD" w:rsidP="00C25BCC">
            <w:pPr>
              <w:jc w:val="center"/>
              <w:rPr>
                <w:sz w:val="18"/>
                <w:szCs w:val="18"/>
              </w:rPr>
            </w:pPr>
            <w:r w:rsidRPr="00147716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  <w:r w:rsidRPr="00147716">
              <w:rPr>
                <w:sz w:val="18"/>
                <w:szCs w:val="18"/>
              </w:rPr>
              <w:t xml:space="preserve"> points)</w:t>
            </w:r>
          </w:p>
        </w:tc>
        <w:tc>
          <w:tcPr>
            <w:tcW w:w="2404" w:type="dxa"/>
            <w:shd w:val="clear" w:color="auto" w:fill="C5E0B3" w:themeFill="accent6" w:themeFillTint="66"/>
            <w:vAlign w:val="center"/>
          </w:tcPr>
          <w:p w:rsidR="00BA7BBD" w:rsidRPr="007A5492" w:rsidRDefault="00BA7BBD" w:rsidP="00C25BCC">
            <w:pPr>
              <w:rPr>
                <w:sz w:val="16"/>
                <w:szCs w:val="16"/>
              </w:rPr>
            </w:pPr>
            <w:r w:rsidRPr="00BA7BBD">
              <w:rPr>
                <w:sz w:val="16"/>
                <w:szCs w:val="16"/>
              </w:rPr>
              <w:t>Well-designed materials that enhance understanding.</w:t>
            </w:r>
          </w:p>
        </w:tc>
        <w:tc>
          <w:tcPr>
            <w:tcW w:w="2282" w:type="dxa"/>
            <w:shd w:val="clear" w:color="auto" w:fill="C5E0B3" w:themeFill="accent6" w:themeFillTint="66"/>
            <w:vAlign w:val="center"/>
          </w:tcPr>
          <w:p w:rsidR="00BA7BBD" w:rsidRPr="007A5492" w:rsidRDefault="00BA7BBD" w:rsidP="00C25BCC">
            <w:pPr>
              <w:rPr>
                <w:sz w:val="16"/>
                <w:szCs w:val="16"/>
              </w:rPr>
            </w:pPr>
            <w:r w:rsidRPr="00BA7BBD">
              <w:rPr>
                <w:sz w:val="16"/>
                <w:szCs w:val="16"/>
              </w:rPr>
              <w:t>Reasonable materials, but room for improvement.</w:t>
            </w:r>
          </w:p>
        </w:tc>
        <w:tc>
          <w:tcPr>
            <w:tcW w:w="1985" w:type="dxa"/>
            <w:shd w:val="clear" w:color="auto" w:fill="C5E0B3" w:themeFill="accent6" w:themeFillTint="66"/>
            <w:vAlign w:val="center"/>
          </w:tcPr>
          <w:p w:rsidR="00BA7BBD" w:rsidRPr="007A5492" w:rsidRDefault="00BA7BBD" w:rsidP="00C25BCC">
            <w:pPr>
              <w:rPr>
                <w:sz w:val="16"/>
                <w:szCs w:val="16"/>
              </w:rPr>
            </w:pPr>
            <w:r w:rsidRPr="00BA7BBD">
              <w:rPr>
                <w:sz w:val="16"/>
                <w:szCs w:val="16"/>
              </w:rPr>
              <w:t>Poorly designed materials, affect understanding.</w:t>
            </w:r>
          </w:p>
        </w:tc>
        <w:tc>
          <w:tcPr>
            <w:tcW w:w="1955" w:type="dxa"/>
            <w:shd w:val="clear" w:color="auto" w:fill="C5E0B3" w:themeFill="accent6" w:themeFillTint="66"/>
            <w:vAlign w:val="center"/>
          </w:tcPr>
          <w:p w:rsidR="00BA7BBD" w:rsidRPr="007A5492" w:rsidRDefault="00BA7BBD" w:rsidP="00C25BCC">
            <w:pPr>
              <w:rPr>
                <w:sz w:val="16"/>
                <w:szCs w:val="16"/>
              </w:rPr>
            </w:pPr>
            <w:r w:rsidRPr="00BA7BBD">
              <w:rPr>
                <w:sz w:val="16"/>
                <w:szCs w:val="16"/>
              </w:rPr>
              <w:t>Materials severely hinder understanding.</w:t>
            </w:r>
          </w:p>
        </w:tc>
      </w:tr>
      <w:tr w:rsidR="00BA7BBD" w:rsidTr="00BA7BBD">
        <w:trPr>
          <w:trHeight w:val="361"/>
        </w:trPr>
        <w:tc>
          <w:tcPr>
            <w:tcW w:w="2122" w:type="dxa"/>
            <w:vMerge/>
            <w:vAlign w:val="center"/>
          </w:tcPr>
          <w:p w:rsidR="00BA7BBD" w:rsidRDefault="00BA7BBD" w:rsidP="00C25BC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692" w:type="dxa"/>
            <w:vMerge/>
            <w:vAlign w:val="center"/>
          </w:tcPr>
          <w:p w:rsidR="00BA7BBD" w:rsidRDefault="00BA7BBD" w:rsidP="00C25BC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404" w:type="dxa"/>
            <w:shd w:val="clear" w:color="auto" w:fill="E7E6E6" w:themeFill="background2"/>
            <w:vAlign w:val="center"/>
          </w:tcPr>
          <w:p w:rsidR="00BA7BBD" w:rsidRPr="007A5492" w:rsidRDefault="00BA7BBD" w:rsidP="00C25BCC">
            <w:pPr>
              <w:rPr>
                <w:sz w:val="16"/>
                <w:szCs w:val="16"/>
              </w:rPr>
            </w:pPr>
            <w:r w:rsidRPr="004D41AE">
              <w:rPr>
                <w:sz w:val="16"/>
                <w:szCs w:val="16"/>
              </w:rPr>
              <w:t>9-10 points</w:t>
            </w:r>
          </w:p>
        </w:tc>
        <w:tc>
          <w:tcPr>
            <w:tcW w:w="2282" w:type="dxa"/>
            <w:shd w:val="clear" w:color="auto" w:fill="E7E6E6" w:themeFill="background2"/>
            <w:vAlign w:val="center"/>
          </w:tcPr>
          <w:p w:rsidR="00BA7BBD" w:rsidRPr="007A5492" w:rsidRDefault="00BA7BBD" w:rsidP="00C25BCC">
            <w:pPr>
              <w:rPr>
                <w:sz w:val="16"/>
                <w:szCs w:val="16"/>
              </w:rPr>
            </w:pPr>
            <w:r w:rsidRPr="004D41AE">
              <w:rPr>
                <w:sz w:val="16"/>
                <w:szCs w:val="16"/>
              </w:rPr>
              <w:t>7-8 points</w:t>
            </w:r>
          </w:p>
        </w:tc>
        <w:tc>
          <w:tcPr>
            <w:tcW w:w="1985" w:type="dxa"/>
            <w:shd w:val="clear" w:color="auto" w:fill="E7E6E6" w:themeFill="background2"/>
            <w:vAlign w:val="center"/>
          </w:tcPr>
          <w:p w:rsidR="00BA7BBD" w:rsidRPr="007A5492" w:rsidRDefault="00BA7BBD" w:rsidP="00C25BCC">
            <w:pPr>
              <w:rPr>
                <w:sz w:val="16"/>
                <w:szCs w:val="16"/>
              </w:rPr>
            </w:pPr>
            <w:r w:rsidRPr="004D41AE">
              <w:rPr>
                <w:sz w:val="16"/>
                <w:szCs w:val="16"/>
              </w:rPr>
              <w:t>4-6 points</w:t>
            </w:r>
          </w:p>
        </w:tc>
        <w:tc>
          <w:tcPr>
            <w:tcW w:w="1955" w:type="dxa"/>
            <w:shd w:val="clear" w:color="auto" w:fill="E7E6E6" w:themeFill="background2"/>
            <w:vAlign w:val="center"/>
          </w:tcPr>
          <w:p w:rsidR="00BA7BBD" w:rsidRPr="007A5492" w:rsidRDefault="00BA7BBD" w:rsidP="00C25BCC">
            <w:pPr>
              <w:rPr>
                <w:sz w:val="16"/>
                <w:szCs w:val="16"/>
              </w:rPr>
            </w:pPr>
            <w:r w:rsidRPr="004D41AE">
              <w:rPr>
                <w:sz w:val="16"/>
                <w:szCs w:val="16"/>
              </w:rPr>
              <w:t>0-3 points</w:t>
            </w:r>
          </w:p>
        </w:tc>
      </w:tr>
      <w:tr w:rsidR="00BA7BBD" w:rsidTr="00544E4D">
        <w:trPr>
          <w:trHeight w:val="611"/>
        </w:trPr>
        <w:tc>
          <w:tcPr>
            <w:tcW w:w="2122" w:type="dxa"/>
            <w:vMerge/>
            <w:vAlign w:val="center"/>
          </w:tcPr>
          <w:p w:rsidR="00BA7BBD" w:rsidRDefault="00BA7BBD" w:rsidP="00C25BC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692" w:type="dxa"/>
            <w:vMerge w:val="restart"/>
            <w:vAlign w:val="center"/>
          </w:tcPr>
          <w:p w:rsidR="00BA7BBD" w:rsidRPr="00BA7BBD" w:rsidRDefault="00BA7BBD" w:rsidP="00C25BCC">
            <w:pPr>
              <w:jc w:val="center"/>
              <w:rPr>
                <w:sz w:val="18"/>
                <w:szCs w:val="18"/>
              </w:rPr>
            </w:pPr>
            <w:r w:rsidRPr="00BA7BBD">
              <w:rPr>
                <w:sz w:val="18"/>
                <w:szCs w:val="18"/>
              </w:rPr>
              <w:t>Time Management</w:t>
            </w:r>
            <w:r w:rsidRPr="00BA7BBD">
              <w:rPr>
                <w:sz w:val="18"/>
                <w:szCs w:val="18"/>
              </w:rPr>
              <w:t xml:space="preserve"> (5 points)</w:t>
            </w:r>
          </w:p>
        </w:tc>
        <w:tc>
          <w:tcPr>
            <w:tcW w:w="2404" w:type="dxa"/>
            <w:shd w:val="clear" w:color="auto" w:fill="C5E0B3" w:themeFill="accent6" w:themeFillTint="66"/>
            <w:vAlign w:val="center"/>
          </w:tcPr>
          <w:p w:rsidR="00BA7BBD" w:rsidRPr="004D41AE" w:rsidRDefault="00BA7BBD" w:rsidP="00C25BCC">
            <w:pPr>
              <w:rPr>
                <w:sz w:val="16"/>
                <w:szCs w:val="16"/>
              </w:rPr>
            </w:pPr>
            <w:r w:rsidRPr="00BA7BBD">
              <w:rPr>
                <w:sz w:val="16"/>
                <w:szCs w:val="16"/>
              </w:rPr>
              <w:t>Well-managed time, key points highlighted.</w:t>
            </w:r>
          </w:p>
        </w:tc>
        <w:tc>
          <w:tcPr>
            <w:tcW w:w="2282" w:type="dxa"/>
            <w:shd w:val="clear" w:color="auto" w:fill="C5E0B3" w:themeFill="accent6" w:themeFillTint="66"/>
            <w:vAlign w:val="center"/>
          </w:tcPr>
          <w:p w:rsidR="00BA7BBD" w:rsidRPr="004D41AE" w:rsidRDefault="00BA7BBD" w:rsidP="00C25BCC">
            <w:pPr>
              <w:rPr>
                <w:sz w:val="16"/>
                <w:szCs w:val="16"/>
              </w:rPr>
            </w:pPr>
            <w:r w:rsidRPr="00BA7BBD">
              <w:rPr>
                <w:sz w:val="16"/>
                <w:szCs w:val="16"/>
              </w:rPr>
              <w:t>Generally reasonable time management, room for improvement.</w:t>
            </w:r>
          </w:p>
        </w:tc>
        <w:tc>
          <w:tcPr>
            <w:tcW w:w="1985" w:type="dxa"/>
            <w:shd w:val="clear" w:color="auto" w:fill="C5E0B3" w:themeFill="accent6" w:themeFillTint="66"/>
            <w:vAlign w:val="center"/>
          </w:tcPr>
          <w:p w:rsidR="00BA7BBD" w:rsidRPr="004D41AE" w:rsidRDefault="00BA7BBD" w:rsidP="00C25BCC">
            <w:pPr>
              <w:rPr>
                <w:sz w:val="16"/>
                <w:szCs w:val="16"/>
              </w:rPr>
            </w:pPr>
            <w:r w:rsidRPr="00BA7BBD">
              <w:rPr>
                <w:sz w:val="16"/>
                <w:szCs w:val="16"/>
              </w:rPr>
              <w:t>Poor time management, affects presentation.</w:t>
            </w:r>
          </w:p>
        </w:tc>
        <w:tc>
          <w:tcPr>
            <w:tcW w:w="1955" w:type="dxa"/>
            <w:shd w:val="clear" w:color="auto" w:fill="C5E0B3" w:themeFill="accent6" w:themeFillTint="66"/>
            <w:vAlign w:val="center"/>
          </w:tcPr>
          <w:p w:rsidR="00BA7BBD" w:rsidRPr="00BA7BBD" w:rsidRDefault="00BA7BBD" w:rsidP="00C25BCC">
            <w:pPr>
              <w:rPr>
                <w:sz w:val="16"/>
                <w:szCs w:val="16"/>
              </w:rPr>
            </w:pPr>
            <w:r w:rsidRPr="00BA7BBD">
              <w:rPr>
                <w:sz w:val="16"/>
                <w:szCs w:val="16"/>
              </w:rPr>
              <w:t>Severely unbalanced time management.</w:t>
            </w:r>
          </w:p>
        </w:tc>
      </w:tr>
      <w:tr w:rsidR="00BA7BBD" w:rsidTr="00BA7BBD">
        <w:trPr>
          <w:trHeight w:val="361"/>
        </w:trPr>
        <w:tc>
          <w:tcPr>
            <w:tcW w:w="2122" w:type="dxa"/>
            <w:vMerge/>
            <w:vAlign w:val="center"/>
          </w:tcPr>
          <w:p w:rsidR="00BA7BBD" w:rsidRDefault="00BA7BBD" w:rsidP="00C25BC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692" w:type="dxa"/>
            <w:vMerge/>
            <w:vAlign w:val="center"/>
          </w:tcPr>
          <w:p w:rsidR="00BA7BBD" w:rsidRDefault="00BA7BBD" w:rsidP="00C25BC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404" w:type="dxa"/>
            <w:shd w:val="clear" w:color="auto" w:fill="E7E6E6" w:themeFill="background2"/>
            <w:vAlign w:val="center"/>
          </w:tcPr>
          <w:p w:rsidR="00BA7BBD" w:rsidRPr="004D41AE" w:rsidRDefault="00BA7BBD" w:rsidP="00C25BCC">
            <w:pPr>
              <w:rPr>
                <w:sz w:val="16"/>
                <w:szCs w:val="16"/>
              </w:rPr>
            </w:pPr>
            <w:r w:rsidRPr="00BA7BBD">
              <w:rPr>
                <w:sz w:val="16"/>
                <w:szCs w:val="16"/>
              </w:rPr>
              <w:t>5 points</w:t>
            </w:r>
          </w:p>
        </w:tc>
        <w:tc>
          <w:tcPr>
            <w:tcW w:w="2282" w:type="dxa"/>
            <w:shd w:val="clear" w:color="auto" w:fill="E7E6E6" w:themeFill="background2"/>
            <w:vAlign w:val="center"/>
          </w:tcPr>
          <w:p w:rsidR="00BA7BBD" w:rsidRPr="004D41AE" w:rsidRDefault="00BA7BBD" w:rsidP="00C25BCC">
            <w:pPr>
              <w:rPr>
                <w:sz w:val="16"/>
                <w:szCs w:val="16"/>
              </w:rPr>
            </w:pPr>
            <w:r w:rsidRPr="00BA7BBD">
              <w:rPr>
                <w:sz w:val="16"/>
                <w:szCs w:val="16"/>
              </w:rPr>
              <w:t>3-4 points</w:t>
            </w:r>
          </w:p>
        </w:tc>
        <w:tc>
          <w:tcPr>
            <w:tcW w:w="1985" w:type="dxa"/>
            <w:shd w:val="clear" w:color="auto" w:fill="E7E6E6" w:themeFill="background2"/>
            <w:vAlign w:val="center"/>
          </w:tcPr>
          <w:p w:rsidR="00BA7BBD" w:rsidRPr="004D41AE" w:rsidRDefault="00BA7BBD" w:rsidP="00C25BCC">
            <w:pPr>
              <w:rPr>
                <w:sz w:val="16"/>
                <w:szCs w:val="16"/>
              </w:rPr>
            </w:pPr>
            <w:r w:rsidRPr="00BA7BBD">
              <w:rPr>
                <w:sz w:val="16"/>
                <w:szCs w:val="16"/>
              </w:rPr>
              <w:t>1-2 points</w:t>
            </w:r>
          </w:p>
        </w:tc>
        <w:tc>
          <w:tcPr>
            <w:tcW w:w="1955" w:type="dxa"/>
            <w:shd w:val="clear" w:color="auto" w:fill="E7E6E6" w:themeFill="background2"/>
            <w:vAlign w:val="center"/>
          </w:tcPr>
          <w:p w:rsidR="00BA7BBD" w:rsidRPr="004D41AE" w:rsidRDefault="00BA7BBD" w:rsidP="00C25BCC">
            <w:pPr>
              <w:rPr>
                <w:sz w:val="16"/>
                <w:szCs w:val="16"/>
              </w:rPr>
            </w:pPr>
            <w:r w:rsidRPr="00BA7BBD">
              <w:rPr>
                <w:sz w:val="16"/>
                <w:szCs w:val="16"/>
              </w:rPr>
              <w:t>0 points</w:t>
            </w:r>
          </w:p>
        </w:tc>
      </w:tr>
      <w:tr w:rsidR="007A5492" w:rsidTr="00544E4D">
        <w:trPr>
          <w:trHeight w:val="611"/>
        </w:trPr>
        <w:tc>
          <w:tcPr>
            <w:tcW w:w="2122" w:type="dxa"/>
            <w:vMerge w:val="restart"/>
            <w:vAlign w:val="center"/>
          </w:tcPr>
          <w:p w:rsidR="00BA7BBD" w:rsidRPr="00BA7BBD" w:rsidRDefault="00BA7BBD" w:rsidP="004F029E">
            <w:pPr>
              <w:jc w:val="center"/>
              <w:rPr>
                <w:b/>
                <w:bCs/>
                <w:sz w:val="20"/>
                <w:szCs w:val="20"/>
              </w:rPr>
            </w:pPr>
            <w:r w:rsidRPr="00BA7BBD">
              <w:rPr>
                <w:b/>
                <w:bCs/>
                <w:sz w:val="20"/>
                <w:szCs w:val="20"/>
              </w:rPr>
              <w:t>Concept Explanation and Interaction</w:t>
            </w:r>
          </w:p>
          <w:p w:rsidR="007A5492" w:rsidRPr="004F029E" w:rsidRDefault="007A5492" w:rsidP="004F029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（</w:t>
            </w:r>
            <w:r w:rsidR="00BA7BBD">
              <w:rPr>
                <w:b/>
                <w:bCs/>
                <w:sz w:val="20"/>
                <w:szCs w:val="20"/>
                <w:lang w:val="en-US"/>
              </w:rPr>
              <w:t xml:space="preserve">25 </w:t>
            </w:r>
            <w:r>
              <w:rPr>
                <w:rFonts w:hint="eastAsia"/>
                <w:b/>
                <w:bCs/>
                <w:sz w:val="20"/>
                <w:szCs w:val="20"/>
              </w:rPr>
              <w:t>points</w:t>
            </w:r>
            <w:r>
              <w:rPr>
                <w:rFonts w:hint="eastAsia"/>
                <w:b/>
                <w:bCs/>
                <w:sz w:val="20"/>
                <w:szCs w:val="20"/>
              </w:rPr>
              <w:t>）</w:t>
            </w:r>
          </w:p>
        </w:tc>
        <w:tc>
          <w:tcPr>
            <w:tcW w:w="1692" w:type="dxa"/>
            <w:vMerge w:val="restart"/>
            <w:vAlign w:val="center"/>
          </w:tcPr>
          <w:p w:rsidR="007A5492" w:rsidRDefault="007A5492" w:rsidP="004F029E">
            <w:pPr>
              <w:jc w:val="center"/>
              <w:rPr>
                <w:sz w:val="18"/>
                <w:szCs w:val="18"/>
              </w:rPr>
            </w:pPr>
            <w:r w:rsidRPr="007A5492">
              <w:rPr>
                <w:sz w:val="18"/>
                <w:szCs w:val="18"/>
              </w:rPr>
              <w:t xml:space="preserve">Concept </w:t>
            </w:r>
            <w:r w:rsidR="00BA7BBD" w:rsidRPr="00BA7BBD">
              <w:rPr>
                <w:sz w:val="18"/>
                <w:szCs w:val="18"/>
              </w:rPr>
              <w:t>Explanation</w:t>
            </w:r>
          </w:p>
          <w:p w:rsidR="00147716" w:rsidRPr="007A5492" w:rsidRDefault="00147716" w:rsidP="004F029E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147716">
              <w:rPr>
                <w:sz w:val="18"/>
                <w:szCs w:val="18"/>
              </w:rPr>
              <w:t>(</w:t>
            </w:r>
            <w:r w:rsidR="00BA7BBD">
              <w:rPr>
                <w:sz w:val="18"/>
                <w:szCs w:val="18"/>
              </w:rPr>
              <w:t>15</w:t>
            </w:r>
            <w:r w:rsidRPr="00147716">
              <w:rPr>
                <w:sz w:val="18"/>
                <w:szCs w:val="18"/>
              </w:rPr>
              <w:t xml:space="preserve"> points)</w:t>
            </w:r>
          </w:p>
        </w:tc>
        <w:tc>
          <w:tcPr>
            <w:tcW w:w="2404" w:type="dxa"/>
            <w:shd w:val="clear" w:color="auto" w:fill="C5E0B3" w:themeFill="accent6" w:themeFillTint="66"/>
            <w:vAlign w:val="center"/>
          </w:tcPr>
          <w:p w:rsidR="007A5492" w:rsidRPr="00BA7BBD" w:rsidRDefault="00BA7BBD" w:rsidP="007A5492">
            <w:pPr>
              <w:rPr>
                <w:sz w:val="16"/>
                <w:szCs w:val="16"/>
              </w:rPr>
            </w:pPr>
            <w:r w:rsidRPr="00BA7BBD">
              <w:rPr>
                <w:sz w:val="16"/>
                <w:szCs w:val="16"/>
              </w:rPr>
              <w:t>Clear and understandable explanation of concepts.</w:t>
            </w:r>
          </w:p>
        </w:tc>
        <w:tc>
          <w:tcPr>
            <w:tcW w:w="2282" w:type="dxa"/>
            <w:shd w:val="clear" w:color="auto" w:fill="C5E0B3" w:themeFill="accent6" w:themeFillTint="66"/>
            <w:vAlign w:val="center"/>
          </w:tcPr>
          <w:p w:rsidR="007A5492" w:rsidRPr="007A5492" w:rsidRDefault="00BA7BBD" w:rsidP="007A5492">
            <w:pPr>
              <w:rPr>
                <w:sz w:val="16"/>
                <w:szCs w:val="16"/>
              </w:rPr>
            </w:pPr>
            <w:r w:rsidRPr="00BA7BBD">
              <w:rPr>
                <w:sz w:val="16"/>
                <w:szCs w:val="16"/>
              </w:rPr>
              <w:t>Generally clear explanation with some unclear parts.</w:t>
            </w:r>
          </w:p>
        </w:tc>
        <w:tc>
          <w:tcPr>
            <w:tcW w:w="1985" w:type="dxa"/>
            <w:shd w:val="clear" w:color="auto" w:fill="C5E0B3" w:themeFill="accent6" w:themeFillTint="66"/>
            <w:vAlign w:val="center"/>
          </w:tcPr>
          <w:p w:rsidR="007A5492" w:rsidRPr="007A5492" w:rsidRDefault="00BA7BBD" w:rsidP="007A5492">
            <w:pPr>
              <w:rPr>
                <w:sz w:val="16"/>
                <w:szCs w:val="16"/>
              </w:rPr>
            </w:pPr>
            <w:r w:rsidRPr="00BA7BBD">
              <w:rPr>
                <w:sz w:val="16"/>
                <w:szCs w:val="16"/>
              </w:rPr>
              <w:t>Unclear explanation, difficult to understand.</w:t>
            </w:r>
          </w:p>
        </w:tc>
        <w:tc>
          <w:tcPr>
            <w:tcW w:w="1955" w:type="dxa"/>
            <w:shd w:val="clear" w:color="auto" w:fill="C5E0B3" w:themeFill="accent6" w:themeFillTint="66"/>
            <w:vAlign w:val="center"/>
          </w:tcPr>
          <w:p w:rsidR="007A5492" w:rsidRPr="007A5492" w:rsidRDefault="00BA7BBD" w:rsidP="007A5492">
            <w:pPr>
              <w:rPr>
                <w:sz w:val="16"/>
                <w:szCs w:val="16"/>
              </w:rPr>
            </w:pPr>
            <w:r w:rsidRPr="00BA7BBD">
              <w:rPr>
                <w:sz w:val="16"/>
                <w:szCs w:val="16"/>
              </w:rPr>
              <w:t>Confusing explanation, hard to understand.</w:t>
            </w:r>
          </w:p>
        </w:tc>
      </w:tr>
      <w:tr w:rsidR="00BA7BBD" w:rsidTr="00BA7BBD">
        <w:trPr>
          <w:trHeight w:val="361"/>
        </w:trPr>
        <w:tc>
          <w:tcPr>
            <w:tcW w:w="2122" w:type="dxa"/>
            <w:vMerge/>
            <w:vAlign w:val="center"/>
          </w:tcPr>
          <w:p w:rsidR="00BA7BBD" w:rsidRDefault="00BA7BBD" w:rsidP="00BA7BB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692" w:type="dxa"/>
            <w:vMerge/>
            <w:vAlign w:val="center"/>
          </w:tcPr>
          <w:p w:rsidR="00BA7BBD" w:rsidRDefault="00BA7BBD" w:rsidP="00BA7BB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404" w:type="dxa"/>
            <w:shd w:val="clear" w:color="auto" w:fill="EDEDED" w:themeFill="accent3" w:themeFillTint="33"/>
            <w:vAlign w:val="center"/>
          </w:tcPr>
          <w:p w:rsidR="00BA7BBD" w:rsidRPr="007A5492" w:rsidRDefault="00BA7BBD" w:rsidP="00BA7BBD">
            <w:pPr>
              <w:rPr>
                <w:sz w:val="16"/>
                <w:szCs w:val="16"/>
              </w:rPr>
            </w:pPr>
            <w:r w:rsidRPr="00147716">
              <w:rPr>
                <w:sz w:val="16"/>
                <w:szCs w:val="16"/>
              </w:rPr>
              <w:t>13-15 points</w:t>
            </w:r>
          </w:p>
        </w:tc>
        <w:tc>
          <w:tcPr>
            <w:tcW w:w="2282" w:type="dxa"/>
            <w:shd w:val="clear" w:color="auto" w:fill="EDEDED" w:themeFill="accent3" w:themeFillTint="33"/>
            <w:vAlign w:val="center"/>
          </w:tcPr>
          <w:p w:rsidR="00BA7BBD" w:rsidRPr="007A5492" w:rsidRDefault="00BA7BBD" w:rsidP="00BA7BBD">
            <w:pPr>
              <w:rPr>
                <w:sz w:val="16"/>
                <w:szCs w:val="16"/>
              </w:rPr>
            </w:pPr>
            <w:r w:rsidRPr="00147716">
              <w:rPr>
                <w:sz w:val="16"/>
                <w:szCs w:val="16"/>
              </w:rPr>
              <w:t>10-12 points</w:t>
            </w:r>
          </w:p>
        </w:tc>
        <w:tc>
          <w:tcPr>
            <w:tcW w:w="1985" w:type="dxa"/>
            <w:shd w:val="clear" w:color="auto" w:fill="EDEDED" w:themeFill="accent3" w:themeFillTint="33"/>
            <w:vAlign w:val="center"/>
          </w:tcPr>
          <w:p w:rsidR="00BA7BBD" w:rsidRPr="007A5492" w:rsidRDefault="00BA7BBD" w:rsidP="00BA7BBD">
            <w:pPr>
              <w:rPr>
                <w:sz w:val="16"/>
                <w:szCs w:val="16"/>
              </w:rPr>
            </w:pPr>
            <w:r w:rsidRPr="00147716">
              <w:rPr>
                <w:sz w:val="16"/>
                <w:szCs w:val="16"/>
              </w:rPr>
              <w:t>6-9 points</w:t>
            </w:r>
          </w:p>
        </w:tc>
        <w:tc>
          <w:tcPr>
            <w:tcW w:w="1955" w:type="dxa"/>
            <w:shd w:val="clear" w:color="auto" w:fill="EDEDED" w:themeFill="accent3" w:themeFillTint="33"/>
            <w:vAlign w:val="center"/>
          </w:tcPr>
          <w:p w:rsidR="00BA7BBD" w:rsidRPr="007A5492" w:rsidRDefault="00BA7BBD" w:rsidP="00BA7BBD">
            <w:pPr>
              <w:rPr>
                <w:sz w:val="16"/>
                <w:szCs w:val="16"/>
              </w:rPr>
            </w:pPr>
            <w:r w:rsidRPr="00147716">
              <w:rPr>
                <w:sz w:val="16"/>
                <w:szCs w:val="16"/>
              </w:rPr>
              <w:t>0-5 points</w:t>
            </w:r>
          </w:p>
        </w:tc>
      </w:tr>
      <w:tr w:rsidR="007A5492" w:rsidTr="00544E4D">
        <w:trPr>
          <w:trHeight w:val="561"/>
        </w:trPr>
        <w:tc>
          <w:tcPr>
            <w:tcW w:w="2122" w:type="dxa"/>
            <w:vMerge/>
            <w:vAlign w:val="center"/>
          </w:tcPr>
          <w:p w:rsidR="007A5492" w:rsidRDefault="007A5492" w:rsidP="004F029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692" w:type="dxa"/>
            <w:vMerge w:val="restart"/>
            <w:vAlign w:val="center"/>
          </w:tcPr>
          <w:p w:rsidR="00147716" w:rsidRPr="007A5492" w:rsidRDefault="00BA7BBD" w:rsidP="004F029E">
            <w:pPr>
              <w:jc w:val="center"/>
              <w:rPr>
                <w:sz w:val="18"/>
                <w:szCs w:val="18"/>
              </w:rPr>
            </w:pPr>
            <w:r w:rsidRPr="00BA7BBD">
              <w:rPr>
                <w:sz w:val="18"/>
                <w:szCs w:val="18"/>
              </w:rPr>
              <w:t>Interaction Design</w:t>
            </w:r>
            <w:r w:rsidRPr="00147716">
              <w:rPr>
                <w:sz w:val="18"/>
                <w:szCs w:val="18"/>
              </w:rPr>
              <w:t xml:space="preserve"> </w:t>
            </w:r>
            <w:r w:rsidR="00147716" w:rsidRPr="00147716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</w:t>
            </w:r>
            <w:r w:rsidR="00147716" w:rsidRPr="00147716">
              <w:rPr>
                <w:sz w:val="18"/>
                <w:szCs w:val="18"/>
              </w:rPr>
              <w:t>0 points)</w:t>
            </w:r>
          </w:p>
        </w:tc>
        <w:tc>
          <w:tcPr>
            <w:tcW w:w="2404" w:type="dxa"/>
            <w:shd w:val="clear" w:color="auto" w:fill="C5E0B3" w:themeFill="accent6" w:themeFillTint="66"/>
            <w:vAlign w:val="center"/>
          </w:tcPr>
          <w:p w:rsidR="007A5492" w:rsidRPr="007A5492" w:rsidRDefault="00BA7BBD" w:rsidP="007A5492">
            <w:pPr>
              <w:rPr>
                <w:sz w:val="16"/>
                <w:szCs w:val="16"/>
              </w:rPr>
            </w:pPr>
            <w:r w:rsidRPr="00BA7BBD">
              <w:rPr>
                <w:sz w:val="16"/>
                <w:szCs w:val="16"/>
              </w:rPr>
              <w:t>Effectively designed interaction, enhances engagement.</w:t>
            </w:r>
          </w:p>
        </w:tc>
        <w:tc>
          <w:tcPr>
            <w:tcW w:w="2282" w:type="dxa"/>
            <w:shd w:val="clear" w:color="auto" w:fill="C5E0B3" w:themeFill="accent6" w:themeFillTint="66"/>
            <w:vAlign w:val="center"/>
          </w:tcPr>
          <w:p w:rsidR="007A5492" w:rsidRPr="007A5492" w:rsidRDefault="00BA7BBD" w:rsidP="007A5492">
            <w:pPr>
              <w:rPr>
                <w:sz w:val="16"/>
                <w:szCs w:val="16"/>
              </w:rPr>
            </w:pPr>
            <w:r w:rsidRPr="00BA7BBD">
              <w:rPr>
                <w:sz w:val="16"/>
                <w:szCs w:val="16"/>
              </w:rPr>
              <w:t>Some interaction designed, average effect.</w:t>
            </w:r>
          </w:p>
        </w:tc>
        <w:tc>
          <w:tcPr>
            <w:tcW w:w="1985" w:type="dxa"/>
            <w:shd w:val="clear" w:color="auto" w:fill="C5E0B3" w:themeFill="accent6" w:themeFillTint="66"/>
            <w:vAlign w:val="center"/>
          </w:tcPr>
          <w:p w:rsidR="007A5492" w:rsidRPr="007A5492" w:rsidRDefault="00BA7BBD" w:rsidP="007A5492">
            <w:pPr>
              <w:rPr>
                <w:sz w:val="16"/>
                <w:szCs w:val="16"/>
              </w:rPr>
            </w:pPr>
            <w:r w:rsidRPr="00BA7BBD">
              <w:rPr>
                <w:sz w:val="16"/>
                <w:szCs w:val="16"/>
              </w:rPr>
              <w:t>Limited interaction design, does not significantly enhance engagement.</w:t>
            </w:r>
          </w:p>
        </w:tc>
        <w:tc>
          <w:tcPr>
            <w:tcW w:w="1955" w:type="dxa"/>
            <w:shd w:val="clear" w:color="auto" w:fill="C5E0B3" w:themeFill="accent6" w:themeFillTint="66"/>
            <w:vAlign w:val="center"/>
          </w:tcPr>
          <w:p w:rsidR="007A5492" w:rsidRPr="007A5492" w:rsidRDefault="00BA7BBD" w:rsidP="007A5492">
            <w:pPr>
              <w:rPr>
                <w:sz w:val="16"/>
                <w:szCs w:val="16"/>
              </w:rPr>
            </w:pPr>
            <w:r w:rsidRPr="00BA7BBD">
              <w:rPr>
                <w:sz w:val="16"/>
                <w:szCs w:val="16"/>
              </w:rPr>
              <w:t>Lacks effective interaction design.</w:t>
            </w:r>
          </w:p>
        </w:tc>
      </w:tr>
      <w:tr w:rsidR="00BA7BBD" w:rsidTr="00BA7BBD">
        <w:trPr>
          <w:trHeight w:val="373"/>
        </w:trPr>
        <w:tc>
          <w:tcPr>
            <w:tcW w:w="2122" w:type="dxa"/>
            <w:vMerge/>
            <w:vAlign w:val="center"/>
          </w:tcPr>
          <w:p w:rsidR="00BA7BBD" w:rsidRDefault="00BA7BBD" w:rsidP="00BA7BB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692" w:type="dxa"/>
            <w:vMerge/>
            <w:vAlign w:val="center"/>
          </w:tcPr>
          <w:p w:rsidR="00BA7BBD" w:rsidRDefault="00BA7BBD" w:rsidP="00BA7BB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404" w:type="dxa"/>
            <w:shd w:val="clear" w:color="auto" w:fill="EDEDED" w:themeFill="accent3" w:themeFillTint="33"/>
            <w:vAlign w:val="center"/>
          </w:tcPr>
          <w:p w:rsidR="00BA7BBD" w:rsidRPr="007A5492" w:rsidRDefault="00BA7BBD" w:rsidP="00BA7BBD">
            <w:pPr>
              <w:rPr>
                <w:sz w:val="16"/>
                <w:szCs w:val="16"/>
              </w:rPr>
            </w:pPr>
            <w:r w:rsidRPr="004D41AE">
              <w:rPr>
                <w:sz w:val="16"/>
                <w:szCs w:val="16"/>
              </w:rPr>
              <w:t>9-10 points</w:t>
            </w:r>
          </w:p>
        </w:tc>
        <w:tc>
          <w:tcPr>
            <w:tcW w:w="2282" w:type="dxa"/>
            <w:shd w:val="clear" w:color="auto" w:fill="EDEDED" w:themeFill="accent3" w:themeFillTint="33"/>
            <w:vAlign w:val="center"/>
          </w:tcPr>
          <w:p w:rsidR="00BA7BBD" w:rsidRPr="007A5492" w:rsidRDefault="00BA7BBD" w:rsidP="00BA7BBD">
            <w:pPr>
              <w:rPr>
                <w:sz w:val="16"/>
                <w:szCs w:val="16"/>
              </w:rPr>
            </w:pPr>
            <w:r w:rsidRPr="004D41AE">
              <w:rPr>
                <w:sz w:val="16"/>
                <w:szCs w:val="16"/>
              </w:rPr>
              <w:t>7-8 points</w:t>
            </w:r>
          </w:p>
        </w:tc>
        <w:tc>
          <w:tcPr>
            <w:tcW w:w="1985" w:type="dxa"/>
            <w:shd w:val="clear" w:color="auto" w:fill="EDEDED" w:themeFill="accent3" w:themeFillTint="33"/>
            <w:vAlign w:val="center"/>
          </w:tcPr>
          <w:p w:rsidR="00BA7BBD" w:rsidRPr="007A5492" w:rsidRDefault="00BA7BBD" w:rsidP="00BA7BBD">
            <w:pPr>
              <w:rPr>
                <w:sz w:val="16"/>
                <w:szCs w:val="16"/>
              </w:rPr>
            </w:pPr>
            <w:r w:rsidRPr="004D41AE">
              <w:rPr>
                <w:sz w:val="16"/>
                <w:szCs w:val="16"/>
              </w:rPr>
              <w:t>4-6 points</w:t>
            </w:r>
          </w:p>
        </w:tc>
        <w:tc>
          <w:tcPr>
            <w:tcW w:w="1955" w:type="dxa"/>
            <w:shd w:val="clear" w:color="auto" w:fill="EDEDED" w:themeFill="accent3" w:themeFillTint="33"/>
            <w:vAlign w:val="center"/>
          </w:tcPr>
          <w:p w:rsidR="00BA7BBD" w:rsidRPr="007A5492" w:rsidRDefault="00BA7BBD" w:rsidP="00BA7BBD">
            <w:pPr>
              <w:rPr>
                <w:sz w:val="16"/>
                <w:szCs w:val="16"/>
              </w:rPr>
            </w:pPr>
            <w:r w:rsidRPr="004D41AE">
              <w:rPr>
                <w:sz w:val="16"/>
                <w:szCs w:val="16"/>
              </w:rPr>
              <w:t>0-3 points</w:t>
            </w:r>
          </w:p>
        </w:tc>
      </w:tr>
    </w:tbl>
    <w:p w:rsidR="00DC4CB0" w:rsidRPr="00DC4CB0" w:rsidRDefault="00DC4CB0" w:rsidP="00DC4CB0">
      <w:pPr>
        <w:jc w:val="center"/>
        <w:rPr>
          <w:sz w:val="28"/>
          <w:szCs w:val="28"/>
          <w:lang w:val="en-US"/>
        </w:rPr>
      </w:pPr>
    </w:p>
    <w:sectPr w:rsidR="00DC4CB0" w:rsidRPr="00DC4CB0" w:rsidSect="004F029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CB0"/>
    <w:rsid w:val="000B6CD0"/>
    <w:rsid w:val="001310A1"/>
    <w:rsid w:val="00147716"/>
    <w:rsid w:val="00170DE7"/>
    <w:rsid w:val="002F6480"/>
    <w:rsid w:val="00400736"/>
    <w:rsid w:val="00494FEB"/>
    <w:rsid w:val="004B5174"/>
    <w:rsid w:val="004D41AE"/>
    <w:rsid w:val="004F029E"/>
    <w:rsid w:val="00544E4D"/>
    <w:rsid w:val="00667D7B"/>
    <w:rsid w:val="0070695B"/>
    <w:rsid w:val="00774BC5"/>
    <w:rsid w:val="007A4A7B"/>
    <w:rsid w:val="007A5492"/>
    <w:rsid w:val="00800AC3"/>
    <w:rsid w:val="008A28DA"/>
    <w:rsid w:val="00961CC5"/>
    <w:rsid w:val="0098310A"/>
    <w:rsid w:val="009F0812"/>
    <w:rsid w:val="00B36C7D"/>
    <w:rsid w:val="00BA7BBD"/>
    <w:rsid w:val="00C25BCC"/>
    <w:rsid w:val="00CE2846"/>
    <w:rsid w:val="00D42DBA"/>
    <w:rsid w:val="00DA513B"/>
    <w:rsid w:val="00DC4CB0"/>
    <w:rsid w:val="00EA05BB"/>
    <w:rsid w:val="00F6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5D3228"/>
  <w15:chartTrackingRefBased/>
  <w15:docId w15:val="{2CA26FB2-2F46-E540-AF42-D1DF3E0AF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C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C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CB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CB0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CB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CB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CB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CB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CB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C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C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CB0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CB0"/>
    <w:rPr>
      <w:rFonts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CB0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CB0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CB0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CB0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C4C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CB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C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C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C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C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C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CB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C4C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210</Words>
  <Characters>1284</Characters>
  <Application>Microsoft Office Word</Application>
  <DocSecurity>0</DocSecurity>
  <Lines>642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Teli Ma</dc:creator>
  <cp:keywords/>
  <dc:description/>
  <cp:lastModifiedBy>Teli Ma</cp:lastModifiedBy>
  <cp:revision>6</cp:revision>
  <dcterms:created xsi:type="dcterms:W3CDTF">2025-02-26T04:40:00Z</dcterms:created>
  <dcterms:modified xsi:type="dcterms:W3CDTF">2025-02-26T06:28:00Z</dcterms:modified>
</cp:coreProperties>
</file>