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раз два три. </w:t>
      </w:r>
      <w:r>
        <w:rPr>
          <w:sz w:val="24"/>
          <w:szCs w:val="24"/>
        </w:rPr>
        <w:t xml:space="preserve"> раз два три ехал Грека. </w:t>
      </w:r>
      <w:r>
        <w:rPr>
          <w:sz w:val="24"/>
          <w:szCs w:val="24"/>
        </w:rPr>
        <w:t xml:space="preserve"> Почему английским.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2025-04-22T19:28:54Z</dcterms:created>
  <dcterms:modified xsi:type="dcterms:W3CDTF">2025-04-22T19:28:54Z</dcterms:modified>
</cp:coreProperties>
</file>