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3CC" w:rsidRDefault="006933CC">
      <w:pPr>
        <w:rPr>
          <w:rFonts w:asciiTheme="majorHAnsi" w:eastAsiaTheme="majorEastAsia" w:hAnsiTheme="majorHAnsi" w:cstheme="majorBidi"/>
          <w:spacing w:val="-10"/>
          <w:kern w:val="28"/>
          <w:sz w:val="56"/>
          <w:szCs w:val="56"/>
        </w:rPr>
      </w:pPr>
      <w:proofErr w:type="spellStart"/>
      <w:r w:rsidRPr="006933CC">
        <w:rPr>
          <w:rFonts w:asciiTheme="majorHAnsi" w:eastAsiaTheme="majorEastAsia" w:hAnsiTheme="majorHAnsi" w:cstheme="majorBidi"/>
          <w:spacing w:val="-10"/>
          <w:kern w:val="28"/>
          <w:sz w:val="56"/>
          <w:szCs w:val="56"/>
        </w:rPr>
        <w:t>Definition</w:t>
      </w:r>
      <w:proofErr w:type="spellEnd"/>
      <w:r w:rsidRPr="006933CC">
        <w:rPr>
          <w:rFonts w:asciiTheme="majorHAnsi" w:eastAsiaTheme="majorEastAsia" w:hAnsiTheme="majorHAnsi" w:cstheme="majorBidi"/>
          <w:spacing w:val="-10"/>
          <w:kern w:val="28"/>
          <w:sz w:val="56"/>
          <w:szCs w:val="56"/>
        </w:rPr>
        <w:t> :</w:t>
      </w:r>
    </w:p>
    <w:p w:rsidR="006933CC" w:rsidRPr="006933CC" w:rsidRDefault="006933CC">
      <w:pPr>
        <w:rPr>
          <w:rFonts w:asciiTheme="majorHAnsi" w:eastAsiaTheme="majorEastAsia" w:hAnsiTheme="majorHAnsi" w:cstheme="majorBidi"/>
          <w:spacing w:val="-10"/>
          <w:kern w:val="28"/>
          <w:sz w:val="24"/>
          <w:szCs w:val="24"/>
        </w:rPr>
      </w:pPr>
    </w:p>
    <w:p w:rsidR="00376BA0" w:rsidRPr="006933CC" w:rsidRDefault="006933CC">
      <w:pPr>
        <w:rPr>
          <w:rFonts w:asciiTheme="majorHAnsi" w:eastAsiaTheme="majorEastAsia" w:hAnsiTheme="majorHAnsi" w:cstheme="majorBidi"/>
          <w:spacing w:val="-10"/>
          <w:kern w:val="28"/>
          <w:sz w:val="24"/>
          <w:szCs w:val="24"/>
        </w:rPr>
      </w:pPr>
      <w:r w:rsidRPr="006933CC">
        <w:rPr>
          <w:rFonts w:asciiTheme="majorHAnsi" w:eastAsiaTheme="majorEastAsia" w:hAnsiTheme="majorHAnsi" w:cstheme="majorBidi"/>
          <w:spacing w:val="-10"/>
          <w:kern w:val="28"/>
          <w:sz w:val="24"/>
          <w:szCs w:val="24"/>
        </w:rPr>
        <w:t>L'</w:t>
      </w:r>
      <w:r w:rsidRPr="006933CC">
        <w:rPr>
          <w:rFonts w:asciiTheme="majorHAnsi" w:eastAsiaTheme="majorEastAsia" w:hAnsiTheme="majorHAnsi" w:cstheme="majorBidi"/>
          <w:spacing w:val="-10"/>
          <w:kern w:val="28"/>
          <w:sz w:val="24"/>
          <w:szCs w:val="24"/>
        </w:rPr>
        <w:t>éthique</w:t>
      </w:r>
      <w:r w:rsidRPr="006933CC">
        <w:rPr>
          <w:rFonts w:asciiTheme="majorHAnsi" w:eastAsiaTheme="majorEastAsia" w:hAnsiTheme="majorHAnsi" w:cstheme="majorBidi"/>
          <w:spacing w:val="-10"/>
          <w:kern w:val="28"/>
          <w:sz w:val="24"/>
          <w:szCs w:val="24"/>
        </w:rPr>
        <w:t> est la </w:t>
      </w:r>
      <w:hyperlink r:id="rId5" w:history="1">
        <w:r w:rsidRPr="006933CC">
          <w:rPr>
            <w:rFonts w:asciiTheme="majorHAnsi" w:eastAsiaTheme="majorEastAsia" w:hAnsiTheme="majorHAnsi" w:cstheme="majorBidi"/>
            <w:spacing w:val="-10"/>
            <w:kern w:val="28"/>
            <w:sz w:val="24"/>
            <w:szCs w:val="24"/>
          </w:rPr>
          <w:t>science</w:t>
        </w:r>
      </w:hyperlink>
      <w:r w:rsidRPr="006933CC">
        <w:rPr>
          <w:rFonts w:asciiTheme="majorHAnsi" w:eastAsiaTheme="majorEastAsia" w:hAnsiTheme="majorHAnsi" w:cstheme="majorBidi"/>
          <w:spacing w:val="-10"/>
          <w:kern w:val="28"/>
          <w:sz w:val="24"/>
          <w:szCs w:val="24"/>
        </w:rPr>
        <w:t> de la </w:t>
      </w:r>
      <w:hyperlink r:id="rId6" w:history="1">
        <w:r w:rsidRPr="006933CC">
          <w:rPr>
            <w:rFonts w:asciiTheme="majorHAnsi" w:eastAsiaTheme="majorEastAsia" w:hAnsiTheme="majorHAnsi" w:cstheme="majorBidi"/>
            <w:spacing w:val="-10"/>
            <w:kern w:val="28"/>
            <w:sz w:val="24"/>
            <w:szCs w:val="24"/>
          </w:rPr>
          <w:t>morale</w:t>
        </w:r>
      </w:hyperlink>
      <w:r w:rsidRPr="006933CC">
        <w:rPr>
          <w:rFonts w:asciiTheme="majorHAnsi" w:eastAsiaTheme="majorEastAsia" w:hAnsiTheme="majorHAnsi" w:cstheme="majorBidi"/>
          <w:spacing w:val="-10"/>
          <w:kern w:val="28"/>
          <w:sz w:val="24"/>
          <w:szCs w:val="24"/>
        </w:rPr>
        <w:t xml:space="preserve"> et des </w:t>
      </w:r>
      <w:proofErr w:type="spellStart"/>
      <w:r w:rsidRPr="006933CC">
        <w:rPr>
          <w:rFonts w:asciiTheme="majorHAnsi" w:eastAsiaTheme="majorEastAsia" w:hAnsiTheme="majorHAnsi" w:cstheme="majorBidi"/>
          <w:spacing w:val="-10"/>
          <w:kern w:val="28"/>
          <w:sz w:val="24"/>
          <w:szCs w:val="24"/>
        </w:rPr>
        <w:t>moeurs</w:t>
      </w:r>
      <w:proofErr w:type="spellEnd"/>
      <w:r w:rsidRPr="006933CC">
        <w:rPr>
          <w:rFonts w:asciiTheme="majorHAnsi" w:eastAsiaTheme="majorEastAsia" w:hAnsiTheme="majorHAnsi" w:cstheme="majorBidi"/>
          <w:spacing w:val="-10"/>
          <w:kern w:val="28"/>
          <w:sz w:val="24"/>
          <w:szCs w:val="24"/>
        </w:rPr>
        <w:t>. C'est une </w:t>
      </w:r>
      <w:hyperlink r:id="rId7" w:history="1">
        <w:r w:rsidRPr="006933CC">
          <w:rPr>
            <w:rFonts w:asciiTheme="majorHAnsi" w:eastAsiaTheme="majorEastAsia" w:hAnsiTheme="majorHAnsi" w:cstheme="majorBidi"/>
            <w:spacing w:val="-10"/>
            <w:kern w:val="28"/>
            <w:sz w:val="24"/>
            <w:szCs w:val="24"/>
          </w:rPr>
          <w:t>discipline</w:t>
        </w:r>
      </w:hyperlink>
      <w:r w:rsidRPr="006933CC">
        <w:rPr>
          <w:rFonts w:asciiTheme="majorHAnsi" w:eastAsiaTheme="majorEastAsia" w:hAnsiTheme="majorHAnsi" w:cstheme="majorBidi"/>
          <w:spacing w:val="-10"/>
          <w:kern w:val="28"/>
          <w:sz w:val="24"/>
          <w:szCs w:val="24"/>
        </w:rPr>
        <w:t> philosophique qui réfléchit sur les finalités, sur les </w:t>
      </w:r>
      <w:hyperlink r:id="rId8" w:history="1">
        <w:r w:rsidRPr="006933CC">
          <w:rPr>
            <w:rFonts w:asciiTheme="majorHAnsi" w:eastAsiaTheme="majorEastAsia" w:hAnsiTheme="majorHAnsi" w:cstheme="majorBidi"/>
            <w:spacing w:val="-10"/>
            <w:kern w:val="28"/>
            <w:sz w:val="24"/>
            <w:szCs w:val="24"/>
          </w:rPr>
          <w:t>valeurs</w:t>
        </w:r>
      </w:hyperlink>
      <w:r w:rsidRPr="006933CC">
        <w:rPr>
          <w:rFonts w:asciiTheme="majorHAnsi" w:eastAsiaTheme="majorEastAsia" w:hAnsiTheme="majorHAnsi" w:cstheme="majorBidi"/>
          <w:spacing w:val="-10"/>
          <w:kern w:val="28"/>
          <w:sz w:val="24"/>
          <w:szCs w:val="24"/>
        </w:rPr>
        <w:t xml:space="preserve"> de l'existence, sur les conditions d'une vie heureuse, sur la notion de "bien" ou sur des questions de </w:t>
      </w:r>
      <w:proofErr w:type="spellStart"/>
      <w:r w:rsidRPr="006933CC">
        <w:rPr>
          <w:rFonts w:asciiTheme="majorHAnsi" w:eastAsiaTheme="majorEastAsia" w:hAnsiTheme="majorHAnsi" w:cstheme="majorBidi"/>
          <w:spacing w:val="-10"/>
          <w:kern w:val="28"/>
          <w:sz w:val="24"/>
          <w:szCs w:val="24"/>
        </w:rPr>
        <w:t>moeurs</w:t>
      </w:r>
      <w:proofErr w:type="spellEnd"/>
      <w:r w:rsidRPr="006933CC">
        <w:rPr>
          <w:rFonts w:asciiTheme="majorHAnsi" w:eastAsiaTheme="majorEastAsia" w:hAnsiTheme="majorHAnsi" w:cstheme="majorBidi"/>
          <w:spacing w:val="-10"/>
          <w:kern w:val="28"/>
          <w:sz w:val="24"/>
          <w:szCs w:val="24"/>
        </w:rPr>
        <w:t xml:space="preserve"> ou de morale.</w:t>
      </w:r>
      <w:r w:rsidRPr="006933CC">
        <w:rPr>
          <w:rFonts w:asciiTheme="majorHAnsi" w:eastAsiaTheme="majorEastAsia" w:hAnsiTheme="majorHAnsi" w:cstheme="majorBidi"/>
          <w:spacing w:val="-10"/>
          <w:kern w:val="28"/>
          <w:sz w:val="24"/>
          <w:szCs w:val="24"/>
        </w:rPr>
        <w:br/>
      </w:r>
      <w:r w:rsidRPr="006933CC">
        <w:rPr>
          <w:rFonts w:asciiTheme="majorHAnsi" w:eastAsiaTheme="majorEastAsia" w:hAnsiTheme="majorHAnsi" w:cstheme="majorBidi"/>
          <w:spacing w:val="-10"/>
          <w:kern w:val="28"/>
          <w:sz w:val="24"/>
          <w:szCs w:val="24"/>
        </w:rPr>
        <w:br/>
        <w:t>L'éthique peut également être définie comme une réflexion sur les comportements à adopter pour rendre le monde humainement habitable. En cela, l'éthique est une recherche d'idéal de société et de conduite de l'existence.</w:t>
      </w:r>
      <w:r w:rsidRPr="006933CC">
        <w:rPr>
          <w:rFonts w:asciiTheme="majorHAnsi" w:eastAsiaTheme="majorEastAsia" w:hAnsiTheme="majorHAnsi" w:cstheme="majorBidi"/>
          <w:spacing w:val="-10"/>
          <w:kern w:val="28"/>
          <w:sz w:val="24"/>
          <w:szCs w:val="24"/>
        </w:rPr>
        <w:br/>
      </w:r>
      <w:r w:rsidRPr="006933CC">
        <w:rPr>
          <w:rFonts w:asciiTheme="majorHAnsi" w:eastAsiaTheme="majorEastAsia" w:hAnsiTheme="majorHAnsi" w:cstheme="majorBidi"/>
          <w:spacing w:val="-10"/>
          <w:kern w:val="28"/>
          <w:sz w:val="24"/>
          <w:szCs w:val="24"/>
        </w:rPr>
        <w:br/>
        <w:t>Etymologiquement le mot "</w:t>
      </w:r>
      <w:r w:rsidRPr="006933CC">
        <w:rPr>
          <w:rFonts w:asciiTheme="majorHAnsi" w:eastAsiaTheme="majorEastAsia" w:hAnsiTheme="majorHAnsi" w:cstheme="majorBidi"/>
          <w:b/>
          <w:bCs/>
          <w:spacing w:val="-10"/>
          <w:kern w:val="28"/>
          <w:sz w:val="24"/>
          <w:szCs w:val="24"/>
        </w:rPr>
        <w:t>éthique</w:t>
      </w:r>
      <w:r w:rsidRPr="006933CC">
        <w:rPr>
          <w:rFonts w:asciiTheme="majorHAnsi" w:eastAsiaTheme="majorEastAsia" w:hAnsiTheme="majorHAnsi" w:cstheme="majorBidi"/>
          <w:spacing w:val="-10"/>
          <w:kern w:val="28"/>
          <w:sz w:val="24"/>
          <w:szCs w:val="24"/>
        </w:rPr>
        <w:t>" est un synonyme d'origine grecque de </w:t>
      </w:r>
      <w:r w:rsidRPr="006933CC">
        <w:rPr>
          <w:rFonts w:asciiTheme="majorHAnsi" w:eastAsiaTheme="majorEastAsia" w:hAnsiTheme="majorHAnsi" w:cstheme="majorBidi"/>
          <w:b/>
          <w:bCs/>
          <w:spacing w:val="-10"/>
          <w:kern w:val="28"/>
          <w:sz w:val="24"/>
          <w:szCs w:val="24"/>
        </w:rPr>
        <w:t>"morale"</w:t>
      </w:r>
      <w:r w:rsidRPr="006933CC">
        <w:rPr>
          <w:rFonts w:asciiTheme="majorHAnsi" w:eastAsiaTheme="majorEastAsia" w:hAnsiTheme="majorHAnsi" w:cstheme="majorBidi"/>
          <w:spacing w:val="-10"/>
          <w:kern w:val="28"/>
          <w:sz w:val="24"/>
          <w:szCs w:val="24"/>
        </w:rPr>
        <w:t>. Il a cependant, de nos jours, une connotation moins péjorative que "morale" car plus théorique ou philosophique. Tandis que la morale est un ensemble de règles ou de </w:t>
      </w:r>
      <w:hyperlink r:id="rId9" w:history="1">
        <w:r w:rsidRPr="006933CC">
          <w:rPr>
            <w:rFonts w:asciiTheme="majorHAnsi" w:eastAsiaTheme="majorEastAsia" w:hAnsiTheme="majorHAnsi" w:cstheme="majorBidi"/>
            <w:spacing w:val="-10"/>
            <w:kern w:val="28"/>
            <w:sz w:val="24"/>
            <w:szCs w:val="24"/>
          </w:rPr>
          <w:t>lois</w:t>
        </w:r>
      </w:hyperlink>
      <w:r w:rsidRPr="006933CC">
        <w:rPr>
          <w:rFonts w:asciiTheme="majorHAnsi" w:eastAsiaTheme="majorEastAsia" w:hAnsiTheme="majorHAnsi" w:cstheme="majorBidi"/>
          <w:spacing w:val="-10"/>
          <w:kern w:val="28"/>
          <w:sz w:val="24"/>
          <w:szCs w:val="24"/>
        </w:rPr>
        <w:t> ayant un caractère universel, irréductible, voire éternel, l'éthique s'attache aux valeurs et se détermine de manière relative dans le temps et dans l'espace, en fonction de la </w:t>
      </w:r>
      <w:hyperlink r:id="rId10" w:history="1">
        <w:r w:rsidRPr="006933CC">
          <w:rPr>
            <w:rFonts w:asciiTheme="majorHAnsi" w:eastAsiaTheme="majorEastAsia" w:hAnsiTheme="majorHAnsi" w:cstheme="majorBidi"/>
            <w:spacing w:val="-10"/>
            <w:kern w:val="28"/>
            <w:sz w:val="24"/>
            <w:szCs w:val="24"/>
          </w:rPr>
          <w:t>communauté</w:t>
        </w:r>
      </w:hyperlink>
      <w:r w:rsidRPr="006933CC">
        <w:rPr>
          <w:rFonts w:asciiTheme="majorHAnsi" w:eastAsiaTheme="majorEastAsia" w:hAnsiTheme="majorHAnsi" w:cstheme="majorBidi"/>
          <w:spacing w:val="-10"/>
          <w:kern w:val="28"/>
          <w:sz w:val="24"/>
          <w:szCs w:val="24"/>
        </w:rPr>
        <w:t> humaine à laquelle elle s'intéresse.</w:t>
      </w:r>
    </w:p>
    <w:p w:rsidR="006933CC" w:rsidRPr="006933CC" w:rsidRDefault="006933CC">
      <w:pPr>
        <w:rPr>
          <w:rFonts w:asciiTheme="majorHAnsi" w:eastAsiaTheme="majorEastAsia" w:hAnsiTheme="majorHAnsi" w:cstheme="majorBidi"/>
          <w:spacing w:val="-10"/>
          <w:kern w:val="28"/>
          <w:sz w:val="24"/>
          <w:szCs w:val="24"/>
        </w:rPr>
      </w:pPr>
    </w:p>
    <w:p w:rsidR="006933CC" w:rsidRDefault="006933CC" w:rsidP="006933CC">
      <w:pPr>
        <w:pStyle w:val="Titre"/>
      </w:pPr>
      <w:r>
        <w:t xml:space="preserve">Ethique et </w:t>
      </w:r>
      <w:proofErr w:type="spellStart"/>
      <w:r>
        <w:t>Nicomaque</w:t>
      </w:r>
      <w:proofErr w:type="spellEnd"/>
      <w:r>
        <w:t> :</w:t>
      </w:r>
    </w:p>
    <w:p w:rsidR="006933CC" w:rsidRPr="006933CC" w:rsidRDefault="006933CC" w:rsidP="006933CC"/>
    <w:p w:rsidR="006933CC" w:rsidRPr="006933CC" w:rsidRDefault="006933CC" w:rsidP="006933CC">
      <w:pPr>
        <w:pStyle w:val="NormalWeb"/>
        <w:shd w:val="clear" w:color="auto" w:fill="FFFFFF"/>
        <w:spacing w:before="120" w:beforeAutospacing="0" w:after="120" w:afterAutospacing="0"/>
        <w:rPr>
          <w:rFonts w:asciiTheme="majorHAnsi" w:eastAsiaTheme="majorEastAsia" w:hAnsiTheme="majorHAnsi" w:cstheme="majorBidi"/>
          <w:spacing w:val="-10"/>
          <w:kern w:val="28"/>
          <w:lang w:eastAsia="en-US"/>
        </w:rPr>
      </w:pPr>
      <w:r w:rsidRPr="006933CC">
        <w:rPr>
          <w:rFonts w:asciiTheme="majorHAnsi" w:eastAsiaTheme="majorEastAsia" w:hAnsiTheme="majorHAnsi" w:cstheme="majorBidi"/>
          <w:spacing w:val="-10"/>
          <w:kern w:val="28"/>
          <w:lang w:eastAsia="en-US"/>
        </w:rPr>
        <w:t xml:space="preserve">L'Éthique à </w:t>
      </w:r>
      <w:proofErr w:type="spellStart"/>
      <w:r w:rsidRPr="006933CC">
        <w:rPr>
          <w:rFonts w:asciiTheme="majorHAnsi" w:eastAsiaTheme="majorEastAsia" w:hAnsiTheme="majorHAnsi" w:cstheme="majorBidi"/>
          <w:spacing w:val="-10"/>
          <w:kern w:val="28"/>
          <w:lang w:eastAsia="en-US"/>
        </w:rPr>
        <w:t>Nicomaque</w:t>
      </w:r>
      <w:proofErr w:type="spellEnd"/>
      <w:r w:rsidRPr="006933CC">
        <w:rPr>
          <w:rFonts w:asciiTheme="majorHAnsi" w:eastAsiaTheme="majorEastAsia" w:hAnsiTheme="majorHAnsi" w:cstheme="majorBidi"/>
          <w:spacing w:val="-10"/>
          <w:kern w:val="28"/>
          <w:lang w:eastAsia="en-US"/>
        </w:rPr>
        <w:t> (</w:t>
      </w:r>
      <w:hyperlink r:id="rId11" w:tooltip="Grec ancien" w:history="1">
        <w:r w:rsidRPr="006933CC">
          <w:rPr>
            <w:rFonts w:asciiTheme="majorHAnsi" w:eastAsiaTheme="majorEastAsia" w:hAnsiTheme="majorHAnsi" w:cstheme="majorBidi"/>
            <w:spacing w:val="-10"/>
            <w:kern w:val="28"/>
            <w:lang w:eastAsia="en-US"/>
          </w:rPr>
          <w:t>grec ancien</w:t>
        </w:r>
      </w:hyperlink>
      <w:r w:rsidRPr="006933CC">
        <w:rPr>
          <w:rFonts w:asciiTheme="majorHAnsi" w:eastAsiaTheme="majorEastAsia" w:hAnsiTheme="majorHAnsi" w:cstheme="majorBidi"/>
          <w:spacing w:val="-10"/>
          <w:kern w:val="28"/>
          <w:lang w:eastAsia="en-US"/>
        </w:rPr>
        <w:t> : </w:t>
      </w:r>
      <w:proofErr w:type="spellStart"/>
      <w:r w:rsidRPr="006933CC">
        <w:rPr>
          <w:rFonts w:asciiTheme="majorHAnsi" w:eastAsiaTheme="majorEastAsia" w:hAnsiTheme="majorHAnsi" w:cstheme="majorBidi" w:hint="eastAsia"/>
          <w:spacing w:val="-10"/>
          <w:kern w:val="28"/>
          <w:lang w:eastAsia="en-US"/>
        </w:rPr>
        <w:t>ἠ</w:t>
      </w:r>
      <w:r w:rsidRPr="006933CC">
        <w:rPr>
          <w:rFonts w:asciiTheme="majorHAnsi" w:eastAsiaTheme="majorEastAsia" w:hAnsiTheme="majorHAnsi" w:cstheme="majorBidi" w:hint="eastAsia"/>
          <w:spacing w:val="-10"/>
          <w:kern w:val="28"/>
          <w:lang w:eastAsia="en-US"/>
        </w:rPr>
        <w:t>θικ</w:t>
      </w:r>
      <w:r w:rsidRPr="006933CC">
        <w:rPr>
          <w:rFonts w:asciiTheme="majorHAnsi" w:eastAsiaTheme="majorEastAsia" w:hAnsiTheme="majorHAnsi" w:cstheme="majorBidi" w:hint="eastAsia"/>
          <w:spacing w:val="-10"/>
          <w:kern w:val="28"/>
          <w:lang w:eastAsia="en-US"/>
        </w:rPr>
        <w:t>ὰ</w:t>
      </w:r>
      <w:proofErr w:type="spellEnd"/>
      <w:r w:rsidRPr="006933CC">
        <w:rPr>
          <w:rFonts w:asciiTheme="majorHAnsi" w:eastAsiaTheme="majorEastAsia" w:hAnsiTheme="majorHAnsi" w:cstheme="majorBidi" w:hint="eastAsia"/>
          <w:spacing w:val="-10"/>
          <w:kern w:val="28"/>
          <w:lang w:eastAsia="en-US"/>
        </w:rPr>
        <w:t xml:space="preserve"> </w:t>
      </w:r>
      <w:proofErr w:type="spellStart"/>
      <w:r w:rsidRPr="006933CC">
        <w:rPr>
          <w:rFonts w:asciiTheme="majorHAnsi" w:eastAsiaTheme="majorEastAsia" w:hAnsiTheme="majorHAnsi" w:cstheme="majorBidi" w:hint="eastAsia"/>
          <w:spacing w:val="-10"/>
          <w:kern w:val="28"/>
          <w:lang w:eastAsia="en-US"/>
        </w:rPr>
        <w:t>Νικομάχει</w:t>
      </w:r>
      <w:proofErr w:type="spellEnd"/>
      <w:r w:rsidRPr="006933CC">
        <w:rPr>
          <w:rFonts w:asciiTheme="majorHAnsi" w:eastAsiaTheme="majorEastAsia" w:hAnsiTheme="majorHAnsi" w:cstheme="majorBidi" w:hint="eastAsia"/>
          <w:spacing w:val="-10"/>
          <w:kern w:val="28"/>
          <w:lang w:eastAsia="en-US"/>
        </w:rPr>
        <w:t>α</w:t>
      </w:r>
      <w:r w:rsidRPr="006933CC">
        <w:rPr>
          <w:rFonts w:asciiTheme="majorHAnsi" w:eastAsiaTheme="majorEastAsia" w:hAnsiTheme="majorHAnsi" w:cstheme="majorBidi"/>
          <w:spacing w:val="-10"/>
          <w:kern w:val="28"/>
          <w:lang w:eastAsia="en-US"/>
        </w:rPr>
        <w:t>, </w:t>
      </w:r>
      <w:r w:rsidRPr="006933CC">
        <w:rPr>
          <w:rFonts w:asciiTheme="majorHAnsi" w:eastAsiaTheme="majorEastAsia" w:hAnsiTheme="majorHAnsi" w:cstheme="majorBidi" w:hint="eastAsia"/>
          <w:spacing w:val="-10"/>
          <w:kern w:val="28"/>
          <w:lang w:eastAsia="en-US"/>
        </w:rPr>
        <w:t xml:space="preserve">ēthiká </w:t>
      </w:r>
      <w:proofErr w:type="spellStart"/>
      <w:r w:rsidRPr="006933CC">
        <w:rPr>
          <w:rFonts w:asciiTheme="majorHAnsi" w:eastAsiaTheme="majorEastAsia" w:hAnsiTheme="majorHAnsi" w:cstheme="majorBidi" w:hint="eastAsia"/>
          <w:spacing w:val="-10"/>
          <w:kern w:val="28"/>
          <w:lang w:eastAsia="en-US"/>
        </w:rPr>
        <w:t>Nikomácheia</w:t>
      </w:r>
      <w:proofErr w:type="spellEnd"/>
      <w:r w:rsidRPr="006933CC">
        <w:rPr>
          <w:rFonts w:asciiTheme="majorHAnsi" w:eastAsiaTheme="majorEastAsia" w:hAnsiTheme="majorHAnsi" w:cstheme="majorBidi"/>
          <w:spacing w:val="-10"/>
          <w:kern w:val="28"/>
          <w:lang w:eastAsia="en-US"/>
        </w:rPr>
        <w:t>) est un ouvrage d'</w:t>
      </w:r>
      <w:hyperlink r:id="rId12" w:tooltip="Aristote" w:history="1">
        <w:r w:rsidRPr="006933CC">
          <w:rPr>
            <w:rFonts w:asciiTheme="majorHAnsi" w:eastAsiaTheme="majorEastAsia" w:hAnsiTheme="majorHAnsi" w:cstheme="majorBidi"/>
            <w:spacing w:val="-10"/>
            <w:kern w:val="28"/>
            <w:lang w:eastAsia="en-US"/>
          </w:rPr>
          <w:t>Aristote</w:t>
        </w:r>
      </w:hyperlink>
      <w:r w:rsidRPr="006933CC">
        <w:rPr>
          <w:rFonts w:asciiTheme="majorHAnsi" w:eastAsiaTheme="majorEastAsia" w:hAnsiTheme="majorHAnsi" w:cstheme="majorBidi"/>
          <w:spacing w:val="-10"/>
          <w:kern w:val="28"/>
          <w:lang w:eastAsia="en-US"/>
        </w:rPr>
        <w:t> qui traite de l'</w:t>
      </w:r>
      <w:hyperlink r:id="rId13" w:tooltip="Éthique" w:history="1">
        <w:r w:rsidRPr="006933CC">
          <w:rPr>
            <w:rFonts w:asciiTheme="majorHAnsi" w:eastAsiaTheme="majorEastAsia" w:hAnsiTheme="majorHAnsi" w:cstheme="majorBidi"/>
            <w:spacing w:val="-10"/>
            <w:kern w:val="28"/>
            <w:lang w:eastAsia="en-US"/>
          </w:rPr>
          <w:t>éthique</w:t>
        </w:r>
      </w:hyperlink>
      <w:r w:rsidRPr="006933CC">
        <w:rPr>
          <w:rFonts w:asciiTheme="majorHAnsi" w:eastAsiaTheme="majorEastAsia" w:hAnsiTheme="majorHAnsi" w:cstheme="majorBidi"/>
          <w:spacing w:val="-10"/>
          <w:kern w:val="28"/>
          <w:lang w:eastAsia="en-US"/>
        </w:rPr>
        <w:t>, de la </w:t>
      </w:r>
      <w:hyperlink r:id="rId14" w:tooltip="Politique" w:history="1">
        <w:r w:rsidRPr="006933CC">
          <w:rPr>
            <w:rFonts w:asciiTheme="majorHAnsi" w:eastAsiaTheme="majorEastAsia" w:hAnsiTheme="majorHAnsi" w:cstheme="majorBidi"/>
            <w:spacing w:val="-10"/>
            <w:kern w:val="28"/>
            <w:lang w:eastAsia="en-US"/>
          </w:rPr>
          <w:t>politique</w:t>
        </w:r>
      </w:hyperlink>
      <w:r w:rsidRPr="006933CC">
        <w:rPr>
          <w:rFonts w:asciiTheme="majorHAnsi" w:eastAsiaTheme="majorEastAsia" w:hAnsiTheme="majorHAnsi" w:cstheme="majorBidi"/>
          <w:spacing w:val="-10"/>
          <w:kern w:val="28"/>
          <w:lang w:eastAsia="en-US"/>
        </w:rPr>
        <w:t> et de l'</w:t>
      </w:r>
      <w:hyperlink r:id="rId15" w:tooltip="Économie" w:history="1">
        <w:r w:rsidRPr="006933CC">
          <w:rPr>
            <w:rFonts w:asciiTheme="majorHAnsi" w:eastAsiaTheme="majorEastAsia" w:hAnsiTheme="majorHAnsi" w:cstheme="majorBidi"/>
            <w:spacing w:val="-10"/>
            <w:kern w:val="28"/>
            <w:lang w:eastAsia="en-US"/>
          </w:rPr>
          <w:t>économie</w:t>
        </w:r>
      </w:hyperlink>
      <w:r w:rsidRPr="006933CC">
        <w:rPr>
          <w:rFonts w:asciiTheme="majorHAnsi" w:eastAsiaTheme="majorEastAsia" w:hAnsiTheme="majorHAnsi" w:cstheme="majorBidi"/>
          <w:spacing w:val="-10"/>
          <w:kern w:val="28"/>
          <w:lang w:eastAsia="en-US"/>
        </w:rPr>
        <w:t>. Il est, avec l'</w:t>
      </w:r>
      <w:hyperlink r:id="rId16" w:tooltip="Éthique à Eudème" w:history="1">
        <w:r w:rsidRPr="006933CC">
          <w:rPr>
            <w:rFonts w:asciiTheme="majorHAnsi" w:eastAsiaTheme="majorEastAsia" w:hAnsiTheme="majorHAnsi" w:cstheme="majorBidi"/>
            <w:spacing w:val="-10"/>
            <w:kern w:val="28"/>
            <w:lang w:eastAsia="en-US"/>
          </w:rPr>
          <w:t xml:space="preserve">Éthique à </w:t>
        </w:r>
        <w:proofErr w:type="spellStart"/>
        <w:r w:rsidRPr="006933CC">
          <w:rPr>
            <w:rFonts w:asciiTheme="majorHAnsi" w:eastAsiaTheme="majorEastAsia" w:hAnsiTheme="majorHAnsi" w:cstheme="majorBidi"/>
            <w:spacing w:val="-10"/>
            <w:kern w:val="28"/>
            <w:lang w:eastAsia="en-US"/>
          </w:rPr>
          <w:t>Eudème</w:t>
        </w:r>
        <w:proofErr w:type="spellEnd"/>
      </w:hyperlink>
      <w:r w:rsidRPr="006933CC">
        <w:rPr>
          <w:rFonts w:asciiTheme="majorHAnsi" w:eastAsiaTheme="majorEastAsia" w:hAnsiTheme="majorHAnsi" w:cstheme="majorBidi"/>
          <w:spacing w:val="-10"/>
          <w:kern w:val="28"/>
          <w:lang w:eastAsia="en-US"/>
        </w:rPr>
        <w:t> et la Grande Morale (</w:t>
      </w:r>
      <w:r w:rsidRPr="006933CC">
        <w:rPr>
          <w:rFonts w:asciiTheme="majorHAnsi" w:eastAsiaTheme="majorEastAsia" w:hAnsiTheme="majorHAnsi" w:cstheme="majorBidi"/>
          <w:spacing w:val="-10"/>
          <w:kern w:val="28"/>
          <w:lang w:eastAsia="en-US"/>
        </w:rPr>
        <w:t>Magna Moralia</w:t>
      </w:r>
      <w:r w:rsidRPr="006933CC">
        <w:rPr>
          <w:rFonts w:asciiTheme="majorHAnsi" w:eastAsiaTheme="majorEastAsia" w:hAnsiTheme="majorHAnsi" w:cstheme="majorBidi"/>
          <w:spacing w:val="-10"/>
          <w:kern w:val="28"/>
          <w:lang w:eastAsia="en-US"/>
        </w:rPr>
        <w:t>, d'authenticité douteuse), l'un des trois principaux livres exposant la philosophie morale d'Aristote.</w:t>
      </w:r>
    </w:p>
    <w:p w:rsidR="006933CC" w:rsidRPr="006933CC" w:rsidRDefault="006933CC" w:rsidP="006933CC">
      <w:pPr>
        <w:pStyle w:val="NormalWeb"/>
        <w:shd w:val="clear" w:color="auto" w:fill="FFFFFF"/>
        <w:spacing w:before="120" w:beforeAutospacing="0" w:after="120" w:afterAutospacing="0"/>
        <w:rPr>
          <w:rFonts w:asciiTheme="majorHAnsi" w:eastAsiaTheme="majorEastAsia" w:hAnsiTheme="majorHAnsi" w:cstheme="majorBidi"/>
          <w:spacing w:val="-10"/>
          <w:kern w:val="28"/>
          <w:lang w:eastAsia="en-US"/>
        </w:rPr>
      </w:pPr>
      <w:r w:rsidRPr="006933CC">
        <w:rPr>
          <w:rFonts w:asciiTheme="majorHAnsi" w:eastAsiaTheme="majorEastAsia" w:hAnsiTheme="majorHAnsi" w:cstheme="majorBidi"/>
          <w:spacing w:val="-10"/>
          <w:kern w:val="28"/>
          <w:lang w:eastAsia="en-US"/>
        </w:rPr>
        <w:t>Aristote se propose ici de rechercher le sens ultime de la vie humaine, le souverain bien, c'est-à-dire le </w:t>
      </w:r>
      <w:hyperlink r:id="rId17" w:tooltip="Bonheur" w:history="1">
        <w:r w:rsidRPr="006933CC">
          <w:rPr>
            <w:rFonts w:asciiTheme="majorHAnsi" w:eastAsiaTheme="majorEastAsia" w:hAnsiTheme="majorHAnsi" w:cstheme="majorBidi"/>
            <w:spacing w:val="-10"/>
            <w:kern w:val="28"/>
            <w:lang w:eastAsia="en-US"/>
          </w:rPr>
          <w:t>bonheur</w:t>
        </w:r>
      </w:hyperlink>
      <w:r w:rsidRPr="006933CC">
        <w:rPr>
          <w:rFonts w:asciiTheme="majorHAnsi" w:eastAsiaTheme="majorEastAsia" w:hAnsiTheme="majorHAnsi" w:cstheme="majorBidi"/>
          <w:spacing w:val="-10"/>
          <w:kern w:val="28"/>
          <w:lang w:eastAsia="en-US"/>
        </w:rPr>
        <w:t>. Cette interrogation le pousse à s'interroger sur le genre de vie et les conduites les plus susceptibles de rendre heureux</w:t>
      </w:r>
      <w:hyperlink r:id="rId18" w:anchor="cite_note-1" w:history="1">
        <w:r w:rsidRPr="006933CC">
          <w:rPr>
            <w:rFonts w:asciiTheme="majorHAnsi" w:eastAsiaTheme="majorEastAsia" w:hAnsiTheme="majorHAnsi" w:cstheme="majorBidi"/>
            <w:spacing w:val="-10"/>
            <w:kern w:val="28"/>
            <w:lang w:eastAsia="en-US"/>
          </w:rPr>
          <w:t>1</w:t>
        </w:r>
      </w:hyperlink>
      <w:r w:rsidRPr="006933CC">
        <w:rPr>
          <w:rFonts w:asciiTheme="majorHAnsi" w:eastAsiaTheme="majorEastAsia" w:hAnsiTheme="majorHAnsi" w:cstheme="majorBidi"/>
          <w:spacing w:val="-10"/>
          <w:kern w:val="28"/>
          <w:lang w:eastAsia="en-US"/>
        </w:rPr>
        <w:t>. La réflexion éthique appartient à la science politique, qui a pour objet la </w:t>
      </w:r>
      <w:hyperlink r:id="rId19" w:tooltip="Vertu" w:history="1">
        <w:r w:rsidRPr="006933CC">
          <w:rPr>
            <w:rFonts w:asciiTheme="majorHAnsi" w:eastAsiaTheme="majorEastAsia" w:hAnsiTheme="majorHAnsi" w:cstheme="majorBidi"/>
            <w:spacing w:val="-10"/>
            <w:kern w:val="28"/>
            <w:lang w:eastAsia="en-US"/>
          </w:rPr>
          <w:t>vertu</w:t>
        </w:r>
      </w:hyperlink>
      <w:r w:rsidRPr="006933CC">
        <w:rPr>
          <w:rFonts w:asciiTheme="majorHAnsi" w:eastAsiaTheme="majorEastAsia" w:hAnsiTheme="majorHAnsi" w:cstheme="majorBidi"/>
          <w:spacing w:val="-10"/>
          <w:kern w:val="28"/>
          <w:lang w:eastAsia="en-US"/>
        </w:rPr>
        <w:t> (</w:t>
      </w:r>
      <w:proofErr w:type="spellStart"/>
      <w:r w:rsidRPr="006933CC">
        <w:rPr>
          <w:rFonts w:asciiTheme="majorHAnsi" w:eastAsiaTheme="majorEastAsia" w:hAnsiTheme="majorHAnsi" w:cstheme="majorBidi" w:hint="eastAsia"/>
          <w:spacing w:val="-10"/>
          <w:kern w:val="28"/>
          <w:lang w:eastAsia="en-US"/>
        </w:rPr>
        <w:t>ἀ</w:t>
      </w:r>
      <w:r w:rsidRPr="006933CC">
        <w:rPr>
          <w:rFonts w:asciiTheme="majorHAnsi" w:eastAsiaTheme="majorEastAsia" w:hAnsiTheme="majorHAnsi" w:cstheme="majorBidi" w:hint="eastAsia"/>
          <w:spacing w:val="-10"/>
          <w:kern w:val="28"/>
          <w:lang w:eastAsia="en-US"/>
        </w:rPr>
        <w:t>ρετή</w:t>
      </w:r>
      <w:proofErr w:type="spellEnd"/>
      <w:r w:rsidRPr="006933CC">
        <w:rPr>
          <w:rFonts w:asciiTheme="majorHAnsi" w:eastAsiaTheme="majorEastAsia" w:hAnsiTheme="majorHAnsi" w:cstheme="majorBidi"/>
          <w:spacing w:val="-10"/>
          <w:kern w:val="28"/>
          <w:lang w:eastAsia="en-US"/>
        </w:rPr>
        <w:t>, </w:t>
      </w:r>
      <w:proofErr w:type="spellStart"/>
      <w:r w:rsidRPr="006933CC">
        <w:rPr>
          <w:rFonts w:asciiTheme="majorHAnsi" w:eastAsiaTheme="majorEastAsia" w:hAnsiTheme="majorHAnsi" w:cstheme="majorBidi"/>
          <w:spacing w:val="-10"/>
          <w:kern w:val="28"/>
          <w:lang w:eastAsia="en-US"/>
        </w:rPr>
        <w:fldChar w:fldCharType="begin"/>
      </w:r>
      <w:r w:rsidRPr="006933CC">
        <w:rPr>
          <w:rFonts w:asciiTheme="majorHAnsi" w:eastAsiaTheme="majorEastAsia" w:hAnsiTheme="majorHAnsi" w:cstheme="majorBidi"/>
          <w:spacing w:val="-10"/>
          <w:kern w:val="28"/>
          <w:lang w:eastAsia="en-US"/>
        </w:rPr>
        <w:instrText xml:space="preserve"> HYPERLINK "https://fr.wikipedia.org/wiki/Ar%C3%A9t%C3%A9" \o "Arété" </w:instrText>
      </w:r>
      <w:r w:rsidRPr="006933CC">
        <w:rPr>
          <w:rFonts w:asciiTheme="majorHAnsi" w:eastAsiaTheme="majorEastAsia" w:hAnsiTheme="majorHAnsi" w:cstheme="majorBidi"/>
          <w:spacing w:val="-10"/>
          <w:kern w:val="28"/>
          <w:lang w:eastAsia="en-US"/>
        </w:rPr>
        <w:fldChar w:fldCharType="separate"/>
      </w:r>
      <w:r w:rsidRPr="006933CC">
        <w:rPr>
          <w:rFonts w:asciiTheme="majorHAnsi" w:eastAsiaTheme="majorEastAsia" w:hAnsiTheme="majorHAnsi" w:cstheme="majorBidi" w:hint="eastAsia"/>
          <w:spacing w:val="-10"/>
          <w:kern w:val="28"/>
          <w:lang w:eastAsia="en-US"/>
        </w:rPr>
        <w:t>arété</w:t>
      </w:r>
      <w:proofErr w:type="spellEnd"/>
      <w:r w:rsidRPr="006933CC">
        <w:rPr>
          <w:rFonts w:asciiTheme="majorHAnsi" w:eastAsiaTheme="majorEastAsia" w:hAnsiTheme="majorHAnsi" w:cstheme="majorBidi"/>
          <w:spacing w:val="-10"/>
          <w:kern w:val="28"/>
          <w:lang w:eastAsia="en-US"/>
        </w:rPr>
        <w:fldChar w:fldCharType="end"/>
      </w:r>
      <w:r w:rsidRPr="006933CC">
        <w:rPr>
          <w:rFonts w:asciiTheme="majorHAnsi" w:eastAsiaTheme="majorEastAsia" w:hAnsiTheme="majorHAnsi" w:cstheme="majorBidi"/>
          <w:spacing w:val="-10"/>
          <w:kern w:val="28"/>
          <w:lang w:eastAsia="en-US"/>
        </w:rPr>
        <w:t> en </w:t>
      </w:r>
      <w:hyperlink r:id="rId20" w:tooltip="Grec ancien" w:history="1">
        <w:r w:rsidRPr="006933CC">
          <w:rPr>
            <w:rFonts w:asciiTheme="majorHAnsi" w:eastAsiaTheme="majorEastAsia" w:hAnsiTheme="majorHAnsi" w:cstheme="majorBidi"/>
            <w:spacing w:val="-10"/>
            <w:kern w:val="28"/>
            <w:lang w:eastAsia="en-US"/>
          </w:rPr>
          <w:t>grec ancien</w:t>
        </w:r>
      </w:hyperlink>
      <w:r w:rsidRPr="006933CC">
        <w:rPr>
          <w:rFonts w:asciiTheme="majorHAnsi" w:eastAsiaTheme="majorEastAsia" w:hAnsiTheme="majorHAnsi" w:cstheme="majorBidi"/>
          <w:spacing w:val="-10"/>
          <w:kern w:val="28"/>
          <w:lang w:eastAsia="en-US"/>
        </w:rPr>
        <w:t>). La quête de la félicité individuelle l'invite ainsi à exposer les ressorts de l'</w:t>
      </w:r>
      <w:hyperlink r:id="rId21" w:tooltip="Amitié" w:history="1">
        <w:r w:rsidRPr="006933CC">
          <w:rPr>
            <w:rFonts w:asciiTheme="majorHAnsi" w:eastAsiaTheme="majorEastAsia" w:hAnsiTheme="majorHAnsi" w:cstheme="majorBidi"/>
            <w:spacing w:val="-10"/>
            <w:kern w:val="28"/>
            <w:lang w:eastAsia="en-US"/>
          </w:rPr>
          <w:t>amitié</w:t>
        </w:r>
      </w:hyperlink>
      <w:r w:rsidRPr="006933CC">
        <w:rPr>
          <w:rFonts w:asciiTheme="majorHAnsi" w:eastAsiaTheme="majorEastAsia" w:hAnsiTheme="majorHAnsi" w:cstheme="majorBidi"/>
          <w:spacing w:val="-10"/>
          <w:kern w:val="28"/>
          <w:lang w:eastAsia="en-US"/>
        </w:rPr>
        <w:t>, de la </w:t>
      </w:r>
      <w:hyperlink r:id="rId22" w:tooltip="Justice distributive" w:history="1">
        <w:r w:rsidRPr="006933CC">
          <w:rPr>
            <w:rFonts w:asciiTheme="majorHAnsi" w:eastAsiaTheme="majorEastAsia" w:hAnsiTheme="majorHAnsi" w:cstheme="majorBidi"/>
            <w:spacing w:val="-10"/>
            <w:kern w:val="28"/>
            <w:lang w:eastAsia="en-US"/>
          </w:rPr>
          <w:t>justice</w:t>
        </w:r>
      </w:hyperlink>
      <w:r w:rsidRPr="006933CC">
        <w:rPr>
          <w:rFonts w:asciiTheme="majorHAnsi" w:eastAsiaTheme="majorEastAsia" w:hAnsiTheme="majorHAnsi" w:cstheme="majorBidi"/>
          <w:spacing w:val="-10"/>
          <w:kern w:val="28"/>
          <w:lang w:eastAsia="en-US"/>
        </w:rPr>
        <w:t> et plus globalement d'une vie vertueuse ancrée dans la collectivité.</w:t>
      </w:r>
    </w:p>
    <w:p w:rsidR="006933CC" w:rsidRPr="006933CC" w:rsidRDefault="006933CC" w:rsidP="006933CC">
      <w:pPr>
        <w:pStyle w:val="NormalWeb"/>
        <w:shd w:val="clear" w:color="auto" w:fill="FFFFFF"/>
        <w:spacing w:before="120" w:beforeAutospacing="0" w:after="120" w:afterAutospacing="0"/>
        <w:rPr>
          <w:rFonts w:asciiTheme="majorHAnsi" w:eastAsiaTheme="majorEastAsia" w:hAnsiTheme="majorHAnsi" w:cstheme="majorBidi"/>
          <w:spacing w:val="-10"/>
          <w:kern w:val="28"/>
          <w:lang w:eastAsia="en-US"/>
        </w:rPr>
      </w:pPr>
      <w:r w:rsidRPr="006933CC">
        <w:rPr>
          <w:rFonts w:asciiTheme="majorHAnsi" w:eastAsiaTheme="majorEastAsia" w:hAnsiTheme="majorHAnsi" w:cstheme="majorBidi"/>
          <w:spacing w:val="-10"/>
          <w:kern w:val="28"/>
          <w:lang w:eastAsia="en-US"/>
        </w:rPr>
        <w:t xml:space="preserve">Dans l'Éthique à </w:t>
      </w:r>
      <w:proofErr w:type="spellStart"/>
      <w:r w:rsidRPr="006933CC">
        <w:rPr>
          <w:rFonts w:asciiTheme="majorHAnsi" w:eastAsiaTheme="majorEastAsia" w:hAnsiTheme="majorHAnsi" w:cstheme="majorBidi"/>
          <w:spacing w:val="-10"/>
          <w:kern w:val="28"/>
          <w:lang w:eastAsia="en-US"/>
        </w:rPr>
        <w:t>Nicomaque</w:t>
      </w:r>
      <w:proofErr w:type="spellEnd"/>
      <w:r w:rsidRPr="006933CC">
        <w:rPr>
          <w:rFonts w:asciiTheme="majorHAnsi" w:eastAsiaTheme="majorEastAsia" w:hAnsiTheme="majorHAnsi" w:cstheme="majorBidi"/>
          <w:spacing w:val="-10"/>
          <w:kern w:val="28"/>
          <w:lang w:eastAsia="en-US"/>
        </w:rPr>
        <w:t>, Aristote définit la </w:t>
      </w:r>
      <w:hyperlink r:id="rId23" w:tooltip="Vertu" w:history="1">
        <w:r w:rsidRPr="006933CC">
          <w:rPr>
            <w:rFonts w:asciiTheme="majorHAnsi" w:eastAsiaTheme="majorEastAsia" w:hAnsiTheme="majorHAnsi" w:cstheme="majorBidi"/>
            <w:spacing w:val="-10"/>
            <w:kern w:val="28"/>
            <w:lang w:eastAsia="en-US"/>
          </w:rPr>
          <w:t>vertu</w:t>
        </w:r>
      </w:hyperlink>
      <w:r w:rsidRPr="006933CC">
        <w:rPr>
          <w:rFonts w:asciiTheme="majorHAnsi" w:eastAsiaTheme="majorEastAsia" w:hAnsiTheme="majorHAnsi" w:cstheme="majorBidi"/>
          <w:spacing w:val="-10"/>
          <w:kern w:val="28"/>
          <w:lang w:eastAsia="en-US"/>
        </w:rPr>
        <w:t> comme disposition acquise volontairement, consistant, par rapport à nous, dans la mesure, définie par la raison conformément à la conduite d'un homme réfléchi. Puis, Aristote se concentre sur l'importance d'adopter un comportement continuellement vertueux, grâce à l'habitude de la pratique d'actes de ce genre.</w:t>
      </w:r>
    </w:p>
    <w:p w:rsidR="006933CC" w:rsidRPr="006933CC" w:rsidRDefault="006933CC" w:rsidP="006933CC">
      <w:pPr>
        <w:pStyle w:val="NormalWeb"/>
        <w:shd w:val="clear" w:color="auto" w:fill="FFFFFF"/>
        <w:spacing w:before="120" w:beforeAutospacing="0" w:after="120" w:afterAutospacing="0"/>
        <w:rPr>
          <w:rFonts w:asciiTheme="majorHAnsi" w:eastAsiaTheme="majorEastAsia" w:hAnsiTheme="majorHAnsi" w:cstheme="majorBidi"/>
          <w:spacing w:val="-10"/>
          <w:kern w:val="28"/>
          <w:lang w:eastAsia="en-US"/>
        </w:rPr>
      </w:pPr>
      <w:r w:rsidRPr="006933CC">
        <w:rPr>
          <w:rFonts w:asciiTheme="majorHAnsi" w:eastAsiaTheme="majorEastAsia" w:hAnsiTheme="majorHAnsi" w:cstheme="majorBidi"/>
          <w:spacing w:val="-10"/>
          <w:kern w:val="28"/>
          <w:lang w:eastAsia="en-US"/>
        </w:rPr>
        <w:t xml:space="preserve">L'Éthique à </w:t>
      </w:r>
      <w:proofErr w:type="spellStart"/>
      <w:r w:rsidRPr="006933CC">
        <w:rPr>
          <w:rFonts w:asciiTheme="majorHAnsi" w:eastAsiaTheme="majorEastAsia" w:hAnsiTheme="majorHAnsi" w:cstheme="majorBidi"/>
          <w:spacing w:val="-10"/>
          <w:kern w:val="28"/>
          <w:lang w:eastAsia="en-US"/>
        </w:rPr>
        <w:t>Nicomaque</w:t>
      </w:r>
      <w:proofErr w:type="spellEnd"/>
      <w:r w:rsidRPr="006933CC">
        <w:rPr>
          <w:rFonts w:asciiTheme="majorHAnsi" w:eastAsiaTheme="majorEastAsia" w:hAnsiTheme="majorHAnsi" w:cstheme="majorBidi"/>
          <w:spacing w:val="-10"/>
          <w:kern w:val="28"/>
          <w:lang w:eastAsia="en-US"/>
        </w:rPr>
        <w:t> souligne l'importance des circonstances de l'action morale. Les situations étant particulières et contingentes dans le monde sublunaire</w:t>
      </w:r>
      <w:hyperlink r:id="rId24" w:anchor="cite_note-2" w:history="1">
        <w:r w:rsidRPr="006933CC">
          <w:rPr>
            <w:rFonts w:asciiTheme="majorHAnsi" w:eastAsiaTheme="majorEastAsia" w:hAnsiTheme="majorHAnsi" w:cstheme="majorBidi"/>
            <w:spacing w:val="-10"/>
            <w:kern w:val="28"/>
            <w:lang w:eastAsia="en-US"/>
          </w:rPr>
          <w:t>2</w:t>
        </w:r>
      </w:hyperlink>
      <w:r w:rsidRPr="006933CC">
        <w:rPr>
          <w:rFonts w:asciiTheme="majorHAnsi" w:eastAsiaTheme="majorEastAsia" w:hAnsiTheme="majorHAnsi" w:cstheme="majorBidi"/>
          <w:spacing w:val="-10"/>
          <w:kern w:val="28"/>
          <w:lang w:eastAsia="en-US"/>
        </w:rPr>
        <w:t>, l'homme doit acquérir la vertu de </w:t>
      </w:r>
      <w:proofErr w:type="spellStart"/>
      <w:r w:rsidRPr="006933CC">
        <w:rPr>
          <w:rFonts w:asciiTheme="majorHAnsi" w:eastAsiaTheme="majorEastAsia" w:hAnsiTheme="majorHAnsi" w:cstheme="majorBidi"/>
          <w:spacing w:val="-10"/>
          <w:kern w:val="28"/>
          <w:lang w:eastAsia="en-US"/>
        </w:rPr>
        <w:fldChar w:fldCharType="begin"/>
      </w:r>
      <w:r w:rsidRPr="006933CC">
        <w:rPr>
          <w:rFonts w:asciiTheme="majorHAnsi" w:eastAsiaTheme="majorEastAsia" w:hAnsiTheme="majorHAnsi" w:cstheme="majorBidi"/>
          <w:spacing w:val="-10"/>
          <w:kern w:val="28"/>
          <w:lang w:eastAsia="en-US"/>
        </w:rPr>
        <w:instrText xml:space="preserve"> HYPERLINK "https://fr.wikipedia.org/wiki/Phronesis" \o "Phronesis" </w:instrText>
      </w:r>
      <w:r w:rsidRPr="006933CC">
        <w:rPr>
          <w:rFonts w:asciiTheme="majorHAnsi" w:eastAsiaTheme="majorEastAsia" w:hAnsiTheme="majorHAnsi" w:cstheme="majorBidi"/>
          <w:spacing w:val="-10"/>
          <w:kern w:val="28"/>
          <w:lang w:eastAsia="en-US"/>
        </w:rPr>
        <w:fldChar w:fldCharType="separate"/>
      </w:r>
      <w:r w:rsidRPr="006933CC">
        <w:rPr>
          <w:rFonts w:asciiTheme="majorHAnsi" w:eastAsiaTheme="majorEastAsia" w:hAnsiTheme="majorHAnsi" w:cstheme="majorBidi" w:hint="eastAsia"/>
          <w:spacing w:val="-10"/>
          <w:kern w:val="28"/>
          <w:lang w:eastAsia="en-US"/>
        </w:rPr>
        <w:t>phronesis</w:t>
      </w:r>
      <w:proofErr w:type="spellEnd"/>
      <w:r w:rsidRPr="006933CC">
        <w:rPr>
          <w:rFonts w:asciiTheme="majorHAnsi" w:eastAsiaTheme="majorEastAsia" w:hAnsiTheme="majorHAnsi" w:cstheme="majorBidi"/>
          <w:spacing w:val="-10"/>
          <w:kern w:val="28"/>
          <w:lang w:eastAsia="en-US"/>
        </w:rPr>
        <w:fldChar w:fldCharType="end"/>
      </w:r>
      <w:r w:rsidRPr="006933CC">
        <w:rPr>
          <w:rFonts w:asciiTheme="majorHAnsi" w:eastAsiaTheme="majorEastAsia" w:hAnsiTheme="majorHAnsi" w:cstheme="majorBidi"/>
          <w:spacing w:val="-10"/>
          <w:kern w:val="28"/>
          <w:lang w:eastAsia="en-US"/>
        </w:rPr>
        <w:t> (prudence, sagacité ou encore sagesse pratique), afin de nous aiguiller, de nous adapter, au moyen de règles générales (et non universelles).</w:t>
      </w:r>
    </w:p>
    <w:p w:rsidR="006933CC" w:rsidRPr="006933CC" w:rsidRDefault="006933CC" w:rsidP="006933CC">
      <w:pPr>
        <w:pStyle w:val="NormalWeb"/>
        <w:shd w:val="clear" w:color="auto" w:fill="FFFFFF"/>
        <w:spacing w:before="120" w:beforeAutospacing="0" w:after="120" w:afterAutospacing="0"/>
        <w:rPr>
          <w:rFonts w:asciiTheme="majorHAnsi" w:eastAsiaTheme="majorEastAsia" w:hAnsiTheme="majorHAnsi" w:cstheme="majorBidi"/>
          <w:spacing w:val="-10"/>
          <w:kern w:val="28"/>
          <w:lang w:eastAsia="en-US"/>
        </w:rPr>
      </w:pPr>
      <w:r w:rsidRPr="006933CC">
        <w:rPr>
          <w:rFonts w:asciiTheme="majorHAnsi" w:eastAsiaTheme="majorEastAsia" w:hAnsiTheme="majorHAnsi" w:cstheme="majorBidi"/>
          <w:spacing w:val="-10"/>
          <w:kern w:val="28"/>
          <w:lang w:eastAsia="en-US"/>
        </w:rPr>
        <w:t>Aristote affirme que le </w:t>
      </w:r>
      <w:hyperlink r:id="rId25" w:tooltip="Bonheur" w:history="1">
        <w:r w:rsidRPr="006933CC">
          <w:rPr>
            <w:rFonts w:asciiTheme="majorHAnsi" w:eastAsiaTheme="majorEastAsia" w:hAnsiTheme="majorHAnsi" w:cstheme="majorBidi"/>
            <w:spacing w:val="-10"/>
            <w:kern w:val="28"/>
            <w:lang w:eastAsia="en-US"/>
          </w:rPr>
          <w:t>bonheur</w:t>
        </w:r>
      </w:hyperlink>
      <w:r w:rsidRPr="006933CC">
        <w:rPr>
          <w:rFonts w:asciiTheme="majorHAnsi" w:eastAsiaTheme="majorEastAsia" w:hAnsiTheme="majorHAnsi" w:cstheme="majorBidi"/>
          <w:spacing w:val="-10"/>
          <w:kern w:val="28"/>
          <w:lang w:eastAsia="en-US"/>
        </w:rPr>
        <w:t>, qui se définit comme une activité conforme à la vertu, est la fin (</w:t>
      </w:r>
      <w:proofErr w:type="spellStart"/>
      <w:r w:rsidRPr="006933CC">
        <w:rPr>
          <w:rFonts w:asciiTheme="majorHAnsi" w:eastAsiaTheme="majorEastAsia" w:hAnsiTheme="majorHAnsi" w:cstheme="majorBidi"/>
          <w:spacing w:val="-10"/>
          <w:kern w:val="28"/>
          <w:lang w:eastAsia="en-US"/>
        </w:rPr>
        <w:fldChar w:fldCharType="begin"/>
      </w:r>
      <w:r w:rsidRPr="006933CC">
        <w:rPr>
          <w:rFonts w:asciiTheme="majorHAnsi" w:eastAsiaTheme="majorEastAsia" w:hAnsiTheme="majorHAnsi" w:cstheme="majorBidi"/>
          <w:spacing w:val="-10"/>
          <w:kern w:val="28"/>
          <w:lang w:eastAsia="en-US"/>
        </w:rPr>
        <w:instrText xml:space="preserve"> HYPERLINK "https://fr.wikipedia.org/wiki/T%C3%A9l%C3%A9ologie" \o "Téléologie" </w:instrText>
      </w:r>
      <w:r w:rsidRPr="006933CC">
        <w:rPr>
          <w:rFonts w:asciiTheme="majorHAnsi" w:eastAsiaTheme="majorEastAsia" w:hAnsiTheme="majorHAnsi" w:cstheme="majorBidi"/>
          <w:spacing w:val="-10"/>
          <w:kern w:val="28"/>
          <w:lang w:eastAsia="en-US"/>
        </w:rPr>
        <w:fldChar w:fldCharType="separate"/>
      </w:r>
      <w:r w:rsidRPr="006933CC">
        <w:rPr>
          <w:rFonts w:asciiTheme="majorHAnsi" w:eastAsiaTheme="majorEastAsia" w:hAnsiTheme="majorHAnsi" w:cstheme="majorBidi" w:hint="eastAsia"/>
          <w:spacing w:val="-10"/>
          <w:kern w:val="28"/>
          <w:lang w:eastAsia="en-US"/>
        </w:rPr>
        <w:t>telos</w:t>
      </w:r>
      <w:proofErr w:type="spellEnd"/>
      <w:r w:rsidRPr="006933CC">
        <w:rPr>
          <w:rFonts w:asciiTheme="majorHAnsi" w:eastAsiaTheme="majorEastAsia" w:hAnsiTheme="majorHAnsi" w:cstheme="majorBidi"/>
          <w:spacing w:val="-10"/>
          <w:kern w:val="28"/>
          <w:lang w:eastAsia="en-US"/>
        </w:rPr>
        <w:fldChar w:fldCharType="end"/>
      </w:r>
      <w:r w:rsidRPr="006933CC">
        <w:rPr>
          <w:rFonts w:asciiTheme="majorHAnsi" w:eastAsiaTheme="majorEastAsia" w:hAnsiTheme="majorHAnsi" w:cstheme="majorBidi"/>
          <w:spacing w:val="-10"/>
          <w:kern w:val="28"/>
          <w:lang w:eastAsia="en-US"/>
        </w:rPr>
        <w:t>) de la vie. Ainsi, l'homme bon est celui qui réalise correctement sa fonction naturelle (</w:t>
      </w:r>
      <w:proofErr w:type="spellStart"/>
      <w:r w:rsidRPr="006933CC">
        <w:rPr>
          <w:rFonts w:asciiTheme="majorHAnsi" w:eastAsiaTheme="majorEastAsia" w:hAnsiTheme="majorHAnsi" w:cstheme="majorBidi" w:hint="eastAsia"/>
          <w:spacing w:val="-10"/>
          <w:kern w:val="28"/>
          <w:lang w:eastAsia="en-US"/>
        </w:rPr>
        <w:t>ergon</w:t>
      </w:r>
      <w:proofErr w:type="spellEnd"/>
      <w:r w:rsidRPr="006933CC">
        <w:rPr>
          <w:rFonts w:asciiTheme="majorHAnsi" w:eastAsiaTheme="majorEastAsia" w:hAnsiTheme="majorHAnsi" w:cstheme="majorBidi"/>
          <w:spacing w:val="-10"/>
          <w:kern w:val="28"/>
          <w:lang w:eastAsia="en-US"/>
        </w:rPr>
        <w:t>), qui est d'exercer la partie rationnelle de son </w:t>
      </w:r>
      <w:hyperlink r:id="rId26" w:tooltip="Âme" w:history="1">
        <w:r w:rsidRPr="006933CC">
          <w:rPr>
            <w:rFonts w:asciiTheme="majorHAnsi" w:eastAsiaTheme="majorEastAsia" w:hAnsiTheme="majorHAnsi" w:cstheme="majorBidi"/>
            <w:spacing w:val="-10"/>
            <w:kern w:val="28"/>
            <w:lang w:eastAsia="en-US"/>
          </w:rPr>
          <w:t>âme</w:t>
        </w:r>
      </w:hyperlink>
      <w:r w:rsidRPr="006933CC">
        <w:rPr>
          <w:rFonts w:asciiTheme="majorHAnsi" w:eastAsiaTheme="majorEastAsia" w:hAnsiTheme="majorHAnsi" w:cstheme="majorBidi"/>
          <w:spacing w:val="-10"/>
          <w:kern w:val="28"/>
          <w:lang w:eastAsia="en-US"/>
        </w:rPr>
        <w:t>. Il s'agit de devenir véritablement un </w:t>
      </w:r>
      <w:hyperlink r:id="rId27" w:tooltip="Être humain" w:history="1">
        <w:r w:rsidRPr="006933CC">
          <w:rPr>
            <w:rFonts w:asciiTheme="majorHAnsi" w:eastAsiaTheme="majorEastAsia" w:hAnsiTheme="majorHAnsi" w:cstheme="majorBidi"/>
            <w:spacing w:val="-10"/>
            <w:kern w:val="28"/>
            <w:lang w:eastAsia="en-US"/>
          </w:rPr>
          <w:t>être humain</w:t>
        </w:r>
      </w:hyperlink>
      <w:r w:rsidRPr="006933CC">
        <w:rPr>
          <w:rFonts w:asciiTheme="majorHAnsi" w:eastAsiaTheme="majorEastAsia" w:hAnsiTheme="majorHAnsi" w:cstheme="majorBidi"/>
          <w:spacing w:val="-10"/>
          <w:kern w:val="28"/>
          <w:lang w:eastAsia="en-US"/>
        </w:rPr>
        <w:t> grâce à un art (</w:t>
      </w:r>
      <w:proofErr w:type="spellStart"/>
      <w:r w:rsidRPr="006933CC">
        <w:rPr>
          <w:rFonts w:asciiTheme="majorHAnsi" w:eastAsiaTheme="majorEastAsia" w:hAnsiTheme="majorHAnsi" w:cstheme="majorBidi" w:hint="eastAsia"/>
          <w:spacing w:val="-10"/>
          <w:kern w:val="28"/>
          <w:lang w:eastAsia="en-US"/>
        </w:rPr>
        <w:t>technê</w:t>
      </w:r>
      <w:proofErr w:type="spellEnd"/>
      <w:r w:rsidRPr="006933CC">
        <w:rPr>
          <w:rFonts w:asciiTheme="majorHAnsi" w:eastAsiaTheme="majorEastAsia" w:hAnsiTheme="majorHAnsi" w:cstheme="majorBidi"/>
          <w:spacing w:val="-10"/>
          <w:kern w:val="28"/>
          <w:lang w:eastAsia="en-US"/>
        </w:rPr>
        <w:t xml:space="preserve">) spécifique, c'est-à-dire de développer ce qui en moi fait qu'on peut me reconnaître comme </w:t>
      </w:r>
      <w:r w:rsidRPr="006933CC">
        <w:rPr>
          <w:rFonts w:asciiTheme="majorHAnsi" w:eastAsiaTheme="majorEastAsia" w:hAnsiTheme="majorHAnsi" w:cstheme="majorBidi"/>
          <w:spacing w:val="-10"/>
          <w:kern w:val="28"/>
          <w:lang w:eastAsia="en-US"/>
        </w:rPr>
        <w:lastRenderedPageBreak/>
        <w:t>faisant partie de la communauté des êtres humains. Or, la vertu est ce qui définit l'homme en tant qu'homme (et non en tant que charpentier, musicien, etc.).</w:t>
      </w:r>
    </w:p>
    <w:p w:rsidR="006933CC" w:rsidRDefault="006933CC">
      <w:pPr>
        <w:rPr>
          <w:rFonts w:asciiTheme="majorHAnsi" w:eastAsiaTheme="majorEastAsia" w:hAnsiTheme="majorHAnsi" w:cstheme="majorBidi"/>
          <w:spacing w:val="-10"/>
          <w:kern w:val="28"/>
          <w:sz w:val="24"/>
          <w:szCs w:val="24"/>
        </w:rPr>
      </w:pPr>
    </w:p>
    <w:p w:rsidR="006933CC" w:rsidRDefault="006933CC">
      <w:pPr>
        <w:rPr>
          <w:rFonts w:asciiTheme="majorHAnsi" w:eastAsiaTheme="majorEastAsia" w:hAnsiTheme="majorHAnsi" w:cstheme="majorBidi"/>
          <w:spacing w:val="-10"/>
          <w:kern w:val="28"/>
          <w:sz w:val="56"/>
          <w:szCs w:val="56"/>
        </w:rPr>
      </w:pPr>
      <w:r w:rsidRPr="006933CC">
        <w:rPr>
          <w:rFonts w:asciiTheme="majorHAnsi" w:eastAsiaTheme="majorEastAsia" w:hAnsiTheme="majorHAnsi" w:cstheme="majorBidi"/>
          <w:spacing w:val="-10"/>
          <w:kern w:val="28"/>
          <w:sz w:val="56"/>
          <w:szCs w:val="56"/>
        </w:rPr>
        <w:t>Bagatelle sur Tombeau, Pierre Dac :</w:t>
      </w:r>
    </w:p>
    <w:p w:rsidR="006933CC" w:rsidRPr="006933CC" w:rsidRDefault="006933CC" w:rsidP="006933CC">
      <w:pPr>
        <w:spacing w:after="0" w:line="240" w:lineRule="auto"/>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1</w:t>
      </w:r>
      <w:bookmarkStart w:id="0" w:name="_GoBack"/>
      <w:bookmarkEnd w:id="0"/>
      <w:r w:rsidRPr="006933CC">
        <w:rPr>
          <w:rFonts w:asciiTheme="majorHAnsi" w:eastAsiaTheme="majorEastAsia" w:hAnsiTheme="majorHAnsi" w:cstheme="majorBidi"/>
          <w:spacing w:val="-10"/>
          <w:kern w:val="28"/>
          <w:sz w:val="24"/>
          <w:szCs w:val="24"/>
        </w:rPr>
        <w:t>0 mai 1944: au micro de Radio-Paris, Philippe Henriot, éditorialiste au service de la propagande, donc des Allemands, attaque Pierre Dac en évoquant ses origines juives et en rappelant qu'il s'appelle en réalité André Isaac et qu'il est le fils de Salomon et de Berthe Kahn</w:t>
      </w:r>
      <w:r w:rsidRPr="006933CC">
        <w:rPr>
          <w:rFonts w:asciiTheme="majorHAnsi" w:eastAsiaTheme="majorEastAsia" w:hAnsiTheme="majorHAnsi" w:cstheme="majorBidi"/>
          <w:spacing w:val="-10"/>
          <w:kern w:val="28"/>
          <w:sz w:val="24"/>
          <w:szCs w:val="24"/>
        </w:rPr>
        <w:br/>
        <w:t xml:space="preserve">"... Dac s'attendrissant sur la France, c'est </w:t>
      </w:r>
      <w:proofErr w:type="gramStart"/>
      <w:r w:rsidRPr="006933CC">
        <w:rPr>
          <w:rFonts w:asciiTheme="majorHAnsi" w:eastAsiaTheme="majorEastAsia" w:hAnsiTheme="majorHAnsi" w:cstheme="majorBidi"/>
          <w:spacing w:val="-10"/>
          <w:kern w:val="28"/>
          <w:sz w:val="24"/>
          <w:szCs w:val="24"/>
        </w:rPr>
        <w:t>d'une</w:t>
      </w:r>
      <w:proofErr w:type="gramEnd"/>
      <w:r w:rsidRPr="006933CC">
        <w:rPr>
          <w:rFonts w:asciiTheme="majorHAnsi" w:eastAsiaTheme="majorEastAsia" w:hAnsiTheme="majorHAnsi" w:cstheme="majorBidi"/>
          <w:spacing w:val="-10"/>
          <w:kern w:val="28"/>
          <w:sz w:val="24"/>
          <w:szCs w:val="24"/>
        </w:rPr>
        <w:t xml:space="preserve"> si énorme cocasserie qu'on voit bien qu'il ne l'a pas fait exprès. Qu'est-ce qu'Isaac, fils de Salomon, peut bien connaître de la France, à part la scène de l'ABC où il s'employait à abêtir un auditoire qui se pâmait à l'écouter ? La France, qu'est-ce que ça peut bien signifier pour lui ?..."</w:t>
      </w:r>
      <w:r w:rsidRPr="006933CC">
        <w:rPr>
          <w:rFonts w:asciiTheme="majorHAnsi" w:eastAsiaTheme="majorEastAsia" w:hAnsiTheme="majorHAnsi" w:cstheme="majorBidi"/>
          <w:spacing w:val="-10"/>
          <w:kern w:val="28"/>
          <w:sz w:val="24"/>
          <w:szCs w:val="24"/>
        </w:rPr>
        <w:br/>
        <w:t>Le lendemain, oubliant le profond sentiment d'</w:t>
      </w:r>
      <w:proofErr w:type="spellStart"/>
      <w:r w:rsidRPr="006933CC">
        <w:rPr>
          <w:rFonts w:asciiTheme="majorHAnsi" w:eastAsiaTheme="majorEastAsia" w:hAnsiTheme="majorHAnsi" w:cstheme="majorBidi"/>
          <w:spacing w:val="-10"/>
          <w:kern w:val="28"/>
          <w:sz w:val="24"/>
          <w:szCs w:val="24"/>
        </w:rPr>
        <w:t>écoeurement</w:t>
      </w:r>
      <w:proofErr w:type="spellEnd"/>
      <w:r w:rsidRPr="006933CC">
        <w:rPr>
          <w:rFonts w:asciiTheme="majorHAnsi" w:eastAsiaTheme="majorEastAsia" w:hAnsiTheme="majorHAnsi" w:cstheme="majorBidi"/>
          <w:spacing w:val="-10"/>
          <w:kern w:val="28"/>
          <w:sz w:val="24"/>
          <w:szCs w:val="24"/>
        </w:rPr>
        <w:t xml:space="preserve"> qui l'habite, Pierre Dac lui répond au micro...</w:t>
      </w:r>
      <w:r w:rsidRPr="006933CC">
        <w:rPr>
          <w:rFonts w:asciiTheme="majorHAnsi" w:eastAsiaTheme="majorEastAsia" w:hAnsiTheme="majorHAnsi" w:cstheme="majorBidi"/>
          <w:spacing w:val="-10"/>
          <w:kern w:val="28"/>
          <w:sz w:val="24"/>
          <w:szCs w:val="24"/>
        </w:rPr>
        <w:br/>
      </w:r>
    </w:p>
    <w:p w:rsidR="006933CC" w:rsidRPr="006933CC" w:rsidRDefault="006933CC" w:rsidP="006933CC">
      <w:pPr>
        <w:shd w:val="clear" w:color="auto" w:fill="E8F7FC"/>
        <w:spacing w:after="0" w:line="240" w:lineRule="auto"/>
        <w:jc w:val="center"/>
        <w:rPr>
          <w:rFonts w:asciiTheme="majorHAnsi" w:eastAsiaTheme="majorEastAsia" w:hAnsiTheme="majorHAnsi" w:cstheme="majorBidi"/>
          <w:spacing w:val="-10"/>
          <w:kern w:val="28"/>
          <w:sz w:val="24"/>
          <w:szCs w:val="24"/>
        </w:rPr>
      </w:pPr>
      <w:r w:rsidRPr="006933CC">
        <w:rPr>
          <w:rFonts w:asciiTheme="majorHAnsi" w:eastAsiaTheme="majorEastAsia" w:hAnsiTheme="majorHAnsi" w:cstheme="majorBidi"/>
          <w:spacing w:val="-10"/>
          <w:kern w:val="28"/>
          <w:sz w:val="24"/>
          <w:szCs w:val="24"/>
        </w:rPr>
        <w:t>BAGATELLE SUR UN TOMBEAU</w:t>
      </w:r>
    </w:p>
    <w:p w:rsidR="006933CC" w:rsidRPr="006933CC" w:rsidRDefault="006933CC" w:rsidP="006933CC">
      <w:pPr>
        <w:spacing w:after="0" w:line="240" w:lineRule="auto"/>
        <w:rPr>
          <w:rFonts w:asciiTheme="majorHAnsi" w:eastAsiaTheme="majorEastAsia" w:hAnsiTheme="majorHAnsi" w:cstheme="majorBidi"/>
          <w:spacing w:val="-10"/>
          <w:kern w:val="28"/>
          <w:sz w:val="24"/>
          <w:szCs w:val="24"/>
        </w:rPr>
      </w:pPr>
      <w:r w:rsidRPr="006933CC">
        <w:rPr>
          <w:rFonts w:asciiTheme="majorHAnsi" w:eastAsiaTheme="majorEastAsia" w:hAnsiTheme="majorHAnsi" w:cstheme="majorBidi"/>
          <w:spacing w:val="-10"/>
          <w:kern w:val="28"/>
          <w:sz w:val="24"/>
          <w:szCs w:val="24"/>
        </w:rPr>
        <w:br/>
        <w:t>"M. Henriot s'obstine; M. Henriot est buté. M. Henriot ne veut pas parler des Allemands. Je l'en ai pourtant prié de toutes les façons : par la chanson, par le texte, rien à faire. Je ne me suis attiré qu'une réponse pas du tout aimable - ce qui est bien étonnant - et qui, par surcroît, ne satisfait en rien notre curiosité. Pas question des Allemands.</w:t>
      </w:r>
      <w:r w:rsidRPr="006933CC">
        <w:rPr>
          <w:rFonts w:asciiTheme="majorHAnsi" w:eastAsiaTheme="majorEastAsia" w:hAnsiTheme="majorHAnsi" w:cstheme="majorBidi"/>
          <w:spacing w:val="-10"/>
          <w:kern w:val="28"/>
          <w:sz w:val="24"/>
          <w:szCs w:val="24"/>
        </w:rPr>
        <w:br/>
        <w:t>C'est entendu, monsieur Henriot, en vertu de votre théorie raciale et national-socialiste, je ne suis pas français. A défaut de croix gammée et de francisque, j'ai corrompu l'esprit de la France avec L'Os à moelle. Je me suis, par la suite, vendu aux Anglais, aux Américains et aux Soviets. Et pendant que j'y étais, et par-dessus le marché, je me suis également vendu aux Chinois. C'est absolument d'accord. Il n'empêche que tout ça ne résout pas la question: la question des Allemands. Nous savons que vous êtes surchargé de travail et que vous ne pouvez pas vous occuper de tout. Mais, tout de même, je suis persuadé que les Français seraient intéressés au plus haut point, si, à vos moments perdus, vous preniez la peine de traiter les problèmes suivants dont nous vous donnons la nomenclature, histoire de faciliter votre tâche et de vous rafraîchir la mémoire :</w:t>
      </w:r>
    </w:p>
    <w:p w:rsidR="006933CC" w:rsidRPr="006933CC" w:rsidRDefault="006933CC" w:rsidP="006933CC">
      <w:pPr>
        <w:numPr>
          <w:ilvl w:val="0"/>
          <w:numId w:val="1"/>
        </w:numPr>
        <w:shd w:val="clear" w:color="auto" w:fill="E8F7FC"/>
        <w:spacing w:before="100" w:beforeAutospacing="1" w:after="100" w:afterAutospacing="1" w:line="240" w:lineRule="auto"/>
        <w:rPr>
          <w:rFonts w:asciiTheme="majorHAnsi" w:eastAsiaTheme="majorEastAsia" w:hAnsiTheme="majorHAnsi" w:cstheme="majorBidi"/>
          <w:spacing w:val="-10"/>
          <w:kern w:val="28"/>
          <w:sz w:val="24"/>
          <w:szCs w:val="24"/>
        </w:rPr>
      </w:pPr>
      <w:r w:rsidRPr="006933CC">
        <w:rPr>
          <w:rFonts w:asciiTheme="majorHAnsi" w:eastAsiaTheme="majorEastAsia" w:hAnsiTheme="majorHAnsi" w:cstheme="majorBidi"/>
          <w:spacing w:val="-10"/>
          <w:kern w:val="28"/>
          <w:sz w:val="24"/>
          <w:szCs w:val="24"/>
        </w:rPr>
        <w:t>Le problème de la déportation;</w:t>
      </w:r>
    </w:p>
    <w:p w:rsidR="006933CC" w:rsidRPr="006933CC" w:rsidRDefault="006933CC" w:rsidP="006933CC">
      <w:pPr>
        <w:numPr>
          <w:ilvl w:val="0"/>
          <w:numId w:val="1"/>
        </w:numPr>
        <w:shd w:val="clear" w:color="auto" w:fill="E8F7FC"/>
        <w:spacing w:before="100" w:beforeAutospacing="1" w:after="100" w:afterAutospacing="1" w:line="240" w:lineRule="auto"/>
        <w:rPr>
          <w:rFonts w:asciiTheme="majorHAnsi" w:eastAsiaTheme="majorEastAsia" w:hAnsiTheme="majorHAnsi" w:cstheme="majorBidi"/>
          <w:spacing w:val="-10"/>
          <w:kern w:val="28"/>
          <w:sz w:val="24"/>
          <w:szCs w:val="24"/>
        </w:rPr>
      </w:pPr>
      <w:r w:rsidRPr="006933CC">
        <w:rPr>
          <w:rFonts w:asciiTheme="majorHAnsi" w:eastAsiaTheme="majorEastAsia" w:hAnsiTheme="majorHAnsi" w:cstheme="majorBidi"/>
          <w:spacing w:val="-10"/>
          <w:kern w:val="28"/>
          <w:sz w:val="24"/>
          <w:szCs w:val="24"/>
        </w:rPr>
        <w:t>Le problème des prisonniers;</w:t>
      </w:r>
    </w:p>
    <w:p w:rsidR="006933CC" w:rsidRPr="006933CC" w:rsidRDefault="006933CC" w:rsidP="006933CC">
      <w:pPr>
        <w:numPr>
          <w:ilvl w:val="0"/>
          <w:numId w:val="1"/>
        </w:numPr>
        <w:shd w:val="clear" w:color="auto" w:fill="E8F7FC"/>
        <w:spacing w:before="100" w:beforeAutospacing="1" w:after="100" w:afterAutospacing="1" w:line="240" w:lineRule="auto"/>
        <w:rPr>
          <w:rFonts w:asciiTheme="majorHAnsi" w:eastAsiaTheme="majorEastAsia" w:hAnsiTheme="majorHAnsi" w:cstheme="majorBidi"/>
          <w:spacing w:val="-10"/>
          <w:kern w:val="28"/>
          <w:sz w:val="24"/>
          <w:szCs w:val="24"/>
        </w:rPr>
      </w:pPr>
      <w:r w:rsidRPr="006933CC">
        <w:rPr>
          <w:rFonts w:asciiTheme="majorHAnsi" w:eastAsiaTheme="majorEastAsia" w:hAnsiTheme="majorHAnsi" w:cstheme="majorBidi"/>
          <w:spacing w:val="-10"/>
          <w:kern w:val="28"/>
          <w:sz w:val="24"/>
          <w:szCs w:val="24"/>
        </w:rPr>
        <w:t>Le traitement des prisonniers et des déportés;</w:t>
      </w:r>
    </w:p>
    <w:p w:rsidR="006933CC" w:rsidRPr="006933CC" w:rsidRDefault="006933CC" w:rsidP="006933CC">
      <w:pPr>
        <w:numPr>
          <w:ilvl w:val="0"/>
          <w:numId w:val="1"/>
        </w:numPr>
        <w:shd w:val="clear" w:color="auto" w:fill="E8F7FC"/>
        <w:spacing w:before="100" w:beforeAutospacing="1" w:after="100" w:afterAutospacing="1" w:line="240" w:lineRule="auto"/>
        <w:rPr>
          <w:rFonts w:asciiTheme="majorHAnsi" w:eastAsiaTheme="majorEastAsia" w:hAnsiTheme="majorHAnsi" w:cstheme="majorBidi"/>
          <w:spacing w:val="-10"/>
          <w:kern w:val="28"/>
          <w:sz w:val="24"/>
          <w:szCs w:val="24"/>
        </w:rPr>
      </w:pPr>
      <w:r w:rsidRPr="006933CC">
        <w:rPr>
          <w:rFonts w:asciiTheme="majorHAnsi" w:eastAsiaTheme="majorEastAsia" w:hAnsiTheme="majorHAnsi" w:cstheme="majorBidi"/>
          <w:spacing w:val="-10"/>
          <w:kern w:val="28"/>
          <w:sz w:val="24"/>
          <w:szCs w:val="24"/>
        </w:rPr>
        <w:t>Le statut actuel de l'Alsace-Lorraine et l'incorporation des Alsaciens-Lorrains dans l'armée allemande;</w:t>
      </w:r>
    </w:p>
    <w:p w:rsidR="006933CC" w:rsidRPr="006933CC" w:rsidRDefault="006933CC" w:rsidP="006933CC">
      <w:pPr>
        <w:numPr>
          <w:ilvl w:val="0"/>
          <w:numId w:val="1"/>
        </w:numPr>
        <w:shd w:val="clear" w:color="auto" w:fill="E8F7FC"/>
        <w:spacing w:before="100" w:beforeAutospacing="1" w:after="100" w:afterAutospacing="1" w:line="240" w:lineRule="auto"/>
        <w:rPr>
          <w:rFonts w:asciiTheme="majorHAnsi" w:eastAsiaTheme="majorEastAsia" w:hAnsiTheme="majorHAnsi" w:cstheme="majorBidi"/>
          <w:spacing w:val="-10"/>
          <w:kern w:val="28"/>
          <w:sz w:val="24"/>
          <w:szCs w:val="24"/>
        </w:rPr>
      </w:pPr>
      <w:r w:rsidRPr="006933CC">
        <w:rPr>
          <w:rFonts w:asciiTheme="majorHAnsi" w:eastAsiaTheme="majorEastAsia" w:hAnsiTheme="majorHAnsi" w:cstheme="majorBidi"/>
          <w:spacing w:val="-10"/>
          <w:kern w:val="28"/>
          <w:sz w:val="24"/>
          <w:szCs w:val="24"/>
        </w:rPr>
        <w:t>Les réquisitions allemandes et la participation des autorités d'occupation dans l'organisation du marché noir;</w:t>
      </w:r>
    </w:p>
    <w:p w:rsidR="006933CC" w:rsidRPr="006933CC" w:rsidRDefault="006933CC" w:rsidP="006933CC">
      <w:pPr>
        <w:numPr>
          <w:ilvl w:val="0"/>
          <w:numId w:val="1"/>
        </w:numPr>
        <w:shd w:val="clear" w:color="auto" w:fill="E8F7FC"/>
        <w:spacing w:before="100" w:beforeAutospacing="1" w:after="100" w:afterAutospacing="1" w:line="240" w:lineRule="auto"/>
        <w:rPr>
          <w:rFonts w:asciiTheme="majorHAnsi" w:eastAsiaTheme="majorEastAsia" w:hAnsiTheme="majorHAnsi" w:cstheme="majorBidi"/>
          <w:spacing w:val="-10"/>
          <w:kern w:val="28"/>
          <w:sz w:val="24"/>
          <w:szCs w:val="24"/>
        </w:rPr>
      </w:pPr>
      <w:r w:rsidRPr="006933CC">
        <w:rPr>
          <w:rFonts w:asciiTheme="majorHAnsi" w:eastAsiaTheme="majorEastAsia" w:hAnsiTheme="majorHAnsi" w:cstheme="majorBidi"/>
          <w:spacing w:val="-10"/>
          <w:kern w:val="28"/>
          <w:sz w:val="24"/>
          <w:szCs w:val="24"/>
        </w:rPr>
        <w:t>Le fonctionnement de la Gestapo en territoire français et en particulier les méthodes d'interrogatoire</w:t>
      </w:r>
    </w:p>
    <w:p w:rsidR="006933CC" w:rsidRPr="006933CC" w:rsidRDefault="006933CC" w:rsidP="006933CC">
      <w:pPr>
        <w:numPr>
          <w:ilvl w:val="0"/>
          <w:numId w:val="1"/>
        </w:numPr>
        <w:shd w:val="clear" w:color="auto" w:fill="E8F7FC"/>
        <w:spacing w:before="100" w:beforeAutospacing="1" w:after="100" w:afterAutospacing="1" w:line="240" w:lineRule="auto"/>
        <w:rPr>
          <w:rFonts w:asciiTheme="majorHAnsi" w:eastAsiaTheme="majorEastAsia" w:hAnsiTheme="majorHAnsi" w:cstheme="majorBidi"/>
          <w:spacing w:val="-10"/>
          <w:kern w:val="28"/>
          <w:sz w:val="24"/>
          <w:szCs w:val="24"/>
        </w:rPr>
      </w:pPr>
      <w:r w:rsidRPr="006933CC">
        <w:rPr>
          <w:rFonts w:asciiTheme="majorHAnsi" w:eastAsiaTheme="majorEastAsia" w:hAnsiTheme="majorHAnsi" w:cstheme="majorBidi"/>
          <w:spacing w:val="-10"/>
          <w:kern w:val="28"/>
          <w:sz w:val="24"/>
          <w:szCs w:val="24"/>
        </w:rPr>
        <w:t>Les déclarations du Führer dans Mein Kampf concernant l'anéantissement de la France.</w:t>
      </w:r>
    </w:p>
    <w:p w:rsidR="006933CC" w:rsidRPr="006933CC" w:rsidRDefault="006933CC" w:rsidP="006933CC">
      <w:pPr>
        <w:rPr>
          <w:rFonts w:asciiTheme="majorHAnsi" w:eastAsiaTheme="majorEastAsia" w:hAnsiTheme="majorHAnsi" w:cstheme="majorBidi"/>
          <w:spacing w:val="-10"/>
          <w:kern w:val="28"/>
          <w:sz w:val="24"/>
          <w:szCs w:val="24"/>
        </w:rPr>
      </w:pPr>
      <w:r w:rsidRPr="006933CC">
        <w:rPr>
          <w:rFonts w:asciiTheme="majorHAnsi" w:eastAsiaTheme="majorEastAsia" w:hAnsiTheme="majorHAnsi" w:cstheme="majorBidi"/>
          <w:spacing w:val="-10"/>
          <w:kern w:val="28"/>
          <w:sz w:val="24"/>
          <w:szCs w:val="24"/>
        </w:rPr>
        <w:t xml:space="preserve">Peut-être me répondrez-vous, monsieur Henriot, que je m'occupe de ce qui ne me regarde pas, et ce disant vous serez logique avec vous-même, puisque dans le laïus que vous m'avez consacré, vous vous écriez notamment : "Mais où nous atteignons les cimes du comique, c'est quand notre Dac prend la </w:t>
      </w:r>
      <w:r w:rsidRPr="006933CC">
        <w:rPr>
          <w:rFonts w:asciiTheme="majorHAnsi" w:eastAsiaTheme="majorEastAsia" w:hAnsiTheme="majorHAnsi" w:cstheme="majorBidi"/>
          <w:spacing w:val="-10"/>
          <w:kern w:val="28"/>
          <w:sz w:val="24"/>
          <w:szCs w:val="24"/>
        </w:rPr>
        <w:lastRenderedPageBreak/>
        <w:t>défense de la France! La France, qu'est-ce que cela peut bien signifier pour lui ?"</w:t>
      </w:r>
      <w:r w:rsidRPr="006933CC">
        <w:rPr>
          <w:rFonts w:asciiTheme="majorHAnsi" w:eastAsiaTheme="majorEastAsia" w:hAnsiTheme="majorHAnsi" w:cstheme="majorBidi"/>
          <w:spacing w:val="-10"/>
          <w:kern w:val="28"/>
          <w:sz w:val="24"/>
          <w:szCs w:val="24"/>
        </w:rPr>
        <w:br/>
        <w:t>Eh bien ! Monsieur Henriot, sans vouloir engager de vaine polémique, je vais vous le dire ce que cela signifie, pour moi, la France.</w:t>
      </w:r>
      <w:r w:rsidRPr="006933CC">
        <w:rPr>
          <w:rFonts w:asciiTheme="majorHAnsi" w:eastAsiaTheme="majorEastAsia" w:hAnsiTheme="majorHAnsi" w:cstheme="majorBidi"/>
          <w:spacing w:val="-10"/>
          <w:kern w:val="28"/>
          <w:sz w:val="24"/>
          <w:szCs w:val="24"/>
        </w:rPr>
        <w:br/>
      </w:r>
      <w:r w:rsidRPr="006933CC">
        <w:rPr>
          <w:rFonts w:asciiTheme="majorHAnsi" w:eastAsiaTheme="majorEastAsia" w:hAnsiTheme="majorHAnsi" w:cstheme="majorBidi"/>
          <w:spacing w:val="-10"/>
          <w:kern w:val="28"/>
          <w:sz w:val="24"/>
          <w:szCs w:val="24"/>
        </w:rPr>
        <w:br/>
        <w:t>Laissez-moi vous rappeler, en passant, que mes parents, mes grands-parents, mes arrière-grands-parents et d'autres avant eux sont originaires du pays d'Alsace, dont vous avez peut-être, par hasard, entendu parler ; et en particulier de la charmante petite ville de </w:t>
      </w:r>
      <w:hyperlink r:id="rId28" w:tgtFrame="_blank" w:history="1">
        <w:r w:rsidRPr="006933CC">
          <w:rPr>
            <w:rFonts w:asciiTheme="majorHAnsi" w:eastAsiaTheme="majorEastAsia" w:hAnsiTheme="majorHAnsi" w:cstheme="majorBidi"/>
            <w:spacing w:val="-10"/>
            <w:kern w:val="28"/>
            <w:sz w:val="24"/>
            <w:szCs w:val="24"/>
          </w:rPr>
          <w:t>NIEDERBRONN</w:t>
        </w:r>
      </w:hyperlink>
      <w:r w:rsidRPr="006933CC">
        <w:rPr>
          <w:rFonts w:asciiTheme="majorHAnsi" w:eastAsiaTheme="majorEastAsia" w:hAnsiTheme="majorHAnsi" w:cstheme="majorBidi"/>
          <w:spacing w:val="-10"/>
          <w:kern w:val="28"/>
          <w:sz w:val="24"/>
          <w:szCs w:val="24"/>
        </w:rPr>
        <w:t>, près de Saverne, dans le Bas-Rhin. C'est un beau pays, l'Alsace, monsieur Henriot, où depuis toujours on sait ce que cela signifie, la France, et aussi ce que cela signifie, l'Allemagne. Des campagnes napoléoniennes en passant par celles de Crimée, d'Algérie, de 1870-1871, de 14-18 jusqu'à ce jour, on a dans ma famille, monsieur Henriot, lourdement payé l'impôt de la souffrance, des larmes et du sang.</w:t>
      </w:r>
      <w:r w:rsidRPr="006933CC">
        <w:rPr>
          <w:rFonts w:asciiTheme="majorHAnsi" w:eastAsiaTheme="majorEastAsia" w:hAnsiTheme="majorHAnsi" w:cstheme="majorBidi"/>
          <w:spacing w:val="-10"/>
          <w:kern w:val="28"/>
          <w:sz w:val="24"/>
          <w:szCs w:val="24"/>
        </w:rPr>
        <w:br/>
      </w:r>
      <w:r w:rsidRPr="006933CC">
        <w:rPr>
          <w:rFonts w:asciiTheme="majorHAnsi" w:eastAsiaTheme="majorEastAsia" w:hAnsiTheme="majorHAnsi" w:cstheme="majorBidi"/>
          <w:spacing w:val="-10"/>
          <w:kern w:val="28"/>
          <w:sz w:val="24"/>
          <w:szCs w:val="24"/>
        </w:rPr>
        <w:br/>
        <w:t>Voilà, monsieur Henriot, ce que cela signifie pour moi, la France. Alors, vous, pourquoi ne pas nous dire ce que cela signifie, pour vous, l'Allemagne ?</w:t>
      </w:r>
      <w:r w:rsidRPr="006933CC">
        <w:rPr>
          <w:rFonts w:asciiTheme="majorHAnsi" w:eastAsiaTheme="majorEastAsia" w:hAnsiTheme="majorHAnsi" w:cstheme="majorBidi"/>
          <w:spacing w:val="-10"/>
          <w:kern w:val="28"/>
          <w:sz w:val="24"/>
          <w:szCs w:val="24"/>
        </w:rPr>
        <w:br/>
      </w:r>
      <w:r w:rsidRPr="006933CC">
        <w:rPr>
          <w:rFonts w:asciiTheme="majorHAnsi" w:eastAsiaTheme="majorEastAsia" w:hAnsiTheme="majorHAnsi" w:cstheme="majorBidi"/>
          <w:spacing w:val="-10"/>
          <w:kern w:val="28"/>
          <w:sz w:val="24"/>
          <w:szCs w:val="24"/>
        </w:rPr>
        <w:br/>
        <w:t xml:space="preserve">Un dernier détail: puisque vous avez si complaisamment cité les prénoms de mon père et de ma mère, laissez-moi vous signaler que vous en avez oublié un celui de mon frère. Je vais vous dire où vous pourrez le trouver ; si, d'aventure, vos pas vous conduisent du côté du cimetière Montparnasse, entrez par la porte de la rue </w:t>
      </w:r>
      <w:proofErr w:type="spellStart"/>
      <w:r w:rsidRPr="006933CC">
        <w:rPr>
          <w:rFonts w:asciiTheme="majorHAnsi" w:eastAsiaTheme="majorEastAsia" w:hAnsiTheme="majorHAnsi" w:cstheme="majorBidi"/>
          <w:spacing w:val="-10"/>
          <w:kern w:val="28"/>
          <w:sz w:val="24"/>
          <w:szCs w:val="24"/>
        </w:rPr>
        <w:t>Froidevaux</w:t>
      </w:r>
      <w:proofErr w:type="spellEnd"/>
      <w:r w:rsidRPr="006933CC">
        <w:rPr>
          <w:rFonts w:asciiTheme="majorHAnsi" w:eastAsiaTheme="majorEastAsia" w:hAnsiTheme="majorHAnsi" w:cstheme="majorBidi"/>
          <w:spacing w:val="-10"/>
          <w:kern w:val="28"/>
          <w:sz w:val="24"/>
          <w:szCs w:val="24"/>
        </w:rPr>
        <w:t xml:space="preserve"> ; tournez à gauche dans l'allée et, à la 6e rangée, arrêtez-vous devant la 8e ou la 10e tombe. C'est là que reposent les restes de ce qui fut un beau, brave et joyeux garçon, fauché par les obus allemands, le 8 octobre 1915, aux attaques de Champagne. C'était mon frère. Sur la simple pierre, sous </w:t>
      </w:r>
      <w:proofErr w:type="gramStart"/>
      <w:r w:rsidRPr="006933CC">
        <w:rPr>
          <w:rFonts w:asciiTheme="majorHAnsi" w:eastAsiaTheme="majorEastAsia" w:hAnsiTheme="majorHAnsi" w:cstheme="majorBidi"/>
          <w:spacing w:val="-10"/>
          <w:kern w:val="28"/>
          <w:sz w:val="24"/>
          <w:szCs w:val="24"/>
        </w:rPr>
        <w:t>ses nom</w:t>
      </w:r>
      <w:proofErr w:type="gramEnd"/>
      <w:r w:rsidRPr="006933CC">
        <w:rPr>
          <w:rFonts w:asciiTheme="majorHAnsi" w:eastAsiaTheme="majorEastAsia" w:hAnsiTheme="majorHAnsi" w:cstheme="majorBidi"/>
          <w:spacing w:val="-10"/>
          <w:kern w:val="28"/>
          <w:sz w:val="24"/>
          <w:szCs w:val="24"/>
        </w:rPr>
        <w:t>, prénoms et le numéro de son régiment, on lit cette simple inscription: "Mort pour la France, à l'âge de 28 ans". Voilà, monsieur Henriot, ce que cela signifie pour moi, la France.        </w:t>
      </w:r>
      <w:r w:rsidRPr="006933CC">
        <w:rPr>
          <w:rFonts w:asciiTheme="majorHAnsi" w:eastAsiaTheme="majorEastAsia" w:hAnsiTheme="majorHAnsi" w:cstheme="majorBidi"/>
          <w:spacing w:val="-10"/>
          <w:kern w:val="28"/>
          <w:sz w:val="24"/>
          <w:szCs w:val="24"/>
        </w:rPr>
        <w:br/>
        <w:t>Sur votre tombe, si toutefois vous en avez une, il y aura aussi une inscription: elle sera ainsi libellée :</w:t>
      </w:r>
    </w:p>
    <w:sectPr w:rsidR="006933CC" w:rsidRPr="006933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1273EE"/>
    <w:multiLevelType w:val="multilevel"/>
    <w:tmpl w:val="7840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3CC"/>
    <w:rsid w:val="00376BA0"/>
    <w:rsid w:val="006933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44F27-267B-4416-8F99-3F2284E9E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6933CC"/>
    <w:rPr>
      <w:b/>
      <w:bCs/>
    </w:rPr>
  </w:style>
  <w:style w:type="character" w:styleId="Lienhypertexte">
    <w:name w:val="Hyperlink"/>
    <w:basedOn w:val="Policepardfaut"/>
    <w:uiPriority w:val="99"/>
    <w:semiHidden/>
    <w:unhideWhenUsed/>
    <w:rsid w:val="006933CC"/>
    <w:rPr>
      <w:color w:val="0000FF"/>
      <w:u w:val="single"/>
    </w:rPr>
  </w:style>
  <w:style w:type="paragraph" w:styleId="NormalWeb">
    <w:name w:val="Normal (Web)"/>
    <w:basedOn w:val="Normal"/>
    <w:uiPriority w:val="99"/>
    <w:semiHidden/>
    <w:unhideWhenUsed/>
    <w:rsid w:val="006933C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grc">
    <w:name w:val="lang-grc"/>
    <w:basedOn w:val="Policepardfaut"/>
    <w:rsid w:val="006933CC"/>
  </w:style>
  <w:style w:type="character" w:customStyle="1" w:styleId="lang-grc-latn">
    <w:name w:val="lang-grc-latn"/>
    <w:basedOn w:val="Policepardfaut"/>
    <w:rsid w:val="006933CC"/>
  </w:style>
  <w:style w:type="character" w:customStyle="1" w:styleId="lang-la">
    <w:name w:val="lang-la"/>
    <w:basedOn w:val="Policepardfaut"/>
    <w:rsid w:val="006933CC"/>
  </w:style>
  <w:style w:type="paragraph" w:styleId="Titre">
    <w:name w:val="Title"/>
    <w:basedOn w:val="Normal"/>
    <w:next w:val="Normal"/>
    <w:link w:val="TitreCar"/>
    <w:uiPriority w:val="10"/>
    <w:qFormat/>
    <w:rsid w:val="006933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933C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355065">
      <w:bodyDiv w:val="1"/>
      <w:marLeft w:val="0"/>
      <w:marRight w:val="0"/>
      <w:marTop w:val="0"/>
      <w:marBottom w:val="0"/>
      <w:divBdr>
        <w:top w:val="none" w:sz="0" w:space="0" w:color="auto"/>
        <w:left w:val="none" w:sz="0" w:space="0" w:color="auto"/>
        <w:bottom w:val="none" w:sz="0" w:space="0" w:color="auto"/>
        <w:right w:val="none" w:sz="0" w:space="0" w:color="auto"/>
      </w:divBdr>
    </w:div>
    <w:div w:id="197305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upie.org/Dictionnaire/Valeur.htm" TargetMode="External"/><Relationship Id="rId13" Type="http://schemas.openxmlformats.org/officeDocument/2006/relationships/hyperlink" Target="https://fr.wikipedia.org/wiki/%C3%89thique" TargetMode="External"/><Relationship Id="rId18" Type="http://schemas.openxmlformats.org/officeDocument/2006/relationships/hyperlink" Target="https://fr.wikipedia.org/wiki/%C3%89thique_%C3%A0_Nicomaque" TargetMode="External"/><Relationship Id="rId26" Type="http://schemas.openxmlformats.org/officeDocument/2006/relationships/hyperlink" Target="https://fr.wikipedia.org/wiki/%C3%82me" TargetMode="External"/><Relationship Id="rId3" Type="http://schemas.openxmlformats.org/officeDocument/2006/relationships/settings" Target="settings.xml"/><Relationship Id="rId21" Type="http://schemas.openxmlformats.org/officeDocument/2006/relationships/hyperlink" Target="https://fr.wikipedia.org/wiki/Amiti%C3%A9" TargetMode="External"/><Relationship Id="rId7" Type="http://schemas.openxmlformats.org/officeDocument/2006/relationships/hyperlink" Target="http://www.toupie.org/Dictionnaire/Discipline.htm" TargetMode="External"/><Relationship Id="rId12" Type="http://schemas.openxmlformats.org/officeDocument/2006/relationships/hyperlink" Target="https://fr.wikipedia.org/wiki/Aristote" TargetMode="External"/><Relationship Id="rId17" Type="http://schemas.openxmlformats.org/officeDocument/2006/relationships/hyperlink" Target="https://fr.wikipedia.org/wiki/Bonheur" TargetMode="External"/><Relationship Id="rId25" Type="http://schemas.openxmlformats.org/officeDocument/2006/relationships/hyperlink" Target="https://fr.wikipedia.org/wiki/Bonheur" TargetMode="External"/><Relationship Id="rId2" Type="http://schemas.openxmlformats.org/officeDocument/2006/relationships/styles" Target="styles.xml"/><Relationship Id="rId16" Type="http://schemas.openxmlformats.org/officeDocument/2006/relationships/hyperlink" Target="https://fr.wikipedia.org/wiki/%C3%89thique_%C3%A0_Eud%C3%A8me" TargetMode="External"/><Relationship Id="rId20" Type="http://schemas.openxmlformats.org/officeDocument/2006/relationships/hyperlink" Target="https://fr.wikipedia.org/wiki/Grec_ancie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oupie.org/Dictionnaire/Morale.htm" TargetMode="External"/><Relationship Id="rId11" Type="http://schemas.openxmlformats.org/officeDocument/2006/relationships/hyperlink" Target="https://fr.wikipedia.org/wiki/Grec_ancien" TargetMode="External"/><Relationship Id="rId24" Type="http://schemas.openxmlformats.org/officeDocument/2006/relationships/hyperlink" Target="https://fr.wikipedia.org/wiki/%C3%89thique_%C3%A0_Nicomaque" TargetMode="External"/><Relationship Id="rId5" Type="http://schemas.openxmlformats.org/officeDocument/2006/relationships/hyperlink" Target="http://www.toupie.org/Dictionnaire/Science.htm" TargetMode="External"/><Relationship Id="rId15" Type="http://schemas.openxmlformats.org/officeDocument/2006/relationships/hyperlink" Target="https://fr.wikipedia.org/wiki/%C3%89conomie" TargetMode="External"/><Relationship Id="rId23" Type="http://schemas.openxmlformats.org/officeDocument/2006/relationships/hyperlink" Target="https://fr.wikipedia.org/wiki/Vertu" TargetMode="External"/><Relationship Id="rId28" Type="http://schemas.openxmlformats.org/officeDocument/2006/relationships/hyperlink" Target="http://judaisme.sdv.fr/synagog/basrhin/g-p/niederbr.htm" TargetMode="External"/><Relationship Id="rId10" Type="http://schemas.openxmlformats.org/officeDocument/2006/relationships/hyperlink" Target="http://www.toupie.org/Dictionnaire/Communaute.htm" TargetMode="External"/><Relationship Id="rId19" Type="http://schemas.openxmlformats.org/officeDocument/2006/relationships/hyperlink" Target="https://fr.wikipedia.org/wiki/Vertu" TargetMode="External"/><Relationship Id="rId4" Type="http://schemas.openxmlformats.org/officeDocument/2006/relationships/webSettings" Target="webSettings.xml"/><Relationship Id="rId9" Type="http://schemas.openxmlformats.org/officeDocument/2006/relationships/hyperlink" Target="http://www.toupie.org/Dictionnaire/Loi.htm" TargetMode="External"/><Relationship Id="rId14" Type="http://schemas.openxmlformats.org/officeDocument/2006/relationships/hyperlink" Target="https://fr.wikipedia.org/wiki/Politique" TargetMode="External"/><Relationship Id="rId22" Type="http://schemas.openxmlformats.org/officeDocument/2006/relationships/hyperlink" Target="https://fr.wikipedia.org/wiki/Justice_distributive" TargetMode="External"/><Relationship Id="rId27" Type="http://schemas.openxmlformats.org/officeDocument/2006/relationships/hyperlink" Target="https://fr.wikipedia.org/wiki/%C3%8Atre_humain"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1528</Words>
  <Characters>8405</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Robin</dc:creator>
  <cp:keywords/>
  <dc:description/>
  <cp:lastModifiedBy>Noah Robin</cp:lastModifiedBy>
  <cp:revision>1</cp:revision>
  <dcterms:created xsi:type="dcterms:W3CDTF">2017-10-08T14:52:00Z</dcterms:created>
  <dcterms:modified xsi:type="dcterms:W3CDTF">2017-10-08T15:03:00Z</dcterms:modified>
</cp:coreProperties>
</file>