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2A" w:rsidRDefault="0025672A">
      <w:r>
        <w:t>Noah Robin</w:t>
      </w:r>
    </w:p>
    <w:p w:rsidR="0025672A" w:rsidRDefault="0025672A">
      <w:r>
        <w:t xml:space="preserve">Youssef Ben </w:t>
      </w:r>
      <w:proofErr w:type="spellStart"/>
      <w:r>
        <w:t>Henda</w:t>
      </w:r>
      <w:proofErr w:type="spellEnd"/>
    </w:p>
    <w:p w:rsidR="0025672A" w:rsidRDefault="0025672A">
      <w:r>
        <w:t xml:space="preserve">Alexandre </w:t>
      </w:r>
      <w:proofErr w:type="spellStart"/>
      <w:r>
        <w:t>Chabeau</w:t>
      </w:r>
      <w:bookmarkStart w:id="0" w:name="_GoBack"/>
      <w:bookmarkEnd w:id="0"/>
      <w:proofErr w:type="spellEnd"/>
    </w:p>
    <w:p w:rsidR="0025672A" w:rsidRDefault="0025672A">
      <w:proofErr w:type="spellStart"/>
      <w:r>
        <w:t>Emre</w:t>
      </w:r>
      <w:proofErr w:type="spellEnd"/>
      <w:r>
        <w:t xml:space="preserve"> </w:t>
      </w:r>
      <w:proofErr w:type="spellStart"/>
      <w:r>
        <w:t>Palandoken</w:t>
      </w:r>
      <w:proofErr w:type="spellEnd"/>
    </w:p>
    <w:p w:rsidR="0025672A" w:rsidRDefault="0025672A">
      <w:r>
        <w:t>Claire Guyot</w:t>
      </w:r>
    </w:p>
    <w:p w:rsidR="00A01E1F" w:rsidRPr="00F83008" w:rsidRDefault="0025672A" w:rsidP="0025672A">
      <w:pPr>
        <w:jc w:val="center"/>
      </w:pPr>
      <w:r>
        <w:t>Projet trimestriel </w:t>
      </w:r>
      <w:r w:rsidR="00A01E1F" w:rsidRPr="00F83008">
        <w:br/>
      </w:r>
    </w:p>
    <w:p w:rsidR="00A01E1F" w:rsidRPr="00F83008" w:rsidRDefault="00A01E1F"/>
    <w:p w:rsidR="0025672A" w:rsidRPr="00255880" w:rsidRDefault="0025672A" w:rsidP="0025672A">
      <w:pPr>
        <w:pStyle w:val="NormalWeb"/>
        <w:spacing w:before="0" w:beforeAutospacing="0" w:after="0" w:afterAutospacing="0"/>
        <w:rPr>
          <w:rFonts w:asciiTheme="minorHAnsi" w:eastAsia="Times New Roman" w:hAnsiTheme="minorHAnsi" w:cstheme="minorHAnsi"/>
          <w:b/>
          <w:sz w:val="28"/>
          <w:szCs w:val="28"/>
          <w:lang w:eastAsia="en-US"/>
        </w:rPr>
      </w:pPr>
      <w:r w:rsidRPr="00255880">
        <w:rPr>
          <w:rFonts w:asciiTheme="minorHAnsi" w:eastAsia="Times New Roman" w:hAnsiTheme="minorHAnsi" w:cstheme="minorHAnsi"/>
          <w:b/>
          <w:sz w:val="28"/>
          <w:szCs w:val="28"/>
          <w:lang w:eastAsia="en-US"/>
        </w:rPr>
        <w:t>Histoire du vin Petrus:</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Edouard </w:t>
      </w:r>
      <w:proofErr w:type="spellStart"/>
      <w:r w:rsidRPr="00255880">
        <w:rPr>
          <w:rFonts w:asciiTheme="minorHAnsi" w:eastAsia="Times New Roman" w:hAnsiTheme="minorHAnsi" w:cstheme="minorHAnsi"/>
          <w:sz w:val="28"/>
          <w:szCs w:val="28"/>
          <w:lang w:eastAsia="en-US"/>
        </w:rPr>
        <w:t>Loubat</w:t>
      </w:r>
      <w:proofErr w:type="spellEnd"/>
      <w:r w:rsidRPr="00255880">
        <w:rPr>
          <w:rFonts w:asciiTheme="minorHAnsi" w:eastAsia="Times New Roman" w:hAnsiTheme="minorHAnsi" w:cstheme="minorHAnsi"/>
          <w:sz w:val="28"/>
          <w:szCs w:val="28"/>
          <w:lang w:eastAsia="en-US"/>
        </w:rPr>
        <w:t xml:space="preserve"> et son épouse Marie-Louise étaient propriétaires d’une auberge </w:t>
      </w:r>
      <w:proofErr w:type="gramStart"/>
      <w:r w:rsidRPr="00255880">
        <w:rPr>
          <w:rFonts w:asciiTheme="minorHAnsi" w:eastAsia="Times New Roman" w:hAnsiTheme="minorHAnsi" w:cstheme="minorHAnsi"/>
          <w:sz w:val="28"/>
          <w:szCs w:val="28"/>
          <w:lang w:eastAsia="en-US"/>
        </w:rPr>
        <w:t>réputé</w:t>
      </w:r>
      <w:proofErr w:type="gramEnd"/>
      <w:r w:rsidRPr="00255880">
        <w:rPr>
          <w:rFonts w:asciiTheme="minorHAnsi" w:eastAsia="Times New Roman" w:hAnsiTheme="minorHAnsi" w:cstheme="minorHAnsi"/>
          <w:sz w:val="28"/>
          <w:szCs w:val="28"/>
          <w:lang w:eastAsia="en-US"/>
        </w:rPr>
        <w:t xml:space="preserve"> à Libourne près de </w:t>
      </w:r>
      <w:proofErr w:type="spellStart"/>
      <w:r w:rsidRPr="00255880">
        <w:rPr>
          <w:rFonts w:asciiTheme="minorHAnsi" w:eastAsia="Times New Roman" w:hAnsiTheme="minorHAnsi" w:cstheme="minorHAnsi"/>
          <w:sz w:val="28"/>
          <w:szCs w:val="28"/>
          <w:lang w:eastAsia="en-US"/>
        </w:rPr>
        <w:t>Pomérol</w:t>
      </w:r>
      <w:proofErr w:type="spellEnd"/>
      <w:r w:rsidRPr="00255880">
        <w:rPr>
          <w:rFonts w:asciiTheme="minorHAnsi" w:eastAsia="Times New Roman" w:hAnsiTheme="minorHAnsi" w:cstheme="minorHAnsi"/>
          <w:sz w:val="28"/>
          <w:szCs w:val="28"/>
          <w:lang w:eastAsia="en-US"/>
        </w:rPr>
        <w:t xml:space="preserve">. Cette dernière croit en un petit </w:t>
      </w:r>
      <w:proofErr w:type="spellStart"/>
      <w:r w:rsidRPr="00255880">
        <w:rPr>
          <w:rFonts w:asciiTheme="minorHAnsi" w:eastAsia="Times New Roman" w:hAnsiTheme="minorHAnsi" w:cstheme="minorHAnsi"/>
          <w:sz w:val="28"/>
          <w:szCs w:val="28"/>
          <w:lang w:eastAsia="en-US"/>
        </w:rPr>
        <w:t>héctare</w:t>
      </w:r>
      <w:proofErr w:type="spellEnd"/>
      <w:r w:rsidRPr="00255880">
        <w:rPr>
          <w:rFonts w:asciiTheme="minorHAnsi" w:eastAsia="Times New Roman" w:hAnsiTheme="minorHAnsi" w:cstheme="minorHAnsi"/>
          <w:sz w:val="28"/>
          <w:szCs w:val="28"/>
          <w:lang w:eastAsia="en-US"/>
        </w:rPr>
        <w:t xml:space="preserve"> qui est le domaine de la famille Arnaud qui avait procuré à ce domaine une assez bonne réputation. Elle acquière des parts et devient </w:t>
      </w:r>
      <w:proofErr w:type="spellStart"/>
      <w:r w:rsidRPr="00255880">
        <w:rPr>
          <w:rFonts w:asciiTheme="minorHAnsi" w:eastAsia="Times New Roman" w:hAnsiTheme="minorHAnsi" w:cstheme="minorHAnsi"/>
          <w:sz w:val="28"/>
          <w:szCs w:val="28"/>
          <w:lang w:eastAsia="en-US"/>
        </w:rPr>
        <w:t>proprètaire</w:t>
      </w:r>
      <w:proofErr w:type="spellEnd"/>
      <w:r w:rsidRPr="00255880">
        <w:rPr>
          <w:rFonts w:asciiTheme="minorHAnsi" w:eastAsia="Times New Roman" w:hAnsiTheme="minorHAnsi" w:cstheme="minorHAnsi"/>
          <w:sz w:val="28"/>
          <w:szCs w:val="28"/>
          <w:lang w:eastAsia="en-US"/>
        </w:rPr>
        <w:t xml:space="preserve"> en 1945. Cependant, à cette époque, c’est le nom de son mari qui était inscrit sur l’étiquette de la bouteille. </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Marie-Louise, très ambitieuse essaie de faire connaitre son vin en le présentant dans des </w:t>
      </w:r>
      <w:proofErr w:type="gramStart"/>
      <w:r w:rsidRPr="00255880">
        <w:rPr>
          <w:rFonts w:asciiTheme="minorHAnsi" w:eastAsia="Times New Roman" w:hAnsiTheme="minorHAnsi" w:cstheme="minorHAnsi"/>
          <w:sz w:val="28"/>
          <w:szCs w:val="28"/>
          <w:lang w:eastAsia="en-US"/>
        </w:rPr>
        <w:t>établissement</w:t>
      </w:r>
      <w:proofErr w:type="gramEnd"/>
      <w:r w:rsidRPr="00255880">
        <w:rPr>
          <w:rFonts w:asciiTheme="minorHAnsi" w:eastAsia="Times New Roman" w:hAnsiTheme="minorHAnsi" w:cstheme="minorHAnsi"/>
          <w:sz w:val="28"/>
          <w:szCs w:val="28"/>
          <w:lang w:eastAsia="en-US"/>
        </w:rPr>
        <w:t xml:space="preserve">. Cependant, elle réussit à faire gouter son vin à l </w:t>
      </w:r>
      <w:proofErr w:type="spellStart"/>
      <w:r w:rsidRPr="00255880">
        <w:rPr>
          <w:rFonts w:asciiTheme="minorHAnsi" w:eastAsia="Times New Roman" w:hAnsiTheme="minorHAnsi" w:cstheme="minorHAnsi"/>
          <w:sz w:val="28"/>
          <w:szCs w:val="28"/>
          <w:lang w:eastAsia="en-US"/>
        </w:rPr>
        <w:t>afuture</w:t>
      </w:r>
      <w:proofErr w:type="spellEnd"/>
      <w:r w:rsidRPr="00255880">
        <w:rPr>
          <w:rFonts w:asciiTheme="minorHAnsi" w:eastAsia="Times New Roman" w:hAnsiTheme="minorHAnsi" w:cstheme="minorHAnsi"/>
          <w:sz w:val="28"/>
          <w:szCs w:val="28"/>
          <w:lang w:eastAsia="en-US"/>
        </w:rPr>
        <w:t xml:space="preserve"> reine Elizabeth. De plus, grâce à son association avec le négociant bordelais Jean-Pierre </w:t>
      </w:r>
      <w:proofErr w:type="spellStart"/>
      <w:r w:rsidRPr="00255880">
        <w:rPr>
          <w:rFonts w:asciiTheme="minorHAnsi" w:eastAsia="Times New Roman" w:hAnsiTheme="minorHAnsi" w:cstheme="minorHAnsi"/>
          <w:sz w:val="28"/>
          <w:szCs w:val="28"/>
          <w:lang w:eastAsia="en-US"/>
        </w:rPr>
        <w:t>Moueix</w:t>
      </w:r>
      <w:proofErr w:type="spellEnd"/>
      <w:r w:rsidRPr="00255880">
        <w:rPr>
          <w:rFonts w:asciiTheme="minorHAnsi" w:eastAsia="Times New Roman" w:hAnsiTheme="minorHAnsi" w:cstheme="minorHAnsi"/>
          <w:sz w:val="28"/>
          <w:szCs w:val="28"/>
          <w:lang w:eastAsia="en-US"/>
        </w:rPr>
        <w:t xml:space="preserve"> permettra de faire connaitre leur crû et même de surpasser les grands vins classés. </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Mme </w:t>
      </w:r>
      <w:proofErr w:type="spellStart"/>
      <w:r w:rsidRPr="00255880">
        <w:rPr>
          <w:rFonts w:asciiTheme="minorHAnsi" w:eastAsia="Times New Roman" w:hAnsiTheme="minorHAnsi" w:cstheme="minorHAnsi"/>
          <w:sz w:val="28"/>
          <w:szCs w:val="28"/>
          <w:lang w:eastAsia="en-US"/>
        </w:rPr>
        <w:t>Loubat</w:t>
      </w:r>
      <w:proofErr w:type="spellEnd"/>
      <w:r w:rsidRPr="00255880">
        <w:rPr>
          <w:rFonts w:asciiTheme="minorHAnsi" w:eastAsia="Times New Roman" w:hAnsiTheme="minorHAnsi" w:cstheme="minorHAnsi"/>
          <w:sz w:val="28"/>
          <w:szCs w:val="28"/>
          <w:lang w:eastAsia="en-US"/>
        </w:rPr>
        <w:t xml:space="preserve"> décède en 1961 ne laissant pas d’héritier derrière-elle. De ce fait, ce sont un neveu et une nièce qui hérite des parts de l’entreprise. Par la suite, leur histoire est parsemé de poursuite judiciaire jusqu’au moment </w:t>
      </w:r>
      <w:proofErr w:type="spellStart"/>
      <w:r w:rsidRPr="00255880">
        <w:rPr>
          <w:rFonts w:asciiTheme="minorHAnsi" w:eastAsia="Times New Roman" w:hAnsiTheme="minorHAnsi" w:cstheme="minorHAnsi"/>
          <w:sz w:val="28"/>
          <w:szCs w:val="28"/>
          <w:lang w:eastAsia="en-US"/>
        </w:rPr>
        <w:t>ou</w:t>
      </w:r>
      <w:proofErr w:type="spellEnd"/>
      <w:r w:rsidRPr="00255880">
        <w:rPr>
          <w:rFonts w:asciiTheme="minorHAnsi" w:eastAsia="Times New Roman" w:hAnsiTheme="minorHAnsi" w:cstheme="minorHAnsi"/>
          <w:sz w:val="28"/>
          <w:szCs w:val="28"/>
          <w:lang w:eastAsia="en-US"/>
        </w:rPr>
        <w:t xml:space="preserve"> le neveu revend ses parts à Jean-Pierre </w:t>
      </w:r>
      <w:proofErr w:type="spellStart"/>
      <w:r w:rsidRPr="00255880">
        <w:rPr>
          <w:rFonts w:asciiTheme="minorHAnsi" w:eastAsia="Times New Roman" w:hAnsiTheme="minorHAnsi" w:cstheme="minorHAnsi"/>
          <w:sz w:val="28"/>
          <w:szCs w:val="28"/>
          <w:lang w:eastAsia="en-US"/>
        </w:rPr>
        <w:t>Moueix</w:t>
      </w:r>
      <w:proofErr w:type="spellEnd"/>
      <w:r w:rsidRPr="00255880">
        <w:rPr>
          <w:rFonts w:asciiTheme="minorHAnsi" w:eastAsia="Times New Roman" w:hAnsiTheme="minorHAnsi" w:cstheme="minorHAnsi"/>
          <w:sz w:val="28"/>
          <w:szCs w:val="28"/>
          <w:lang w:eastAsia="en-US"/>
        </w:rPr>
        <w:t xml:space="preserve">  qui devient propriétaire d’une </w:t>
      </w:r>
      <w:proofErr w:type="spellStart"/>
      <w:r w:rsidRPr="00255880">
        <w:rPr>
          <w:rFonts w:asciiTheme="minorHAnsi" w:eastAsia="Times New Roman" w:hAnsiTheme="minorHAnsi" w:cstheme="minorHAnsi"/>
          <w:sz w:val="28"/>
          <w:szCs w:val="28"/>
          <w:lang w:eastAsia="en-US"/>
        </w:rPr>
        <w:t>paetie</w:t>
      </w:r>
      <w:proofErr w:type="spellEnd"/>
      <w:r w:rsidRPr="00255880">
        <w:rPr>
          <w:rFonts w:asciiTheme="minorHAnsi" w:eastAsia="Times New Roman" w:hAnsiTheme="minorHAnsi" w:cstheme="minorHAnsi"/>
          <w:sz w:val="28"/>
          <w:szCs w:val="28"/>
          <w:lang w:eastAsia="en-US"/>
        </w:rPr>
        <w:t xml:space="preserve"> de Petrus. Quelques années plus tard la nièce Lily </w:t>
      </w:r>
      <w:proofErr w:type="spellStart"/>
      <w:r w:rsidRPr="00255880">
        <w:rPr>
          <w:rFonts w:asciiTheme="minorHAnsi" w:eastAsia="Times New Roman" w:hAnsiTheme="minorHAnsi" w:cstheme="minorHAnsi"/>
          <w:sz w:val="28"/>
          <w:szCs w:val="28"/>
          <w:lang w:eastAsia="en-US"/>
        </w:rPr>
        <w:t>Lacost</w:t>
      </w:r>
      <w:proofErr w:type="spellEnd"/>
      <w:r w:rsidRPr="00255880">
        <w:rPr>
          <w:rFonts w:asciiTheme="minorHAnsi" w:eastAsia="Times New Roman" w:hAnsiTheme="minorHAnsi" w:cstheme="minorHAnsi"/>
          <w:sz w:val="28"/>
          <w:szCs w:val="28"/>
          <w:lang w:eastAsia="en-US"/>
        </w:rPr>
        <w:t xml:space="preserve"> finit par les vendre également mais gardant l’usufruit qui lui permettra de gagné 60 millions d’euro. Ces héritiers tenteront de la mettre sous tutelle car étant trop généreuse </w:t>
      </w:r>
      <w:proofErr w:type="spellStart"/>
      <w:r w:rsidRPr="00255880">
        <w:rPr>
          <w:rFonts w:asciiTheme="minorHAnsi" w:eastAsia="Times New Roman" w:hAnsiTheme="minorHAnsi" w:cstheme="minorHAnsi"/>
          <w:sz w:val="28"/>
          <w:szCs w:val="28"/>
          <w:lang w:eastAsia="en-US"/>
        </w:rPr>
        <w:t>ceux ci</w:t>
      </w:r>
      <w:proofErr w:type="spellEnd"/>
      <w:r w:rsidRPr="00255880">
        <w:rPr>
          <w:rFonts w:asciiTheme="minorHAnsi" w:eastAsia="Times New Roman" w:hAnsiTheme="minorHAnsi" w:cstheme="minorHAnsi"/>
          <w:sz w:val="28"/>
          <w:szCs w:val="28"/>
          <w:lang w:eastAsia="en-US"/>
        </w:rPr>
        <w:t xml:space="preserve"> virent leur héritage diminué. Celle-ci est mise sous tutelle mais ceux-ci n’ont pas le pouvoir sur son argent. </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p>
    <w:p w:rsidR="00255880" w:rsidRDefault="00255880">
      <w:pPr>
        <w:rPr>
          <w:rFonts w:eastAsia="Times New Roman" w:cstheme="minorHAnsi"/>
          <w:b/>
          <w:sz w:val="28"/>
          <w:szCs w:val="28"/>
        </w:rPr>
      </w:pPr>
      <w:r>
        <w:rPr>
          <w:rFonts w:eastAsia="Times New Roman" w:cstheme="minorHAnsi"/>
          <w:b/>
          <w:sz w:val="28"/>
          <w:szCs w:val="28"/>
        </w:rPr>
        <w:br w:type="page"/>
      </w:r>
    </w:p>
    <w:p w:rsidR="0025672A" w:rsidRPr="00255880" w:rsidRDefault="0025672A" w:rsidP="0025672A">
      <w:pPr>
        <w:pStyle w:val="NormalWeb"/>
        <w:spacing w:before="0" w:beforeAutospacing="0" w:after="0" w:afterAutospacing="0"/>
        <w:rPr>
          <w:rFonts w:asciiTheme="minorHAnsi" w:eastAsia="Times New Roman" w:hAnsiTheme="minorHAnsi" w:cstheme="minorHAnsi"/>
          <w:b/>
          <w:sz w:val="28"/>
          <w:szCs w:val="28"/>
          <w:lang w:eastAsia="en-US"/>
        </w:rPr>
      </w:pPr>
      <w:r w:rsidRPr="00255880">
        <w:rPr>
          <w:rFonts w:asciiTheme="minorHAnsi" w:eastAsia="Times New Roman" w:hAnsiTheme="minorHAnsi" w:cstheme="minorHAnsi"/>
          <w:b/>
          <w:sz w:val="28"/>
          <w:szCs w:val="28"/>
          <w:lang w:eastAsia="en-US"/>
        </w:rPr>
        <w:lastRenderedPageBreak/>
        <w:t>Production entreprise :</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Vignes vieilles de 40 ans.</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Densité de plantation entre 6300ha et 7000ha</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Vignoble dont on prend soin.</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Raisins vendangés à maturité optimale, en deux après-midi</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Les raisins sont vendangés à maturité optimale en deux après-midis après évaporation des rosées matinales. Après tri optique, extraction douce et pressage, la fermentation est conduite en cuves béton </w:t>
      </w:r>
      <w:proofErr w:type="spellStart"/>
      <w:r w:rsidRPr="00255880">
        <w:rPr>
          <w:rFonts w:asciiTheme="minorHAnsi" w:eastAsia="Times New Roman" w:hAnsiTheme="minorHAnsi" w:cstheme="minorHAnsi"/>
          <w:sz w:val="28"/>
          <w:szCs w:val="28"/>
          <w:lang w:eastAsia="en-US"/>
        </w:rPr>
        <w:t>thermorégulées</w:t>
      </w:r>
      <w:proofErr w:type="spellEnd"/>
      <w:r w:rsidRPr="00255880">
        <w:rPr>
          <w:rFonts w:asciiTheme="minorHAnsi" w:eastAsia="Times New Roman" w:hAnsiTheme="minorHAnsi" w:cstheme="minorHAnsi"/>
          <w:sz w:val="28"/>
          <w:szCs w:val="28"/>
          <w:lang w:eastAsia="en-US"/>
        </w:rPr>
        <w:t xml:space="preserve">. Le vin est élaboré à partir de </w:t>
      </w:r>
      <w:hyperlink r:id="rId6" w:history="1">
        <w:r w:rsidRPr="00255880">
          <w:rPr>
            <w:rFonts w:asciiTheme="minorHAnsi" w:eastAsia="Times New Roman" w:hAnsiTheme="minorHAnsi" w:cstheme="minorHAnsi"/>
            <w:sz w:val="28"/>
            <w:szCs w:val="28"/>
            <w:lang w:eastAsia="en-US"/>
          </w:rPr>
          <w:t>merlot</w:t>
        </w:r>
      </w:hyperlink>
      <w:r w:rsidRPr="00255880">
        <w:rPr>
          <w:rFonts w:asciiTheme="minorHAnsi" w:eastAsia="Times New Roman" w:hAnsiTheme="minorHAnsi" w:cstheme="minorHAnsi"/>
          <w:sz w:val="28"/>
          <w:szCs w:val="28"/>
          <w:lang w:eastAsia="en-US"/>
        </w:rPr>
        <w:t xml:space="preserve">, les pieds de </w:t>
      </w:r>
      <w:hyperlink r:id="rId7" w:history="1">
        <w:r w:rsidRPr="00255880">
          <w:rPr>
            <w:rFonts w:asciiTheme="minorHAnsi" w:eastAsia="Times New Roman" w:hAnsiTheme="minorHAnsi" w:cstheme="minorHAnsi"/>
            <w:sz w:val="28"/>
            <w:szCs w:val="28"/>
            <w:lang w:eastAsia="en-US"/>
          </w:rPr>
          <w:t>cabernet franc</w:t>
        </w:r>
      </w:hyperlink>
      <w:r w:rsidRPr="00255880">
        <w:rPr>
          <w:rFonts w:asciiTheme="minorHAnsi" w:eastAsia="Times New Roman" w:hAnsiTheme="minorHAnsi" w:cstheme="minorHAnsi"/>
          <w:sz w:val="28"/>
          <w:szCs w:val="28"/>
          <w:lang w:eastAsia="en-US"/>
        </w:rPr>
        <w:t xml:space="preserve"> ayant été arrachés après les vendanges de 2010. L’élevage de 12 à 16 mois est effectué en barriques neuves (50%).</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Très séducteur, le vin est caractérisé par une grande élégance, par une couleur intense, un nez complexe et puissant, un fruit particulièrement opulent. Il se conserve 25 ans et plus dans les grandes années.</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La production annuelle est d’environ 30.000 bouteilles. Vin devenu mythique, de qualité très régulière et premier de sa prestigieuse appellation, il est hélas pour l’amateur vendu à des prix atteignant actuellement plusieurs milliers d’euros qui rendent de plus en plus difficile sa simple dégustation.</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Bordeaux le plus cher</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N’a pas d’</w:t>
      </w:r>
      <w:proofErr w:type="spellStart"/>
      <w:r w:rsidRPr="00255880">
        <w:rPr>
          <w:rFonts w:asciiTheme="minorHAnsi" w:eastAsia="Times New Roman" w:hAnsiTheme="minorHAnsi" w:cstheme="minorHAnsi"/>
          <w:sz w:val="28"/>
          <w:szCs w:val="28"/>
          <w:lang w:eastAsia="en-US"/>
        </w:rPr>
        <w:t>appelation</w:t>
      </w:r>
      <w:proofErr w:type="spellEnd"/>
      <w:r w:rsidRPr="00255880">
        <w:rPr>
          <w:rFonts w:asciiTheme="minorHAnsi" w:eastAsia="Times New Roman" w:hAnsiTheme="minorHAnsi" w:cstheme="minorHAnsi"/>
          <w:sz w:val="28"/>
          <w:szCs w:val="28"/>
          <w:lang w:eastAsia="en-US"/>
        </w:rPr>
        <w:t xml:space="preserve"> «  château », vins de Pomerol.</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p>
    <w:p w:rsidR="0025672A" w:rsidRPr="00255880" w:rsidRDefault="0025672A">
      <w:pPr>
        <w:rPr>
          <w:rFonts w:eastAsia="Times New Roman" w:cstheme="minorHAnsi"/>
          <w:sz w:val="28"/>
          <w:szCs w:val="28"/>
        </w:rPr>
      </w:pPr>
      <w:r w:rsidRPr="00255880">
        <w:rPr>
          <w:rFonts w:eastAsia="Times New Roman" w:cstheme="minorHAnsi"/>
          <w:sz w:val="28"/>
          <w:szCs w:val="28"/>
        </w:rPr>
        <w:br w:type="page"/>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b/>
          <w:sz w:val="28"/>
          <w:szCs w:val="28"/>
          <w:lang w:val="en-US" w:eastAsia="en-US"/>
        </w:rPr>
      </w:pPr>
      <w:r w:rsidRPr="00255880">
        <w:rPr>
          <w:rFonts w:asciiTheme="minorHAnsi" w:eastAsia="Times New Roman" w:hAnsiTheme="minorHAnsi" w:cstheme="minorHAnsi"/>
          <w:b/>
          <w:sz w:val="28"/>
          <w:szCs w:val="28"/>
          <w:lang w:val="en-US" w:eastAsia="en-US"/>
        </w:rPr>
        <w:lastRenderedPageBreak/>
        <w:t>History of the wine Petrus:</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val="en-US" w:eastAsia="en-US"/>
        </w:rPr>
      </w:pP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Edouard </w:t>
      </w:r>
      <w:proofErr w:type="spellStart"/>
      <w:r w:rsidRPr="00255880">
        <w:rPr>
          <w:rFonts w:asciiTheme="minorHAnsi" w:eastAsia="Times New Roman" w:hAnsiTheme="minorHAnsi" w:cstheme="minorHAnsi"/>
          <w:sz w:val="28"/>
          <w:szCs w:val="28"/>
          <w:lang w:eastAsia="en-US"/>
        </w:rPr>
        <w:t>Loubat</w:t>
      </w:r>
      <w:proofErr w:type="spellEnd"/>
      <w:r w:rsidRPr="00255880">
        <w:rPr>
          <w:rFonts w:asciiTheme="minorHAnsi" w:eastAsia="Times New Roman" w:hAnsiTheme="minorHAnsi" w:cstheme="minorHAnsi"/>
          <w:sz w:val="28"/>
          <w:szCs w:val="28"/>
          <w:lang w:eastAsia="en-US"/>
        </w:rPr>
        <w:t xml:space="preserve"> and </w:t>
      </w:r>
      <w:proofErr w:type="spellStart"/>
      <w:r w:rsidRPr="00255880">
        <w:rPr>
          <w:rFonts w:asciiTheme="minorHAnsi" w:eastAsia="Times New Roman" w:hAnsiTheme="minorHAnsi" w:cstheme="minorHAnsi"/>
          <w:sz w:val="28"/>
          <w:szCs w:val="28"/>
          <w:lang w:eastAsia="en-US"/>
        </w:rPr>
        <w:t>his</w:t>
      </w:r>
      <w:proofErr w:type="spellEnd"/>
      <w:r w:rsidRPr="00255880">
        <w:rPr>
          <w:rFonts w:asciiTheme="minorHAnsi" w:eastAsia="Times New Roman" w:hAnsiTheme="minorHAnsi" w:cstheme="minorHAnsi"/>
          <w:sz w:val="28"/>
          <w:szCs w:val="28"/>
          <w:lang w:eastAsia="en-US"/>
        </w:rPr>
        <w:t xml:space="preserve"> wife Marie-Louise were owners of an inn considered to </w:t>
      </w:r>
      <w:proofErr w:type="spellStart"/>
      <w:r w:rsidRPr="00255880">
        <w:rPr>
          <w:rFonts w:asciiTheme="minorHAnsi" w:eastAsia="Times New Roman" w:hAnsiTheme="minorHAnsi" w:cstheme="minorHAnsi"/>
          <w:sz w:val="28"/>
          <w:szCs w:val="28"/>
          <w:lang w:eastAsia="en-US"/>
        </w:rPr>
        <w:t>Libourne</w:t>
      </w:r>
      <w:proofErr w:type="spellEnd"/>
      <w:r w:rsidRPr="00255880">
        <w:rPr>
          <w:rFonts w:asciiTheme="minorHAnsi" w:eastAsia="Times New Roman" w:hAnsiTheme="minorHAnsi" w:cstheme="minorHAnsi"/>
          <w:sz w:val="28"/>
          <w:szCs w:val="28"/>
          <w:lang w:eastAsia="en-US"/>
        </w:rPr>
        <w:t xml:space="preserve"> near </w:t>
      </w:r>
      <w:proofErr w:type="spellStart"/>
      <w:r w:rsidRPr="00255880">
        <w:rPr>
          <w:rFonts w:asciiTheme="minorHAnsi" w:eastAsia="Times New Roman" w:hAnsiTheme="minorHAnsi" w:cstheme="minorHAnsi"/>
          <w:sz w:val="28"/>
          <w:szCs w:val="28"/>
          <w:lang w:eastAsia="en-US"/>
        </w:rPr>
        <w:t>Pomérol</w:t>
      </w:r>
      <w:proofErr w:type="spellEnd"/>
      <w:r w:rsidRPr="00255880">
        <w:rPr>
          <w:rFonts w:asciiTheme="minorHAnsi" w:eastAsia="Times New Roman" w:hAnsiTheme="minorHAnsi" w:cstheme="minorHAnsi"/>
          <w:sz w:val="28"/>
          <w:szCs w:val="28"/>
          <w:lang w:eastAsia="en-US"/>
        </w:rPr>
        <w:t xml:space="preserve">. The latter believes in a young </w:t>
      </w:r>
      <w:proofErr w:type="spellStart"/>
      <w:r w:rsidRPr="00255880">
        <w:rPr>
          <w:rFonts w:asciiTheme="minorHAnsi" w:eastAsia="Times New Roman" w:hAnsiTheme="minorHAnsi" w:cstheme="minorHAnsi"/>
          <w:sz w:val="28"/>
          <w:szCs w:val="28"/>
          <w:lang w:eastAsia="en-US"/>
        </w:rPr>
        <w:t>héctare</w:t>
      </w:r>
      <w:proofErr w:type="spellEnd"/>
      <w:r w:rsidRPr="00255880">
        <w:rPr>
          <w:rFonts w:asciiTheme="minorHAnsi" w:eastAsia="Times New Roman" w:hAnsiTheme="minorHAnsi" w:cstheme="minorHAnsi"/>
          <w:sz w:val="28"/>
          <w:szCs w:val="28"/>
          <w:lang w:eastAsia="en-US"/>
        </w:rPr>
        <w:t xml:space="preserve"> which is the domain of the family Arnaud which had got for this domain </w:t>
      </w:r>
      <w:proofErr w:type="gramStart"/>
      <w:r w:rsidRPr="00255880">
        <w:rPr>
          <w:rFonts w:asciiTheme="minorHAnsi" w:eastAsia="Times New Roman" w:hAnsiTheme="minorHAnsi" w:cstheme="minorHAnsi"/>
          <w:sz w:val="28"/>
          <w:szCs w:val="28"/>
          <w:lang w:eastAsia="en-US"/>
        </w:rPr>
        <w:t>a</w:t>
      </w:r>
      <w:proofErr w:type="gramEnd"/>
      <w:r w:rsidRPr="00255880">
        <w:rPr>
          <w:rFonts w:asciiTheme="minorHAnsi" w:eastAsia="Times New Roman" w:hAnsiTheme="minorHAnsi" w:cstheme="minorHAnsi"/>
          <w:sz w:val="28"/>
          <w:szCs w:val="28"/>
          <w:lang w:eastAsia="en-US"/>
        </w:rPr>
        <w:t xml:space="preserve"> rather good reputation. She acquires parts and becomes </w:t>
      </w:r>
      <w:proofErr w:type="spellStart"/>
      <w:r w:rsidRPr="00255880">
        <w:rPr>
          <w:rFonts w:asciiTheme="minorHAnsi" w:eastAsia="Times New Roman" w:hAnsiTheme="minorHAnsi" w:cstheme="minorHAnsi"/>
          <w:sz w:val="28"/>
          <w:szCs w:val="28"/>
          <w:lang w:eastAsia="en-US"/>
        </w:rPr>
        <w:t>proprètaire</w:t>
      </w:r>
      <w:proofErr w:type="spellEnd"/>
      <w:r w:rsidRPr="00255880">
        <w:rPr>
          <w:rFonts w:asciiTheme="minorHAnsi" w:eastAsia="Times New Roman" w:hAnsiTheme="minorHAnsi" w:cstheme="minorHAnsi"/>
          <w:sz w:val="28"/>
          <w:szCs w:val="28"/>
          <w:lang w:eastAsia="en-US"/>
        </w:rPr>
        <w:t xml:space="preserve"> in 1945. However, at that time, it is the name of his husband who was registered on the label of the bottle. </w:t>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Marie-Louise, very ambitious tries to become known her wine by presenting him in establishment. However, she manages to make enjoy her wine in l </w:t>
      </w:r>
      <w:proofErr w:type="spellStart"/>
      <w:r w:rsidRPr="00255880">
        <w:rPr>
          <w:rFonts w:asciiTheme="minorHAnsi" w:eastAsia="Times New Roman" w:hAnsiTheme="minorHAnsi" w:cstheme="minorHAnsi"/>
          <w:sz w:val="28"/>
          <w:szCs w:val="28"/>
          <w:lang w:eastAsia="en-US"/>
        </w:rPr>
        <w:t>afuture</w:t>
      </w:r>
      <w:proofErr w:type="spellEnd"/>
      <w:r w:rsidRPr="00255880">
        <w:rPr>
          <w:rFonts w:asciiTheme="minorHAnsi" w:eastAsia="Times New Roman" w:hAnsiTheme="minorHAnsi" w:cstheme="minorHAnsi"/>
          <w:sz w:val="28"/>
          <w:szCs w:val="28"/>
          <w:lang w:eastAsia="en-US"/>
        </w:rPr>
        <w:t xml:space="preserve"> queen Elizabeth. Furthermore, thanks to his association with the trader of Bordeaux Jean-Pierre </w:t>
      </w:r>
      <w:proofErr w:type="spellStart"/>
      <w:r w:rsidRPr="00255880">
        <w:rPr>
          <w:rFonts w:asciiTheme="minorHAnsi" w:eastAsia="Times New Roman" w:hAnsiTheme="minorHAnsi" w:cstheme="minorHAnsi"/>
          <w:sz w:val="28"/>
          <w:szCs w:val="28"/>
          <w:lang w:eastAsia="en-US"/>
        </w:rPr>
        <w:t>Moueix</w:t>
      </w:r>
      <w:proofErr w:type="spellEnd"/>
      <w:r w:rsidRPr="00255880">
        <w:rPr>
          <w:rFonts w:asciiTheme="minorHAnsi" w:eastAsia="Times New Roman" w:hAnsiTheme="minorHAnsi" w:cstheme="minorHAnsi"/>
          <w:sz w:val="28"/>
          <w:szCs w:val="28"/>
          <w:lang w:eastAsia="en-US"/>
        </w:rPr>
        <w:t xml:space="preserve"> will allow to become known their grown and even to surpass classified great wines.</w:t>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proofErr w:type="spellStart"/>
      <w:r w:rsidRPr="00255880">
        <w:rPr>
          <w:rFonts w:asciiTheme="minorHAnsi" w:eastAsia="Times New Roman" w:hAnsiTheme="minorHAnsi" w:cstheme="minorHAnsi"/>
          <w:sz w:val="28"/>
          <w:szCs w:val="28"/>
          <w:lang w:eastAsia="en-US"/>
        </w:rPr>
        <w:t>Mrs</w:t>
      </w:r>
      <w:proofErr w:type="spellEnd"/>
      <w:r w:rsidRPr="00255880">
        <w:rPr>
          <w:rFonts w:asciiTheme="minorHAnsi" w:eastAsia="Times New Roman" w:hAnsiTheme="minorHAnsi" w:cstheme="minorHAnsi"/>
          <w:sz w:val="28"/>
          <w:szCs w:val="28"/>
          <w:lang w:eastAsia="en-US"/>
        </w:rPr>
        <w:t xml:space="preserve"> </w:t>
      </w:r>
      <w:proofErr w:type="spellStart"/>
      <w:r w:rsidRPr="00255880">
        <w:rPr>
          <w:rFonts w:asciiTheme="minorHAnsi" w:eastAsia="Times New Roman" w:hAnsiTheme="minorHAnsi" w:cstheme="minorHAnsi"/>
          <w:sz w:val="28"/>
          <w:szCs w:val="28"/>
          <w:lang w:eastAsia="en-US"/>
        </w:rPr>
        <w:t>Loubat</w:t>
      </w:r>
      <w:proofErr w:type="spellEnd"/>
      <w:r w:rsidRPr="00255880">
        <w:rPr>
          <w:rFonts w:asciiTheme="minorHAnsi" w:eastAsia="Times New Roman" w:hAnsiTheme="minorHAnsi" w:cstheme="minorHAnsi"/>
          <w:sz w:val="28"/>
          <w:szCs w:val="28"/>
          <w:lang w:eastAsia="en-US"/>
        </w:rPr>
        <w:t xml:space="preserve"> dies in 1961 not leaving </w:t>
      </w:r>
      <w:proofErr w:type="spellStart"/>
      <w:r w:rsidRPr="00255880">
        <w:rPr>
          <w:rFonts w:asciiTheme="minorHAnsi" w:eastAsia="Times New Roman" w:hAnsiTheme="minorHAnsi" w:cstheme="minorHAnsi"/>
          <w:sz w:val="28"/>
          <w:szCs w:val="28"/>
          <w:lang w:eastAsia="en-US"/>
        </w:rPr>
        <w:t>heir</w:t>
      </w:r>
      <w:proofErr w:type="spellEnd"/>
      <w:r w:rsidRPr="00255880">
        <w:rPr>
          <w:rFonts w:asciiTheme="minorHAnsi" w:eastAsia="Times New Roman" w:hAnsiTheme="minorHAnsi" w:cstheme="minorHAnsi"/>
          <w:sz w:val="28"/>
          <w:szCs w:val="28"/>
          <w:lang w:eastAsia="en-US"/>
        </w:rPr>
        <w:t xml:space="preserve"> she behind. Therefore, it is the nephew and the niece who inherits parts of the company. Afterward, their history is strewed with legal proceedings until the moment or the nephew resells his parts to Jean-Pierre </w:t>
      </w:r>
      <w:proofErr w:type="spellStart"/>
      <w:r w:rsidRPr="00255880">
        <w:rPr>
          <w:rFonts w:asciiTheme="minorHAnsi" w:eastAsia="Times New Roman" w:hAnsiTheme="minorHAnsi" w:cstheme="minorHAnsi"/>
          <w:sz w:val="28"/>
          <w:szCs w:val="28"/>
          <w:lang w:eastAsia="en-US"/>
        </w:rPr>
        <w:t>Moueix</w:t>
      </w:r>
      <w:proofErr w:type="spellEnd"/>
      <w:r w:rsidRPr="00255880">
        <w:rPr>
          <w:rFonts w:asciiTheme="minorHAnsi" w:eastAsia="Times New Roman" w:hAnsiTheme="minorHAnsi" w:cstheme="minorHAnsi"/>
          <w:sz w:val="28"/>
          <w:szCs w:val="28"/>
          <w:lang w:eastAsia="en-US"/>
        </w:rPr>
        <w:t xml:space="preserve"> who becomes an owner of Petrus's </w:t>
      </w:r>
      <w:proofErr w:type="spellStart"/>
      <w:r w:rsidRPr="00255880">
        <w:rPr>
          <w:rFonts w:asciiTheme="minorHAnsi" w:eastAsia="Times New Roman" w:hAnsiTheme="minorHAnsi" w:cstheme="minorHAnsi"/>
          <w:sz w:val="28"/>
          <w:szCs w:val="28"/>
          <w:lang w:eastAsia="en-US"/>
        </w:rPr>
        <w:t>paetie</w:t>
      </w:r>
      <w:proofErr w:type="spellEnd"/>
      <w:r w:rsidRPr="00255880">
        <w:rPr>
          <w:rFonts w:asciiTheme="minorHAnsi" w:eastAsia="Times New Roman" w:hAnsiTheme="minorHAnsi" w:cstheme="minorHAnsi"/>
          <w:sz w:val="28"/>
          <w:szCs w:val="28"/>
          <w:lang w:eastAsia="en-US"/>
        </w:rPr>
        <w:t xml:space="preserve">. A few years later the niece Lily </w:t>
      </w:r>
      <w:proofErr w:type="spellStart"/>
      <w:r w:rsidRPr="00255880">
        <w:rPr>
          <w:rFonts w:asciiTheme="minorHAnsi" w:eastAsia="Times New Roman" w:hAnsiTheme="minorHAnsi" w:cstheme="minorHAnsi"/>
          <w:sz w:val="28"/>
          <w:szCs w:val="28"/>
          <w:lang w:eastAsia="en-US"/>
        </w:rPr>
        <w:t>Lacost</w:t>
      </w:r>
      <w:proofErr w:type="spellEnd"/>
      <w:r w:rsidRPr="00255880">
        <w:rPr>
          <w:rFonts w:asciiTheme="minorHAnsi" w:eastAsia="Times New Roman" w:hAnsiTheme="minorHAnsi" w:cstheme="minorHAnsi"/>
          <w:sz w:val="28"/>
          <w:szCs w:val="28"/>
          <w:lang w:eastAsia="en-US"/>
        </w:rPr>
        <w:t xml:space="preserve"> eventually sells them also but keeping the usufruct which will allow him of won 60 million euros. These heirs will try to put her under guardianship because being too generous those this transfer their decreased inheritance. This one is appointment of a guardian but these do not have the power on its money</w:t>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p>
    <w:p w:rsidR="00255880" w:rsidRDefault="00255880">
      <w:pPr>
        <w:rPr>
          <w:rFonts w:eastAsia="Times New Roman" w:cstheme="minorHAnsi"/>
          <w:b/>
          <w:sz w:val="28"/>
          <w:szCs w:val="28"/>
        </w:rPr>
      </w:pPr>
      <w:r>
        <w:rPr>
          <w:rFonts w:eastAsia="Times New Roman" w:cstheme="minorHAnsi"/>
          <w:b/>
          <w:sz w:val="28"/>
          <w:szCs w:val="28"/>
        </w:rPr>
        <w:br w:type="page"/>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b/>
          <w:sz w:val="28"/>
          <w:szCs w:val="28"/>
          <w:lang w:eastAsia="en-US"/>
        </w:rPr>
      </w:pPr>
      <w:r w:rsidRPr="00255880">
        <w:rPr>
          <w:rFonts w:asciiTheme="minorHAnsi" w:eastAsia="Times New Roman" w:hAnsiTheme="minorHAnsi" w:cstheme="minorHAnsi"/>
          <w:b/>
          <w:sz w:val="28"/>
          <w:szCs w:val="28"/>
          <w:lang w:eastAsia="en-US"/>
        </w:rPr>
        <w:lastRenderedPageBreak/>
        <w:t>Business production:</w:t>
      </w:r>
    </w:p>
    <w:p w:rsidR="0025672A" w:rsidRPr="00255880" w:rsidRDefault="0025672A" w:rsidP="0025672A">
      <w:pPr>
        <w:pStyle w:val="NormalWeb"/>
        <w:spacing w:before="0" w:beforeAutospacing="0" w:after="0" w:afterAutospacing="0"/>
        <w:rPr>
          <w:rFonts w:asciiTheme="minorHAnsi" w:eastAsia="Times New Roman" w:hAnsiTheme="minorHAnsi" w:cstheme="minorHAnsi"/>
          <w:sz w:val="28"/>
          <w:szCs w:val="28"/>
          <w:lang w:eastAsia="en-US"/>
        </w:rPr>
      </w:pP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Vineyards 40-year-old old women.</w:t>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Density of plantation enters 6300ha and 7000ha Vineyard care of which we take.</w:t>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Grapes were harvested in optimal maturity, in two afternoons grapes are harvested in optimal maturity in two afternoons after evaporation of the morning dews. After optical sorting, soft extraction and pressing, the fermentation is led in tanks concrete </w:t>
      </w:r>
      <w:proofErr w:type="spellStart"/>
      <w:r w:rsidRPr="00255880">
        <w:rPr>
          <w:rFonts w:asciiTheme="minorHAnsi" w:eastAsia="Times New Roman" w:hAnsiTheme="minorHAnsi" w:cstheme="minorHAnsi"/>
          <w:sz w:val="28"/>
          <w:szCs w:val="28"/>
          <w:lang w:eastAsia="en-US"/>
        </w:rPr>
        <w:t>thermoregulated</w:t>
      </w:r>
      <w:proofErr w:type="spellEnd"/>
      <w:r w:rsidRPr="00255880">
        <w:rPr>
          <w:rFonts w:asciiTheme="minorHAnsi" w:eastAsia="Times New Roman" w:hAnsiTheme="minorHAnsi" w:cstheme="minorHAnsi"/>
          <w:sz w:val="28"/>
          <w:szCs w:val="28"/>
          <w:lang w:eastAsia="en-US"/>
        </w:rPr>
        <w:t>. The wine is developed from Merlot, the feet of frank Cabernet having been torn away after the grape harvests of 2010. The breeding from 12 to 16 months is made in new barrels (50 %).</w:t>
      </w:r>
    </w:p>
    <w:p w:rsidR="0025672A" w:rsidRPr="00255880" w:rsidRDefault="0025672A" w:rsidP="0025672A">
      <w:pPr>
        <w:pStyle w:val="NormalWeb"/>
        <w:shd w:val="clear" w:color="auto" w:fill="EFEFEF"/>
        <w:spacing w:before="0" w:beforeAutospacing="0" w:after="0" w:afterAutospacing="0"/>
        <w:rPr>
          <w:rFonts w:asciiTheme="minorHAnsi" w:eastAsia="Times New Roman" w:hAnsiTheme="minorHAnsi" w:cstheme="minorHAnsi"/>
          <w:sz w:val="28"/>
          <w:szCs w:val="28"/>
          <w:lang w:eastAsia="en-US"/>
        </w:rPr>
      </w:pPr>
      <w:r w:rsidRPr="00255880">
        <w:rPr>
          <w:rFonts w:asciiTheme="minorHAnsi" w:eastAsia="Times New Roman" w:hAnsiTheme="minorHAnsi" w:cstheme="minorHAnsi"/>
          <w:sz w:val="28"/>
          <w:szCs w:val="28"/>
          <w:lang w:eastAsia="en-US"/>
        </w:rPr>
        <w:t xml:space="preserve">Very seductive, the wine is characterized by </w:t>
      </w:r>
      <w:proofErr w:type="gramStart"/>
      <w:r w:rsidRPr="00255880">
        <w:rPr>
          <w:rFonts w:asciiTheme="minorHAnsi" w:eastAsia="Times New Roman" w:hAnsiTheme="minorHAnsi" w:cstheme="minorHAnsi"/>
          <w:sz w:val="28"/>
          <w:szCs w:val="28"/>
          <w:lang w:eastAsia="en-US"/>
        </w:rPr>
        <w:t>a</w:t>
      </w:r>
      <w:proofErr w:type="gramEnd"/>
      <w:r w:rsidRPr="00255880">
        <w:rPr>
          <w:rFonts w:asciiTheme="minorHAnsi" w:eastAsia="Times New Roman" w:hAnsiTheme="minorHAnsi" w:cstheme="minorHAnsi"/>
          <w:sz w:val="28"/>
          <w:szCs w:val="28"/>
          <w:lang w:eastAsia="en-US"/>
        </w:rPr>
        <w:t xml:space="preserve"> big elegance, by an intense color, a complex and powerful nose, a particularly rich fruit. He keeps 25 years and more in the </w:t>
      </w:r>
      <w:proofErr w:type="spellStart"/>
      <w:r w:rsidRPr="00255880">
        <w:rPr>
          <w:rFonts w:asciiTheme="minorHAnsi" w:eastAsia="Times New Roman" w:hAnsiTheme="minorHAnsi" w:cstheme="minorHAnsi"/>
          <w:sz w:val="28"/>
          <w:szCs w:val="28"/>
          <w:lang w:eastAsia="en-US"/>
        </w:rPr>
        <w:t>big</w:t>
      </w:r>
      <w:proofErr w:type="spellEnd"/>
      <w:r w:rsidRPr="00255880">
        <w:rPr>
          <w:rFonts w:asciiTheme="minorHAnsi" w:eastAsia="Times New Roman" w:hAnsiTheme="minorHAnsi" w:cstheme="minorHAnsi"/>
          <w:sz w:val="28"/>
          <w:szCs w:val="28"/>
          <w:lang w:eastAsia="en-US"/>
        </w:rPr>
        <w:t xml:space="preserve"> </w:t>
      </w:r>
      <w:proofErr w:type="spellStart"/>
      <w:r w:rsidRPr="00255880">
        <w:rPr>
          <w:rFonts w:asciiTheme="minorHAnsi" w:eastAsia="Times New Roman" w:hAnsiTheme="minorHAnsi" w:cstheme="minorHAnsi"/>
          <w:sz w:val="28"/>
          <w:szCs w:val="28"/>
          <w:lang w:eastAsia="en-US"/>
        </w:rPr>
        <w:t>years</w:t>
      </w:r>
      <w:proofErr w:type="spellEnd"/>
      <w:r w:rsidRPr="00255880">
        <w:rPr>
          <w:rFonts w:asciiTheme="minorHAnsi" w:eastAsia="Times New Roman" w:hAnsiTheme="minorHAnsi" w:cstheme="minorHAnsi"/>
          <w:sz w:val="28"/>
          <w:szCs w:val="28"/>
          <w:lang w:eastAsia="en-US"/>
        </w:rPr>
        <w:t>.</w:t>
      </w:r>
    </w:p>
    <w:p w:rsidR="0025672A" w:rsidRPr="00255880" w:rsidRDefault="0025672A">
      <w:pPr>
        <w:rPr>
          <w:rFonts w:eastAsia="Times New Roman" w:cstheme="minorHAnsi"/>
          <w:sz w:val="28"/>
          <w:szCs w:val="28"/>
          <w:lang w:val="en-US"/>
        </w:rPr>
      </w:pPr>
      <w:r w:rsidRPr="00255880">
        <w:rPr>
          <w:rFonts w:eastAsia="Times New Roman" w:cstheme="minorHAnsi"/>
          <w:sz w:val="28"/>
          <w:szCs w:val="28"/>
          <w:lang w:val="en-US"/>
        </w:rPr>
        <w:br/>
      </w:r>
    </w:p>
    <w:p w:rsidR="00255880" w:rsidRDefault="00255880">
      <w:pPr>
        <w:rPr>
          <w:rFonts w:eastAsia="Times New Roman" w:cstheme="minorHAnsi"/>
          <w:b/>
          <w:sz w:val="28"/>
          <w:szCs w:val="28"/>
        </w:rPr>
      </w:pPr>
      <w:r>
        <w:rPr>
          <w:rFonts w:eastAsia="Times New Roman" w:cstheme="minorHAnsi"/>
          <w:b/>
          <w:sz w:val="28"/>
          <w:szCs w:val="28"/>
        </w:rPr>
        <w:br w:type="page"/>
      </w:r>
    </w:p>
    <w:p w:rsidR="00255880" w:rsidRPr="00255880" w:rsidRDefault="00B2153D" w:rsidP="00B2153D">
      <w:pPr>
        <w:rPr>
          <w:rFonts w:eastAsia="Times New Roman" w:cstheme="minorHAnsi"/>
          <w:sz w:val="28"/>
          <w:szCs w:val="28"/>
          <w:lang w:val="en-US"/>
        </w:rPr>
      </w:pPr>
      <w:r w:rsidRPr="00255880">
        <w:rPr>
          <w:rFonts w:eastAsia="Times New Roman" w:cstheme="minorHAnsi"/>
          <w:b/>
          <w:sz w:val="28"/>
          <w:szCs w:val="28"/>
        </w:rPr>
        <w:lastRenderedPageBreak/>
        <w:t xml:space="preserve">Produit </w:t>
      </w:r>
      <w:proofErr w:type="gramStart"/>
      <w:r w:rsidRPr="00255880">
        <w:rPr>
          <w:rFonts w:eastAsia="Times New Roman" w:cstheme="minorHAnsi"/>
          <w:b/>
          <w:sz w:val="28"/>
          <w:szCs w:val="28"/>
        </w:rPr>
        <w:t>:</w:t>
      </w:r>
      <w:proofErr w:type="gramEnd"/>
      <w:r w:rsidRPr="00255880">
        <w:rPr>
          <w:rFonts w:eastAsia="Times New Roman" w:cstheme="minorHAnsi"/>
          <w:b/>
          <w:sz w:val="28"/>
          <w:szCs w:val="28"/>
        </w:rPr>
        <w:br/>
      </w:r>
      <w:r w:rsidRPr="00255880">
        <w:rPr>
          <w:rFonts w:eastAsia="Times New Roman" w:cstheme="minorHAnsi"/>
          <w:sz w:val="28"/>
          <w:szCs w:val="28"/>
        </w:rPr>
        <w:t xml:space="preserve">Parmi les vins de légende, Petrus s’impose comme le plus prestigieux de tous. </w:t>
      </w:r>
      <w:r w:rsidRPr="00255880">
        <w:rPr>
          <w:rFonts w:eastAsia="Times New Roman" w:cstheme="minorHAnsi"/>
          <w:sz w:val="28"/>
          <w:szCs w:val="28"/>
          <w:lang w:val="en-US"/>
        </w:rPr>
        <w:t xml:space="preserve">La </w:t>
      </w:r>
      <w:proofErr w:type="spellStart"/>
      <w:r w:rsidRPr="00255880">
        <w:rPr>
          <w:rFonts w:eastAsia="Times New Roman" w:cstheme="minorHAnsi"/>
          <w:sz w:val="28"/>
          <w:szCs w:val="28"/>
          <w:lang w:val="en-US"/>
        </w:rPr>
        <w:t>légende</w:t>
      </w:r>
      <w:proofErr w:type="spellEnd"/>
      <w:r w:rsidRPr="00255880">
        <w:rPr>
          <w:rFonts w:eastAsia="Times New Roman" w:cstheme="minorHAnsi"/>
          <w:sz w:val="28"/>
          <w:szCs w:val="28"/>
          <w:lang w:val="en-US"/>
        </w:rPr>
        <w:t xml:space="preserve"> </w:t>
      </w:r>
      <w:proofErr w:type="spellStart"/>
      <w:r w:rsidRPr="00255880">
        <w:rPr>
          <w:rFonts w:eastAsia="Times New Roman" w:cstheme="minorHAnsi"/>
          <w:sz w:val="28"/>
          <w:szCs w:val="28"/>
          <w:lang w:val="en-US"/>
        </w:rPr>
        <w:t>raconte</w:t>
      </w:r>
      <w:proofErr w:type="spellEnd"/>
      <w:r w:rsidRPr="00255880">
        <w:rPr>
          <w:rFonts w:eastAsia="Times New Roman" w:cstheme="minorHAnsi"/>
          <w:sz w:val="28"/>
          <w:szCs w:val="28"/>
          <w:lang w:val="en-US"/>
        </w:rPr>
        <w:t xml:space="preserve"> que chaque raisin </w:t>
      </w:r>
      <w:proofErr w:type="gramStart"/>
      <w:r w:rsidRPr="00255880">
        <w:rPr>
          <w:rFonts w:eastAsia="Times New Roman" w:cstheme="minorHAnsi"/>
          <w:sz w:val="28"/>
          <w:szCs w:val="28"/>
          <w:lang w:val="en-US"/>
        </w:rPr>
        <w:t>est</w:t>
      </w:r>
      <w:proofErr w:type="gramEnd"/>
      <w:r w:rsidRPr="00255880">
        <w:rPr>
          <w:rFonts w:eastAsia="Times New Roman" w:cstheme="minorHAnsi"/>
          <w:sz w:val="28"/>
          <w:szCs w:val="28"/>
          <w:lang w:val="en-US"/>
        </w:rPr>
        <w:t xml:space="preserve"> sélectionné à la main pour faire partie du millésime.</w:t>
      </w:r>
      <w:r w:rsidRPr="00255880">
        <w:rPr>
          <w:rFonts w:eastAsia="Times New Roman" w:cstheme="minorHAnsi"/>
          <w:sz w:val="28"/>
          <w:szCs w:val="28"/>
          <w:lang w:val="en-US"/>
        </w:rPr>
        <w:br/>
        <w:t xml:space="preserve">C’est ainsi que Petrus propose des grands crus comptés parmi les plus </w:t>
      </w:r>
      <w:proofErr w:type="gramStart"/>
      <w:r w:rsidRPr="00255880">
        <w:rPr>
          <w:rFonts w:eastAsia="Times New Roman" w:cstheme="minorHAnsi"/>
          <w:sz w:val="28"/>
          <w:szCs w:val="28"/>
          <w:lang w:val="en-US"/>
        </w:rPr>
        <w:t>cher</w:t>
      </w:r>
      <w:proofErr w:type="gramEnd"/>
      <w:r w:rsidRPr="00255880">
        <w:rPr>
          <w:rFonts w:eastAsia="Times New Roman" w:cstheme="minorHAnsi"/>
          <w:sz w:val="28"/>
          <w:szCs w:val="28"/>
          <w:lang w:val="en-US"/>
        </w:rPr>
        <w:t xml:space="preserve"> du monde.</w:t>
      </w:r>
      <w:r w:rsidRPr="00255880">
        <w:rPr>
          <w:rFonts w:eastAsia="Times New Roman" w:cstheme="minorHAnsi"/>
          <w:sz w:val="28"/>
          <w:szCs w:val="28"/>
          <w:lang w:val="en-US"/>
        </w:rPr>
        <w:br/>
        <w:t xml:space="preserve">L’esthétique Petrus n’a pas beaucoup changée depuis 1925 </w:t>
      </w:r>
      <w:proofErr w:type="gramStart"/>
      <w:r w:rsidRPr="00255880">
        <w:rPr>
          <w:rFonts w:eastAsia="Times New Roman" w:cstheme="minorHAnsi"/>
          <w:sz w:val="28"/>
          <w:szCs w:val="28"/>
          <w:lang w:val="en-US"/>
        </w:rPr>
        <w:t>et</w:t>
      </w:r>
      <w:proofErr w:type="gramEnd"/>
      <w:r w:rsidRPr="00255880">
        <w:rPr>
          <w:rFonts w:eastAsia="Times New Roman" w:cstheme="minorHAnsi"/>
          <w:sz w:val="28"/>
          <w:szCs w:val="28"/>
          <w:lang w:val="en-US"/>
        </w:rPr>
        <w:t xml:space="preserve"> les bouteilles ne varient qu’en fonction de </w:t>
      </w:r>
      <w:r w:rsidRPr="00255880">
        <w:rPr>
          <w:rFonts w:eastAsia="Times New Roman" w:cstheme="minorHAnsi"/>
          <w:sz w:val="28"/>
          <w:szCs w:val="28"/>
          <w:lang w:val="en-US"/>
        </w:rPr>
        <w:t>leurs millésimes</w:t>
      </w:r>
      <w:r w:rsidRPr="00255880">
        <w:rPr>
          <w:rFonts w:eastAsia="Times New Roman" w:cstheme="minorHAnsi"/>
          <w:sz w:val="28"/>
          <w:szCs w:val="28"/>
          <w:lang w:val="en-US"/>
        </w:rPr>
        <w:t>.</w:t>
      </w:r>
      <w:r w:rsidRPr="00255880">
        <w:rPr>
          <w:rFonts w:eastAsia="Times New Roman" w:cstheme="minorHAnsi"/>
          <w:sz w:val="28"/>
          <w:szCs w:val="28"/>
          <w:lang w:val="en-US"/>
        </w:rPr>
        <w:br/>
        <w:t xml:space="preserve">Etiquette, Bouteille de verre soufflée à la main </w:t>
      </w:r>
      <w:proofErr w:type="gramStart"/>
      <w:r w:rsidRPr="00255880">
        <w:rPr>
          <w:rFonts w:eastAsia="Times New Roman" w:cstheme="minorHAnsi"/>
          <w:sz w:val="28"/>
          <w:szCs w:val="28"/>
          <w:lang w:val="en-US"/>
        </w:rPr>
        <w:t>et</w:t>
      </w:r>
      <w:proofErr w:type="gramEnd"/>
      <w:r w:rsidRPr="00255880">
        <w:rPr>
          <w:rFonts w:eastAsia="Times New Roman" w:cstheme="minorHAnsi"/>
          <w:sz w:val="28"/>
          <w:szCs w:val="28"/>
          <w:lang w:val="en-US"/>
        </w:rPr>
        <w:t xml:space="preserve"> bouchon ciré.</w:t>
      </w:r>
      <w:r w:rsidRPr="00255880">
        <w:rPr>
          <w:rFonts w:eastAsia="Times New Roman" w:cstheme="minorHAnsi"/>
          <w:sz w:val="28"/>
          <w:szCs w:val="28"/>
          <w:lang w:val="en-US"/>
        </w:rPr>
        <w:br/>
        <w:t xml:space="preserve">Une image fine </w:t>
      </w:r>
      <w:proofErr w:type="gramStart"/>
      <w:r w:rsidRPr="00255880">
        <w:rPr>
          <w:rFonts w:eastAsia="Times New Roman" w:cstheme="minorHAnsi"/>
          <w:sz w:val="28"/>
          <w:szCs w:val="28"/>
          <w:lang w:val="en-US"/>
        </w:rPr>
        <w:t>et</w:t>
      </w:r>
      <w:proofErr w:type="gramEnd"/>
      <w:r w:rsidRPr="00255880">
        <w:rPr>
          <w:rFonts w:eastAsia="Times New Roman" w:cstheme="minorHAnsi"/>
          <w:sz w:val="28"/>
          <w:szCs w:val="28"/>
          <w:lang w:val="en-US"/>
        </w:rPr>
        <w:t xml:space="preserve"> classique qui </w:t>
      </w:r>
      <w:r w:rsidRPr="00255880">
        <w:rPr>
          <w:rFonts w:eastAsia="Times New Roman" w:cstheme="minorHAnsi"/>
          <w:sz w:val="28"/>
          <w:szCs w:val="28"/>
          <w:lang w:val="en-US"/>
        </w:rPr>
        <w:t>tient</w:t>
      </w:r>
      <w:r w:rsidRPr="00255880">
        <w:rPr>
          <w:rFonts w:eastAsia="Times New Roman" w:cstheme="minorHAnsi"/>
          <w:sz w:val="28"/>
          <w:szCs w:val="28"/>
          <w:lang w:val="en-US"/>
        </w:rPr>
        <w:t xml:space="preserve"> de l’histoire du domaine.</w:t>
      </w:r>
      <w:r w:rsidRPr="00255880">
        <w:rPr>
          <w:rFonts w:eastAsia="Times New Roman" w:cstheme="minorHAnsi"/>
          <w:sz w:val="28"/>
          <w:szCs w:val="28"/>
          <w:lang w:val="en-US"/>
        </w:rPr>
        <w:br/>
      </w:r>
      <w:r w:rsidRPr="00255880">
        <w:rPr>
          <w:rFonts w:eastAsia="Times New Roman" w:cstheme="minorHAnsi"/>
          <w:sz w:val="28"/>
          <w:szCs w:val="28"/>
          <w:lang w:val="en-US"/>
        </w:rPr>
        <w:br/>
      </w:r>
    </w:p>
    <w:p w:rsidR="00255880" w:rsidRPr="00255880" w:rsidRDefault="00255880">
      <w:pPr>
        <w:rPr>
          <w:rFonts w:eastAsia="Times New Roman" w:cstheme="minorHAnsi"/>
          <w:sz w:val="28"/>
          <w:szCs w:val="28"/>
          <w:lang w:val="en-US"/>
        </w:rPr>
      </w:pPr>
      <w:r w:rsidRPr="00255880">
        <w:rPr>
          <w:rFonts w:eastAsia="Times New Roman" w:cstheme="minorHAnsi"/>
          <w:sz w:val="28"/>
          <w:szCs w:val="28"/>
          <w:lang w:val="en-US"/>
        </w:rPr>
        <w:br w:type="page"/>
      </w:r>
    </w:p>
    <w:p w:rsidR="0025672A" w:rsidRPr="00255880" w:rsidRDefault="0025672A" w:rsidP="0025672A">
      <w:pPr>
        <w:rPr>
          <w:rFonts w:eastAsia="Times New Roman" w:cstheme="minorHAnsi"/>
          <w:b/>
          <w:sz w:val="28"/>
          <w:szCs w:val="28"/>
          <w:lang w:val="en-US"/>
        </w:rPr>
      </w:pPr>
      <w:proofErr w:type="gramStart"/>
      <w:r w:rsidRPr="00255880">
        <w:rPr>
          <w:rFonts w:eastAsia="Times New Roman" w:cstheme="minorHAnsi"/>
          <w:b/>
          <w:sz w:val="28"/>
          <w:szCs w:val="28"/>
          <w:lang w:val="en-US"/>
        </w:rPr>
        <w:lastRenderedPageBreak/>
        <w:t>Product :</w:t>
      </w:r>
      <w:proofErr w:type="gramEnd"/>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 xml:space="preserve">Among the legendary wines, Petrus stands out as the most prestigious of all. The legend tells that each grape is selected by hand to be part of the </w:t>
      </w:r>
      <w:proofErr w:type="spellStart"/>
      <w:r w:rsidRPr="00255880">
        <w:rPr>
          <w:rFonts w:eastAsia="Times New Roman" w:cstheme="minorHAnsi"/>
          <w:sz w:val="28"/>
          <w:szCs w:val="28"/>
          <w:lang w:val="en-US"/>
        </w:rPr>
        <w:t>millésime</w:t>
      </w:r>
      <w:proofErr w:type="spellEnd"/>
      <w:r w:rsidRPr="00255880">
        <w:rPr>
          <w:rFonts w:eastAsia="Times New Roman" w:cstheme="minorHAnsi"/>
          <w:sz w:val="28"/>
          <w:szCs w:val="28"/>
          <w:lang w:val="en-US"/>
        </w:rPr>
        <w:t>.</w:t>
      </w:r>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This is why Petrus offers some of the world's most expensive premium wines.</w:t>
      </w:r>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 xml:space="preserve">The aesthetics Petrus has not changed much since 1925 and the bottles vary only according to their </w:t>
      </w:r>
      <w:proofErr w:type="spellStart"/>
      <w:r w:rsidRPr="00255880">
        <w:rPr>
          <w:rFonts w:eastAsia="Times New Roman" w:cstheme="minorHAnsi"/>
          <w:sz w:val="28"/>
          <w:szCs w:val="28"/>
          <w:lang w:val="en-US"/>
        </w:rPr>
        <w:t>millésime</w:t>
      </w:r>
      <w:proofErr w:type="spellEnd"/>
      <w:r w:rsidRPr="00255880">
        <w:rPr>
          <w:rFonts w:eastAsia="Times New Roman" w:cstheme="minorHAnsi"/>
          <w:sz w:val="28"/>
          <w:szCs w:val="28"/>
          <w:lang w:val="en-US"/>
        </w:rPr>
        <w:t>.</w:t>
      </w:r>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Etiquette, Hand-blown glass bottle and waxed stopper. A fine and classic image that holds the history of the estate.</w:t>
      </w:r>
    </w:p>
    <w:p w:rsidR="0025672A" w:rsidRPr="00255880" w:rsidRDefault="0025672A" w:rsidP="0025672A">
      <w:pPr>
        <w:rPr>
          <w:rFonts w:eastAsia="Times New Roman" w:cstheme="minorHAnsi"/>
          <w:sz w:val="28"/>
          <w:szCs w:val="28"/>
          <w:lang w:val="en-US"/>
        </w:rPr>
      </w:pPr>
    </w:p>
    <w:p w:rsidR="00255880" w:rsidRPr="00255880" w:rsidRDefault="00255880">
      <w:pPr>
        <w:rPr>
          <w:rFonts w:eastAsia="Times New Roman" w:cstheme="minorHAnsi"/>
          <w:sz w:val="28"/>
          <w:szCs w:val="28"/>
        </w:rPr>
      </w:pPr>
      <w:r w:rsidRPr="00255880">
        <w:rPr>
          <w:rFonts w:eastAsia="Times New Roman" w:cstheme="minorHAnsi"/>
          <w:sz w:val="28"/>
          <w:szCs w:val="28"/>
        </w:rPr>
        <w:br w:type="page"/>
      </w:r>
    </w:p>
    <w:p w:rsidR="00255880" w:rsidRDefault="00255880" w:rsidP="00255880">
      <w:pPr>
        <w:rPr>
          <w:rFonts w:eastAsia="Times New Roman" w:cstheme="minorHAnsi"/>
          <w:sz w:val="28"/>
          <w:szCs w:val="28"/>
        </w:rPr>
      </w:pPr>
      <w:r w:rsidRPr="00255880">
        <w:rPr>
          <w:rFonts w:eastAsia="Times New Roman" w:cstheme="minorHAnsi"/>
          <w:b/>
          <w:sz w:val="28"/>
          <w:szCs w:val="28"/>
        </w:rPr>
        <w:lastRenderedPageBreak/>
        <w:t>Communication</w:t>
      </w:r>
      <w:r w:rsidRPr="00255880">
        <w:rPr>
          <w:rFonts w:eastAsia="Times New Roman" w:cstheme="minorHAnsi"/>
          <w:sz w:val="28"/>
          <w:szCs w:val="28"/>
        </w:rPr>
        <w:t xml:space="preserve"> :</w:t>
      </w:r>
    </w:p>
    <w:p w:rsidR="00255880" w:rsidRPr="00255880" w:rsidRDefault="00255880" w:rsidP="00255880">
      <w:pPr>
        <w:rPr>
          <w:rFonts w:eastAsia="Times New Roman" w:cstheme="minorHAnsi"/>
          <w:sz w:val="28"/>
          <w:szCs w:val="28"/>
        </w:rPr>
      </w:pPr>
      <w:r w:rsidRPr="00255880">
        <w:rPr>
          <w:rFonts w:eastAsia="Times New Roman" w:cstheme="minorHAnsi"/>
          <w:sz w:val="28"/>
          <w:szCs w:val="28"/>
        </w:rPr>
        <w:br/>
        <w:t>Petrus tiens à garder son image d’élite, ainsi prisé par les plus grands œnologues, ils axent leur communication sur les ventes privés et le bouche à oreille.</w:t>
      </w:r>
      <w:r w:rsidRPr="00255880">
        <w:rPr>
          <w:rFonts w:eastAsia="Times New Roman" w:cstheme="minorHAnsi"/>
          <w:sz w:val="28"/>
          <w:szCs w:val="28"/>
        </w:rPr>
        <w:br/>
        <w:t>Bien sûr il est possible d’acheter les bouteilles d’une palette de millésimes différents sur internet, mais les cuvées les plus prisées sont généralement réservées aux connaisseurs.</w:t>
      </w:r>
      <w:r w:rsidRPr="00255880">
        <w:rPr>
          <w:rFonts w:eastAsia="Times New Roman" w:cstheme="minorHAnsi"/>
          <w:sz w:val="28"/>
          <w:szCs w:val="28"/>
        </w:rPr>
        <w:br/>
        <w:t>Ainsi Petrus axe sa communication sur son image en non sur l’image que tout le monde a d’elle.</w:t>
      </w:r>
    </w:p>
    <w:p w:rsidR="00255880" w:rsidRPr="00255880" w:rsidRDefault="00255880">
      <w:pPr>
        <w:rPr>
          <w:rFonts w:eastAsia="Times New Roman" w:cstheme="minorHAnsi"/>
          <w:sz w:val="28"/>
          <w:szCs w:val="28"/>
        </w:rPr>
      </w:pPr>
    </w:p>
    <w:p w:rsidR="00255880" w:rsidRPr="00255880" w:rsidRDefault="00255880">
      <w:pPr>
        <w:rPr>
          <w:rFonts w:eastAsia="Times New Roman" w:cstheme="minorHAnsi"/>
          <w:sz w:val="28"/>
          <w:szCs w:val="28"/>
          <w:lang w:val="en-US"/>
        </w:rPr>
      </w:pPr>
      <w:r w:rsidRPr="00255880">
        <w:rPr>
          <w:rFonts w:eastAsia="Times New Roman" w:cstheme="minorHAnsi"/>
          <w:sz w:val="28"/>
          <w:szCs w:val="28"/>
          <w:lang w:val="en-US"/>
        </w:rPr>
        <w:br w:type="page"/>
      </w:r>
    </w:p>
    <w:p w:rsidR="0025672A" w:rsidRPr="00255880" w:rsidRDefault="0025672A" w:rsidP="0025672A">
      <w:pPr>
        <w:rPr>
          <w:rFonts w:eastAsia="Times New Roman" w:cstheme="minorHAnsi"/>
          <w:sz w:val="28"/>
          <w:szCs w:val="28"/>
          <w:lang w:val="en-US"/>
        </w:rPr>
      </w:pPr>
      <w:proofErr w:type="gramStart"/>
      <w:r w:rsidRPr="00255880">
        <w:rPr>
          <w:rFonts w:eastAsia="Times New Roman" w:cstheme="minorHAnsi"/>
          <w:b/>
          <w:sz w:val="28"/>
          <w:szCs w:val="28"/>
          <w:lang w:val="en-US"/>
        </w:rPr>
        <w:lastRenderedPageBreak/>
        <w:t>Communication</w:t>
      </w:r>
      <w:r w:rsidRPr="00255880">
        <w:rPr>
          <w:rFonts w:eastAsia="Times New Roman" w:cstheme="minorHAnsi"/>
          <w:sz w:val="28"/>
          <w:szCs w:val="28"/>
          <w:lang w:val="en-US"/>
        </w:rPr>
        <w:t xml:space="preserve"> :</w:t>
      </w:r>
      <w:proofErr w:type="gramEnd"/>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Petrus want to keep his image of elite, as well as prized by the greatest oenologists, they focus their communication on private sales and word of mouth.</w:t>
      </w:r>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 xml:space="preserve">Of course, it is possible to buy bottles from a range of different </w:t>
      </w:r>
      <w:proofErr w:type="spellStart"/>
      <w:r w:rsidRPr="00255880">
        <w:rPr>
          <w:rFonts w:eastAsia="Times New Roman" w:cstheme="minorHAnsi"/>
          <w:sz w:val="28"/>
          <w:szCs w:val="28"/>
          <w:lang w:val="en-US"/>
        </w:rPr>
        <w:t>millésime</w:t>
      </w:r>
      <w:proofErr w:type="spellEnd"/>
      <w:r w:rsidRPr="00255880">
        <w:rPr>
          <w:rFonts w:eastAsia="Times New Roman" w:cstheme="minorHAnsi"/>
          <w:sz w:val="28"/>
          <w:szCs w:val="28"/>
          <w:lang w:val="en-US"/>
        </w:rPr>
        <w:t xml:space="preserve"> on the internet, but the most popular </w:t>
      </w:r>
      <w:proofErr w:type="spellStart"/>
      <w:r w:rsidRPr="00255880">
        <w:rPr>
          <w:rFonts w:eastAsia="Times New Roman" w:cstheme="minorHAnsi"/>
          <w:sz w:val="28"/>
          <w:szCs w:val="28"/>
          <w:lang w:val="en-US"/>
        </w:rPr>
        <w:t>cuvées</w:t>
      </w:r>
      <w:proofErr w:type="spellEnd"/>
      <w:r w:rsidRPr="00255880">
        <w:rPr>
          <w:rFonts w:eastAsia="Times New Roman" w:cstheme="minorHAnsi"/>
          <w:sz w:val="28"/>
          <w:szCs w:val="28"/>
          <w:lang w:val="en-US"/>
        </w:rPr>
        <w:t xml:space="preserve"> are reserved to experts.</w:t>
      </w:r>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So Petrus focuses his communication on his image and not on the image that everyone has of it.</w:t>
      </w:r>
    </w:p>
    <w:p w:rsidR="00B2153D" w:rsidRPr="00255880" w:rsidRDefault="00B2153D" w:rsidP="00B2153D">
      <w:pPr>
        <w:rPr>
          <w:rFonts w:eastAsia="Times New Roman" w:cstheme="minorHAnsi"/>
          <w:sz w:val="28"/>
          <w:szCs w:val="28"/>
          <w:lang w:val="en-US"/>
        </w:rPr>
      </w:pPr>
    </w:p>
    <w:p w:rsidR="00B2153D" w:rsidRPr="00255880" w:rsidRDefault="00B2153D" w:rsidP="00B2153D">
      <w:pPr>
        <w:spacing w:before="100" w:beforeAutospacing="1" w:after="100" w:afterAutospacing="1"/>
        <w:rPr>
          <w:rFonts w:eastAsia="Times New Roman" w:cstheme="minorHAnsi"/>
          <w:sz w:val="28"/>
          <w:szCs w:val="28"/>
          <w:lang w:val="en-US"/>
        </w:rPr>
      </w:pPr>
    </w:p>
    <w:p w:rsidR="0025672A" w:rsidRPr="00255880" w:rsidRDefault="0025672A">
      <w:pPr>
        <w:rPr>
          <w:rFonts w:eastAsia="Times New Roman" w:cstheme="minorHAnsi"/>
          <w:sz w:val="28"/>
          <w:szCs w:val="28"/>
          <w:lang w:val="en-US"/>
        </w:rPr>
      </w:pPr>
      <w:r w:rsidRPr="00255880">
        <w:rPr>
          <w:rFonts w:eastAsia="Times New Roman" w:cstheme="minorHAnsi"/>
          <w:sz w:val="28"/>
          <w:szCs w:val="28"/>
          <w:lang w:val="en-US"/>
        </w:rPr>
        <w:br w:type="page"/>
      </w:r>
    </w:p>
    <w:p w:rsidR="00255880" w:rsidRPr="00255880" w:rsidRDefault="00255880" w:rsidP="00B2153D">
      <w:pPr>
        <w:spacing w:before="100" w:beforeAutospacing="1" w:after="100" w:afterAutospacing="1"/>
        <w:rPr>
          <w:rFonts w:eastAsia="Times New Roman" w:cstheme="minorHAnsi"/>
          <w:b/>
          <w:sz w:val="28"/>
          <w:szCs w:val="28"/>
        </w:rPr>
      </w:pPr>
      <w:proofErr w:type="gramStart"/>
      <w:r w:rsidRPr="00255880">
        <w:rPr>
          <w:rFonts w:eastAsia="Times New Roman" w:cstheme="minorHAnsi"/>
          <w:b/>
          <w:sz w:val="28"/>
          <w:szCs w:val="28"/>
        </w:rPr>
        <w:lastRenderedPageBreak/>
        <w:t>Finance</w:t>
      </w:r>
      <w:r>
        <w:rPr>
          <w:rFonts w:eastAsia="Times New Roman" w:cstheme="minorHAnsi"/>
          <w:b/>
          <w:sz w:val="28"/>
          <w:szCs w:val="28"/>
        </w:rPr>
        <w:t>s</w:t>
      </w:r>
      <w:proofErr w:type="gramEnd"/>
      <w:r w:rsidRPr="00255880">
        <w:rPr>
          <w:rFonts w:eastAsia="Times New Roman" w:cstheme="minorHAnsi"/>
          <w:b/>
          <w:sz w:val="28"/>
          <w:szCs w:val="28"/>
        </w:rPr>
        <w:t> :</w:t>
      </w:r>
    </w:p>
    <w:p w:rsidR="00B2153D" w:rsidRPr="00255880" w:rsidRDefault="00B2153D" w:rsidP="00B2153D">
      <w:pPr>
        <w:spacing w:before="100" w:beforeAutospacing="1" w:after="100" w:afterAutospacing="1"/>
        <w:rPr>
          <w:rFonts w:eastAsia="Times New Roman" w:cstheme="minorHAnsi"/>
          <w:sz w:val="28"/>
          <w:szCs w:val="28"/>
        </w:rPr>
      </w:pPr>
      <w:r w:rsidRPr="00255880">
        <w:rPr>
          <w:rFonts w:eastAsia="Times New Roman" w:cstheme="minorHAnsi"/>
          <w:sz w:val="28"/>
          <w:szCs w:val="28"/>
        </w:rPr>
        <w:t>Société civile en activité depuis 14 ans, S.C. DU CHATEAU LA FLEUR PETRUS, établie à Pomerol, affiche un capital social de 16 207 056,00 €.</w:t>
      </w:r>
    </w:p>
    <w:p w:rsidR="00B2153D" w:rsidRPr="00255880" w:rsidRDefault="00B2153D" w:rsidP="00B2153D">
      <w:pPr>
        <w:spacing w:before="100" w:beforeAutospacing="1" w:after="100" w:afterAutospacing="1"/>
        <w:rPr>
          <w:rFonts w:eastAsia="Times New Roman" w:cstheme="minorHAnsi"/>
          <w:sz w:val="28"/>
          <w:szCs w:val="28"/>
          <w:lang w:val="en-US"/>
        </w:rPr>
      </w:pPr>
      <w:r w:rsidRPr="00255880">
        <w:rPr>
          <w:rFonts w:eastAsia="Times New Roman" w:cstheme="minorHAnsi"/>
          <w:sz w:val="28"/>
          <w:szCs w:val="28"/>
          <w:lang w:val="en-US"/>
        </w:rPr>
        <w:t xml:space="preserve">Avec </w:t>
      </w:r>
      <w:proofErr w:type="spellStart"/>
      <w:r w:rsidRPr="00255880">
        <w:rPr>
          <w:rFonts w:eastAsia="Times New Roman" w:cstheme="minorHAnsi"/>
          <w:sz w:val="28"/>
          <w:szCs w:val="28"/>
          <w:lang w:val="en-US"/>
        </w:rPr>
        <w:t>une</w:t>
      </w:r>
      <w:proofErr w:type="spellEnd"/>
      <w:r w:rsidRPr="00255880">
        <w:rPr>
          <w:rFonts w:eastAsia="Times New Roman" w:cstheme="minorHAnsi"/>
          <w:sz w:val="28"/>
          <w:szCs w:val="28"/>
          <w:lang w:val="en-US"/>
        </w:rPr>
        <w:t xml:space="preserve"> production </w:t>
      </w:r>
      <w:proofErr w:type="spellStart"/>
      <w:r w:rsidRPr="00255880">
        <w:rPr>
          <w:rFonts w:eastAsia="Times New Roman" w:cstheme="minorHAnsi"/>
          <w:sz w:val="28"/>
          <w:szCs w:val="28"/>
          <w:lang w:val="en-US"/>
        </w:rPr>
        <w:t>annuelle</w:t>
      </w:r>
      <w:proofErr w:type="spellEnd"/>
      <w:r w:rsidRPr="00255880">
        <w:rPr>
          <w:rFonts w:eastAsia="Times New Roman" w:cstheme="minorHAnsi"/>
          <w:sz w:val="28"/>
          <w:szCs w:val="28"/>
          <w:lang w:val="en-US"/>
        </w:rPr>
        <w:t xml:space="preserve"> de 30 000 bouteilles, et des prix allant de 2000 </w:t>
      </w:r>
      <w:proofErr w:type="gramStart"/>
      <w:r w:rsidRPr="00255880">
        <w:rPr>
          <w:rFonts w:eastAsia="Times New Roman" w:cstheme="minorHAnsi"/>
          <w:sz w:val="28"/>
          <w:szCs w:val="28"/>
          <w:lang w:val="en-US"/>
        </w:rPr>
        <w:t>à  10</w:t>
      </w:r>
      <w:proofErr w:type="gramEnd"/>
      <w:r w:rsidRPr="00255880">
        <w:rPr>
          <w:rFonts w:eastAsia="Times New Roman" w:cstheme="minorHAnsi"/>
          <w:sz w:val="28"/>
          <w:szCs w:val="28"/>
          <w:lang w:val="en-US"/>
        </w:rPr>
        <w:t xml:space="preserve"> 000 euros Petrus reste un leader du secteur viticole. </w:t>
      </w:r>
    </w:p>
    <w:p w:rsidR="0025672A" w:rsidRPr="00255880" w:rsidRDefault="0025672A" w:rsidP="0025672A">
      <w:pPr>
        <w:rPr>
          <w:rFonts w:eastAsia="Times New Roman" w:cstheme="minorHAnsi"/>
          <w:sz w:val="28"/>
          <w:szCs w:val="28"/>
          <w:lang w:val="en-US"/>
        </w:rPr>
      </w:pPr>
      <w:r w:rsidRPr="00255880">
        <w:rPr>
          <w:sz w:val="28"/>
          <w:szCs w:val="28"/>
          <w:lang w:val="en-US"/>
        </w:rPr>
        <w:t xml:space="preserve">Avant sa mort (2003), Jean-Pierre </w:t>
      </w:r>
      <w:proofErr w:type="spellStart"/>
      <w:r w:rsidRPr="00255880">
        <w:rPr>
          <w:sz w:val="28"/>
          <w:szCs w:val="28"/>
          <w:lang w:val="en-US"/>
        </w:rPr>
        <w:t>Moueix</w:t>
      </w:r>
      <w:proofErr w:type="spellEnd"/>
      <w:r w:rsidRPr="00255880">
        <w:rPr>
          <w:sz w:val="28"/>
          <w:szCs w:val="28"/>
          <w:lang w:val="en-US"/>
        </w:rPr>
        <w:t xml:space="preserve"> avait décidé que Petrus devait rester dans les mains de la famille, un tel joyau suscitant évidemment la convoitise de n’importe quel groupe de luxe, prêt à payer </w:t>
      </w:r>
      <w:r w:rsidRPr="00255880">
        <w:rPr>
          <w:rFonts w:eastAsia="Times New Roman"/>
          <w:sz w:val="28"/>
          <w:szCs w:val="28"/>
          <w:lang w:val="en-US"/>
        </w:rPr>
        <w:t>jusqu’à un milliard d’euros</w:t>
      </w:r>
      <w:r w:rsidRPr="00255880">
        <w:rPr>
          <w:sz w:val="28"/>
          <w:szCs w:val="28"/>
          <w:lang w:val="en-US"/>
        </w:rPr>
        <w:t> pour posséder un tel label.</w:t>
      </w:r>
    </w:p>
    <w:p w:rsidR="0025672A" w:rsidRPr="00255880" w:rsidRDefault="0025672A" w:rsidP="00B2153D">
      <w:pPr>
        <w:spacing w:before="100" w:beforeAutospacing="1" w:after="100" w:afterAutospacing="1"/>
        <w:rPr>
          <w:rFonts w:eastAsia="Times New Roman" w:cstheme="minorHAnsi"/>
          <w:sz w:val="28"/>
          <w:szCs w:val="28"/>
          <w:lang w:val="en-US"/>
        </w:rPr>
      </w:pPr>
    </w:p>
    <w:p w:rsidR="00B2153D" w:rsidRPr="00255880" w:rsidRDefault="00B2153D" w:rsidP="00B2153D">
      <w:pPr>
        <w:spacing w:before="100" w:beforeAutospacing="1" w:after="100" w:afterAutospacing="1"/>
        <w:rPr>
          <w:rFonts w:eastAsia="Times New Roman" w:cstheme="minorHAnsi"/>
          <w:sz w:val="28"/>
          <w:szCs w:val="28"/>
          <w:lang w:val="en-US"/>
        </w:rPr>
      </w:pPr>
    </w:p>
    <w:p w:rsidR="00255880" w:rsidRDefault="00255880">
      <w:pPr>
        <w:rPr>
          <w:rFonts w:eastAsia="Times New Roman" w:cstheme="minorHAnsi"/>
          <w:sz w:val="28"/>
          <w:szCs w:val="28"/>
          <w:lang w:val="en-US"/>
        </w:rPr>
      </w:pPr>
      <w:r>
        <w:rPr>
          <w:rFonts w:eastAsia="Times New Roman" w:cstheme="minorHAnsi"/>
          <w:sz w:val="28"/>
          <w:szCs w:val="28"/>
          <w:lang w:val="en-US"/>
        </w:rPr>
        <w:br w:type="page"/>
      </w:r>
    </w:p>
    <w:p w:rsidR="00255880" w:rsidRPr="00255880" w:rsidRDefault="00255880" w:rsidP="0025672A">
      <w:pPr>
        <w:rPr>
          <w:rFonts w:eastAsia="Times New Roman" w:cstheme="minorHAnsi"/>
          <w:b/>
          <w:sz w:val="28"/>
          <w:szCs w:val="28"/>
          <w:lang w:val="en-US"/>
        </w:rPr>
      </w:pPr>
      <w:proofErr w:type="gramStart"/>
      <w:r w:rsidRPr="00255880">
        <w:rPr>
          <w:rFonts w:eastAsia="Times New Roman" w:cstheme="minorHAnsi"/>
          <w:b/>
          <w:sz w:val="28"/>
          <w:szCs w:val="28"/>
          <w:lang w:val="en-US"/>
        </w:rPr>
        <w:lastRenderedPageBreak/>
        <w:t>Finances</w:t>
      </w:r>
      <w:r>
        <w:rPr>
          <w:rFonts w:eastAsia="Times New Roman" w:cstheme="minorHAnsi"/>
          <w:b/>
          <w:sz w:val="28"/>
          <w:szCs w:val="28"/>
          <w:lang w:val="en-US"/>
        </w:rPr>
        <w:t xml:space="preserve"> :</w:t>
      </w:r>
      <w:proofErr w:type="gramEnd"/>
    </w:p>
    <w:p w:rsidR="0025672A" w:rsidRPr="00255880" w:rsidRDefault="0025672A" w:rsidP="0025672A">
      <w:pPr>
        <w:rPr>
          <w:rFonts w:eastAsia="Times New Roman" w:cstheme="minorHAnsi"/>
          <w:sz w:val="28"/>
          <w:szCs w:val="28"/>
          <w:lang w:val="en-US"/>
        </w:rPr>
      </w:pPr>
      <w:r w:rsidRPr="00255880">
        <w:rPr>
          <w:rFonts w:eastAsia="Times New Roman" w:cstheme="minorHAnsi"/>
          <w:sz w:val="28"/>
          <w:szCs w:val="28"/>
          <w:lang w:val="en-US"/>
        </w:rPr>
        <w:t xml:space="preserve">Civil society in service for 14 years, S.C. OF THE CASTLE THE FLOWER PETRUS, established to </w:t>
      </w:r>
      <w:proofErr w:type="spellStart"/>
      <w:r w:rsidRPr="00255880">
        <w:rPr>
          <w:rFonts w:eastAsia="Times New Roman" w:cstheme="minorHAnsi"/>
          <w:sz w:val="28"/>
          <w:szCs w:val="28"/>
          <w:lang w:val="en-US"/>
        </w:rPr>
        <w:t>Pomerol</w:t>
      </w:r>
      <w:proofErr w:type="spellEnd"/>
      <w:r w:rsidRPr="00255880">
        <w:rPr>
          <w:rFonts w:eastAsia="Times New Roman" w:cstheme="minorHAnsi"/>
          <w:sz w:val="28"/>
          <w:szCs w:val="28"/>
          <w:lang w:val="en-US"/>
        </w:rPr>
        <w:t>, shows a 16 207 056</w:t>
      </w:r>
      <w:proofErr w:type="gramStart"/>
      <w:r w:rsidRPr="00255880">
        <w:rPr>
          <w:rFonts w:eastAsia="Times New Roman" w:cstheme="minorHAnsi"/>
          <w:sz w:val="28"/>
          <w:szCs w:val="28"/>
          <w:lang w:val="en-US"/>
        </w:rPr>
        <w:t>,00</w:t>
      </w:r>
      <w:proofErr w:type="gramEnd"/>
      <w:r w:rsidRPr="00255880">
        <w:rPr>
          <w:rFonts w:eastAsia="Times New Roman" w:cstheme="minorHAnsi"/>
          <w:sz w:val="28"/>
          <w:szCs w:val="28"/>
          <w:lang w:val="en-US"/>
        </w:rPr>
        <w:t>-€ share capital.</w:t>
      </w:r>
      <w:r w:rsidRPr="00255880">
        <w:rPr>
          <w:rFonts w:eastAsia="Times New Roman" w:cstheme="minorHAnsi"/>
          <w:sz w:val="28"/>
          <w:szCs w:val="28"/>
          <w:lang w:val="en-US"/>
        </w:rPr>
        <w:br/>
        <w:t>With an annual production of 30 000 bottles, and prices going of 2000 to 10 000 euros Petrus remains a leader of the wine-making sector. </w:t>
      </w:r>
      <w:r w:rsidRPr="00255880">
        <w:rPr>
          <w:rFonts w:eastAsia="Times New Roman" w:cstheme="minorHAnsi"/>
          <w:sz w:val="28"/>
          <w:szCs w:val="28"/>
          <w:lang w:val="en-US"/>
        </w:rPr>
        <w:br/>
      </w:r>
      <w:r w:rsidRPr="00255880">
        <w:rPr>
          <w:rFonts w:eastAsia="Times New Roman" w:cstheme="minorHAnsi"/>
          <w:sz w:val="28"/>
          <w:szCs w:val="28"/>
          <w:lang w:val="en-US"/>
        </w:rPr>
        <w:br/>
        <w:t xml:space="preserve">Before his death (2003), Jean-Pierre </w:t>
      </w:r>
      <w:proofErr w:type="spellStart"/>
      <w:r w:rsidRPr="00255880">
        <w:rPr>
          <w:rFonts w:eastAsia="Times New Roman" w:cstheme="minorHAnsi"/>
          <w:sz w:val="28"/>
          <w:szCs w:val="28"/>
          <w:lang w:val="en-US"/>
        </w:rPr>
        <w:t>Moueix</w:t>
      </w:r>
      <w:proofErr w:type="spellEnd"/>
      <w:r w:rsidRPr="00255880">
        <w:rPr>
          <w:rFonts w:eastAsia="Times New Roman" w:cstheme="minorHAnsi"/>
          <w:sz w:val="28"/>
          <w:szCs w:val="28"/>
          <w:lang w:val="en-US"/>
        </w:rPr>
        <w:t xml:space="preserve"> had decided that Petrus had to stay in the hands of the family, such a jewel arousing obviously the greed of any luxury group, ready to pay up to a billion euros to possess such a label.</w:t>
      </w:r>
    </w:p>
    <w:p w:rsidR="00B2153D" w:rsidRPr="00255880" w:rsidRDefault="00B2153D" w:rsidP="00B2153D">
      <w:pPr>
        <w:spacing w:before="100" w:beforeAutospacing="1" w:after="100" w:afterAutospacing="1"/>
        <w:rPr>
          <w:rFonts w:eastAsia="Times New Roman" w:cstheme="minorHAnsi"/>
          <w:sz w:val="28"/>
          <w:szCs w:val="28"/>
          <w:lang w:val="en-US"/>
        </w:rPr>
      </w:pPr>
    </w:p>
    <w:p w:rsidR="00B2153D" w:rsidRPr="00255880" w:rsidRDefault="00B2153D">
      <w:pPr>
        <w:rPr>
          <w:rFonts w:eastAsia="Times New Roman" w:cstheme="minorHAnsi"/>
          <w:sz w:val="28"/>
          <w:szCs w:val="28"/>
          <w:lang w:val="en-US"/>
        </w:rPr>
      </w:pPr>
      <w:r w:rsidRPr="00255880">
        <w:rPr>
          <w:rFonts w:eastAsia="Times New Roman" w:cstheme="minorHAnsi"/>
          <w:sz w:val="28"/>
          <w:szCs w:val="28"/>
          <w:lang w:val="en-US"/>
        </w:rPr>
        <w:br w:type="page"/>
      </w:r>
    </w:p>
    <w:p w:rsidR="00255880" w:rsidRPr="00255880" w:rsidRDefault="00A01E1F">
      <w:pPr>
        <w:rPr>
          <w:rFonts w:eastAsia="Times New Roman" w:cstheme="minorHAnsi"/>
          <w:b/>
          <w:sz w:val="28"/>
          <w:szCs w:val="28"/>
        </w:rPr>
      </w:pPr>
      <w:r w:rsidRPr="00255880">
        <w:rPr>
          <w:rFonts w:eastAsia="Times New Roman" w:cstheme="minorHAnsi"/>
          <w:b/>
          <w:sz w:val="28"/>
          <w:szCs w:val="28"/>
        </w:rPr>
        <w:lastRenderedPageBreak/>
        <w:t>Ressources humaines</w:t>
      </w:r>
      <w:r w:rsidR="00F83008" w:rsidRPr="00255880">
        <w:rPr>
          <w:rFonts w:eastAsia="Times New Roman" w:cstheme="minorHAnsi"/>
          <w:b/>
          <w:sz w:val="28"/>
          <w:szCs w:val="28"/>
        </w:rPr>
        <w:t xml:space="preserve"> : </w:t>
      </w:r>
    </w:p>
    <w:p w:rsidR="00F83008" w:rsidRPr="00255880" w:rsidRDefault="00F83008">
      <w:pPr>
        <w:rPr>
          <w:rFonts w:eastAsia="Times New Roman" w:cstheme="minorHAnsi"/>
          <w:b/>
          <w:sz w:val="28"/>
          <w:szCs w:val="28"/>
          <w:lang w:val="en-US"/>
        </w:rPr>
      </w:pPr>
      <w:r w:rsidRPr="00255880">
        <w:rPr>
          <w:rFonts w:eastAsia="Times New Roman" w:cstheme="minorHAnsi"/>
          <w:b/>
          <w:sz w:val="28"/>
          <w:szCs w:val="28"/>
        </w:rPr>
        <w:t xml:space="preserve">La main d’œuvre de Pétrus reste assez réduite avec une forte expertise. </w:t>
      </w:r>
      <w:proofErr w:type="spellStart"/>
      <w:r w:rsidR="00B2153D" w:rsidRPr="00255880">
        <w:rPr>
          <w:rFonts w:eastAsia="Times New Roman" w:cstheme="minorHAnsi"/>
          <w:b/>
          <w:sz w:val="28"/>
          <w:szCs w:val="28"/>
          <w:lang w:val="en-US"/>
        </w:rPr>
        <w:t>Cependant</w:t>
      </w:r>
      <w:proofErr w:type="spellEnd"/>
      <w:r w:rsidR="00B2153D" w:rsidRPr="00255880">
        <w:rPr>
          <w:rFonts w:eastAsia="Times New Roman" w:cstheme="minorHAnsi"/>
          <w:b/>
          <w:sz w:val="28"/>
          <w:szCs w:val="28"/>
          <w:lang w:val="en-US"/>
        </w:rPr>
        <w:t xml:space="preserve"> </w:t>
      </w:r>
      <w:proofErr w:type="spellStart"/>
      <w:r w:rsidR="00B2153D" w:rsidRPr="00255880">
        <w:rPr>
          <w:rFonts w:eastAsia="Times New Roman" w:cstheme="minorHAnsi"/>
          <w:b/>
          <w:sz w:val="28"/>
          <w:szCs w:val="28"/>
          <w:lang w:val="en-US"/>
        </w:rPr>
        <w:t>cette</w:t>
      </w:r>
      <w:proofErr w:type="spellEnd"/>
      <w:r w:rsidR="00B2153D" w:rsidRPr="00255880">
        <w:rPr>
          <w:rFonts w:eastAsia="Times New Roman" w:cstheme="minorHAnsi"/>
          <w:b/>
          <w:sz w:val="28"/>
          <w:szCs w:val="28"/>
          <w:lang w:val="en-US"/>
        </w:rPr>
        <w:t xml:space="preserve"> </w:t>
      </w:r>
      <w:proofErr w:type="spellStart"/>
      <w:r w:rsidR="00B2153D" w:rsidRPr="00255880">
        <w:rPr>
          <w:rFonts w:eastAsia="Times New Roman" w:cstheme="minorHAnsi"/>
          <w:b/>
          <w:sz w:val="28"/>
          <w:szCs w:val="28"/>
          <w:lang w:val="en-US"/>
        </w:rPr>
        <w:t>pratique</w:t>
      </w:r>
      <w:proofErr w:type="spellEnd"/>
      <w:r w:rsidR="00B2153D" w:rsidRPr="00255880">
        <w:rPr>
          <w:rFonts w:eastAsia="Times New Roman" w:cstheme="minorHAnsi"/>
          <w:b/>
          <w:sz w:val="28"/>
          <w:szCs w:val="28"/>
          <w:lang w:val="en-US"/>
        </w:rPr>
        <w:t xml:space="preserve"> </w:t>
      </w:r>
      <w:proofErr w:type="spellStart"/>
      <w:r w:rsidR="00B2153D" w:rsidRPr="00255880">
        <w:rPr>
          <w:rFonts w:eastAsia="Times New Roman" w:cstheme="minorHAnsi"/>
          <w:b/>
          <w:sz w:val="28"/>
          <w:szCs w:val="28"/>
          <w:lang w:val="en-US"/>
        </w:rPr>
        <w:t>reste</w:t>
      </w:r>
      <w:proofErr w:type="spellEnd"/>
      <w:r w:rsidR="00B2153D" w:rsidRPr="00255880">
        <w:rPr>
          <w:rFonts w:eastAsia="Times New Roman" w:cstheme="minorHAnsi"/>
          <w:b/>
          <w:sz w:val="28"/>
          <w:szCs w:val="28"/>
          <w:lang w:val="en-US"/>
        </w:rPr>
        <w:t xml:space="preserve"> ouverte seulement à </w:t>
      </w:r>
      <w:proofErr w:type="gramStart"/>
      <w:r w:rsidR="00B2153D" w:rsidRPr="00255880">
        <w:rPr>
          <w:rFonts w:eastAsia="Times New Roman" w:cstheme="minorHAnsi"/>
          <w:b/>
          <w:sz w:val="28"/>
          <w:szCs w:val="28"/>
          <w:lang w:val="en-US"/>
        </w:rPr>
        <w:t>un</w:t>
      </w:r>
      <w:proofErr w:type="gramEnd"/>
      <w:r w:rsidR="00B2153D" w:rsidRPr="00255880">
        <w:rPr>
          <w:rFonts w:eastAsia="Times New Roman" w:cstheme="minorHAnsi"/>
          <w:b/>
          <w:sz w:val="28"/>
          <w:szCs w:val="28"/>
          <w:lang w:val="en-US"/>
        </w:rPr>
        <w:t xml:space="preserve"> nombre restreint de personnes. </w:t>
      </w:r>
    </w:p>
    <w:p w:rsidR="00B2153D" w:rsidRPr="00255880" w:rsidRDefault="00B2153D" w:rsidP="00B2153D">
      <w:pPr>
        <w:rPr>
          <w:rFonts w:eastAsia="Times New Roman" w:cstheme="minorHAnsi"/>
          <w:b/>
          <w:sz w:val="28"/>
          <w:szCs w:val="28"/>
          <w:lang w:val="en-US"/>
        </w:rPr>
      </w:pPr>
    </w:p>
    <w:p w:rsidR="00255880" w:rsidRPr="00255880" w:rsidRDefault="00255880">
      <w:pPr>
        <w:rPr>
          <w:rFonts w:eastAsia="Times New Roman" w:cstheme="minorHAnsi"/>
          <w:b/>
          <w:sz w:val="28"/>
          <w:szCs w:val="28"/>
          <w:lang w:val="en-US"/>
        </w:rPr>
      </w:pPr>
      <w:r w:rsidRPr="00255880">
        <w:rPr>
          <w:rFonts w:eastAsia="Times New Roman" w:cstheme="minorHAnsi"/>
          <w:b/>
          <w:sz w:val="28"/>
          <w:szCs w:val="28"/>
          <w:lang w:val="en-US"/>
        </w:rPr>
        <w:br w:type="page"/>
      </w:r>
    </w:p>
    <w:p w:rsidR="00255880" w:rsidRDefault="0025672A">
      <w:pPr>
        <w:rPr>
          <w:rFonts w:eastAsia="Times New Roman" w:cstheme="minorHAnsi"/>
          <w:sz w:val="28"/>
          <w:szCs w:val="28"/>
          <w:lang w:val="en-US"/>
        </w:rPr>
      </w:pPr>
      <w:r w:rsidRPr="00255880">
        <w:rPr>
          <w:rFonts w:eastAsia="Times New Roman" w:cstheme="minorHAnsi"/>
          <w:b/>
          <w:sz w:val="28"/>
          <w:szCs w:val="28"/>
          <w:lang w:val="en-US"/>
        </w:rPr>
        <w:lastRenderedPageBreak/>
        <w:t>H</w:t>
      </w:r>
      <w:r w:rsidR="00B2153D" w:rsidRPr="00255880">
        <w:rPr>
          <w:rFonts w:eastAsia="Times New Roman" w:cstheme="minorHAnsi"/>
          <w:b/>
          <w:sz w:val="28"/>
          <w:szCs w:val="28"/>
          <w:lang w:val="en-US"/>
        </w:rPr>
        <w:t>uman resources</w:t>
      </w:r>
      <w:r w:rsidR="00B2153D" w:rsidRPr="00255880">
        <w:rPr>
          <w:rFonts w:eastAsia="Times New Roman" w:cstheme="minorHAnsi"/>
          <w:sz w:val="28"/>
          <w:szCs w:val="28"/>
          <w:lang w:val="en-US"/>
        </w:rPr>
        <w:t xml:space="preserve">: </w:t>
      </w:r>
    </w:p>
    <w:p w:rsidR="00B2153D" w:rsidRPr="00255880" w:rsidRDefault="00B2153D">
      <w:pPr>
        <w:rPr>
          <w:rFonts w:eastAsia="Times New Roman" w:cstheme="minorHAnsi"/>
          <w:sz w:val="28"/>
          <w:szCs w:val="28"/>
          <w:lang w:val="en-US"/>
        </w:rPr>
      </w:pPr>
      <w:proofErr w:type="gramStart"/>
      <w:r w:rsidRPr="00255880">
        <w:rPr>
          <w:rFonts w:eastAsia="Times New Roman" w:cstheme="minorHAnsi"/>
          <w:sz w:val="28"/>
          <w:szCs w:val="28"/>
          <w:lang w:val="en-US"/>
        </w:rPr>
        <w:t>the</w:t>
      </w:r>
      <w:proofErr w:type="gramEnd"/>
      <w:r w:rsidRPr="00255880">
        <w:rPr>
          <w:rFonts w:eastAsia="Times New Roman" w:cstheme="minorHAnsi"/>
          <w:sz w:val="28"/>
          <w:szCs w:val="28"/>
          <w:lang w:val="en-US"/>
        </w:rPr>
        <w:t xml:space="preserve"> workforce of </w:t>
      </w:r>
      <w:proofErr w:type="spellStart"/>
      <w:r w:rsidRPr="00255880">
        <w:rPr>
          <w:rFonts w:eastAsia="Times New Roman" w:cstheme="minorHAnsi"/>
          <w:sz w:val="28"/>
          <w:szCs w:val="28"/>
          <w:lang w:val="en-US"/>
        </w:rPr>
        <w:t>Pétrus</w:t>
      </w:r>
      <w:proofErr w:type="spellEnd"/>
      <w:r w:rsidRPr="00255880">
        <w:rPr>
          <w:rFonts w:eastAsia="Times New Roman" w:cstheme="minorHAnsi"/>
          <w:sz w:val="28"/>
          <w:szCs w:val="28"/>
          <w:lang w:val="en-US"/>
        </w:rPr>
        <w:t xml:space="preserve"> remains reduced enough with a strong expertise. However this practice remains open only to a number restricted of people. </w:t>
      </w:r>
    </w:p>
    <w:p w:rsidR="0025672A" w:rsidRPr="00255880" w:rsidRDefault="0025672A" w:rsidP="00152F18">
      <w:pPr>
        <w:rPr>
          <w:rFonts w:eastAsia="Times New Roman" w:cstheme="minorHAnsi"/>
          <w:sz w:val="28"/>
          <w:szCs w:val="28"/>
          <w:lang w:val="en-US"/>
        </w:rPr>
      </w:pPr>
    </w:p>
    <w:p w:rsidR="0025672A" w:rsidRPr="00255880" w:rsidRDefault="0025672A">
      <w:pPr>
        <w:rPr>
          <w:rFonts w:eastAsia="Times New Roman" w:cstheme="minorHAnsi"/>
          <w:sz w:val="28"/>
          <w:szCs w:val="28"/>
        </w:rPr>
      </w:pPr>
      <w:r w:rsidRPr="00255880">
        <w:rPr>
          <w:rFonts w:eastAsia="Times New Roman" w:cstheme="minorHAnsi"/>
          <w:sz w:val="28"/>
          <w:szCs w:val="28"/>
        </w:rPr>
        <w:br w:type="page"/>
      </w:r>
    </w:p>
    <w:p w:rsidR="00255880" w:rsidRPr="00255880" w:rsidRDefault="00F83008" w:rsidP="00152F18">
      <w:pPr>
        <w:rPr>
          <w:rFonts w:eastAsia="Times New Roman" w:cstheme="minorHAnsi"/>
          <w:b/>
          <w:sz w:val="28"/>
          <w:szCs w:val="28"/>
        </w:rPr>
      </w:pPr>
      <w:r w:rsidRPr="00255880">
        <w:rPr>
          <w:rFonts w:eastAsia="Times New Roman" w:cstheme="minorHAnsi"/>
          <w:b/>
          <w:sz w:val="28"/>
          <w:szCs w:val="28"/>
        </w:rPr>
        <w:lastRenderedPageBreak/>
        <w:t xml:space="preserve">Distribution : </w:t>
      </w:r>
    </w:p>
    <w:p w:rsidR="00152F18" w:rsidRPr="00255880" w:rsidRDefault="00F83008" w:rsidP="00152F18">
      <w:pPr>
        <w:rPr>
          <w:rFonts w:eastAsia="Times New Roman" w:cstheme="minorHAnsi"/>
          <w:sz w:val="28"/>
          <w:szCs w:val="28"/>
          <w:lang w:val="en-US"/>
        </w:rPr>
      </w:pPr>
      <w:r w:rsidRPr="00255880">
        <w:rPr>
          <w:rFonts w:eastAsia="Times New Roman" w:cstheme="minorHAnsi"/>
          <w:sz w:val="28"/>
          <w:szCs w:val="28"/>
        </w:rPr>
        <w:t xml:space="preserve">Le vin Pétrus est un vin reconnu mondialement qui est sans doute le plus prestigieux des vins de l’appellation Pomerol. </w:t>
      </w:r>
      <w:proofErr w:type="spellStart"/>
      <w:r w:rsidRPr="00255880">
        <w:rPr>
          <w:rFonts w:eastAsia="Times New Roman" w:cstheme="minorHAnsi"/>
          <w:sz w:val="28"/>
          <w:szCs w:val="28"/>
          <w:lang w:val="en-US"/>
        </w:rPr>
        <w:t>Pétrus</w:t>
      </w:r>
      <w:proofErr w:type="spellEnd"/>
      <w:r w:rsidRPr="00255880">
        <w:rPr>
          <w:rFonts w:eastAsia="Times New Roman" w:cstheme="minorHAnsi"/>
          <w:sz w:val="28"/>
          <w:szCs w:val="28"/>
          <w:lang w:val="en-US"/>
        </w:rPr>
        <w:t xml:space="preserve"> ne </w:t>
      </w:r>
      <w:proofErr w:type="spellStart"/>
      <w:proofErr w:type="gramStart"/>
      <w:r w:rsidRPr="00255880">
        <w:rPr>
          <w:rFonts w:eastAsia="Times New Roman" w:cstheme="minorHAnsi"/>
          <w:sz w:val="28"/>
          <w:szCs w:val="28"/>
          <w:lang w:val="en-US"/>
        </w:rPr>
        <w:t>fais</w:t>
      </w:r>
      <w:proofErr w:type="spellEnd"/>
      <w:proofErr w:type="gramEnd"/>
      <w:r w:rsidRPr="00255880">
        <w:rPr>
          <w:rFonts w:eastAsia="Times New Roman" w:cstheme="minorHAnsi"/>
          <w:sz w:val="28"/>
          <w:szCs w:val="28"/>
          <w:lang w:val="en-US"/>
        </w:rPr>
        <w:t xml:space="preserve"> part d’aucune dégustation, aucune visite de la cave autorisée ainsi que pour le domaine</w:t>
      </w:r>
      <w:r w:rsidR="00152F18" w:rsidRPr="00255880">
        <w:rPr>
          <w:rFonts w:eastAsia="Times New Roman" w:cstheme="minorHAnsi"/>
          <w:sz w:val="28"/>
          <w:szCs w:val="28"/>
          <w:lang w:val="en-US"/>
        </w:rPr>
        <w:t xml:space="preserve"> situé Libournais.</w:t>
      </w:r>
      <w:r w:rsidRPr="00255880">
        <w:rPr>
          <w:rFonts w:eastAsia="Times New Roman" w:cstheme="minorHAnsi"/>
          <w:sz w:val="28"/>
          <w:szCs w:val="28"/>
          <w:lang w:val="en-US"/>
        </w:rPr>
        <w:t xml:space="preserve"> </w:t>
      </w:r>
      <w:r w:rsidR="00152F18" w:rsidRPr="00255880">
        <w:rPr>
          <w:rFonts w:eastAsia="Times New Roman" w:cstheme="minorHAnsi"/>
          <w:sz w:val="28"/>
          <w:szCs w:val="28"/>
          <w:lang w:val="en-US"/>
        </w:rPr>
        <w:t>Connu comme l’un des vins les plus chers et réputés du monde, le cru ne dispose cepend</w:t>
      </w:r>
      <w:r w:rsidR="00152F18" w:rsidRPr="00255880">
        <w:rPr>
          <w:rFonts w:eastAsia="Times New Roman" w:cstheme="minorHAnsi"/>
          <w:sz w:val="28"/>
          <w:szCs w:val="28"/>
          <w:lang w:val="en-US"/>
        </w:rPr>
        <w:t>ant pas de château sur le site</w:t>
      </w:r>
      <w:r w:rsidR="00152F18" w:rsidRPr="00255880">
        <w:rPr>
          <w:rFonts w:eastAsia="Times New Roman" w:cstheme="minorHAnsi"/>
          <w:sz w:val="28"/>
          <w:szCs w:val="28"/>
          <w:lang w:val="en-US"/>
        </w:rPr>
        <w:t xml:space="preserve"> et, rare dans le bordelais, il n’util</w:t>
      </w:r>
      <w:r w:rsidR="00152F18" w:rsidRPr="00255880">
        <w:rPr>
          <w:rFonts w:eastAsia="Times New Roman" w:cstheme="minorHAnsi"/>
          <w:sz w:val="28"/>
          <w:szCs w:val="28"/>
          <w:lang w:val="en-US"/>
        </w:rPr>
        <w:t xml:space="preserve">ise pas l’appellation château </w:t>
      </w:r>
      <w:r w:rsidR="00152F18" w:rsidRPr="00255880">
        <w:rPr>
          <w:rFonts w:eastAsia="Times New Roman" w:cstheme="minorHAnsi"/>
          <w:sz w:val="28"/>
          <w:szCs w:val="28"/>
          <w:lang w:val="en-US"/>
        </w:rPr>
        <w:t> mais simplement de  nouveaux chais qui datent de 2002.</w:t>
      </w:r>
      <w:r w:rsidR="00152F18" w:rsidRPr="00255880">
        <w:rPr>
          <w:rFonts w:eastAsia="Times New Roman" w:cstheme="minorHAnsi"/>
          <w:sz w:val="28"/>
          <w:szCs w:val="28"/>
          <w:lang w:val="en-US"/>
        </w:rPr>
        <w:t xml:space="preserve"> </w:t>
      </w:r>
      <w:r w:rsidRPr="00255880">
        <w:rPr>
          <w:rFonts w:eastAsia="Times New Roman" w:cstheme="minorHAnsi"/>
          <w:sz w:val="28"/>
          <w:szCs w:val="28"/>
          <w:lang w:val="en-US"/>
        </w:rPr>
        <w:t xml:space="preserve">La production de </w:t>
      </w:r>
      <w:proofErr w:type="gramStart"/>
      <w:r w:rsidRPr="00255880">
        <w:rPr>
          <w:rFonts w:eastAsia="Times New Roman" w:cstheme="minorHAnsi"/>
          <w:sz w:val="28"/>
          <w:szCs w:val="28"/>
          <w:lang w:val="en-US"/>
        </w:rPr>
        <w:t>ce</w:t>
      </w:r>
      <w:proofErr w:type="gramEnd"/>
      <w:r w:rsidRPr="00255880">
        <w:rPr>
          <w:rFonts w:eastAsia="Times New Roman" w:cstheme="minorHAnsi"/>
          <w:sz w:val="28"/>
          <w:szCs w:val="28"/>
          <w:lang w:val="en-US"/>
        </w:rPr>
        <w:t xml:space="preserve"> vin est réalisé </w:t>
      </w:r>
      <w:r w:rsidRPr="00255880">
        <w:rPr>
          <w:rFonts w:eastAsia="Times New Roman" w:cstheme="minorHAnsi"/>
          <w:sz w:val="28"/>
          <w:szCs w:val="28"/>
          <w:lang w:val="en-US"/>
        </w:rPr>
        <w:t>argile riche en fer</w:t>
      </w:r>
      <w:r w:rsidRPr="00255880">
        <w:rPr>
          <w:rFonts w:eastAsia="Times New Roman" w:cstheme="minorHAnsi"/>
          <w:sz w:val="28"/>
          <w:szCs w:val="28"/>
          <w:lang w:val="en-US"/>
        </w:rPr>
        <w:t xml:space="preserve"> avec des </w:t>
      </w:r>
      <w:r w:rsidRPr="00255880">
        <w:rPr>
          <w:rFonts w:eastAsia="Times New Roman" w:cstheme="minorHAnsi"/>
          <w:sz w:val="28"/>
          <w:szCs w:val="28"/>
          <w:lang w:val="en-US"/>
        </w:rPr>
        <w:t>sols favorables à une parfaite alimentation en eau.</w:t>
      </w:r>
      <w:r w:rsidR="00152F18" w:rsidRPr="00255880">
        <w:rPr>
          <w:rFonts w:eastAsia="Times New Roman" w:cstheme="minorHAnsi"/>
          <w:sz w:val="28"/>
          <w:szCs w:val="28"/>
          <w:lang w:val="en-US"/>
        </w:rPr>
        <w:t xml:space="preserve"> Ce vin est vendu par enchères ou vente privée entre personnel comme par </w:t>
      </w:r>
      <w:proofErr w:type="gramStart"/>
      <w:r w:rsidR="00152F18" w:rsidRPr="00255880">
        <w:rPr>
          <w:rFonts w:eastAsia="Times New Roman" w:cstheme="minorHAnsi"/>
          <w:sz w:val="28"/>
          <w:szCs w:val="28"/>
          <w:lang w:val="en-US"/>
        </w:rPr>
        <w:t>exemple :</w:t>
      </w:r>
      <w:proofErr w:type="gramEnd"/>
      <w:r w:rsidR="00152F18" w:rsidRPr="00255880">
        <w:rPr>
          <w:rFonts w:eastAsia="Times New Roman" w:cstheme="minorHAnsi"/>
          <w:sz w:val="28"/>
          <w:szCs w:val="28"/>
          <w:lang w:val="en-US"/>
        </w:rPr>
        <w:t xml:space="preserve"> </w:t>
      </w:r>
    </w:p>
    <w:p w:rsidR="00152F18" w:rsidRPr="00255880" w:rsidRDefault="00152F18" w:rsidP="00152F18">
      <w:pPr>
        <w:rPr>
          <w:rFonts w:eastAsia="Times New Roman" w:cstheme="minorHAnsi"/>
          <w:sz w:val="28"/>
          <w:szCs w:val="28"/>
          <w:lang w:val="en-US"/>
        </w:rPr>
      </w:pPr>
      <w:r w:rsidRPr="00255880">
        <w:rPr>
          <w:rFonts w:eastAsia="Times New Roman" w:cstheme="minorHAnsi"/>
          <w:sz w:val="28"/>
          <w:szCs w:val="28"/>
          <w:lang w:val="en-US"/>
        </w:rPr>
        <w:t>-</w:t>
      </w:r>
      <w:r w:rsidRPr="00FD6F8B">
        <w:rPr>
          <w:rFonts w:eastAsia="Times New Roman" w:cstheme="minorHAnsi"/>
          <w:sz w:val="28"/>
          <w:szCs w:val="28"/>
          <w:lang w:val="en-US"/>
        </w:rPr>
        <w:t xml:space="preserve">Le groupe </w:t>
      </w:r>
      <w:proofErr w:type="spellStart"/>
      <w:r w:rsidRPr="00FD6F8B">
        <w:rPr>
          <w:rFonts w:eastAsia="Times New Roman" w:cstheme="minorHAnsi"/>
          <w:sz w:val="28"/>
          <w:szCs w:val="28"/>
          <w:lang w:val="en-US"/>
        </w:rPr>
        <w:t>Videlot</w:t>
      </w:r>
      <w:proofErr w:type="spellEnd"/>
      <w:r w:rsidRPr="00FD6F8B">
        <w:rPr>
          <w:rFonts w:eastAsia="Times New Roman" w:cstheme="minorHAnsi"/>
          <w:sz w:val="28"/>
          <w:szCs w:val="28"/>
          <w:lang w:val="en-US"/>
        </w:rPr>
        <w:t>, propriétaire de Pétrus, a signé un accord avec douze tables parisiennes pour proposer pendant un mois 10 grands bordeaux à des prix jamais vus sur la carte des vins.</w:t>
      </w:r>
    </w:p>
    <w:p w:rsidR="00152F18" w:rsidRPr="00255880" w:rsidRDefault="00152F18" w:rsidP="00152F18">
      <w:pPr>
        <w:rPr>
          <w:rFonts w:eastAsia="Times New Roman" w:cstheme="minorHAnsi"/>
          <w:sz w:val="28"/>
          <w:szCs w:val="28"/>
          <w:lang w:val="en-US"/>
        </w:rPr>
      </w:pPr>
      <w:r w:rsidRPr="00255880">
        <w:rPr>
          <w:rFonts w:eastAsia="Times New Roman" w:cstheme="minorHAnsi"/>
          <w:sz w:val="28"/>
          <w:szCs w:val="28"/>
          <w:lang w:val="en-US"/>
        </w:rPr>
        <w:t>-Le 6 Janvier</w:t>
      </w:r>
      <w:r w:rsidRPr="00255880">
        <w:rPr>
          <w:rFonts w:eastAsia="Times New Roman" w:cstheme="minorHAnsi"/>
          <w:sz w:val="28"/>
          <w:szCs w:val="28"/>
          <w:lang w:val="en-US"/>
        </w:rPr>
        <w:t xml:space="preserve">, la maison de vente </w:t>
      </w:r>
      <w:proofErr w:type="spellStart"/>
      <w:proofErr w:type="gramStart"/>
      <w:r w:rsidRPr="00255880">
        <w:rPr>
          <w:rFonts w:eastAsia="Times New Roman" w:cstheme="minorHAnsi"/>
          <w:sz w:val="28"/>
          <w:szCs w:val="28"/>
          <w:lang w:val="en-US"/>
        </w:rPr>
        <w:t>Artcurial</w:t>
      </w:r>
      <w:proofErr w:type="spellEnd"/>
      <w:r w:rsidRPr="00255880">
        <w:rPr>
          <w:rFonts w:eastAsia="Times New Roman" w:cstheme="minorHAnsi"/>
          <w:sz w:val="28"/>
          <w:szCs w:val="28"/>
          <w:lang w:val="en-US"/>
        </w:rPr>
        <w:t xml:space="preserve">  à</w:t>
      </w:r>
      <w:proofErr w:type="gramEnd"/>
      <w:r w:rsidRPr="00255880">
        <w:rPr>
          <w:rFonts w:eastAsia="Times New Roman" w:cstheme="minorHAnsi"/>
          <w:sz w:val="28"/>
          <w:szCs w:val="28"/>
          <w:lang w:val="en-US"/>
        </w:rPr>
        <w:t xml:space="preserve"> Paris dispersait 1 040 lots de vin. Enchères record pour six bouteilles de château-</w:t>
      </w:r>
      <w:proofErr w:type="spellStart"/>
      <w:proofErr w:type="gramStart"/>
      <w:r w:rsidRPr="00255880">
        <w:rPr>
          <w:rFonts w:eastAsia="Times New Roman" w:cstheme="minorHAnsi"/>
          <w:sz w:val="28"/>
          <w:szCs w:val="28"/>
          <w:lang w:val="en-US"/>
        </w:rPr>
        <w:t>petrus</w:t>
      </w:r>
      <w:proofErr w:type="spellEnd"/>
      <w:r w:rsidRPr="00255880">
        <w:rPr>
          <w:rFonts w:eastAsia="Times New Roman" w:cstheme="minorHAnsi"/>
          <w:sz w:val="28"/>
          <w:szCs w:val="28"/>
          <w:lang w:val="en-US"/>
        </w:rPr>
        <w:t> :</w:t>
      </w:r>
      <w:proofErr w:type="gramEnd"/>
      <w:r w:rsidRPr="00255880">
        <w:rPr>
          <w:rFonts w:eastAsia="Times New Roman" w:cstheme="minorHAnsi"/>
          <w:sz w:val="28"/>
          <w:szCs w:val="28"/>
          <w:lang w:val="en-US"/>
        </w:rPr>
        <w:t xml:space="preserve"> 17 800 euros</w:t>
      </w:r>
      <w:r w:rsidRPr="00255880">
        <w:rPr>
          <w:rFonts w:eastAsia="Times New Roman" w:cstheme="minorHAnsi"/>
          <w:sz w:val="28"/>
          <w:szCs w:val="28"/>
          <w:lang w:val="en-US"/>
        </w:rPr>
        <w:t>.</w:t>
      </w:r>
    </w:p>
    <w:p w:rsidR="00152F18" w:rsidRPr="00255880" w:rsidRDefault="00152F18" w:rsidP="00152F18">
      <w:pPr>
        <w:rPr>
          <w:rFonts w:eastAsia="Times New Roman" w:cstheme="minorHAnsi"/>
          <w:sz w:val="28"/>
          <w:szCs w:val="28"/>
          <w:lang w:val="en-US"/>
        </w:rPr>
      </w:pPr>
      <w:r w:rsidRPr="00255880">
        <w:rPr>
          <w:rFonts w:eastAsia="Times New Roman" w:cstheme="minorHAnsi"/>
          <w:sz w:val="28"/>
          <w:szCs w:val="28"/>
          <w:lang w:val="en-US"/>
        </w:rPr>
        <w:t xml:space="preserve">Pétrus reste une entreprise mystérieuse qui ne dévoile pas tous </w:t>
      </w:r>
      <w:proofErr w:type="gramStart"/>
      <w:r w:rsidRPr="00255880">
        <w:rPr>
          <w:rFonts w:eastAsia="Times New Roman" w:cstheme="minorHAnsi"/>
          <w:sz w:val="28"/>
          <w:szCs w:val="28"/>
          <w:lang w:val="en-US"/>
        </w:rPr>
        <w:t>ses</w:t>
      </w:r>
      <w:proofErr w:type="gramEnd"/>
      <w:r w:rsidRPr="00255880">
        <w:rPr>
          <w:rFonts w:eastAsia="Times New Roman" w:cstheme="minorHAnsi"/>
          <w:sz w:val="28"/>
          <w:szCs w:val="28"/>
          <w:lang w:val="en-US"/>
        </w:rPr>
        <w:t xml:space="preserve"> secrets au grand jour, qui reste un privilège aux personnes fortunés. Ce mystère reste </w:t>
      </w:r>
      <w:proofErr w:type="gramStart"/>
      <w:r w:rsidRPr="00255880">
        <w:rPr>
          <w:rFonts w:eastAsia="Times New Roman" w:cstheme="minorHAnsi"/>
          <w:sz w:val="28"/>
          <w:szCs w:val="28"/>
          <w:lang w:val="en-US"/>
        </w:rPr>
        <w:t>un</w:t>
      </w:r>
      <w:proofErr w:type="gramEnd"/>
      <w:r w:rsidRPr="00255880">
        <w:rPr>
          <w:rFonts w:eastAsia="Times New Roman" w:cstheme="minorHAnsi"/>
          <w:sz w:val="28"/>
          <w:szCs w:val="28"/>
          <w:lang w:val="en-US"/>
        </w:rPr>
        <w:t xml:space="preserve"> argument concret à la vente de ces vins. </w:t>
      </w:r>
    </w:p>
    <w:p w:rsidR="0025672A" w:rsidRPr="00255880" w:rsidRDefault="00B2153D" w:rsidP="00B2153D">
      <w:pPr>
        <w:rPr>
          <w:rFonts w:eastAsia="Times New Roman" w:cstheme="minorHAnsi"/>
          <w:sz w:val="28"/>
          <w:szCs w:val="28"/>
          <w:lang w:val="en-US"/>
        </w:rPr>
      </w:pPr>
      <w:r w:rsidRPr="00255880">
        <w:rPr>
          <w:rFonts w:eastAsia="Times New Roman" w:cstheme="minorHAnsi"/>
          <w:sz w:val="28"/>
          <w:szCs w:val="28"/>
          <w:lang w:val="en-US"/>
        </w:rPr>
        <w:t xml:space="preserve">La production </w:t>
      </w:r>
      <w:proofErr w:type="spellStart"/>
      <w:r w:rsidRPr="00255880">
        <w:rPr>
          <w:rFonts w:eastAsia="Times New Roman" w:cstheme="minorHAnsi"/>
          <w:sz w:val="28"/>
          <w:szCs w:val="28"/>
          <w:lang w:val="en-US"/>
        </w:rPr>
        <w:t>annuelle</w:t>
      </w:r>
      <w:proofErr w:type="spellEnd"/>
      <w:r w:rsidRPr="00255880">
        <w:rPr>
          <w:rFonts w:eastAsia="Times New Roman" w:cstheme="minorHAnsi"/>
          <w:sz w:val="28"/>
          <w:szCs w:val="28"/>
          <w:lang w:val="en-US"/>
        </w:rPr>
        <w:t xml:space="preserve"> des </w:t>
      </w:r>
      <w:proofErr w:type="spellStart"/>
      <w:r w:rsidRPr="00255880">
        <w:rPr>
          <w:rFonts w:eastAsia="Times New Roman" w:cstheme="minorHAnsi"/>
          <w:sz w:val="28"/>
          <w:szCs w:val="28"/>
          <w:lang w:val="en-US"/>
        </w:rPr>
        <w:t>vins</w:t>
      </w:r>
      <w:proofErr w:type="spellEnd"/>
      <w:r w:rsidRPr="00255880">
        <w:rPr>
          <w:rFonts w:eastAsia="Times New Roman" w:cstheme="minorHAnsi"/>
          <w:sz w:val="28"/>
          <w:szCs w:val="28"/>
          <w:lang w:val="en-US"/>
        </w:rPr>
        <w:t xml:space="preserve"> de Château </w:t>
      </w:r>
      <w:proofErr w:type="spellStart"/>
      <w:r w:rsidRPr="00255880">
        <w:rPr>
          <w:rFonts w:eastAsia="Times New Roman" w:cstheme="minorHAnsi"/>
          <w:sz w:val="28"/>
          <w:szCs w:val="28"/>
          <w:lang w:val="en-US"/>
        </w:rPr>
        <w:t>Pétrus</w:t>
      </w:r>
      <w:proofErr w:type="spellEnd"/>
      <w:r w:rsidRPr="00255880">
        <w:rPr>
          <w:rFonts w:eastAsia="Times New Roman" w:cstheme="minorHAnsi"/>
          <w:sz w:val="28"/>
          <w:szCs w:val="28"/>
          <w:lang w:val="en-US"/>
        </w:rPr>
        <w:t xml:space="preserve"> </w:t>
      </w:r>
      <w:proofErr w:type="spellStart"/>
      <w:r w:rsidRPr="00255880">
        <w:rPr>
          <w:rFonts w:eastAsia="Times New Roman" w:cstheme="minorHAnsi"/>
          <w:sz w:val="28"/>
          <w:szCs w:val="28"/>
          <w:lang w:val="en-US"/>
        </w:rPr>
        <w:t>sont</w:t>
      </w:r>
      <w:proofErr w:type="spellEnd"/>
      <w:r w:rsidRPr="00255880">
        <w:rPr>
          <w:rFonts w:eastAsia="Times New Roman" w:cstheme="minorHAnsi"/>
          <w:sz w:val="28"/>
          <w:szCs w:val="28"/>
          <w:lang w:val="en-US"/>
        </w:rPr>
        <w:t xml:space="preserve"> à environs 30 000 </w:t>
      </w:r>
      <w:proofErr w:type="spellStart"/>
      <w:r w:rsidRPr="00255880">
        <w:rPr>
          <w:rFonts w:eastAsia="Times New Roman" w:cstheme="minorHAnsi"/>
          <w:sz w:val="28"/>
          <w:szCs w:val="28"/>
          <w:lang w:val="en-US"/>
        </w:rPr>
        <w:t>bouteilles</w:t>
      </w:r>
      <w:proofErr w:type="spellEnd"/>
      <w:r w:rsidRPr="00255880">
        <w:rPr>
          <w:rFonts w:eastAsia="Times New Roman" w:cstheme="minorHAnsi"/>
          <w:sz w:val="28"/>
          <w:szCs w:val="28"/>
          <w:lang w:val="en-US"/>
        </w:rPr>
        <w:t xml:space="preserve"> </w:t>
      </w:r>
      <w:proofErr w:type="spellStart"/>
      <w:r w:rsidRPr="00255880">
        <w:rPr>
          <w:rFonts w:eastAsia="Times New Roman" w:cstheme="minorHAnsi"/>
          <w:sz w:val="28"/>
          <w:szCs w:val="28"/>
          <w:lang w:val="en-US"/>
        </w:rPr>
        <w:t>annuellement</w:t>
      </w:r>
      <w:proofErr w:type="spellEnd"/>
      <w:r w:rsidR="0025672A" w:rsidRPr="00255880">
        <w:rPr>
          <w:rFonts w:eastAsia="Times New Roman" w:cstheme="minorHAnsi"/>
          <w:sz w:val="28"/>
          <w:szCs w:val="28"/>
          <w:lang w:val="en-US"/>
        </w:rPr>
        <w:t>.</w:t>
      </w:r>
    </w:p>
    <w:p w:rsidR="0025672A" w:rsidRPr="00255880" w:rsidRDefault="0025672A" w:rsidP="00B2153D">
      <w:pPr>
        <w:rPr>
          <w:rFonts w:eastAsia="Times New Roman" w:cstheme="minorHAnsi"/>
          <w:sz w:val="28"/>
          <w:szCs w:val="28"/>
          <w:lang w:val="en-US"/>
        </w:rPr>
      </w:pPr>
    </w:p>
    <w:p w:rsidR="00B2153D" w:rsidRPr="00255880" w:rsidRDefault="00B2153D" w:rsidP="00B2153D">
      <w:pPr>
        <w:rPr>
          <w:rFonts w:eastAsia="Times New Roman" w:cstheme="minorHAnsi"/>
          <w:sz w:val="28"/>
          <w:szCs w:val="28"/>
          <w:lang w:val="en-US"/>
        </w:rPr>
      </w:pPr>
      <w:r w:rsidRPr="00255880">
        <w:rPr>
          <w:rFonts w:eastAsia="Times New Roman" w:cstheme="minorHAnsi"/>
          <w:sz w:val="28"/>
          <w:szCs w:val="28"/>
          <w:lang w:val="en-US"/>
        </w:rPr>
        <w:t xml:space="preserve">Distribution: the wine </w:t>
      </w:r>
      <w:proofErr w:type="spellStart"/>
      <w:r w:rsidRPr="00255880">
        <w:rPr>
          <w:rFonts w:eastAsia="Times New Roman" w:cstheme="minorHAnsi"/>
          <w:sz w:val="28"/>
          <w:szCs w:val="28"/>
          <w:lang w:val="en-US"/>
        </w:rPr>
        <w:t>Pétrus</w:t>
      </w:r>
      <w:proofErr w:type="spellEnd"/>
      <w:r w:rsidRPr="00255880">
        <w:rPr>
          <w:rFonts w:eastAsia="Times New Roman" w:cstheme="minorHAnsi"/>
          <w:sz w:val="28"/>
          <w:szCs w:val="28"/>
          <w:lang w:val="en-US"/>
        </w:rPr>
        <w:t xml:space="preserve"> is a recognized wine all over the world which is doubtless the most prestigious wines of the naming </w:t>
      </w:r>
      <w:proofErr w:type="spellStart"/>
      <w:r w:rsidRPr="00255880">
        <w:rPr>
          <w:rFonts w:eastAsia="Times New Roman" w:cstheme="minorHAnsi"/>
          <w:sz w:val="28"/>
          <w:szCs w:val="28"/>
          <w:lang w:val="en-US"/>
        </w:rPr>
        <w:t>Pomerol</w:t>
      </w:r>
      <w:proofErr w:type="spellEnd"/>
      <w:r w:rsidRPr="00255880">
        <w:rPr>
          <w:rFonts w:eastAsia="Times New Roman" w:cstheme="minorHAnsi"/>
          <w:sz w:val="28"/>
          <w:szCs w:val="28"/>
          <w:lang w:val="en-US"/>
        </w:rPr>
        <w:t xml:space="preserve">. </w:t>
      </w:r>
      <w:proofErr w:type="spellStart"/>
      <w:r w:rsidRPr="00255880">
        <w:rPr>
          <w:rFonts w:eastAsia="Times New Roman" w:cstheme="minorHAnsi"/>
          <w:sz w:val="28"/>
          <w:szCs w:val="28"/>
          <w:lang w:val="en-US"/>
        </w:rPr>
        <w:t>Pétrus</w:t>
      </w:r>
      <w:proofErr w:type="spellEnd"/>
      <w:r w:rsidRPr="00255880">
        <w:rPr>
          <w:rFonts w:eastAsia="Times New Roman" w:cstheme="minorHAnsi"/>
          <w:sz w:val="28"/>
          <w:szCs w:val="28"/>
          <w:lang w:val="en-US"/>
        </w:rPr>
        <w:t xml:space="preserve"> express no tasting, no visit of the authorized cellar as well as for the situated domain </w:t>
      </w:r>
      <w:proofErr w:type="spellStart"/>
      <w:r w:rsidRPr="00255880">
        <w:rPr>
          <w:rFonts w:eastAsia="Times New Roman" w:cstheme="minorHAnsi"/>
          <w:sz w:val="28"/>
          <w:szCs w:val="28"/>
          <w:lang w:val="en-US"/>
        </w:rPr>
        <w:t>Libournais</w:t>
      </w:r>
      <w:proofErr w:type="spellEnd"/>
      <w:r w:rsidRPr="00255880">
        <w:rPr>
          <w:rFonts w:eastAsia="Times New Roman" w:cstheme="minorHAnsi"/>
          <w:sz w:val="28"/>
          <w:szCs w:val="28"/>
          <w:lang w:val="en-US"/>
        </w:rPr>
        <w:t xml:space="preserve">. Known as one of the </w:t>
      </w:r>
      <w:proofErr w:type="spellStart"/>
      <w:r w:rsidRPr="00255880">
        <w:rPr>
          <w:rFonts w:eastAsia="Times New Roman" w:cstheme="minorHAnsi"/>
          <w:sz w:val="28"/>
          <w:szCs w:val="28"/>
          <w:lang w:val="en-US"/>
        </w:rPr>
        <w:t>the</w:t>
      </w:r>
      <w:proofErr w:type="spellEnd"/>
      <w:r w:rsidRPr="00255880">
        <w:rPr>
          <w:rFonts w:eastAsia="Times New Roman" w:cstheme="minorHAnsi"/>
          <w:sz w:val="28"/>
          <w:szCs w:val="28"/>
          <w:lang w:val="en-US"/>
        </w:rPr>
        <w:t xml:space="preserve"> most expensive and most renowned wines of the world, the vineyard does not however arrange a castle on the site and, rare in the inhabitant of Bordeaux, it does not use the naming castle but simply new wine storehouses which date 2002. The production of this wine is realized iron rich clay with grounds favorable to the perfect water supply. It This wine is sold by bids or blows deprived(private) staff as for example enter: </w:t>
      </w:r>
      <w:r w:rsidRPr="00255880">
        <w:rPr>
          <w:rFonts w:eastAsia="Times New Roman" w:cstheme="minorHAnsi"/>
          <w:sz w:val="28"/>
          <w:szCs w:val="28"/>
          <w:lang w:val="en-US"/>
        </w:rPr>
        <w:br/>
        <w:t xml:space="preserve">- the group </w:t>
      </w:r>
      <w:proofErr w:type="spellStart"/>
      <w:r w:rsidRPr="00255880">
        <w:rPr>
          <w:rFonts w:eastAsia="Times New Roman" w:cstheme="minorHAnsi"/>
          <w:sz w:val="28"/>
          <w:szCs w:val="28"/>
          <w:lang w:val="en-US"/>
        </w:rPr>
        <w:t>Videlot</w:t>
      </w:r>
      <w:proofErr w:type="spellEnd"/>
      <w:r w:rsidRPr="00255880">
        <w:rPr>
          <w:rFonts w:eastAsia="Times New Roman" w:cstheme="minorHAnsi"/>
          <w:sz w:val="28"/>
          <w:szCs w:val="28"/>
          <w:lang w:val="en-US"/>
        </w:rPr>
        <w:t xml:space="preserve">, the owner of </w:t>
      </w:r>
      <w:proofErr w:type="spellStart"/>
      <w:r w:rsidRPr="00255880">
        <w:rPr>
          <w:rFonts w:eastAsia="Times New Roman" w:cstheme="minorHAnsi"/>
          <w:sz w:val="28"/>
          <w:szCs w:val="28"/>
          <w:lang w:val="en-US"/>
        </w:rPr>
        <w:t>Pétrus</w:t>
      </w:r>
      <w:proofErr w:type="spellEnd"/>
      <w:r w:rsidRPr="00255880">
        <w:rPr>
          <w:rFonts w:eastAsia="Times New Roman" w:cstheme="minorHAnsi"/>
          <w:sz w:val="28"/>
          <w:szCs w:val="28"/>
          <w:lang w:val="en-US"/>
        </w:rPr>
        <w:t>, signed an agreement with twelve Parisian tables to propose during a month 10 big Bordeaux at prices(prizes) never seen on the wine list.</w:t>
      </w:r>
      <w:r w:rsidRPr="00255880">
        <w:rPr>
          <w:rFonts w:eastAsia="Times New Roman" w:cstheme="minorHAnsi"/>
          <w:sz w:val="28"/>
          <w:szCs w:val="28"/>
          <w:lang w:val="en-US"/>
        </w:rPr>
        <w:br/>
        <w:t>- January 6th, house of sale Artcurial in Paris scattered 1 040 prizes (lots) of wine. Record bids for six bottles of castle-</w:t>
      </w:r>
      <w:proofErr w:type="spellStart"/>
      <w:r w:rsidRPr="00255880">
        <w:rPr>
          <w:rFonts w:eastAsia="Times New Roman" w:cstheme="minorHAnsi"/>
          <w:sz w:val="28"/>
          <w:szCs w:val="28"/>
          <w:lang w:val="en-US"/>
        </w:rPr>
        <w:t>petrus</w:t>
      </w:r>
      <w:proofErr w:type="spellEnd"/>
      <w:r w:rsidRPr="00255880">
        <w:rPr>
          <w:rFonts w:eastAsia="Times New Roman" w:cstheme="minorHAnsi"/>
          <w:sz w:val="28"/>
          <w:szCs w:val="28"/>
          <w:lang w:val="en-US"/>
        </w:rPr>
        <w:t>: 17 800 euros.</w:t>
      </w:r>
      <w:r w:rsidRPr="00255880">
        <w:rPr>
          <w:rFonts w:eastAsia="Times New Roman" w:cstheme="minorHAnsi"/>
          <w:sz w:val="28"/>
          <w:szCs w:val="28"/>
          <w:lang w:val="en-US"/>
        </w:rPr>
        <w:br/>
      </w:r>
      <w:proofErr w:type="spellStart"/>
      <w:r w:rsidRPr="00255880">
        <w:rPr>
          <w:rFonts w:eastAsia="Times New Roman" w:cstheme="minorHAnsi"/>
          <w:sz w:val="28"/>
          <w:szCs w:val="28"/>
          <w:lang w:val="en-US"/>
        </w:rPr>
        <w:lastRenderedPageBreak/>
        <w:t>Pétrus</w:t>
      </w:r>
      <w:proofErr w:type="spellEnd"/>
      <w:r w:rsidRPr="00255880">
        <w:rPr>
          <w:rFonts w:eastAsia="Times New Roman" w:cstheme="minorHAnsi"/>
          <w:sz w:val="28"/>
          <w:szCs w:val="28"/>
          <w:lang w:val="en-US"/>
        </w:rPr>
        <w:t xml:space="preserve"> remains a mysterious company which does not reveal all its secrets in broad daylight, which remains a privilege in the people wealthy (fortunate). This mystery remains a concrete argument in the sale of these wines. </w:t>
      </w:r>
      <w:r w:rsidRPr="00255880">
        <w:rPr>
          <w:rFonts w:eastAsia="Times New Roman" w:cstheme="minorHAnsi"/>
          <w:sz w:val="28"/>
          <w:szCs w:val="28"/>
          <w:lang w:val="en-US"/>
        </w:rPr>
        <w:br/>
        <w:t xml:space="preserve">The annual production of wines of Castle </w:t>
      </w:r>
      <w:proofErr w:type="spellStart"/>
      <w:r w:rsidRPr="00255880">
        <w:rPr>
          <w:rFonts w:eastAsia="Times New Roman" w:cstheme="minorHAnsi"/>
          <w:sz w:val="28"/>
          <w:szCs w:val="28"/>
          <w:lang w:val="en-US"/>
        </w:rPr>
        <w:t>Pétrus</w:t>
      </w:r>
      <w:proofErr w:type="spellEnd"/>
      <w:r w:rsidRPr="00255880">
        <w:rPr>
          <w:rFonts w:eastAsia="Times New Roman" w:cstheme="minorHAnsi"/>
          <w:sz w:val="28"/>
          <w:szCs w:val="28"/>
          <w:lang w:val="en-US"/>
        </w:rPr>
        <w:t xml:space="preserve"> are in neighborhood 30 000 bottles annually.</w:t>
      </w:r>
    </w:p>
    <w:p w:rsidR="00B2153D" w:rsidRPr="00255880" w:rsidRDefault="00B2153D" w:rsidP="00B2153D">
      <w:pPr>
        <w:rPr>
          <w:rFonts w:eastAsia="Times New Roman" w:cstheme="minorHAnsi"/>
          <w:sz w:val="28"/>
          <w:szCs w:val="28"/>
          <w:lang w:val="en-US"/>
        </w:rPr>
      </w:pPr>
    </w:p>
    <w:p w:rsidR="00B2153D" w:rsidRPr="0025672A" w:rsidRDefault="00B2153D" w:rsidP="00B2153D">
      <w:pPr>
        <w:rPr>
          <w:rFonts w:eastAsia="Times New Roman" w:cstheme="minorHAnsi"/>
          <w:sz w:val="24"/>
          <w:szCs w:val="24"/>
          <w:lang w:val="en-US"/>
        </w:rPr>
      </w:pPr>
      <w:r w:rsidRPr="0025672A">
        <w:rPr>
          <w:rFonts w:eastAsia="Times New Roman" w:cstheme="minorHAnsi"/>
          <w:sz w:val="24"/>
          <w:szCs w:val="24"/>
          <w:lang w:val="en-US"/>
        </w:rPr>
        <w:br/>
      </w:r>
      <w:r w:rsidRPr="0025672A">
        <w:rPr>
          <w:rFonts w:eastAsia="Times New Roman" w:cstheme="minorHAnsi"/>
          <w:sz w:val="24"/>
          <w:szCs w:val="24"/>
          <w:lang w:val="en-US"/>
        </w:rPr>
        <w:br/>
      </w:r>
    </w:p>
    <w:p w:rsidR="00B2153D" w:rsidRPr="0025672A" w:rsidRDefault="00B2153D" w:rsidP="00B2153D">
      <w:pPr>
        <w:rPr>
          <w:rFonts w:eastAsia="Times New Roman" w:cstheme="minorHAnsi"/>
          <w:sz w:val="24"/>
          <w:szCs w:val="24"/>
          <w:lang w:val="en-US"/>
        </w:rPr>
      </w:pPr>
    </w:p>
    <w:p w:rsidR="00B2153D" w:rsidRPr="0025672A" w:rsidRDefault="00B2153D" w:rsidP="00152F18">
      <w:pPr>
        <w:rPr>
          <w:rFonts w:eastAsia="Times New Roman" w:cstheme="minorHAnsi"/>
          <w:sz w:val="24"/>
          <w:szCs w:val="24"/>
          <w:lang w:val="en-US"/>
        </w:rPr>
      </w:pPr>
    </w:p>
    <w:p w:rsidR="00B2153D" w:rsidRPr="0025672A" w:rsidRDefault="00B2153D">
      <w:pPr>
        <w:rPr>
          <w:rFonts w:eastAsia="Times New Roman" w:cstheme="minorHAnsi"/>
          <w:sz w:val="24"/>
          <w:szCs w:val="24"/>
          <w:lang w:val="en-US"/>
        </w:rPr>
      </w:pPr>
    </w:p>
    <w:p w:rsidR="0025672A" w:rsidRPr="0025672A" w:rsidRDefault="00F83008" w:rsidP="0025672A">
      <w:pPr>
        <w:rPr>
          <w:rFonts w:eastAsia="Times New Roman" w:cstheme="minorHAnsi"/>
          <w:sz w:val="24"/>
          <w:szCs w:val="24"/>
          <w:lang w:val="en-US"/>
        </w:rPr>
      </w:pPr>
      <w:r w:rsidRPr="0025672A">
        <w:rPr>
          <w:rFonts w:eastAsia="Times New Roman" w:cstheme="minorHAnsi"/>
          <w:sz w:val="24"/>
          <w:szCs w:val="24"/>
          <w:lang w:val="en-US"/>
        </w:rPr>
        <w:br/>
      </w:r>
    </w:p>
    <w:p w:rsidR="00F83008" w:rsidRPr="0025672A" w:rsidRDefault="00F83008" w:rsidP="00F83008">
      <w:pPr>
        <w:rPr>
          <w:rFonts w:eastAsia="Times New Roman" w:cstheme="minorHAnsi"/>
          <w:sz w:val="24"/>
          <w:szCs w:val="24"/>
          <w:lang w:val="en-US"/>
        </w:rPr>
      </w:pPr>
    </w:p>
    <w:p w:rsidR="00F83008" w:rsidRPr="0025672A" w:rsidRDefault="00F83008" w:rsidP="00F83008">
      <w:pPr>
        <w:rPr>
          <w:rFonts w:eastAsia="Times New Roman" w:cstheme="minorHAnsi"/>
          <w:sz w:val="24"/>
          <w:szCs w:val="24"/>
          <w:lang w:val="en-US"/>
        </w:rPr>
      </w:pPr>
    </w:p>
    <w:p w:rsidR="00A01E1F" w:rsidRPr="0025672A" w:rsidRDefault="00A01E1F">
      <w:pPr>
        <w:rPr>
          <w:rFonts w:eastAsia="Times New Roman" w:cstheme="minorHAnsi"/>
          <w:sz w:val="24"/>
          <w:szCs w:val="24"/>
          <w:lang w:val="en-US"/>
        </w:rPr>
      </w:pPr>
      <w:r w:rsidRPr="0025672A">
        <w:rPr>
          <w:rFonts w:eastAsia="Times New Roman" w:cstheme="minorHAnsi"/>
          <w:sz w:val="24"/>
          <w:szCs w:val="24"/>
          <w:lang w:val="en-US"/>
        </w:rPr>
        <w:br/>
      </w:r>
    </w:p>
    <w:p w:rsidR="00953DD5" w:rsidRPr="0025672A" w:rsidRDefault="00953DD5">
      <w:pPr>
        <w:rPr>
          <w:rFonts w:eastAsia="Times New Roman" w:cstheme="minorHAnsi"/>
          <w:sz w:val="24"/>
          <w:szCs w:val="24"/>
          <w:lang w:val="en-US"/>
        </w:rPr>
      </w:pPr>
    </w:p>
    <w:p w:rsidR="00953DD5" w:rsidRPr="0025672A" w:rsidRDefault="00953DD5">
      <w:pPr>
        <w:rPr>
          <w:rFonts w:eastAsia="Times New Roman" w:cstheme="minorHAnsi"/>
          <w:sz w:val="24"/>
          <w:szCs w:val="24"/>
          <w:lang w:val="en-US"/>
        </w:rPr>
      </w:pPr>
    </w:p>
    <w:sectPr w:rsidR="00953DD5" w:rsidRPr="0025672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AA2" w:rsidRDefault="00C86AA2" w:rsidP="0025672A">
      <w:pPr>
        <w:spacing w:after="0" w:line="240" w:lineRule="auto"/>
      </w:pPr>
      <w:r>
        <w:separator/>
      </w:r>
    </w:p>
  </w:endnote>
  <w:endnote w:type="continuationSeparator" w:id="0">
    <w:p w:rsidR="00C86AA2" w:rsidRDefault="00C86AA2" w:rsidP="0025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AA2" w:rsidRDefault="00C86AA2" w:rsidP="0025672A">
      <w:pPr>
        <w:spacing w:after="0" w:line="240" w:lineRule="auto"/>
      </w:pPr>
      <w:r>
        <w:separator/>
      </w:r>
    </w:p>
  </w:footnote>
  <w:footnote w:type="continuationSeparator" w:id="0">
    <w:p w:rsidR="00C86AA2" w:rsidRDefault="00C86AA2" w:rsidP="002567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2A" w:rsidRDefault="0025672A" w:rsidP="0025672A">
    <w:pPr>
      <w:pStyle w:val="En-tte"/>
      <w:jc w:val="right"/>
    </w:pPr>
    <w:r>
      <w:t>H1 G2</w:t>
    </w:r>
  </w:p>
  <w:p w:rsidR="00255880" w:rsidRDefault="00255880" w:rsidP="0025672A">
    <w:pPr>
      <w:pStyle w:val="En-tte"/>
      <w:jc w:val="right"/>
    </w:pPr>
    <w:r>
      <w:t>Trimestre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D5"/>
    <w:rsid w:val="000524A5"/>
    <w:rsid w:val="00152F18"/>
    <w:rsid w:val="00255880"/>
    <w:rsid w:val="0025672A"/>
    <w:rsid w:val="00953DD5"/>
    <w:rsid w:val="00A01E1F"/>
    <w:rsid w:val="00B2153D"/>
    <w:rsid w:val="00C86AA2"/>
    <w:rsid w:val="00F83008"/>
    <w:rsid w:val="00FD6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58B5F-3833-4597-B3F7-0DC11AC7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D6F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53DD5"/>
    <w:rPr>
      <w:b/>
      <w:bCs/>
    </w:rPr>
  </w:style>
  <w:style w:type="character" w:customStyle="1" w:styleId="Titre2Car">
    <w:name w:val="Titre 2 Car"/>
    <w:basedOn w:val="Policepardfaut"/>
    <w:link w:val="Titre2"/>
    <w:uiPriority w:val="9"/>
    <w:rsid w:val="00FD6F8B"/>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01E1F"/>
    <w:rPr>
      <w:color w:val="0000FF"/>
      <w:u w:val="single"/>
    </w:rPr>
  </w:style>
  <w:style w:type="paragraph" w:styleId="En-tte">
    <w:name w:val="header"/>
    <w:basedOn w:val="Normal"/>
    <w:link w:val="En-tteCar"/>
    <w:uiPriority w:val="99"/>
    <w:unhideWhenUsed/>
    <w:rsid w:val="0025672A"/>
    <w:pPr>
      <w:tabs>
        <w:tab w:val="center" w:pos="4536"/>
        <w:tab w:val="right" w:pos="9072"/>
      </w:tabs>
      <w:spacing w:after="0" w:line="240" w:lineRule="auto"/>
    </w:pPr>
  </w:style>
  <w:style w:type="character" w:customStyle="1" w:styleId="En-tteCar">
    <w:name w:val="En-tête Car"/>
    <w:basedOn w:val="Policepardfaut"/>
    <w:link w:val="En-tte"/>
    <w:uiPriority w:val="99"/>
    <w:rsid w:val="0025672A"/>
  </w:style>
  <w:style w:type="paragraph" w:styleId="Pieddepage">
    <w:name w:val="footer"/>
    <w:basedOn w:val="Normal"/>
    <w:link w:val="PieddepageCar"/>
    <w:uiPriority w:val="99"/>
    <w:unhideWhenUsed/>
    <w:rsid w:val="002567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72A"/>
  </w:style>
  <w:style w:type="character" w:customStyle="1" w:styleId="gmail-s1">
    <w:name w:val="gmail-s1"/>
    <w:basedOn w:val="Policepardfaut"/>
    <w:rsid w:val="0025672A"/>
  </w:style>
  <w:style w:type="character" w:customStyle="1" w:styleId="gmail-s2">
    <w:name w:val="gmail-s2"/>
    <w:basedOn w:val="Policepardfaut"/>
    <w:rsid w:val="0025672A"/>
  </w:style>
  <w:style w:type="paragraph" w:styleId="NormalWeb">
    <w:name w:val="Normal (Web)"/>
    <w:basedOn w:val="Normal"/>
    <w:uiPriority w:val="99"/>
    <w:semiHidden/>
    <w:unhideWhenUsed/>
    <w:rsid w:val="0025672A"/>
    <w:pPr>
      <w:spacing w:before="100" w:beforeAutospacing="1" w:after="100" w:afterAutospacing="1" w:line="240" w:lineRule="auto"/>
    </w:pPr>
    <w:rPr>
      <w:rFonts w:ascii="Calibri" w:eastAsiaTheme="minorEastAsia"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0942">
      <w:bodyDiv w:val="1"/>
      <w:marLeft w:val="0"/>
      <w:marRight w:val="0"/>
      <w:marTop w:val="0"/>
      <w:marBottom w:val="0"/>
      <w:divBdr>
        <w:top w:val="none" w:sz="0" w:space="0" w:color="auto"/>
        <w:left w:val="none" w:sz="0" w:space="0" w:color="auto"/>
        <w:bottom w:val="none" w:sz="0" w:space="0" w:color="auto"/>
        <w:right w:val="none" w:sz="0" w:space="0" w:color="auto"/>
      </w:divBdr>
    </w:div>
    <w:div w:id="225262543">
      <w:bodyDiv w:val="1"/>
      <w:marLeft w:val="0"/>
      <w:marRight w:val="0"/>
      <w:marTop w:val="0"/>
      <w:marBottom w:val="0"/>
      <w:divBdr>
        <w:top w:val="none" w:sz="0" w:space="0" w:color="auto"/>
        <w:left w:val="none" w:sz="0" w:space="0" w:color="auto"/>
        <w:bottom w:val="none" w:sz="0" w:space="0" w:color="auto"/>
        <w:right w:val="none" w:sz="0" w:space="0" w:color="auto"/>
      </w:divBdr>
    </w:div>
    <w:div w:id="240483971">
      <w:bodyDiv w:val="1"/>
      <w:marLeft w:val="0"/>
      <w:marRight w:val="0"/>
      <w:marTop w:val="0"/>
      <w:marBottom w:val="0"/>
      <w:divBdr>
        <w:top w:val="none" w:sz="0" w:space="0" w:color="auto"/>
        <w:left w:val="none" w:sz="0" w:space="0" w:color="auto"/>
        <w:bottom w:val="none" w:sz="0" w:space="0" w:color="auto"/>
        <w:right w:val="none" w:sz="0" w:space="0" w:color="auto"/>
      </w:divBdr>
    </w:div>
    <w:div w:id="616639274">
      <w:bodyDiv w:val="1"/>
      <w:marLeft w:val="0"/>
      <w:marRight w:val="0"/>
      <w:marTop w:val="0"/>
      <w:marBottom w:val="0"/>
      <w:divBdr>
        <w:top w:val="none" w:sz="0" w:space="0" w:color="auto"/>
        <w:left w:val="none" w:sz="0" w:space="0" w:color="auto"/>
        <w:bottom w:val="none" w:sz="0" w:space="0" w:color="auto"/>
        <w:right w:val="none" w:sz="0" w:space="0" w:color="auto"/>
      </w:divBdr>
    </w:div>
    <w:div w:id="1041200723">
      <w:bodyDiv w:val="1"/>
      <w:marLeft w:val="0"/>
      <w:marRight w:val="0"/>
      <w:marTop w:val="0"/>
      <w:marBottom w:val="0"/>
      <w:divBdr>
        <w:top w:val="none" w:sz="0" w:space="0" w:color="auto"/>
        <w:left w:val="none" w:sz="0" w:space="0" w:color="auto"/>
        <w:bottom w:val="none" w:sz="0" w:space="0" w:color="auto"/>
        <w:right w:val="none" w:sz="0" w:space="0" w:color="auto"/>
      </w:divBdr>
    </w:div>
    <w:div w:id="1373848475">
      <w:bodyDiv w:val="1"/>
      <w:marLeft w:val="0"/>
      <w:marRight w:val="0"/>
      <w:marTop w:val="0"/>
      <w:marBottom w:val="0"/>
      <w:divBdr>
        <w:top w:val="none" w:sz="0" w:space="0" w:color="auto"/>
        <w:left w:val="none" w:sz="0" w:space="0" w:color="auto"/>
        <w:bottom w:val="none" w:sz="0" w:space="0" w:color="auto"/>
        <w:right w:val="none" w:sz="0" w:space="0" w:color="auto"/>
      </w:divBdr>
    </w:div>
    <w:div w:id="1428036652">
      <w:bodyDiv w:val="1"/>
      <w:marLeft w:val="0"/>
      <w:marRight w:val="0"/>
      <w:marTop w:val="0"/>
      <w:marBottom w:val="0"/>
      <w:divBdr>
        <w:top w:val="none" w:sz="0" w:space="0" w:color="auto"/>
        <w:left w:val="none" w:sz="0" w:space="0" w:color="auto"/>
        <w:bottom w:val="none" w:sz="0" w:space="0" w:color="auto"/>
        <w:right w:val="none" w:sz="0" w:space="0" w:color="auto"/>
      </w:divBdr>
    </w:div>
    <w:div w:id="1481650735">
      <w:bodyDiv w:val="1"/>
      <w:marLeft w:val="0"/>
      <w:marRight w:val="0"/>
      <w:marTop w:val="0"/>
      <w:marBottom w:val="0"/>
      <w:divBdr>
        <w:top w:val="none" w:sz="0" w:space="0" w:color="auto"/>
        <w:left w:val="none" w:sz="0" w:space="0" w:color="auto"/>
        <w:bottom w:val="none" w:sz="0" w:space="0" w:color="auto"/>
        <w:right w:val="none" w:sz="0" w:space="0" w:color="auto"/>
      </w:divBdr>
    </w:div>
    <w:div w:id="1790738009">
      <w:bodyDiv w:val="1"/>
      <w:marLeft w:val="0"/>
      <w:marRight w:val="0"/>
      <w:marTop w:val="0"/>
      <w:marBottom w:val="0"/>
      <w:divBdr>
        <w:top w:val="none" w:sz="0" w:space="0" w:color="auto"/>
        <w:left w:val="none" w:sz="0" w:space="0" w:color="auto"/>
        <w:bottom w:val="none" w:sz="0" w:space="0" w:color="auto"/>
        <w:right w:val="none" w:sz="0" w:space="0" w:color="auto"/>
      </w:divBdr>
    </w:div>
    <w:div w:id="1870415283">
      <w:bodyDiv w:val="1"/>
      <w:marLeft w:val="0"/>
      <w:marRight w:val="0"/>
      <w:marTop w:val="0"/>
      <w:marBottom w:val="0"/>
      <w:divBdr>
        <w:top w:val="none" w:sz="0" w:space="0" w:color="auto"/>
        <w:left w:val="none" w:sz="0" w:space="0" w:color="auto"/>
        <w:bottom w:val="none" w:sz="0" w:space="0" w:color="auto"/>
        <w:right w:val="none" w:sz="0" w:space="0" w:color="auto"/>
      </w:divBdr>
    </w:div>
    <w:div w:id="21068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avis-vin.lefigaro.fr/connaitre-deguster/tout-savoir-sur-le-vin/guide-des-cepages/cabernet-fra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vis-vin.lefigaro.fr/connaitre-deguster/tout-savoir-sur-le-vin/guide-des-cepages/merlo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1712</Words>
  <Characters>9422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1</cp:revision>
  <dcterms:created xsi:type="dcterms:W3CDTF">2017-09-27T15:49:00Z</dcterms:created>
  <dcterms:modified xsi:type="dcterms:W3CDTF">2017-09-27T17:14:00Z</dcterms:modified>
</cp:coreProperties>
</file>