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1CD7D98" w14:textId="77777777" w:rsidTr="006C66CD">
        <w:trPr>
          <w:trHeight w:val="225"/>
          <w:tblCellSpacing w:w="15" w:type="dxa"/>
        </w:trPr>
        <w:tc>
          <w:tcPr>
            <w:tcW w:w="450" w:type="dxa"/>
            <w:shd w:val="clear" w:color="auto" w:fill="990000"/>
            <w:vAlign w:val="center"/>
            <w:hideMark/>
          </w:tcPr>
          <w:p w14:paraId="496AD07F"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r w:rsidRPr="006C66CD">
              <w:rPr>
                <w:rFonts w:ascii="Verdana" w:eastAsia="Times New Roman" w:hAnsi="Verdana" w:cs="Times New Roman"/>
                <w:color w:val="FFFFFF"/>
                <w:kern w:val="0"/>
                <w:sz w:val="20"/>
                <w:szCs w:val="20"/>
                <w14:ligatures w14:val="none"/>
              </w:rPr>
              <w:fldChar w:fldCharType="begin"/>
            </w:r>
            <w:r w:rsidRPr="006C66CD">
              <w:rPr>
                <w:rFonts w:ascii="Verdana" w:eastAsia="Times New Roman" w:hAnsi="Verdana" w:cs="Times New Roman"/>
                <w:color w:val="FFFFFF"/>
                <w:kern w:val="0"/>
                <w:sz w:val="20"/>
                <w:szCs w:val="20"/>
                <w14:ligatures w14:val="none"/>
              </w:rPr>
              <w:instrText>HYPERLINK "https://openid.net/specs/openid-financial-api-part-2-1_0.html" \l "toc"</w:instrText>
            </w:r>
            <w:r w:rsidRPr="006C66CD">
              <w:rPr>
                <w:rFonts w:ascii="Verdana" w:eastAsia="Times New Roman" w:hAnsi="Verdana" w:cs="Times New Roman"/>
                <w:color w:val="FFFFFF"/>
                <w:kern w:val="0"/>
                <w:sz w:val="20"/>
                <w:szCs w:val="20"/>
                <w14:ligatures w14:val="none"/>
              </w:rPr>
            </w:r>
            <w:r w:rsidRPr="006C66CD">
              <w:rPr>
                <w:rFonts w:ascii="Verdana" w:eastAsia="Times New Roman" w:hAnsi="Verdana" w:cs="Times New Roman"/>
                <w:color w:val="FFFFFF"/>
                <w:kern w:val="0"/>
                <w:sz w:val="20"/>
                <w:szCs w:val="20"/>
                <w14:ligatures w14:val="none"/>
              </w:rPr>
              <w:fldChar w:fldCharType="separate"/>
            </w:r>
            <w:r w:rsidRPr="006C66CD">
              <w:rPr>
                <w:rFonts w:ascii="Helvetica" w:eastAsia="Times New Roman" w:hAnsi="Helvetica" w:cs="Helvetica"/>
                <w:b/>
                <w:bCs/>
                <w:color w:val="FFFFFF"/>
                <w:kern w:val="0"/>
                <w:sz w:val="16"/>
                <w:szCs w:val="16"/>
                <w:u w:val="single"/>
                <w14:ligatures w14:val="none"/>
              </w:rPr>
              <w:t> TOC </w:t>
            </w:r>
            <w:r w:rsidRPr="006C66CD">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6C66CD" w:rsidRPr="006C66CD" w14:paraId="1D1244A8" w14:textId="77777777" w:rsidTr="006C66CD">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6C66CD" w:rsidRPr="006C66CD" w14:paraId="66EF5158" w14:textId="77777777">
              <w:trPr>
                <w:tblCellSpacing w:w="7" w:type="dxa"/>
              </w:trPr>
              <w:tc>
                <w:tcPr>
                  <w:tcW w:w="12258" w:type="dxa"/>
                  <w:shd w:val="clear" w:color="auto" w:fill="666666"/>
                  <w:hideMark/>
                </w:tcPr>
                <w:p w14:paraId="6357F873"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Final</w:t>
                  </w:r>
                </w:p>
              </w:tc>
              <w:tc>
                <w:tcPr>
                  <w:tcW w:w="12258" w:type="dxa"/>
                  <w:shd w:val="clear" w:color="auto" w:fill="666666"/>
                  <w:hideMark/>
                </w:tcPr>
                <w:p w14:paraId="40E33183"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xml:space="preserve">N. </w:t>
                  </w:r>
                  <w:proofErr w:type="spellStart"/>
                  <w:r w:rsidRPr="006C66CD">
                    <w:rPr>
                      <w:rFonts w:ascii="Arial" w:eastAsia="Times New Roman" w:hAnsi="Arial" w:cs="Arial"/>
                      <w:color w:val="FFFFFF"/>
                      <w:kern w:val="0"/>
                      <w:sz w:val="16"/>
                      <w:szCs w:val="16"/>
                      <w14:ligatures w14:val="none"/>
                    </w:rPr>
                    <w:t>Sakimura</w:t>
                  </w:r>
                  <w:proofErr w:type="spellEnd"/>
                </w:p>
              </w:tc>
            </w:tr>
            <w:tr w:rsidR="006C66CD" w:rsidRPr="006C66CD" w14:paraId="2C92DDE1" w14:textId="77777777">
              <w:trPr>
                <w:tblCellSpacing w:w="7" w:type="dxa"/>
              </w:trPr>
              <w:tc>
                <w:tcPr>
                  <w:tcW w:w="12258" w:type="dxa"/>
                  <w:shd w:val="clear" w:color="auto" w:fill="666666"/>
                  <w:hideMark/>
                </w:tcPr>
                <w:p w14:paraId="0610863F"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42FADA3B"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Nat Consulting</w:t>
                  </w:r>
                </w:p>
              </w:tc>
            </w:tr>
            <w:tr w:rsidR="006C66CD" w:rsidRPr="006C66CD" w14:paraId="23D5CD5F" w14:textId="77777777">
              <w:trPr>
                <w:tblCellSpacing w:w="7" w:type="dxa"/>
              </w:trPr>
              <w:tc>
                <w:tcPr>
                  <w:tcW w:w="12258" w:type="dxa"/>
                  <w:shd w:val="clear" w:color="auto" w:fill="666666"/>
                  <w:hideMark/>
                </w:tcPr>
                <w:p w14:paraId="1956CF6A"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325FE4B5"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J. Bradley</w:t>
                  </w:r>
                </w:p>
              </w:tc>
            </w:tr>
            <w:tr w:rsidR="006C66CD" w:rsidRPr="006C66CD" w14:paraId="1C5C0EF7" w14:textId="77777777">
              <w:trPr>
                <w:tblCellSpacing w:w="7" w:type="dxa"/>
              </w:trPr>
              <w:tc>
                <w:tcPr>
                  <w:tcW w:w="12258" w:type="dxa"/>
                  <w:shd w:val="clear" w:color="auto" w:fill="666666"/>
                  <w:hideMark/>
                </w:tcPr>
                <w:p w14:paraId="5C347247"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6310F38B"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proofErr w:type="spellStart"/>
                  <w:r w:rsidRPr="006C66CD">
                    <w:rPr>
                      <w:rFonts w:ascii="Arial" w:eastAsia="Times New Roman" w:hAnsi="Arial" w:cs="Arial"/>
                      <w:color w:val="FFFFFF"/>
                      <w:kern w:val="0"/>
                      <w:sz w:val="16"/>
                      <w:szCs w:val="16"/>
                      <w14:ligatures w14:val="none"/>
                    </w:rPr>
                    <w:t>Yubico</w:t>
                  </w:r>
                  <w:proofErr w:type="spellEnd"/>
                </w:p>
              </w:tc>
            </w:tr>
            <w:tr w:rsidR="006C66CD" w:rsidRPr="006C66CD" w14:paraId="61795BA0" w14:textId="77777777">
              <w:trPr>
                <w:tblCellSpacing w:w="7" w:type="dxa"/>
              </w:trPr>
              <w:tc>
                <w:tcPr>
                  <w:tcW w:w="12258" w:type="dxa"/>
                  <w:shd w:val="clear" w:color="auto" w:fill="666666"/>
                  <w:hideMark/>
                </w:tcPr>
                <w:p w14:paraId="12B6C9B0"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09642202"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E. Jay</w:t>
                  </w:r>
                </w:p>
              </w:tc>
            </w:tr>
            <w:tr w:rsidR="006C66CD" w:rsidRPr="006C66CD" w14:paraId="138A9279" w14:textId="77777777">
              <w:trPr>
                <w:tblCellSpacing w:w="7" w:type="dxa"/>
              </w:trPr>
              <w:tc>
                <w:tcPr>
                  <w:tcW w:w="12258" w:type="dxa"/>
                  <w:shd w:val="clear" w:color="auto" w:fill="666666"/>
                  <w:hideMark/>
                </w:tcPr>
                <w:p w14:paraId="07BCEC1C"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75BA9F9F"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proofErr w:type="spellStart"/>
                  <w:r w:rsidRPr="006C66CD">
                    <w:rPr>
                      <w:rFonts w:ascii="Arial" w:eastAsia="Times New Roman" w:hAnsi="Arial" w:cs="Arial"/>
                      <w:color w:val="FFFFFF"/>
                      <w:kern w:val="0"/>
                      <w:sz w:val="16"/>
                      <w:szCs w:val="16"/>
                      <w14:ligatures w14:val="none"/>
                    </w:rPr>
                    <w:t>Illumila</w:t>
                  </w:r>
                  <w:proofErr w:type="spellEnd"/>
                </w:p>
              </w:tc>
            </w:tr>
            <w:tr w:rsidR="006C66CD" w:rsidRPr="006C66CD" w14:paraId="27CBC427" w14:textId="77777777">
              <w:trPr>
                <w:tblCellSpacing w:w="7" w:type="dxa"/>
              </w:trPr>
              <w:tc>
                <w:tcPr>
                  <w:tcW w:w="12258" w:type="dxa"/>
                  <w:shd w:val="clear" w:color="auto" w:fill="666666"/>
                  <w:hideMark/>
                </w:tcPr>
                <w:p w14:paraId="4621DB3D"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1BE47E3E"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March 12, 2021</w:t>
                  </w:r>
                </w:p>
              </w:tc>
            </w:tr>
          </w:tbl>
          <w:p w14:paraId="4F30C56A"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p>
        </w:tc>
      </w:tr>
    </w:tbl>
    <w:p w14:paraId="60E0B001" w14:textId="77777777" w:rsidR="006C66CD" w:rsidRPr="006C66CD" w:rsidRDefault="006C66CD" w:rsidP="006C66CD">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6C66CD">
        <w:rPr>
          <w:rFonts w:ascii="Helvetica" w:eastAsia="Times New Roman" w:hAnsi="Helvetica" w:cs="Helvetica"/>
          <w:b/>
          <w:bCs/>
          <w:color w:val="990000"/>
          <w:kern w:val="36"/>
          <w:sz w:val="40"/>
          <w:szCs w:val="40"/>
          <w14:ligatures w14:val="none"/>
        </w:rPr>
        <w:br/>
        <w:t>Financial-grade API Security Profile 1.0 - Part 2: Advanced</w:t>
      </w:r>
    </w:p>
    <w:p w14:paraId="26CD017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Foreword</w:t>
      </w:r>
    </w:p>
    <w:p w14:paraId="21BCEED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OpenID Foundation (OIDF) promotes, protects and nurtures the OpenID community and technologies. As a non-profit international standardizing body, it is comprised </w:t>
      </w:r>
      <w:proofErr w:type="gramStart"/>
      <w:r w:rsidRPr="006C66CD">
        <w:rPr>
          <w:rFonts w:ascii="Verdana" w:eastAsia="Times New Roman" w:hAnsi="Verdana" w:cs="Times New Roman"/>
          <w:color w:val="000000"/>
          <w:kern w:val="0"/>
          <w:sz w:val="20"/>
          <w:szCs w:val="20"/>
          <w14:ligatures w14:val="none"/>
        </w:rPr>
        <w:t>by</w:t>
      </w:r>
      <w:proofErr w:type="gramEnd"/>
      <w:r w:rsidRPr="006C66CD">
        <w:rPr>
          <w:rFonts w:ascii="Verdana" w:eastAsia="Times New Roman" w:hAnsi="Verdana" w:cs="Times New Roman"/>
          <w:color w:val="000000"/>
          <w:kern w:val="0"/>
          <w:sz w:val="20"/>
          <w:szCs w:val="20"/>
          <w14:ligatures w14:val="none"/>
        </w:rPr>
        <w:t xml:space="preserve">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6822AC8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6C66CD">
        <w:rPr>
          <w:rFonts w:ascii="Verdana" w:eastAsia="Times New Roman" w:hAnsi="Verdana" w:cs="Times New Roman"/>
          <w:color w:val="000000"/>
          <w:kern w:val="0"/>
          <w:sz w:val="20"/>
          <w:szCs w:val="20"/>
          <w14:ligatures w14:val="none"/>
        </w:rPr>
        <w:t>the subject</w:t>
      </w:r>
      <w:proofErr w:type="gramEnd"/>
      <w:r w:rsidRPr="006C66CD">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5429B4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Financial-grade API Security Profile 1.0 consists of the following parts:</w:t>
      </w:r>
    </w:p>
    <w:p w14:paraId="374AD405" w14:textId="77777777" w:rsidR="006C66CD" w:rsidRPr="006C66CD" w:rsidRDefault="006C66CD" w:rsidP="006C66CD">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p>
    <w:p w14:paraId="4CB4A1A0" w14:textId="77777777" w:rsidR="006C66CD" w:rsidRPr="006C66CD" w:rsidRDefault="006C66CD" w:rsidP="006C66CD">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Financial-grade API Security Profile 1.0 - Part 2: Advanced</w:t>
      </w:r>
    </w:p>
    <w:p w14:paraId="48A960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These parts are intended to be used with </w:t>
      </w:r>
      <w:hyperlink r:id="rId6"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7"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8"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and </w:t>
      </w:r>
      <w:hyperlink r:id="rId9"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24F549F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Introduction</w:t>
      </w:r>
    </w:p>
    <w:p w14:paraId="71242AA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6C66CD">
          <w:rPr>
            <w:rFonts w:ascii="Verdana" w:eastAsia="Times New Roman" w:hAnsi="Verdana" w:cs="Times New Roman"/>
            <w:b/>
            <w:bCs/>
            <w:color w:val="990000"/>
            <w:kern w:val="0"/>
            <w:sz w:val="20"/>
            <w:szCs w:val="20"/>
            <w:u w:val="single"/>
            <w14:ligatures w14:val="none"/>
          </w:rPr>
          <w:t>OAuth</w:t>
        </w:r>
      </w:hyperlink>
      <w:r w:rsidRPr="006C66CD">
        <w:rPr>
          <w:rFonts w:ascii="Verdana" w:eastAsia="Times New Roman" w:hAnsi="Verdana" w:cs="Times New Roman"/>
          <w:color w:val="000000"/>
          <w:kern w:val="0"/>
          <w:sz w:val="20"/>
          <w:szCs w:val="20"/>
          <w14:ligatures w14:val="none"/>
        </w:rPr>
        <w:t> or </w:t>
      </w:r>
      <w:hyperlink r:id="rId11" w:history="1">
        <w:r w:rsidRPr="006C66CD">
          <w:rPr>
            <w:rFonts w:ascii="Verdana" w:eastAsia="Times New Roman" w:hAnsi="Verdana" w:cs="Times New Roman"/>
            <w:b/>
            <w:bCs/>
            <w:color w:val="990000"/>
            <w:kern w:val="0"/>
            <w:sz w:val="20"/>
            <w:szCs w:val="20"/>
            <w:u w:val="single"/>
            <w14:ligatures w14:val="none"/>
          </w:rPr>
          <w:t>OpenID Connect</w:t>
        </w:r>
      </w:hyperlink>
      <w:r w:rsidRPr="006C66CD">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6C66CD">
        <w:rPr>
          <w:rFonts w:ascii="Verdana" w:eastAsia="Times New Roman" w:hAnsi="Verdana" w:cs="Times New Roman"/>
          <w:color w:val="000000"/>
          <w:kern w:val="0"/>
          <w:sz w:val="20"/>
          <w:szCs w:val="20"/>
          <w14:ligatures w14:val="none"/>
        </w:rPr>
        <w:t>impresonating</w:t>
      </w:r>
      <w:proofErr w:type="spellEnd"/>
      <w:r w:rsidRPr="006C66CD">
        <w:rPr>
          <w:rFonts w:ascii="Verdana" w:eastAsia="Times New Roman" w:hAnsi="Verdana" w:cs="Times New Roman"/>
          <w:color w:val="000000"/>
          <w:kern w:val="0"/>
          <w:sz w:val="20"/>
          <w:szCs w:val="20"/>
          <w14:ligatures w14:val="none"/>
        </w:rPr>
        <w:t xml:space="preserve"> a user through password sharing. This brittle, inefficient, and </w:t>
      </w:r>
      <w:r w:rsidRPr="006C66CD">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1384336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document is Part 2 of FAPI Security Profile 1.0 that specifies an advanced security profile of OAuth that is suitable to be used for protecting APIs with high inherent risk. Examples include APIs that give access to highly sensitive data or that can be used to trigger financial transactions (e.g., payment initiation). This document specifies the controls against attacks such as: authorization request tampering, authorization response tampering including code injection, state injection, and token request phishing. Additional details are available in the security considerations section.</w:t>
      </w:r>
    </w:p>
    <w:p w14:paraId="51B5239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8.7 before embarking on a 'from scratch' implementation.</w:t>
      </w:r>
    </w:p>
    <w:p w14:paraId="2D22B5D7"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Notational Conventions</w:t>
      </w:r>
    </w:p>
    <w:p w14:paraId="27A6C11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keywords "shall", "shall not", "should", "should not", "may", and "can" in this document are to be interpreted as described in </w:t>
      </w:r>
      <w:hyperlink r:id="rId12" w:history="1">
        <w:r w:rsidRPr="006C66CD">
          <w:rPr>
            <w:rFonts w:ascii="Verdana" w:eastAsia="Times New Roman" w:hAnsi="Verdana" w:cs="Times New Roman"/>
            <w:b/>
            <w:bCs/>
            <w:color w:val="990000"/>
            <w:kern w:val="0"/>
            <w:sz w:val="20"/>
            <w:szCs w:val="20"/>
            <w:u w:val="single"/>
            <w14:ligatures w14:val="none"/>
          </w:rPr>
          <w:t>ISO Directive Part 2</w:t>
        </w:r>
      </w:hyperlink>
      <w:r w:rsidRPr="006C66CD">
        <w:rPr>
          <w:rFonts w:ascii="Verdana" w:eastAsia="Times New Roman" w:hAnsi="Verdana" w:cs="Times New Roman"/>
          <w:color w:val="000000"/>
          <w:kern w:val="0"/>
          <w:sz w:val="20"/>
          <w:szCs w:val="20"/>
          <w14:ligatures w14:val="none"/>
        </w:rPr>
        <w:t>. These keywords are not used as dictionary terms such that any occurrence of them shall be interpreted as keywords and are not to be interpreted with their natural language meanings.</w:t>
      </w:r>
    </w:p>
    <w:p w14:paraId="434B3E5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0" w:name="toc"/>
      <w:bookmarkEnd w:id="0"/>
    </w:p>
    <w:p w14:paraId="38A464E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42284A3">
          <v:rect id="_x0000_i1025" style="width:0;height:.75pt" o:hralign="center" o:hrstd="t" o:hrnoshade="t" o:hr="t" fillcolor="black" stroked="f"/>
        </w:pict>
      </w:r>
    </w:p>
    <w:p w14:paraId="15BFDA1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Table of Contents</w:t>
      </w:r>
    </w:p>
    <w:p w14:paraId="7C1DAA72" w14:textId="77777777" w:rsidR="006C66CD" w:rsidRPr="006C66CD" w:rsidRDefault="006C66CD" w:rsidP="006C66CD">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3" w:anchor="scope" w:history="1">
        <w:r w:rsidRPr="006C66CD">
          <w:rPr>
            <w:rFonts w:ascii="Verdana" w:eastAsia="Times New Roman" w:hAnsi="Verdana" w:cs="Times New Roman"/>
            <w:b/>
            <w:bCs/>
            <w:color w:val="990000"/>
            <w:kern w:val="0"/>
            <w:sz w:val="20"/>
            <w:szCs w:val="20"/>
            <w:u w:val="single"/>
            <w14:ligatures w14:val="none"/>
          </w:rPr>
          <w:t>1.</w:t>
        </w:r>
      </w:hyperlink>
      <w:r w:rsidRPr="006C66CD">
        <w:rPr>
          <w:rFonts w:ascii="Verdana" w:eastAsia="Times New Roman" w:hAnsi="Verdana" w:cs="Times New Roman"/>
          <w:b/>
          <w:bCs/>
          <w:color w:val="000000"/>
          <w:kern w:val="0"/>
          <w:sz w:val="20"/>
          <w:szCs w:val="20"/>
          <w14:ligatures w14:val="none"/>
        </w:rPr>
        <w:t>  Scope</w:t>
      </w:r>
      <w:r w:rsidRPr="006C66CD">
        <w:rPr>
          <w:rFonts w:ascii="Verdana" w:eastAsia="Times New Roman" w:hAnsi="Verdana" w:cs="Times New Roman"/>
          <w:b/>
          <w:bCs/>
          <w:color w:val="000000"/>
          <w:kern w:val="0"/>
          <w:sz w:val="20"/>
          <w:szCs w:val="20"/>
          <w14:ligatures w14:val="none"/>
        </w:rPr>
        <w:br/>
      </w:r>
      <w:hyperlink r:id="rId14" w:anchor="normative-references" w:history="1">
        <w:r w:rsidRPr="006C66CD">
          <w:rPr>
            <w:rFonts w:ascii="Verdana" w:eastAsia="Times New Roman" w:hAnsi="Verdana" w:cs="Times New Roman"/>
            <w:b/>
            <w:bCs/>
            <w:color w:val="990000"/>
            <w:kern w:val="0"/>
            <w:sz w:val="20"/>
            <w:szCs w:val="20"/>
            <w:u w:val="single"/>
            <w14:ligatures w14:val="none"/>
          </w:rPr>
          <w:t>2.</w:t>
        </w:r>
      </w:hyperlink>
      <w:r w:rsidRPr="006C66CD">
        <w:rPr>
          <w:rFonts w:ascii="Verdana" w:eastAsia="Times New Roman" w:hAnsi="Verdana" w:cs="Times New Roman"/>
          <w:b/>
          <w:bCs/>
          <w:color w:val="000000"/>
          <w:kern w:val="0"/>
          <w:sz w:val="20"/>
          <w:szCs w:val="20"/>
          <w14:ligatures w14:val="none"/>
        </w:rPr>
        <w:t>  Normative references</w:t>
      </w:r>
      <w:r w:rsidRPr="006C66CD">
        <w:rPr>
          <w:rFonts w:ascii="Verdana" w:eastAsia="Times New Roman" w:hAnsi="Verdana" w:cs="Times New Roman"/>
          <w:b/>
          <w:bCs/>
          <w:color w:val="000000"/>
          <w:kern w:val="0"/>
          <w:sz w:val="20"/>
          <w:szCs w:val="20"/>
          <w14:ligatures w14:val="none"/>
        </w:rPr>
        <w:br/>
      </w:r>
      <w:hyperlink r:id="rId15" w:anchor="terms-and-definitions" w:history="1">
        <w:r w:rsidRPr="006C66CD">
          <w:rPr>
            <w:rFonts w:ascii="Verdana" w:eastAsia="Times New Roman" w:hAnsi="Verdana" w:cs="Times New Roman"/>
            <w:b/>
            <w:bCs/>
            <w:color w:val="990000"/>
            <w:kern w:val="0"/>
            <w:sz w:val="20"/>
            <w:szCs w:val="20"/>
            <w:u w:val="single"/>
            <w14:ligatures w14:val="none"/>
          </w:rPr>
          <w:t>3.</w:t>
        </w:r>
      </w:hyperlink>
      <w:r w:rsidRPr="006C66CD">
        <w:rPr>
          <w:rFonts w:ascii="Verdana" w:eastAsia="Times New Roman" w:hAnsi="Verdana" w:cs="Times New Roman"/>
          <w:b/>
          <w:bCs/>
          <w:color w:val="000000"/>
          <w:kern w:val="0"/>
          <w:sz w:val="20"/>
          <w:szCs w:val="20"/>
          <w14:ligatures w14:val="none"/>
        </w:rPr>
        <w:t>  Terms and definitions</w:t>
      </w:r>
      <w:r w:rsidRPr="006C66CD">
        <w:rPr>
          <w:rFonts w:ascii="Verdana" w:eastAsia="Times New Roman" w:hAnsi="Verdana" w:cs="Times New Roman"/>
          <w:b/>
          <w:bCs/>
          <w:color w:val="000000"/>
          <w:kern w:val="0"/>
          <w:sz w:val="20"/>
          <w:szCs w:val="20"/>
          <w14:ligatures w14:val="none"/>
        </w:rPr>
        <w:br/>
      </w:r>
      <w:hyperlink r:id="rId16" w:anchor="symbols-and-abbreviated-terms" w:history="1">
        <w:r w:rsidRPr="006C66CD">
          <w:rPr>
            <w:rFonts w:ascii="Verdana" w:eastAsia="Times New Roman" w:hAnsi="Verdana" w:cs="Times New Roman"/>
            <w:b/>
            <w:bCs/>
            <w:color w:val="990000"/>
            <w:kern w:val="0"/>
            <w:sz w:val="20"/>
            <w:szCs w:val="20"/>
            <w:u w:val="single"/>
            <w14:ligatures w14:val="none"/>
          </w:rPr>
          <w:t>4.</w:t>
        </w:r>
      </w:hyperlink>
      <w:r w:rsidRPr="006C66CD">
        <w:rPr>
          <w:rFonts w:ascii="Verdana" w:eastAsia="Times New Roman" w:hAnsi="Verdana" w:cs="Times New Roman"/>
          <w:b/>
          <w:bCs/>
          <w:color w:val="000000"/>
          <w:kern w:val="0"/>
          <w:sz w:val="20"/>
          <w:szCs w:val="20"/>
          <w14:ligatures w14:val="none"/>
        </w:rPr>
        <w:t>  Symbols and Abbreviated terms</w:t>
      </w:r>
      <w:r w:rsidRPr="006C66CD">
        <w:rPr>
          <w:rFonts w:ascii="Verdana" w:eastAsia="Times New Roman" w:hAnsi="Verdana" w:cs="Times New Roman"/>
          <w:b/>
          <w:bCs/>
          <w:color w:val="000000"/>
          <w:kern w:val="0"/>
          <w:sz w:val="20"/>
          <w:szCs w:val="20"/>
          <w14:ligatures w14:val="none"/>
        </w:rPr>
        <w:br/>
      </w:r>
      <w:hyperlink r:id="rId17" w:anchor="advanced-security-profile" w:history="1">
        <w:r w:rsidRPr="006C66CD">
          <w:rPr>
            <w:rFonts w:ascii="Verdana" w:eastAsia="Times New Roman" w:hAnsi="Verdana" w:cs="Times New Roman"/>
            <w:b/>
            <w:bCs/>
            <w:color w:val="990000"/>
            <w:kern w:val="0"/>
            <w:sz w:val="20"/>
            <w:szCs w:val="20"/>
            <w:u w:val="single"/>
            <w14:ligatures w14:val="none"/>
          </w:rPr>
          <w:t>5.</w:t>
        </w:r>
      </w:hyperlink>
      <w:r w:rsidRPr="006C66CD">
        <w:rPr>
          <w:rFonts w:ascii="Verdana" w:eastAsia="Times New Roman" w:hAnsi="Verdana" w:cs="Times New Roman"/>
          <w:b/>
          <w:bCs/>
          <w:color w:val="000000"/>
          <w:kern w:val="0"/>
          <w:sz w:val="20"/>
          <w:szCs w:val="20"/>
          <w14:ligatures w14:val="none"/>
        </w:rPr>
        <w:t>  Advanced security profile</w:t>
      </w:r>
      <w:r w:rsidRPr="006C66CD">
        <w:rPr>
          <w:rFonts w:ascii="Verdana" w:eastAsia="Times New Roman" w:hAnsi="Verdana" w:cs="Times New Roman"/>
          <w:b/>
          <w:bCs/>
          <w:color w:val="000000"/>
          <w:kern w:val="0"/>
          <w:sz w:val="20"/>
          <w:szCs w:val="20"/>
          <w14:ligatures w14:val="none"/>
        </w:rPr>
        <w:br/>
        <w:t>    </w:t>
      </w:r>
      <w:hyperlink r:id="rId18" w:anchor="introduction-1" w:history="1">
        <w:r w:rsidRPr="006C66CD">
          <w:rPr>
            <w:rFonts w:ascii="Verdana" w:eastAsia="Times New Roman" w:hAnsi="Verdana" w:cs="Times New Roman"/>
            <w:b/>
            <w:bCs/>
            <w:color w:val="990000"/>
            <w:kern w:val="0"/>
            <w:sz w:val="20"/>
            <w:szCs w:val="20"/>
            <w:u w:val="single"/>
            <w14:ligatures w14:val="none"/>
          </w:rPr>
          <w:t>5.1.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19" w:anchor="id-token-as-detached-signature" w:history="1">
        <w:r w:rsidRPr="006C66CD">
          <w:rPr>
            <w:rFonts w:ascii="Verdana" w:eastAsia="Times New Roman" w:hAnsi="Verdana" w:cs="Times New Roman"/>
            <w:b/>
            <w:bCs/>
            <w:color w:val="990000"/>
            <w:kern w:val="0"/>
            <w:sz w:val="20"/>
            <w:szCs w:val="20"/>
            <w:u w:val="single"/>
            <w14:ligatures w14:val="none"/>
          </w:rPr>
          <w:t>5.1.1.</w:t>
        </w:r>
      </w:hyperlink>
      <w:r w:rsidRPr="006C66CD">
        <w:rPr>
          <w:rFonts w:ascii="Verdana" w:eastAsia="Times New Roman" w:hAnsi="Verdana" w:cs="Times New Roman"/>
          <w:b/>
          <w:bCs/>
          <w:color w:val="000000"/>
          <w:kern w:val="0"/>
          <w:sz w:val="20"/>
          <w:szCs w:val="20"/>
          <w14:ligatures w14:val="none"/>
        </w:rPr>
        <w:t>  ID Token as Detached Signature</w:t>
      </w:r>
      <w:r w:rsidRPr="006C66CD">
        <w:rPr>
          <w:rFonts w:ascii="Verdana" w:eastAsia="Times New Roman" w:hAnsi="Verdana" w:cs="Times New Roman"/>
          <w:b/>
          <w:bCs/>
          <w:color w:val="000000"/>
          <w:kern w:val="0"/>
          <w:sz w:val="20"/>
          <w:szCs w:val="20"/>
          <w14:ligatures w14:val="none"/>
        </w:rPr>
        <w:br/>
        <w:t>        </w:t>
      </w:r>
      <w:hyperlink r:id="rId20" w:anchor="jwt-secured-authorization-response-mode-for-oauth-2-0-jarm" w:history="1">
        <w:r w:rsidRPr="006C66CD">
          <w:rPr>
            <w:rFonts w:ascii="Verdana" w:eastAsia="Times New Roman" w:hAnsi="Verdana" w:cs="Times New Roman"/>
            <w:b/>
            <w:bCs/>
            <w:color w:val="990000"/>
            <w:kern w:val="0"/>
            <w:sz w:val="20"/>
            <w:szCs w:val="20"/>
            <w:u w:val="single"/>
            <w14:ligatures w14:val="none"/>
          </w:rPr>
          <w:t>5.1.2.</w:t>
        </w:r>
      </w:hyperlink>
      <w:r w:rsidRPr="006C66CD">
        <w:rPr>
          <w:rFonts w:ascii="Verdana" w:eastAsia="Times New Roman" w:hAnsi="Verdana" w:cs="Times New Roman"/>
          <w:b/>
          <w:bCs/>
          <w:color w:val="000000"/>
          <w:kern w:val="0"/>
          <w:sz w:val="20"/>
          <w:szCs w:val="20"/>
          <w14:ligatures w14:val="none"/>
        </w:rPr>
        <w:t>  JWT Secured Authorization Response Mode for OAuth 2.0 (JARM)</w:t>
      </w:r>
      <w:r w:rsidRPr="006C66CD">
        <w:rPr>
          <w:rFonts w:ascii="Verdana" w:eastAsia="Times New Roman" w:hAnsi="Verdana" w:cs="Times New Roman"/>
          <w:b/>
          <w:bCs/>
          <w:color w:val="000000"/>
          <w:kern w:val="0"/>
          <w:sz w:val="20"/>
          <w:szCs w:val="20"/>
          <w14:ligatures w14:val="none"/>
        </w:rPr>
        <w:br/>
        <w:t>    </w:t>
      </w:r>
      <w:hyperlink r:id="rId21" w:anchor="advanced-security-provisions" w:history="1">
        <w:r w:rsidRPr="006C66CD">
          <w:rPr>
            <w:rFonts w:ascii="Verdana" w:eastAsia="Times New Roman" w:hAnsi="Verdana" w:cs="Times New Roman"/>
            <w:b/>
            <w:bCs/>
            <w:color w:val="990000"/>
            <w:kern w:val="0"/>
            <w:sz w:val="20"/>
            <w:szCs w:val="20"/>
            <w:u w:val="single"/>
            <w14:ligatures w14:val="none"/>
          </w:rPr>
          <w:t>5.2.</w:t>
        </w:r>
      </w:hyperlink>
      <w:r w:rsidRPr="006C66CD">
        <w:rPr>
          <w:rFonts w:ascii="Verdana" w:eastAsia="Times New Roman" w:hAnsi="Verdana" w:cs="Times New Roman"/>
          <w:b/>
          <w:bCs/>
          <w:color w:val="000000"/>
          <w:kern w:val="0"/>
          <w:sz w:val="20"/>
          <w:szCs w:val="20"/>
          <w14:ligatures w14:val="none"/>
        </w:rPr>
        <w:t>  Advanced security provisions</w:t>
      </w:r>
      <w:r w:rsidRPr="006C66CD">
        <w:rPr>
          <w:rFonts w:ascii="Verdana" w:eastAsia="Times New Roman" w:hAnsi="Verdana" w:cs="Times New Roman"/>
          <w:b/>
          <w:bCs/>
          <w:color w:val="000000"/>
          <w:kern w:val="0"/>
          <w:sz w:val="20"/>
          <w:szCs w:val="20"/>
          <w14:ligatures w14:val="none"/>
        </w:rPr>
        <w:br/>
        <w:t>        </w:t>
      </w:r>
      <w:hyperlink r:id="rId22" w:anchor="introduction-2" w:history="1">
        <w:r w:rsidRPr="006C66CD">
          <w:rPr>
            <w:rFonts w:ascii="Verdana" w:eastAsia="Times New Roman" w:hAnsi="Verdana" w:cs="Times New Roman"/>
            <w:b/>
            <w:bCs/>
            <w:color w:val="990000"/>
            <w:kern w:val="0"/>
            <w:sz w:val="20"/>
            <w:szCs w:val="20"/>
            <w:u w:val="single"/>
            <w14:ligatures w14:val="none"/>
          </w:rPr>
          <w:t>5.2.1.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23" w:anchor="authorization-server" w:history="1">
        <w:r w:rsidRPr="006C66CD">
          <w:rPr>
            <w:rFonts w:ascii="Verdana" w:eastAsia="Times New Roman" w:hAnsi="Verdana" w:cs="Times New Roman"/>
            <w:b/>
            <w:bCs/>
            <w:color w:val="990000"/>
            <w:kern w:val="0"/>
            <w:sz w:val="20"/>
            <w:szCs w:val="20"/>
            <w:u w:val="single"/>
            <w14:ligatures w14:val="none"/>
          </w:rPr>
          <w:t>5.2.2.</w:t>
        </w:r>
      </w:hyperlink>
      <w:r w:rsidRPr="006C66CD">
        <w:rPr>
          <w:rFonts w:ascii="Verdana" w:eastAsia="Times New Roman" w:hAnsi="Verdana" w:cs="Times New Roman"/>
          <w:b/>
          <w:bCs/>
          <w:color w:val="000000"/>
          <w:kern w:val="0"/>
          <w:sz w:val="20"/>
          <w:szCs w:val="20"/>
          <w14:ligatures w14:val="none"/>
        </w:rPr>
        <w:t>  Authorization server</w:t>
      </w:r>
      <w:r w:rsidRPr="006C66CD">
        <w:rPr>
          <w:rFonts w:ascii="Verdana" w:eastAsia="Times New Roman" w:hAnsi="Verdana" w:cs="Times New Roman"/>
          <w:b/>
          <w:bCs/>
          <w:color w:val="000000"/>
          <w:kern w:val="0"/>
          <w:sz w:val="20"/>
          <w:szCs w:val="20"/>
          <w14:ligatures w14:val="none"/>
        </w:rPr>
        <w:br/>
        <w:t>            </w:t>
      </w:r>
      <w:hyperlink r:id="rId24" w:anchor="id-token-as-detached-signature-1" w:history="1">
        <w:r w:rsidRPr="006C66CD">
          <w:rPr>
            <w:rFonts w:ascii="Verdana" w:eastAsia="Times New Roman" w:hAnsi="Verdana" w:cs="Times New Roman"/>
            <w:b/>
            <w:bCs/>
            <w:color w:val="990000"/>
            <w:kern w:val="0"/>
            <w:sz w:val="20"/>
            <w:szCs w:val="20"/>
            <w:u w:val="single"/>
            <w14:ligatures w14:val="none"/>
          </w:rPr>
          <w:t>5.2.2.1.</w:t>
        </w:r>
      </w:hyperlink>
      <w:r w:rsidRPr="006C66CD">
        <w:rPr>
          <w:rFonts w:ascii="Verdana" w:eastAsia="Times New Roman" w:hAnsi="Verdana" w:cs="Times New Roman"/>
          <w:b/>
          <w:bCs/>
          <w:color w:val="000000"/>
          <w:kern w:val="0"/>
          <w:sz w:val="20"/>
          <w:szCs w:val="20"/>
          <w14:ligatures w14:val="none"/>
        </w:rPr>
        <w:t>  ID Token as detached signature</w:t>
      </w:r>
      <w:r w:rsidRPr="006C66CD">
        <w:rPr>
          <w:rFonts w:ascii="Verdana" w:eastAsia="Times New Roman" w:hAnsi="Verdana" w:cs="Times New Roman"/>
          <w:b/>
          <w:bCs/>
          <w:color w:val="000000"/>
          <w:kern w:val="0"/>
          <w:sz w:val="20"/>
          <w:szCs w:val="20"/>
          <w14:ligatures w14:val="none"/>
        </w:rPr>
        <w:br/>
        <w:t>            </w:t>
      </w:r>
      <w:hyperlink r:id="rId25" w:anchor="jarm" w:history="1">
        <w:r w:rsidRPr="006C66CD">
          <w:rPr>
            <w:rFonts w:ascii="Verdana" w:eastAsia="Times New Roman" w:hAnsi="Verdana" w:cs="Times New Roman"/>
            <w:b/>
            <w:bCs/>
            <w:color w:val="990000"/>
            <w:kern w:val="0"/>
            <w:sz w:val="20"/>
            <w:szCs w:val="20"/>
            <w:u w:val="single"/>
            <w14:ligatures w14:val="none"/>
          </w:rPr>
          <w:t>5.2.2.2.</w:t>
        </w:r>
      </w:hyperlink>
      <w:r w:rsidRPr="006C66CD">
        <w:rPr>
          <w:rFonts w:ascii="Verdana" w:eastAsia="Times New Roman" w:hAnsi="Verdana" w:cs="Times New Roman"/>
          <w:b/>
          <w:bCs/>
          <w:color w:val="000000"/>
          <w:kern w:val="0"/>
          <w:sz w:val="20"/>
          <w:szCs w:val="20"/>
          <w14:ligatures w14:val="none"/>
        </w:rPr>
        <w:t>  JARM</w:t>
      </w:r>
      <w:r w:rsidRPr="006C66CD">
        <w:rPr>
          <w:rFonts w:ascii="Verdana" w:eastAsia="Times New Roman" w:hAnsi="Verdana" w:cs="Times New Roman"/>
          <w:b/>
          <w:bCs/>
          <w:color w:val="000000"/>
          <w:kern w:val="0"/>
          <w:sz w:val="20"/>
          <w:szCs w:val="20"/>
          <w14:ligatures w14:val="none"/>
        </w:rPr>
        <w:br/>
        <w:t>        </w:t>
      </w:r>
      <w:hyperlink r:id="rId26" w:anchor="confidential-client" w:history="1">
        <w:r w:rsidRPr="006C66CD">
          <w:rPr>
            <w:rFonts w:ascii="Verdana" w:eastAsia="Times New Roman" w:hAnsi="Verdana" w:cs="Times New Roman"/>
            <w:b/>
            <w:bCs/>
            <w:color w:val="990000"/>
            <w:kern w:val="0"/>
            <w:sz w:val="20"/>
            <w:szCs w:val="20"/>
            <w:u w:val="single"/>
            <w14:ligatures w14:val="none"/>
          </w:rPr>
          <w:t>5.2.3.</w:t>
        </w:r>
      </w:hyperlink>
      <w:r w:rsidRPr="006C66CD">
        <w:rPr>
          <w:rFonts w:ascii="Verdana" w:eastAsia="Times New Roman" w:hAnsi="Verdana" w:cs="Times New Roman"/>
          <w:b/>
          <w:bCs/>
          <w:color w:val="000000"/>
          <w:kern w:val="0"/>
          <w:sz w:val="20"/>
          <w:szCs w:val="20"/>
          <w14:ligatures w14:val="none"/>
        </w:rPr>
        <w:t>  Confidential client</w:t>
      </w:r>
      <w:r w:rsidRPr="006C66CD">
        <w:rPr>
          <w:rFonts w:ascii="Verdana" w:eastAsia="Times New Roman" w:hAnsi="Verdana" w:cs="Times New Roman"/>
          <w:b/>
          <w:bCs/>
          <w:color w:val="000000"/>
          <w:kern w:val="0"/>
          <w:sz w:val="20"/>
          <w:szCs w:val="20"/>
          <w14:ligatures w14:val="none"/>
        </w:rPr>
        <w:br/>
        <w:t>            </w:t>
      </w:r>
      <w:hyperlink r:id="rId27" w:anchor="id-token-as-detached-signature-2" w:history="1">
        <w:r w:rsidRPr="006C66CD">
          <w:rPr>
            <w:rFonts w:ascii="Verdana" w:eastAsia="Times New Roman" w:hAnsi="Verdana" w:cs="Times New Roman"/>
            <w:b/>
            <w:bCs/>
            <w:color w:val="990000"/>
            <w:kern w:val="0"/>
            <w:sz w:val="20"/>
            <w:szCs w:val="20"/>
            <w:u w:val="single"/>
            <w14:ligatures w14:val="none"/>
          </w:rPr>
          <w:t>5.2.3.1.</w:t>
        </w:r>
      </w:hyperlink>
      <w:r w:rsidRPr="006C66CD">
        <w:rPr>
          <w:rFonts w:ascii="Verdana" w:eastAsia="Times New Roman" w:hAnsi="Verdana" w:cs="Times New Roman"/>
          <w:b/>
          <w:bCs/>
          <w:color w:val="000000"/>
          <w:kern w:val="0"/>
          <w:sz w:val="20"/>
          <w:szCs w:val="20"/>
          <w14:ligatures w14:val="none"/>
        </w:rPr>
        <w:t>  ID Token as detached signature</w:t>
      </w:r>
      <w:r w:rsidRPr="006C66CD">
        <w:rPr>
          <w:rFonts w:ascii="Verdana" w:eastAsia="Times New Roman" w:hAnsi="Verdana" w:cs="Times New Roman"/>
          <w:b/>
          <w:bCs/>
          <w:color w:val="000000"/>
          <w:kern w:val="0"/>
          <w:sz w:val="20"/>
          <w:szCs w:val="20"/>
          <w14:ligatures w14:val="none"/>
        </w:rPr>
        <w:br/>
        <w:t>            </w:t>
      </w:r>
      <w:hyperlink r:id="rId28" w:anchor="jarm-1" w:history="1">
        <w:r w:rsidRPr="006C66CD">
          <w:rPr>
            <w:rFonts w:ascii="Verdana" w:eastAsia="Times New Roman" w:hAnsi="Verdana" w:cs="Times New Roman"/>
            <w:b/>
            <w:bCs/>
            <w:color w:val="990000"/>
            <w:kern w:val="0"/>
            <w:sz w:val="20"/>
            <w:szCs w:val="20"/>
            <w:u w:val="single"/>
            <w14:ligatures w14:val="none"/>
          </w:rPr>
          <w:t>5.2.3.2.</w:t>
        </w:r>
      </w:hyperlink>
      <w:r w:rsidRPr="006C66CD">
        <w:rPr>
          <w:rFonts w:ascii="Verdana" w:eastAsia="Times New Roman" w:hAnsi="Verdana" w:cs="Times New Roman"/>
          <w:b/>
          <w:bCs/>
          <w:color w:val="000000"/>
          <w:kern w:val="0"/>
          <w:sz w:val="20"/>
          <w:szCs w:val="20"/>
          <w14:ligatures w14:val="none"/>
        </w:rPr>
        <w:t>  JARM</w:t>
      </w:r>
      <w:r w:rsidRPr="006C66CD">
        <w:rPr>
          <w:rFonts w:ascii="Verdana" w:eastAsia="Times New Roman" w:hAnsi="Verdana" w:cs="Times New Roman"/>
          <w:b/>
          <w:bCs/>
          <w:color w:val="000000"/>
          <w:kern w:val="0"/>
          <w:sz w:val="20"/>
          <w:szCs w:val="20"/>
          <w14:ligatures w14:val="none"/>
        </w:rPr>
        <w:br/>
        <w:t>        </w:t>
      </w:r>
      <w:hyperlink r:id="rId29" w:anchor="withdrawn" w:history="1">
        <w:r w:rsidRPr="006C66CD">
          <w:rPr>
            <w:rFonts w:ascii="Verdana" w:eastAsia="Times New Roman" w:hAnsi="Verdana" w:cs="Times New Roman"/>
            <w:b/>
            <w:bCs/>
            <w:color w:val="990000"/>
            <w:kern w:val="0"/>
            <w:sz w:val="20"/>
            <w:szCs w:val="20"/>
            <w:u w:val="single"/>
            <w14:ligatures w14:val="none"/>
          </w:rPr>
          <w:t>5.2.4.</w:t>
        </w:r>
      </w:hyperlink>
      <w:r w:rsidRPr="006C66CD">
        <w:rPr>
          <w:rFonts w:ascii="Verdana" w:eastAsia="Times New Roman" w:hAnsi="Verdana" w:cs="Times New Roman"/>
          <w:b/>
          <w:bCs/>
          <w:color w:val="000000"/>
          <w:kern w:val="0"/>
          <w:sz w:val="20"/>
          <w:szCs w:val="20"/>
          <w14:ligatures w14:val="none"/>
        </w:rPr>
        <w:t>  (withdrawn)</w:t>
      </w:r>
      <w:r w:rsidRPr="006C66CD">
        <w:rPr>
          <w:rFonts w:ascii="Verdana" w:eastAsia="Times New Roman" w:hAnsi="Verdana" w:cs="Times New Roman"/>
          <w:b/>
          <w:bCs/>
          <w:color w:val="000000"/>
          <w:kern w:val="0"/>
          <w:sz w:val="20"/>
          <w:szCs w:val="20"/>
          <w14:ligatures w14:val="none"/>
        </w:rPr>
        <w:br/>
        <w:t>        </w:t>
      </w:r>
      <w:hyperlink r:id="rId30" w:anchor="withdrawn-1" w:history="1">
        <w:r w:rsidRPr="006C66CD">
          <w:rPr>
            <w:rFonts w:ascii="Verdana" w:eastAsia="Times New Roman" w:hAnsi="Verdana" w:cs="Times New Roman"/>
            <w:b/>
            <w:bCs/>
            <w:color w:val="990000"/>
            <w:kern w:val="0"/>
            <w:sz w:val="20"/>
            <w:szCs w:val="20"/>
            <w:u w:val="single"/>
            <w14:ligatures w14:val="none"/>
          </w:rPr>
          <w:t>5.2.5.</w:t>
        </w:r>
      </w:hyperlink>
      <w:r w:rsidRPr="006C66CD">
        <w:rPr>
          <w:rFonts w:ascii="Verdana" w:eastAsia="Times New Roman" w:hAnsi="Verdana" w:cs="Times New Roman"/>
          <w:b/>
          <w:bCs/>
          <w:color w:val="000000"/>
          <w:kern w:val="0"/>
          <w:sz w:val="20"/>
          <w:szCs w:val="20"/>
          <w14:ligatures w14:val="none"/>
        </w:rPr>
        <w:t>  (withdrawn)</w:t>
      </w:r>
      <w:r w:rsidRPr="006C66CD">
        <w:rPr>
          <w:rFonts w:ascii="Verdana" w:eastAsia="Times New Roman" w:hAnsi="Verdana" w:cs="Times New Roman"/>
          <w:b/>
          <w:bCs/>
          <w:color w:val="000000"/>
          <w:kern w:val="0"/>
          <w:sz w:val="20"/>
          <w:szCs w:val="20"/>
          <w14:ligatures w14:val="none"/>
        </w:rPr>
        <w:br/>
      </w:r>
      <w:hyperlink r:id="rId31" w:anchor="accessing-protected-resources-using-tokens" w:history="1">
        <w:r w:rsidRPr="006C66CD">
          <w:rPr>
            <w:rFonts w:ascii="Verdana" w:eastAsia="Times New Roman" w:hAnsi="Verdana" w:cs="Times New Roman"/>
            <w:b/>
            <w:bCs/>
            <w:color w:val="990000"/>
            <w:kern w:val="0"/>
            <w:sz w:val="20"/>
            <w:szCs w:val="20"/>
            <w:u w:val="single"/>
            <w14:ligatures w14:val="none"/>
          </w:rPr>
          <w:t>6.</w:t>
        </w:r>
      </w:hyperlink>
      <w:r w:rsidRPr="006C66CD">
        <w:rPr>
          <w:rFonts w:ascii="Verdana" w:eastAsia="Times New Roman" w:hAnsi="Verdana" w:cs="Times New Roman"/>
          <w:b/>
          <w:bCs/>
          <w:color w:val="000000"/>
          <w:kern w:val="0"/>
          <w:sz w:val="20"/>
          <w:szCs w:val="20"/>
          <w14:ligatures w14:val="none"/>
        </w:rPr>
        <w:t>  Accessing protected resources (using tokens)</w:t>
      </w:r>
      <w:r w:rsidRPr="006C66CD">
        <w:rPr>
          <w:rFonts w:ascii="Verdana" w:eastAsia="Times New Roman" w:hAnsi="Verdana" w:cs="Times New Roman"/>
          <w:b/>
          <w:bCs/>
          <w:color w:val="000000"/>
          <w:kern w:val="0"/>
          <w:sz w:val="20"/>
          <w:szCs w:val="20"/>
          <w14:ligatures w14:val="none"/>
        </w:rPr>
        <w:br/>
      </w:r>
      <w:r w:rsidRPr="006C66CD">
        <w:rPr>
          <w:rFonts w:ascii="Verdana" w:eastAsia="Times New Roman" w:hAnsi="Verdana" w:cs="Times New Roman"/>
          <w:b/>
          <w:bCs/>
          <w:color w:val="000000"/>
          <w:kern w:val="0"/>
          <w:sz w:val="20"/>
          <w:szCs w:val="20"/>
          <w14:ligatures w14:val="none"/>
        </w:rPr>
        <w:lastRenderedPageBreak/>
        <w:t>    </w:t>
      </w:r>
      <w:hyperlink r:id="rId32" w:anchor="introduction-3" w:history="1">
        <w:r w:rsidRPr="006C66CD">
          <w:rPr>
            <w:rFonts w:ascii="Verdana" w:eastAsia="Times New Roman" w:hAnsi="Verdana" w:cs="Times New Roman"/>
            <w:b/>
            <w:bCs/>
            <w:color w:val="990000"/>
            <w:kern w:val="0"/>
            <w:sz w:val="20"/>
            <w:szCs w:val="20"/>
            <w:u w:val="single"/>
            <w14:ligatures w14:val="none"/>
          </w:rPr>
          <w:t>6.1.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33" w:anchor="advanced-access-provisions" w:history="1">
        <w:r w:rsidRPr="006C66CD">
          <w:rPr>
            <w:rFonts w:ascii="Verdana" w:eastAsia="Times New Roman" w:hAnsi="Verdana" w:cs="Times New Roman"/>
            <w:b/>
            <w:bCs/>
            <w:color w:val="990000"/>
            <w:kern w:val="0"/>
            <w:sz w:val="20"/>
            <w:szCs w:val="20"/>
            <w:u w:val="single"/>
            <w14:ligatures w14:val="none"/>
          </w:rPr>
          <w:t>6.2.</w:t>
        </w:r>
      </w:hyperlink>
      <w:r w:rsidRPr="006C66CD">
        <w:rPr>
          <w:rFonts w:ascii="Verdana" w:eastAsia="Times New Roman" w:hAnsi="Verdana" w:cs="Times New Roman"/>
          <w:b/>
          <w:bCs/>
          <w:color w:val="000000"/>
          <w:kern w:val="0"/>
          <w:sz w:val="20"/>
          <w:szCs w:val="20"/>
          <w14:ligatures w14:val="none"/>
        </w:rPr>
        <w:t>  Advanced access provisions</w:t>
      </w:r>
      <w:r w:rsidRPr="006C66CD">
        <w:rPr>
          <w:rFonts w:ascii="Verdana" w:eastAsia="Times New Roman" w:hAnsi="Verdana" w:cs="Times New Roman"/>
          <w:b/>
          <w:bCs/>
          <w:color w:val="000000"/>
          <w:kern w:val="0"/>
          <w:sz w:val="20"/>
          <w:szCs w:val="20"/>
          <w14:ligatures w14:val="none"/>
        </w:rPr>
        <w:br/>
        <w:t>        </w:t>
      </w:r>
      <w:hyperlink r:id="rId34" w:anchor="protected-resources-provisions" w:history="1">
        <w:r w:rsidRPr="006C66CD">
          <w:rPr>
            <w:rFonts w:ascii="Verdana" w:eastAsia="Times New Roman" w:hAnsi="Verdana" w:cs="Times New Roman"/>
            <w:b/>
            <w:bCs/>
            <w:color w:val="990000"/>
            <w:kern w:val="0"/>
            <w:sz w:val="20"/>
            <w:szCs w:val="20"/>
            <w:u w:val="single"/>
            <w14:ligatures w14:val="none"/>
          </w:rPr>
          <w:t>6.2.1.</w:t>
        </w:r>
      </w:hyperlink>
      <w:r w:rsidRPr="006C66CD">
        <w:rPr>
          <w:rFonts w:ascii="Verdana" w:eastAsia="Times New Roman" w:hAnsi="Verdana" w:cs="Times New Roman"/>
          <w:b/>
          <w:bCs/>
          <w:color w:val="000000"/>
          <w:kern w:val="0"/>
          <w:sz w:val="20"/>
          <w:szCs w:val="20"/>
          <w14:ligatures w14:val="none"/>
        </w:rPr>
        <w:t>  Protected resources provisions</w:t>
      </w:r>
      <w:r w:rsidRPr="006C66CD">
        <w:rPr>
          <w:rFonts w:ascii="Verdana" w:eastAsia="Times New Roman" w:hAnsi="Verdana" w:cs="Times New Roman"/>
          <w:b/>
          <w:bCs/>
          <w:color w:val="000000"/>
          <w:kern w:val="0"/>
          <w:sz w:val="20"/>
          <w:szCs w:val="20"/>
          <w14:ligatures w14:val="none"/>
        </w:rPr>
        <w:br/>
        <w:t>        </w:t>
      </w:r>
      <w:hyperlink r:id="rId35" w:anchor="client-provisions" w:history="1">
        <w:r w:rsidRPr="006C66CD">
          <w:rPr>
            <w:rFonts w:ascii="Verdana" w:eastAsia="Times New Roman" w:hAnsi="Verdana" w:cs="Times New Roman"/>
            <w:b/>
            <w:bCs/>
            <w:color w:val="990000"/>
            <w:kern w:val="0"/>
            <w:sz w:val="20"/>
            <w:szCs w:val="20"/>
            <w:u w:val="single"/>
            <w14:ligatures w14:val="none"/>
          </w:rPr>
          <w:t>6.2.2.</w:t>
        </w:r>
      </w:hyperlink>
      <w:r w:rsidRPr="006C66CD">
        <w:rPr>
          <w:rFonts w:ascii="Verdana" w:eastAsia="Times New Roman" w:hAnsi="Verdana" w:cs="Times New Roman"/>
          <w:b/>
          <w:bCs/>
          <w:color w:val="000000"/>
          <w:kern w:val="0"/>
          <w:sz w:val="20"/>
          <w:szCs w:val="20"/>
          <w14:ligatures w14:val="none"/>
        </w:rPr>
        <w:t>  Client provisions</w:t>
      </w:r>
      <w:r w:rsidRPr="006C66CD">
        <w:rPr>
          <w:rFonts w:ascii="Verdana" w:eastAsia="Times New Roman" w:hAnsi="Verdana" w:cs="Times New Roman"/>
          <w:b/>
          <w:bCs/>
          <w:color w:val="000000"/>
          <w:kern w:val="0"/>
          <w:sz w:val="20"/>
          <w:szCs w:val="20"/>
          <w14:ligatures w14:val="none"/>
        </w:rPr>
        <w:br/>
      </w:r>
      <w:hyperlink r:id="rId36" w:anchor="withdrawn-2" w:history="1">
        <w:r w:rsidRPr="006C66CD">
          <w:rPr>
            <w:rFonts w:ascii="Verdana" w:eastAsia="Times New Roman" w:hAnsi="Verdana" w:cs="Times New Roman"/>
            <w:b/>
            <w:bCs/>
            <w:color w:val="990000"/>
            <w:kern w:val="0"/>
            <w:sz w:val="20"/>
            <w:szCs w:val="20"/>
            <w:u w:val="single"/>
            <w14:ligatures w14:val="none"/>
          </w:rPr>
          <w:t>7.</w:t>
        </w:r>
      </w:hyperlink>
      <w:r w:rsidRPr="006C66CD">
        <w:rPr>
          <w:rFonts w:ascii="Verdana" w:eastAsia="Times New Roman" w:hAnsi="Verdana" w:cs="Times New Roman"/>
          <w:b/>
          <w:bCs/>
          <w:color w:val="000000"/>
          <w:kern w:val="0"/>
          <w:sz w:val="20"/>
          <w:szCs w:val="20"/>
          <w14:ligatures w14:val="none"/>
        </w:rPr>
        <w:t>  (Withdrawn)</w:t>
      </w:r>
      <w:r w:rsidRPr="006C66CD">
        <w:rPr>
          <w:rFonts w:ascii="Verdana" w:eastAsia="Times New Roman" w:hAnsi="Verdana" w:cs="Times New Roman"/>
          <w:b/>
          <w:bCs/>
          <w:color w:val="000000"/>
          <w:kern w:val="0"/>
          <w:sz w:val="20"/>
          <w:szCs w:val="20"/>
          <w14:ligatures w14:val="none"/>
        </w:rPr>
        <w:br/>
      </w:r>
      <w:hyperlink r:id="rId37" w:anchor="security-considerations" w:history="1">
        <w:r w:rsidRPr="006C66CD">
          <w:rPr>
            <w:rFonts w:ascii="Verdana" w:eastAsia="Times New Roman" w:hAnsi="Verdana" w:cs="Times New Roman"/>
            <w:b/>
            <w:bCs/>
            <w:color w:val="990000"/>
            <w:kern w:val="0"/>
            <w:sz w:val="20"/>
            <w:szCs w:val="20"/>
            <w:u w:val="single"/>
            <w14:ligatures w14:val="none"/>
          </w:rPr>
          <w:t>8.</w:t>
        </w:r>
      </w:hyperlink>
      <w:r w:rsidRPr="006C66CD">
        <w:rPr>
          <w:rFonts w:ascii="Verdana" w:eastAsia="Times New Roman" w:hAnsi="Verdana" w:cs="Times New Roman"/>
          <w:b/>
          <w:bCs/>
          <w:color w:val="000000"/>
          <w:kern w:val="0"/>
          <w:sz w:val="20"/>
          <w:szCs w:val="20"/>
          <w14:ligatures w14:val="none"/>
        </w:rPr>
        <w:t>  Security considerations</w:t>
      </w:r>
      <w:r w:rsidRPr="006C66CD">
        <w:rPr>
          <w:rFonts w:ascii="Verdana" w:eastAsia="Times New Roman" w:hAnsi="Verdana" w:cs="Times New Roman"/>
          <w:b/>
          <w:bCs/>
          <w:color w:val="000000"/>
          <w:kern w:val="0"/>
          <w:sz w:val="20"/>
          <w:szCs w:val="20"/>
          <w14:ligatures w14:val="none"/>
        </w:rPr>
        <w:br/>
        <w:t>    </w:t>
      </w:r>
      <w:hyperlink r:id="rId38" w:anchor="introduction-4" w:history="1">
        <w:r w:rsidRPr="006C66CD">
          <w:rPr>
            <w:rFonts w:ascii="Verdana" w:eastAsia="Times New Roman" w:hAnsi="Verdana" w:cs="Times New Roman"/>
            <w:b/>
            <w:bCs/>
            <w:color w:val="990000"/>
            <w:kern w:val="0"/>
            <w:sz w:val="20"/>
            <w:szCs w:val="20"/>
            <w:u w:val="single"/>
            <w14:ligatures w14:val="none"/>
          </w:rPr>
          <w:t>8.1.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39" w:anchor="uncertainty-of-resource-server-handling-of-access-tokens" w:history="1">
        <w:r w:rsidRPr="006C66CD">
          <w:rPr>
            <w:rFonts w:ascii="Verdana" w:eastAsia="Times New Roman" w:hAnsi="Verdana" w:cs="Times New Roman"/>
            <w:b/>
            <w:bCs/>
            <w:color w:val="990000"/>
            <w:kern w:val="0"/>
            <w:sz w:val="20"/>
            <w:szCs w:val="20"/>
            <w:u w:val="single"/>
            <w14:ligatures w14:val="none"/>
          </w:rPr>
          <w:t>8.2.</w:t>
        </w:r>
      </w:hyperlink>
      <w:r w:rsidRPr="006C66CD">
        <w:rPr>
          <w:rFonts w:ascii="Verdana" w:eastAsia="Times New Roman" w:hAnsi="Verdana" w:cs="Times New Roman"/>
          <w:b/>
          <w:bCs/>
          <w:color w:val="000000"/>
          <w:kern w:val="0"/>
          <w:sz w:val="20"/>
          <w:szCs w:val="20"/>
          <w14:ligatures w14:val="none"/>
        </w:rPr>
        <w:t>  Uncertainty of resource server handling of access tokens</w:t>
      </w:r>
      <w:r w:rsidRPr="006C66CD">
        <w:rPr>
          <w:rFonts w:ascii="Verdana" w:eastAsia="Times New Roman" w:hAnsi="Verdana" w:cs="Times New Roman"/>
          <w:b/>
          <w:bCs/>
          <w:color w:val="000000"/>
          <w:kern w:val="0"/>
          <w:sz w:val="20"/>
          <w:szCs w:val="20"/>
          <w14:ligatures w14:val="none"/>
        </w:rPr>
        <w:br/>
        <w:t>    </w:t>
      </w:r>
      <w:hyperlink r:id="rId40" w:anchor="attacks-using-weak-binding-of-authorization-server-endpoints" w:history="1">
        <w:r w:rsidRPr="006C66CD">
          <w:rPr>
            <w:rFonts w:ascii="Verdana" w:eastAsia="Times New Roman" w:hAnsi="Verdana" w:cs="Times New Roman"/>
            <w:b/>
            <w:bCs/>
            <w:color w:val="990000"/>
            <w:kern w:val="0"/>
            <w:sz w:val="20"/>
            <w:szCs w:val="20"/>
            <w:u w:val="single"/>
            <w14:ligatures w14:val="none"/>
          </w:rPr>
          <w:t>8.3.</w:t>
        </w:r>
      </w:hyperlink>
      <w:r w:rsidRPr="006C66CD">
        <w:rPr>
          <w:rFonts w:ascii="Verdana" w:eastAsia="Times New Roman" w:hAnsi="Verdana" w:cs="Times New Roman"/>
          <w:b/>
          <w:bCs/>
          <w:color w:val="000000"/>
          <w:kern w:val="0"/>
          <w:sz w:val="20"/>
          <w:szCs w:val="20"/>
          <w14:ligatures w14:val="none"/>
        </w:rPr>
        <w:t>  Attacks using weak binding of authorization server endpoints</w:t>
      </w:r>
      <w:r w:rsidRPr="006C66CD">
        <w:rPr>
          <w:rFonts w:ascii="Verdana" w:eastAsia="Times New Roman" w:hAnsi="Verdana" w:cs="Times New Roman"/>
          <w:b/>
          <w:bCs/>
          <w:color w:val="000000"/>
          <w:kern w:val="0"/>
          <w:sz w:val="20"/>
          <w:szCs w:val="20"/>
          <w14:ligatures w14:val="none"/>
        </w:rPr>
        <w:br/>
        <w:t>        </w:t>
      </w:r>
      <w:hyperlink r:id="rId41" w:anchor="introduction-5" w:history="1">
        <w:r w:rsidRPr="006C66CD">
          <w:rPr>
            <w:rFonts w:ascii="Verdana" w:eastAsia="Times New Roman" w:hAnsi="Verdana" w:cs="Times New Roman"/>
            <w:b/>
            <w:bCs/>
            <w:color w:val="990000"/>
            <w:kern w:val="0"/>
            <w:sz w:val="20"/>
            <w:szCs w:val="20"/>
            <w:u w:val="single"/>
            <w14:ligatures w14:val="none"/>
          </w:rPr>
          <w:t>8.3.1.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42" w:anchor="client-credential-and-authorization-code-phishing-at-token-endpoint" w:history="1">
        <w:r w:rsidRPr="006C66CD">
          <w:rPr>
            <w:rFonts w:ascii="Verdana" w:eastAsia="Times New Roman" w:hAnsi="Verdana" w:cs="Times New Roman"/>
            <w:b/>
            <w:bCs/>
            <w:color w:val="990000"/>
            <w:kern w:val="0"/>
            <w:sz w:val="20"/>
            <w:szCs w:val="20"/>
            <w:u w:val="single"/>
            <w14:ligatures w14:val="none"/>
          </w:rPr>
          <w:t>8.3.2.</w:t>
        </w:r>
      </w:hyperlink>
      <w:r w:rsidRPr="006C66CD">
        <w:rPr>
          <w:rFonts w:ascii="Verdana" w:eastAsia="Times New Roman" w:hAnsi="Verdana" w:cs="Times New Roman"/>
          <w:b/>
          <w:bCs/>
          <w:color w:val="000000"/>
          <w:kern w:val="0"/>
          <w:sz w:val="20"/>
          <w:szCs w:val="20"/>
          <w14:ligatures w14:val="none"/>
        </w:rPr>
        <w:t>  Client credential and authorization code phishing at token endpoint</w:t>
      </w:r>
      <w:r w:rsidRPr="006C66CD">
        <w:rPr>
          <w:rFonts w:ascii="Verdana" w:eastAsia="Times New Roman" w:hAnsi="Verdana" w:cs="Times New Roman"/>
          <w:b/>
          <w:bCs/>
          <w:color w:val="000000"/>
          <w:kern w:val="0"/>
          <w:sz w:val="20"/>
          <w:szCs w:val="20"/>
          <w14:ligatures w14:val="none"/>
        </w:rPr>
        <w:br/>
        <w:t>        </w:t>
      </w:r>
      <w:hyperlink r:id="rId43" w:anchor="identity-provider-idp-mix-up-attack" w:history="1">
        <w:r w:rsidRPr="006C66CD">
          <w:rPr>
            <w:rFonts w:ascii="Verdana" w:eastAsia="Times New Roman" w:hAnsi="Verdana" w:cs="Times New Roman"/>
            <w:b/>
            <w:bCs/>
            <w:color w:val="990000"/>
            <w:kern w:val="0"/>
            <w:sz w:val="20"/>
            <w:szCs w:val="20"/>
            <w:u w:val="single"/>
            <w14:ligatures w14:val="none"/>
          </w:rPr>
          <w:t>8.3.3.</w:t>
        </w:r>
      </w:hyperlink>
      <w:r w:rsidRPr="006C66CD">
        <w:rPr>
          <w:rFonts w:ascii="Verdana" w:eastAsia="Times New Roman" w:hAnsi="Verdana" w:cs="Times New Roman"/>
          <w:b/>
          <w:bCs/>
          <w:color w:val="000000"/>
          <w:kern w:val="0"/>
          <w:sz w:val="20"/>
          <w:szCs w:val="20"/>
          <w14:ligatures w14:val="none"/>
        </w:rPr>
        <w:t>  Identity provider (IdP) mix-up attack</w:t>
      </w:r>
      <w:r w:rsidRPr="006C66CD">
        <w:rPr>
          <w:rFonts w:ascii="Verdana" w:eastAsia="Times New Roman" w:hAnsi="Verdana" w:cs="Times New Roman"/>
          <w:b/>
          <w:bCs/>
          <w:color w:val="000000"/>
          <w:kern w:val="0"/>
          <w:sz w:val="20"/>
          <w:szCs w:val="20"/>
          <w14:ligatures w14:val="none"/>
        </w:rPr>
        <w:br/>
        <w:t>        </w:t>
      </w:r>
      <w:hyperlink r:id="rId44" w:anchor="removed" w:history="1">
        <w:r w:rsidRPr="006C66CD">
          <w:rPr>
            <w:rFonts w:ascii="Verdana" w:eastAsia="Times New Roman" w:hAnsi="Verdana" w:cs="Times New Roman"/>
            <w:b/>
            <w:bCs/>
            <w:color w:val="990000"/>
            <w:kern w:val="0"/>
            <w:sz w:val="20"/>
            <w:szCs w:val="20"/>
            <w:u w:val="single"/>
            <w14:ligatures w14:val="none"/>
          </w:rPr>
          <w:t>8.3.4.</w:t>
        </w:r>
      </w:hyperlink>
      <w:r w:rsidRPr="006C66CD">
        <w:rPr>
          <w:rFonts w:ascii="Verdana" w:eastAsia="Times New Roman" w:hAnsi="Verdana" w:cs="Times New Roman"/>
          <w:b/>
          <w:bCs/>
          <w:color w:val="000000"/>
          <w:kern w:val="0"/>
          <w:sz w:val="20"/>
          <w:szCs w:val="20"/>
          <w14:ligatures w14:val="none"/>
        </w:rPr>
        <w:t>  (removed)</w:t>
      </w:r>
      <w:r w:rsidRPr="006C66CD">
        <w:rPr>
          <w:rFonts w:ascii="Verdana" w:eastAsia="Times New Roman" w:hAnsi="Verdana" w:cs="Times New Roman"/>
          <w:b/>
          <w:bCs/>
          <w:color w:val="000000"/>
          <w:kern w:val="0"/>
          <w:sz w:val="20"/>
          <w:szCs w:val="20"/>
          <w14:ligatures w14:val="none"/>
        </w:rPr>
        <w:br/>
        <w:t>        </w:t>
      </w:r>
      <w:hyperlink r:id="rId45" w:anchor="access-token-phishing" w:history="1">
        <w:r w:rsidRPr="006C66CD">
          <w:rPr>
            <w:rFonts w:ascii="Verdana" w:eastAsia="Times New Roman" w:hAnsi="Verdana" w:cs="Times New Roman"/>
            <w:b/>
            <w:bCs/>
            <w:color w:val="990000"/>
            <w:kern w:val="0"/>
            <w:sz w:val="20"/>
            <w:szCs w:val="20"/>
            <w:u w:val="single"/>
            <w14:ligatures w14:val="none"/>
          </w:rPr>
          <w:t>8.3.5.</w:t>
        </w:r>
      </w:hyperlink>
      <w:r w:rsidRPr="006C66CD">
        <w:rPr>
          <w:rFonts w:ascii="Verdana" w:eastAsia="Times New Roman" w:hAnsi="Verdana" w:cs="Times New Roman"/>
          <w:b/>
          <w:bCs/>
          <w:color w:val="000000"/>
          <w:kern w:val="0"/>
          <w:sz w:val="20"/>
          <w:szCs w:val="20"/>
          <w14:ligatures w14:val="none"/>
        </w:rPr>
        <w:t>  Access token phishing</w:t>
      </w:r>
      <w:r w:rsidRPr="006C66CD">
        <w:rPr>
          <w:rFonts w:ascii="Verdana" w:eastAsia="Times New Roman" w:hAnsi="Verdana" w:cs="Times New Roman"/>
          <w:b/>
          <w:bCs/>
          <w:color w:val="000000"/>
          <w:kern w:val="0"/>
          <w:sz w:val="20"/>
          <w:szCs w:val="20"/>
          <w14:ligatures w14:val="none"/>
        </w:rPr>
        <w:br/>
        <w:t>    </w:t>
      </w:r>
      <w:hyperlink r:id="rId46" w:anchor="attacks-that-modify-authorization-requests-and-responses" w:history="1">
        <w:r w:rsidRPr="006C66CD">
          <w:rPr>
            <w:rFonts w:ascii="Verdana" w:eastAsia="Times New Roman" w:hAnsi="Verdana" w:cs="Times New Roman"/>
            <w:b/>
            <w:bCs/>
            <w:color w:val="990000"/>
            <w:kern w:val="0"/>
            <w:sz w:val="20"/>
            <w:szCs w:val="20"/>
            <w:u w:val="single"/>
            <w14:ligatures w14:val="none"/>
          </w:rPr>
          <w:t>8.4.</w:t>
        </w:r>
      </w:hyperlink>
      <w:r w:rsidRPr="006C66CD">
        <w:rPr>
          <w:rFonts w:ascii="Verdana" w:eastAsia="Times New Roman" w:hAnsi="Verdana" w:cs="Times New Roman"/>
          <w:b/>
          <w:bCs/>
          <w:color w:val="000000"/>
          <w:kern w:val="0"/>
          <w:sz w:val="20"/>
          <w:szCs w:val="20"/>
          <w14:ligatures w14:val="none"/>
        </w:rPr>
        <w:t>  Attacks that modify authorization requests and responses</w:t>
      </w:r>
      <w:r w:rsidRPr="006C66CD">
        <w:rPr>
          <w:rFonts w:ascii="Verdana" w:eastAsia="Times New Roman" w:hAnsi="Verdana" w:cs="Times New Roman"/>
          <w:b/>
          <w:bCs/>
          <w:color w:val="000000"/>
          <w:kern w:val="0"/>
          <w:sz w:val="20"/>
          <w:szCs w:val="20"/>
          <w14:ligatures w14:val="none"/>
        </w:rPr>
        <w:br/>
        <w:t>        </w:t>
      </w:r>
      <w:hyperlink r:id="rId47" w:anchor="introduction-6" w:history="1">
        <w:r w:rsidRPr="006C66CD">
          <w:rPr>
            <w:rFonts w:ascii="Verdana" w:eastAsia="Times New Roman" w:hAnsi="Verdana" w:cs="Times New Roman"/>
            <w:b/>
            <w:bCs/>
            <w:color w:val="990000"/>
            <w:kern w:val="0"/>
            <w:sz w:val="20"/>
            <w:szCs w:val="20"/>
            <w:u w:val="single"/>
            <w14:ligatures w14:val="none"/>
          </w:rPr>
          <w:t>8.4.1.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t>        </w:t>
      </w:r>
      <w:hyperlink r:id="rId48" w:anchor="authorization-request-parameter-injection-attack" w:history="1">
        <w:r w:rsidRPr="006C66CD">
          <w:rPr>
            <w:rFonts w:ascii="Verdana" w:eastAsia="Times New Roman" w:hAnsi="Verdana" w:cs="Times New Roman"/>
            <w:b/>
            <w:bCs/>
            <w:color w:val="990000"/>
            <w:kern w:val="0"/>
            <w:sz w:val="20"/>
            <w:szCs w:val="20"/>
            <w:u w:val="single"/>
            <w14:ligatures w14:val="none"/>
          </w:rPr>
          <w:t>8.4.2.</w:t>
        </w:r>
      </w:hyperlink>
      <w:r w:rsidRPr="006C66CD">
        <w:rPr>
          <w:rFonts w:ascii="Verdana" w:eastAsia="Times New Roman" w:hAnsi="Verdana" w:cs="Times New Roman"/>
          <w:b/>
          <w:bCs/>
          <w:color w:val="000000"/>
          <w:kern w:val="0"/>
          <w:sz w:val="20"/>
          <w:szCs w:val="20"/>
          <w14:ligatures w14:val="none"/>
        </w:rPr>
        <w:t>  Authorization request parameter injection attack</w:t>
      </w:r>
      <w:r w:rsidRPr="006C66CD">
        <w:rPr>
          <w:rFonts w:ascii="Verdana" w:eastAsia="Times New Roman" w:hAnsi="Verdana" w:cs="Times New Roman"/>
          <w:b/>
          <w:bCs/>
          <w:color w:val="000000"/>
          <w:kern w:val="0"/>
          <w:sz w:val="20"/>
          <w:szCs w:val="20"/>
          <w14:ligatures w14:val="none"/>
        </w:rPr>
        <w:br/>
        <w:t>        </w:t>
      </w:r>
      <w:hyperlink r:id="rId49" w:anchor="authorization-response-parameter-injection-attack" w:history="1">
        <w:r w:rsidRPr="006C66CD">
          <w:rPr>
            <w:rFonts w:ascii="Verdana" w:eastAsia="Times New Roman" w:hAnsi="Verdana" w:cs="Times New Roman"/>
            <w:b/>
            <w:bCs/>
            <w:color w:val="990000"/>
            <w:kern w:val="0"/>
            <w:sz w:val="20"/>
            <w:szCs w:val="20"/>
            <w:u w:val="single"/>
            <w14:ligatures w14:val="none"/>
          </w:rPr>
          <w:t>8.4.3.</w:t>
        </w:r>
      </w:hyperlink>
      <w:r w:rsidRPr="006C66CD">
        <w:rPr>
          <w:rFonts w:ascii="Verdana" w:eastAsia="Times New Roman" w:hAnsi="Verdana" w:cs="Times New Roman"/>
          <w:b/>
          <w:bCs/>
          <w:color w:val="000000"/>
          <w:kern w:val="0"/>
          <w:sz w:val="20"/>
          <w:szCs w:val="20"/>
          <w14:ligatures w14:val="none"/>
        </w:rPr>
        <w:t>  Authorization response parameter injection attack</w:t>
      </w:r>
      <w:r w:rsidRPr="006C66CD">
        <w:rPr>
          <w:rFonts w:ascii="Verdana" w:eastAsia="Times New Roman" w:hAnsi="Verdana" w:cs="Times New Roman"/>
          <w:b/>
          <w:bCs/>
          <w:color w:val="000000"/>
          <w:kern w:val="0"/>
          <w:sz w:val="20"/>
          <w:szCs w:val="20"/>
          <w14:ligatures w14:val="none"/>
        </w:rPr>
        <w:br/>
        <w:t>    </w:t>
      </w:r>
      <w:hyperlink r:id="rId50" w:anchor="tls-considerations" w:history="1">
        <w:r w:rsidRPr="006C66CD">
          <w:rPr>
            <w:rFonts w:ascii="Verdana" w:eastAsia="Times New Roman" w:hAnsi="Verdana" w:cs="Times New Roman"/>
            <w:b/>
            <w:bCs/>
            <w:color w:val="990000"/>
            <w:kern w:val="0"/>
            <w:sz w:val="20"/>
            <w:szCs w:val="20"/>
            <w:u w:val="single"/>
            <w14:ligatures w14:val="none"/>
          </w:rPr>
          <w:t>8.5.</w:t>
        </w:r>
      </w:hyperlink>
      <w:r w:rsidRPr="006C66CD">
        <w:rPr>
          <w:rFonts w:ascii="Verdana" w:eastAsia="Times New Roman" w:hAnsi="Verdana" w:cs="Times New Roman"/>
          <w:b/>
          <w:bCs/>
          <w:color w:val="000000"/>
          <w:kern w:val="0"/>
          <w:sz w:val="20"/>
          <w:szCs w:val="20"/>
          <w14:ligatures w14:val="none"/>
        </w:rPr>
        <w:t>  TLS considerations</w:t>
      </w:r>
      <w:r w:rsidRPr="006C66CD">
        <w:rPr>
          <w:rFonts w:ascii="Verdana" w:eastAsia="Times New Roman" w:hAnsi="Verdana" w:cs="Times New Roman"/>
          <w:b/>
          <w:bCs/>
          <w:color w:val="000000"/>
          <w:kern w:val="0"/>
          <w:sz w:val="20"/>
          <w:szCs w:val="20"/>
          <w14:ligatures w14:val="none"/>
        </w:rPr>
        <w:br/>
        <w:t>    </w:t>
      </w:r>
      <w:hyperlink r:id="rId51" w:anchor="algorithm-considerations" w:history="1">
        <w:r w:rsidRPr="006C66CD">
          <w:rPr>
            <w:rFonts w:ascii="Verdana" w:eastAsia="Times New Roman" w:hAnsi="Verdana" w:cs="Times New Roman"/>
            <w:b/>
            <w:bCs/>
            <w:color w:val="990000"/>
            <w:kern w:val="0"/>
            <w:sz w:val="20"/>
            <w:szCs w:val="20"/>
            <w:u w:val="single"/>
            <w14:ligatures w14:val="none"/>
          </w:rPr>
          <w:t>8.6.</w:t>
        </w:r>
      </w:hyperlink>
      <w:r w:rsidRPr="006C66CD">
        <w:rPr>
          <w:rFonts w:ascii="Verdana" w:eastAsia="Times New Roman" w:hAnsi="Verdana" w:cs="Times New Roman"/>
          <w:b/>
          <w:bCs/>
          <w:color w:val="000000"/>
          <w:kern w:val="0"/>
          <w:sz w:val="20"/>
          <w:szCs w:val="20"/>
          <w14:ligatures w14:val="none"/>
        </w:rPr>
        <w:t>  Algorithm considerations</w:t>
      </w:r>
      <w:r w:rsidRPr="006C66CD">
        <w:rPr>
          <w:rFonts w:ascii="Verdana" w:eastAsia="Times New Roman" w:hAnsi="Verdana" w:cs="Times New Roman"/>
          <w:b/>
          <w:bCs/>
          <w:color w:val="000000"/>
          <w:kern w:val="0"/>
          <w:sz w:val="20"/>
          <w:szCs w:val="20"/>
          <w14:ligatures w14:val="none"/>
        </w:rPr>
        <w:br/>
        <w:t>        </w:t>
      </w:r>
      <w:hyperlink r:id="rId52" w:anchor="encryption-algorithm-considerations" w:history="1">
        <w:r w:rsidRPr="006C66CD">
          <w:rPr>
            <w:rFonts w:ascii="Verdana" w:eastAsia="Times New Roman" w:hAnsi="Verdana" w:cs="Times New Roman"/>
            <w:b/>
            <w:bCs/>
            <w:color w:val="990000"/>
            <w:kern w:val="0"/>
            <w:sz w:val="20"/>
            <w:szCs w:val="20"/>
            <w:u w:val="single"/>
            <w14:ligatures w14:val="none"/>
          </w:rPr>
          <w:t>8.6.1.</w:t>
        </w:r>
      </w:hyperlink>
      <w:r w:rsidRPr="006C66CD">
        <w:rPr>
          <w:rFonts w:ascii="Verdana" w:eastAsia="Times New Roman" w:hAnsi="Verdana" w:cs="Times New Roman"/>
          <w:b/>
          <w:bCs/>
          <w:color w:val="000000"/>
          <w:kern w:val="0"/>
          <w:sz w:val="20"/>
          <w:szCs w:val="20"/>
          <w14:ligatures w14:val="none"/>
        </w:rPr>
        <w:t>  Encryption algorithm considerations</w:t>
      </w:r>
      <w:r w:rsidRPr="006C66CD">
        <w:rPr>
          <w:rFonts w:ascii="Verdana" w:eastAsia="Times New Roman" w:hAnsi="Verdana" w:cs="Times New Roman"/>
          <w:b/>
          <w:bCs/>
          <w:color w:val="000000"/>
          <w:kern w:val="0"/>
          <w:sz w:val="20"/>
          <w:szCs w:val="20"/>
          <w14:ligatures w14:val="none"/>
        </w:rPr>
        <w:br/>
        <w:t>    </w:t>
      </w:r>
      <w:hyperlink r:id="rId53" w:anchor="incomplete-or-incorrect-implementations-of-the-specifications" w:history="1">
        <w:r w:rsidRPr="006C66CD">
          <w:rPr>
            <w:rFonts w:ascii="Verdana" w:eastAsia="Times New Roman" w:hAnsi="Verdana" w:cs="Times New Roman"/>
            <w:b/>
            <w:bCs/>
            <w:color w:val="990000"/>
            <w:kern w:val="0"/>
            <w:sz w:val="20"/>
            <w:szCs w:val="20"/>
            <w:u w:val="single"/>
            <w14:ligatures w14:val="none"/>
          </w:rPr>
          <w:t>8.7.</w:t>
        </w:r>
      </w:hyperlink>
      <w:r w:rsidRPr="006C66CD">
        <w:rPr>
          <w:rFonts w:ascii="Verdana" w:eastAsia="Times New Roman" w:hAnsi="Verdana" w:cs="Times New Roman"/>
          <w:b/>
          <w:bCs/>
          <w:color w:val="000000"/>
          <w:kern w:val="0"/>
          <w:sz w:val="20"/>
          <w:szCs w:val="20"/>
          <w14:ligatures w14:val="none"/>
        </w:rPr>
        <w:t>  Incomplete or incorrect implementations of the specifications</w:t>
      </w:r>
      <w:r w:rsidRPr="006C66CD">
        <w:rPr>
          <w:rFonts w:ascii="Verdana" w:eastAsia="Times New Roman" w:hAnsi="Verdana" w:cs="Times New Roman"/>
          <w:b/>
          <w:bCs/>
          <w:color w:val="000000"/>
          <w:kern w:val="0"/>
          <w:sz w:val="20"/>
          <w:szCs w:val="20"/>
          <w14:ligatures w14:val="none"/>
        </w:rPr>
        <w:br/>
        <w:t>    </w:t>
      </w:r>
      <w:hyperlink r:id="rId54" w:anchor="session-fixation" w:history="1">
        <w:r w:rsidRPr="006C66CD">
          <w:rPr>
            <w:rFonts w:ascii="Verdana" w:eastAsia="Times New Roman" w:hAnsi="Verdana" w:cs="Times New Roman"/>
            <w:b/>
            <w:bCs/>
            <w:color w:val="990000"/>
            <w:kern w:val="0"/>
            <w:sz w:val="20"/>
            <w:szCs w:val="20"/>
            <w:u w:val="single"/>
            <w14:ligatures w14:val="none"/>
          </w:rPr>
          <w:t>8.8.</w:t>
        </w:r>
      </w:hyperlink>
      <w:r w:rsidRPr="006C66CD">
        <w:rPr>
          <w:rFonts w:ascii="Verdana" w:eastAsia="Times New Roman" w:hAnsi="Verdana" w:cs="Times New Roman"/>
          <w:b/>
          <w:bCs/>
          <w:color w:val="000000"/>
          <w:kern w:val="0"/>
          <w:sz w:val="20"/>
          <w:szCs w:val="20"/>
          <w14:ligatures w14:val="none"/>
        </w:rPr>
        <w:t>  Session Fixation</w:t>
      </w:r>
      <w:r w:rsidRPr="006C66CD">
        <w:rPr>
          <w:rFonts w:ascii="Verdana" w:eastAsia="Times New Roman" w:hAnsi="Verdana" w:cs="Times New Roman"/>
          <w:b/>
          <w:bCs/>
          <w:color w:val="000000"/>
          <w:kern w:val="0"/>
          <w:sz w:val="20"/>
          <w:szCs w:val="20"/>
          <w14:ligatures w14:val="none"/>
        </w:rPr>
        <w:br/>
        <w:t>    </w:t>
      </w:r>
      <w:hyperlink r:id="rId55" w:anchor="jwks-uris" w:history="1">
        <w:r w:rsidRPr="006C66CD">
          <w:rPr>
            <w:rFonts w:ascii="Verdana" w:eastAsia="Times New Roman" w:hAnsi="Verdana" w:cs="Times New Roman"/>
            <w:b/>
            <w:bCs/>
            <w:color w:val="990000"/>
            <w:kern w:val="0"/>
            <w:sz w:val="20"/>
            <w:szCs w:val="20"/>
            <w:u w:val="single"/>
            <w14:ligatures w14:val="none"/>
          </w:rPr>
          <w:t>8.9.</w:t>
        </w:r>
      </w:hyperlink>
      <w:r w:rsidRPr="006C66CD">
        <w:rPr>
          <w:rFonts w:ascii="Verdana" w:eastAsia="Times New Roman" w:hAnsi="Verdana" w:cs="Times New Roman"/>
          <w:b/>
          <w:bCs/>
          <w:color w:val="000000"/>
          <w:kern w:val="0"/>
          <w:sz w:val="20"/>
          <w:szCs w:val="20"/>
          <w14:ligatures w14:val="none"/>
        </w:rPr>
        <w:t>  JWKS URIs</w:t>
      </w:r>
      <w:r w:rsidRPr="006C66CD">
        <w:rPr>
          <w:rFonts w:ascii="Verdana" w:eastAsia="Times New Roman" w:hAnsi="Verdana" w:cs="Times New Roman"/>
          <w:b/>
          <w:bCs/>
          <w:color w:val="000000"/>
          <w:kern w:val="0"/>
          <w:sz w:val="20"/>
          <w:szCs w:val="20"/>
          <w14:ligatures w14:val="none"/>
        </w:rPr>
        <w:br/>
        <w:t>    </w:t>
      </w:r>
      <w:hyperlink r:id="rId56" w:anchor="multiple-clients-sharing-the-same-key" w:history="1">
        <w:r w:rsidRPr="006C66CD">
          <w:rPr>
            <w:rFonts w:ascii="Verdana" w:eastAsia="Times New Roman" w:hAnsi="Verdana" w:cs="Times New Roman"/>
            <w:b/>
            <w:bCs/>
            <w:color w:val="990000"/>
            <w:kern w:val="0"/>
            <w:sz w:val="20"/>
            <w:szCs w:val="20"/>
            <w:u w:val="single"/>
            <w14:ligatures w14:val="none"/>
          </w:rPr>
          <w:t>8.10.</w:t>
        </w:r>
      </w:hyperlink>
      <w:r w:rsidRPr="006C66CD">
        <w:rPr>
          <w:rFonts w:ascii="Verdana" w:eastAsia="Times New Roman" w:hAnsi="Verdana" w:cs="Times New Roman"/>
          <w:b/>
          <w:bCs/>
          <w:color w:val="000000"/>
          <w:kern w:val="0"/>
          <w:sz w:val="20"/>
          <w:szCs w:val="20"/>
          <w14:ligatures w14:val="none"/>
        </w:rPr>
        <w:t>  Multiple clients sharing the same key</w:t>
      </w:r>
      <w:r w:rsidRPr="006C66CD">
        <w:rPr>
          <w:rFonts w:ascii="Verdana" w:eastAsia="Times New Roman" w:hAnsi="Verdana" w:cs="Times New Roman"/>
          <w:b/>
          <w:bCs/>
          <w:color w:val="000000"/>
          <w:kern w:val="0"/>
          <w:sz w:val="20"/>
          <w:szCs w:val="20"/>
          <w14:ligatures w14:val="none"/>
        </w:rPr>
        <w:br/>
        <w:t>    </w:t>
      </w:r>
      <w:hyperlink r:id="rId57" w:anchor="duplicate-key-identifiers" w:history="1">
        <w:r w:rsidRPr="006C66CD">
          <w:rPr>
            <w:rFonts w:ascii="Verdana" w:eastAsia="Times New Roman" w:hAnsi="Verdana" w:cs="Times New Roman"/>
            <w:b/>
            <w:bCs/>
            <w:color w:val="990000"/>
            <w:kern w:val="0"/>
            <w:sz w:val="20"/>
            <w:szCs w:val="20"/>
            <w:u w:val="single"/>
            <w14:ligatures w14:val="none"/>
          </w:rPr>
          <w:t>8.11.</w:t>
        </w:r>
      </w:hyperlink>
      <w:r w:rsidRPr="006C66CD">
        <w:rPr>
          <w:rFonts w:ascii="Verdana" w:eastAsia="Times New Roman" w:hAnsi="Verdana" w:cs="Times New Roman"/>
          <w:b/>
          <w:bCs/>
          <w:color w:val="000000"/>
          <w:kern w:val="0"/>
          <w:sz w:val="20"/>
          <w:szCs w:val="20"/>
          <w14:ligatures w14:val="none"/>
        </w:rPr>
        <w:t>  Duplicate Key Identifiers</w:t>
      </w:r>
      <w:r w:rsidRPr="006C66CD">
        <w:rPr>
          <w:rFonts w:ascii="Verdana" w:eastAsia="Times New Roman" w:hAnsi="Verdana" w:cs="Times New Roman"/>
          <w:b/>
          <w:bCs/>
          <w:color w:val="000000"/>
          <w:kern w:val="0"/>
          <w:sz w:val="20"/>
          <w:szCs w:val="20"/>
          <w14:ligatures w14:val="none"/>
        </w:rPr>
        <w:br/>
      </w:r>
      <w:hyperlink r:id="rId58" w:anchor="privacy-considerations" w:history="1">
        <w:r w:rsidRPr="006C66CD">
          <w:rPr>
            <w:rFonts w:ascii="Verdana" w:eastAsia="Times New Roman" w:hAnsi="Verdana" w:cs="Times New Roman"/>
            <w:b/>
            <w:bCs/>
            <w:color w:val="990000"/>
            <w:kern w:val="0"/>
            <w:sz w:val="20"/>
            <w:szCs w:val="20"/>
            <w:u w:val="single"/>
            <w14:ligatures w14:val="none"/>
          </w:rPr>
          <w:t>9.</w:t>
        </w:r>
      </w:hyperlink>
      <w:r w:rsidRPr="006C66CD">
        <w:rPr>
          <w:rFonts w:ascii="Verdana" w:eastAsia="Times New Roman" w:hAnsi="Verdana" w:cs="Times New Roman"/>
          <w:b/>
          <w:bCs/>
          <w:color w:val="000000"/>
          <w:kern w:val="0"/>
          <w:sz w:val="20"/>
          <w:szCs w:val="20"/>
          <w14:ligatures w14:val="none"/>
        </w:rPr>
        <w:t>  Privacy considerations</w:t>
      </w:r>
      <w:r w:rsidRPr="006C66CD">
        <w:rPr>
          <w:rFonts w:ascii="Verdana" w:eastAsia="Times New Roman" w:hAnsi="Verdana" w:cs="Times New Roman"/>
          <w:b/>
          <w:bCs/>
          <w:color w:val="000000"/>
          <w:kern w:val="0"/>
          <w:sz w:val="20"/>
          <w:szCs w:val="20"/>
          <w14:ligatures w14:val="none"/>
        </w:rPr>
        <w:br/>
        <w:t>    </w:t>
      </w:r>
      <w:hyperlink r:id="rId59" w:anchor="introduction-7" w:history="1">
        <w:r w:rsidRPr="006C66CD">
          <w:rPr>
            <w:rFonts w:ascii="Verdana" w:eastAsia="Times New Roman" w:hAnsi="Verdana" w:cs="Times New Roman"/>
            <w:b/>
            <w:bCs/>
            <w:color w:val="990000"/>
            <w:kern w:val="0"/>
            <w:sz w:val="20"/>
            <w:szCs w:val="20"/>
            <w:u w:val="single"/>
            <w14:ligatures w14:val="none"/>
          </w:rPr>
          <w:t>9.1.</w:t>
        </w:r>
      </w:hyperlink>
      <w:r w:rsidRPr="006C66CD">
        <w:rPr>
          <w:rFonts w:ascii="Verdana" w:eastAsia="Times New Roman" w:hAnsi="Verdana" w:cs="Times New Roman"/>
          <w:b/>
          <w:bCs/>
          <w:color w:val="000000"/>
          <w:kern w:val="0"/>
          <w:sz w:val="20"/>
          <w:szCs w:val="20"/>
          <w14:ligatures w14:val="none"/>
        </w:rPr>
        <w:t>  Introduction</w:t>
      </w:r>
      <w:r w:rsidRPr="006C66CD">
        <w:rPr>
          <w:rFonts w:ascii="Verdana" w:eastAsia="Times New Roman" w:hAnsi="Verdana" w:cs="Times New Roman"/>
          <w:b/>
          <w:bCs/>
          <w:color w:val="000000"/>
          <w:kern w:val="0"/>
          <w:sz w:val="20"/>
          <w:szCs w:val="20"/>
          <w14:ligatures w14:val="none"/>
        </w:rPr>
        <w:br/>
      </w:r>
      <w:hyperlink r:id="rId60" w:anchor="acknowledgement" w:history="1">
        <w:r w:rsidRPr="006C66CD">
          <w:rPr>
            <w:rFonts w:ascii="Verdana" w:eastAsia="Times New Roman" w:hAnsi="Verdana" w:cs="Times New Roman"/>
            <w:b/>
            <w:bCs/>
            <w:color w:val="990000"/>
            <w:kern w:val="0"/>
            <w:sz w:val="20"/>
            <w:szCs w:val="20"/>
            <w:u w:val="single"/>
            <w14:ligatures w14:val="none"/>
          </w:rPr>
          <w:t>10.</w:t>
        </w:r>
      </w:hyperlink>
      <w:r w:rsidRPr="006C66CD">
        <w:rPr>
          <w:rFonts w:ascii="Verdana" w:eastAsia="Times New Roman" w:hAnsi="Verdana" w:cs="Times New Roman"/>
          <w:b/>
          <w:bCs/>
          <w:color w:val="000000"/>
          <w:kern w:val="0"/>
          <w:sz w:val="20"/>
          <w:szCs w:val="20"/>
          <w14:ligatures w14:val="none"/>
        </w:rPr>
        <w:t>  Acknowledgement</w:t>
      </w:r>
      <w:r w:rsidRPr="006C66CD">
        <w:rPr>
          <w:rFonts w:ascii="Verdana" w:eastAsia="Times New Roman" w:hAnsi="Verdana" w:cs="Times New Roman"/>
          <w:b/>
          <w:bCs/>
          <w:color w:val="000000"/>
          <w:kern w:val="0"/>
          <w:sz w:val="20"/>
          <w:szCs w:val="20"/>
          <w14:ligatures w14:val="none"/>
        </w:rPr>
        <w:br/>
      </w:r>
      <w:hyperlink r:id="rId61" w:anchor="bibliography" w:history="1">
        <w:r w:rsidRPr="006C66CD">
          <w:rPr>
            <w:rFonts w:ascii="Verdana" w:eastAsia="Times New Roman" w:hAnsi="Verdana" w:cs="Times New Roman"/>
            <w:b/>
            <w:bCs/>
            <w:color w:val="990000"/>
            <w:kern w:val="0"/>
            <w:sz w:val="20"/>
            <w:szCs w:val="20"/>
            <w:u w:val="single"/>
            <w14:ligatures w14:val="none"/>
          </w:rPr>
          <w:t>11.</w:t>
        </w:r>
      </w:hyperlink>
      <w:r w:rsidRPr="006C66CD">
        <w:rPr>
          <w:rFonts w:ascii="Verdana" w:eastAsia="Times New Roman" w:hAnsi="Verdana" w:cs="Times New Roman"/>
          <w:b/>
          <w:bCs/>
          <w:color w:val="000000"/>
          <w:kern w:val="0"/>
          <w:sz w:val="20"/>
          <w:szCs w:val="20"/>
          <w14:ligatures w14:val="none"/>
        </w:rPr>
        <w:t>  Bibliography</w:t>
      </w:r>
      <w:r w:rsidRPr="006C66CD">
        <w:rPr>
          <w:rFonts w:ascii="Verdana" w:eastAsia="Times New Roman" w:hAnsi="Verdana" w:cs="Times New Roman"/>
          <w:b/>
          <w:bCs/>
          <w:color w:val="000000"/>
          <w:kern w:val="0"/>
          <w:sz w:val="20"/>
          <w:szCs w:val="20"/>
          <w14:ligatures w14:val="none"/>
        </w:rPr>
        <w:br/>
      </w:r>
      <w:hyperlink r:id="rId62" w:anchor="iana-considerations" w:history="1">
        <w:r w:rsidRPr="006C66CD">
          <w:rPr>
            <w:rFonts w:ascii="Verdana" w:eastAsia="Times New Roman" w:hAnsi="Verdana" w:cs="Times New Roman"/>
            <w:b/>
            <w:bCs/>
            <w:color w:val="990000"/>
            <w:kern w:val="0"/>
            <w:sz w:val="20"/>
            <w:szCs w:val="20"/>
            <w:u w:val="single"/>
            <w14:ligatures w14:val="none"/>
          </w:rPr>
          <w:t>12.</w:t>
        </w:r>
      </w:hyperlink>
      <w:r w:rsidRPr="006C66CD">
        <w:rPr>
          <w:rFonts w:ascii="Verdana" w:eastAsia="Times New Roman" w:hAnsi="Verdana" w:cs="Times New Roman"/>
          <w:b/>
          <w:bCs/>
          <w:color w:val="000000"/>
          <w:kern w:val="0"/>
          <w:sz w:val="20"/>
          <w:szCs w:val="20"/>
          <w14:ligatures w14:val="none"/>
        </w:rPr>
        <w:t>  IANA Considerations</w:t>
      </w:r>
      <w:r w:rsidRPr="006C66CD">
        <w:rPr>
          <w:rFonts w:ascii="Verdana" w:eastAsia="Times New Roman" w:hAnsi="Verdana" w:cs="Times New Roman"/>
          <w:b/>
          <w:bCs/>
          <w:color w:val="000000"/>
          <w:kern w:val="0"/>
          <w:sz w:val="20"/>
          <w:szCs w:val="20"/>
          <w14:ligatures w14:val="none"/>
        </w:rPr>
        <w:br/>
        <w:t>    </w:t>
      </w:r>
      <w:hyperlink r:id="rId63" w:anchor="additions-to-jwt-claims-registry" w:history="1">
        <w:r w:rsidRPr="006C66CD">
          <w:rPr>
            <w:rFonts w:ascii="Verdana" w:eastAsia="Times New Roman" w:hAnsi="Verdana" w:cs="Times New Roman"/>
            <w:b/>
            <w:bCs/>
            <w:color w:val="990000"/>
            <w:kern w:val="0"/>
            <w:sz w:val="20"/>
            <w:szCs w:val="20"/>
            <w:u w:val="single"/>
            <w14:ligatures w14:val="none"/>
          </w:rPr>
          <w:t>12.1.</w:t>
        </w:r>
      </w:hyperlink>
      <w:r w:rsidRPr="006C66CD">
        <w:rPr>
          <w:rFonts w:ascii="Verdana" w:eastAsia="Times New Roman" w:hAnsi="Verdana" w:cs="Times New Roman"/>
          <w:b/>
          <w:bCs/>
          <w:color w:val="000000"/>
          <w:kern w:val="0"/>
          <w:sz w:val="20"/>
          <w:szCs w:val="20"/>
          <w14:ligatures w14:val="none"/>
        </w:rPr>
        <w:t>  Additions to JWT Claims Registry</w:t>
      </w:r>
      <w:r w:rsidRPr="006C66CD">
        <w:rPr>
          <w:rFonts w:ascii="Verdana" w:eastAsia="Times New Roman" w:hAnsi="Verdana" w:cs="Times New Roman"/>
          <w:b/>
          <w:bCs/>
          <w:color w:val="000000"/>
          <w:kern w:val="0"/>
          <w:sz w:val="20"/>
          <w:szCs w:val="20"/>
          <w14:ligatures w14:val="none"/>
        </w:rPr>
        <w:br/>
        <w:t>        </w:t>
      </w:r>
      <w:hyperlink r:id="rId64" w:anchor="registry-contents" w:history="1">
        <w:r w:rsidRPr="006C66CD">
          <w:rPr>
            <w:rFonts w:ascii="Verdana" w:eastAsia="Times New Roman" w:hAnsi="Verdana" w:cs="Times New Roman"/>
            <w:b/>
            <w:bCs/>
            <w:color w:val="990000"/>
            <w:kern w:val="0"/>
            <w:sz w:val="20"/>
            <w:szCs w:val="20"/>
            <w:u w:val="single"/>
            <w14:ligatures w14:val="none"/>
          </w:rPr>
          <w:t>12.1.1.</w:t>
        </w:r>
      </w:hyperlink>
      <w:r w:rsidRPr="006C66CD">
        <w:rPr>
          <w:rFonts w:ascii="Verdana" w:eastAsia="Times New Roman" w:hAnsi="Verdana" w:cs="Times New Roman"/>
          <w:b/>
          <w:bCs/>
          <w:color w:val="000000"/>
          <w:kern w:val="0"/>
          <w:sz w:val="20"/>
          <w:szCs w:val="20"/>
          <w14:ligatures w14:val="none"/>
        </w:rPr>
        <w:t>  Registry Contents</w:t>
      </w:r>
      <w:r w:rsidRPr="006C66CD">
        <w:rPr>
          <w:rFonts w:ascii="Verdana" w:eastAsia="Times New Roman" w:hAnsi="Verdana" w:cs="Times New Roman"/>
          <w:b/>
          <w:bCs/>
          <w:color w:val="000000"/>
          <w:kern w:val="0"/>
          <w:sz w:val="20"/>
          <w:szCs w:val="20"/>
          <w14:ligatures w14:val="none"/>
        </w:rPr>
        <w:br/>
      </w:r>
      <w:hyperlink r:id="rId65" w:anchor="examples" w:history="1">
        <w:r w:rsidRPr="006C66CD">
          <w:rPr>
            <w:rFonts w:ascii="Verdana" w:eastAsia="Times New Roman" w:hAnsi="Verdana" w:cs="Times New Roman"/>
            <w:b/>
            <w:bCs/>
            <w:color w:val="990000"/>
            <w:kern w:val="0"/>
            <w:sz w:val="20"/>
            <w:szCs w:val="20"/>
            <w:u w:val="single"/>
            <w14:ligatures w14:val="none"/>
          </w:rPr>
          <w:t>Appendix A.</w:t>
        </w:r>
      </w:hyperlink>
      <w:r w:rsidRPr="006C66CD">
        <w:rPr>
          <w:rFonts w:ascii="Verdana" w:eastAsia="Times New Roman" w:hAnsi="Verdana" w:cs="Times New Roman"/>
          <w:b/>
          <w:bCs/>
          <w:color w:val="000000"/>
          <w:kern w:val="0"/>
          <w:sz w:val="20"/>
          <w:szCs w:val="20"/>
          <w14:ligatures w14:val="none"/>
        </w:rPr>
        <w:t>  Examples</w:t>
      </w:r>
      <w:r w:rsidRPr="006C66CD">
        <w:rPr>
          <w:rFonts w:ascii="Verdana" w:eastAsia="Times New Roman" w:hAnsi="Verdana" w:cs="Times New Roman"/>
          <w:b/>
          <w:bCs/>
          <w:color w:val="000000"/>
          <w:kern w:val="0"/>
          <w:sz w:val="20"/>
          <w:szCs w:val="20"/>
          <w14:ligatures w14:val="none"/>
        </w:rPr>
        <w:br/>
        <w:t>    </w:t>
      </w:r>
      <w:hyperlink r:id="rId66" w:anchor="example-request-object" w:history="1">
        <w:r w:rsidRPr="006C66CD">
          <w:rPr>
            <w:rFonts w:ascii="Verdana" w:eastAsia="Times New Roman" w:hAnsi="Verdana" w:cs="Times New Roman"/>
            <w:b/>
            <w:bCs/>
            <w:color w:val="990000"/>
            <w:kern w:val="0"/>
            <w:sz w:val="20"/>
            <w:szCs w:val="20"/>
            <w:u w:val="single"/>
            <w14:ligatures w14:val="none"/>
          </w:rPr>
          <w:t>A.1.</w:t>
        </w:r>
      </w:hyperlink>
      <w:r w:rsidRPr="006C66CD">
        <w:rPr>
          <w:rFonts w:ascii="Verdana" w:eastAsia="Times New Roman" w:hAnsi="Verdana" w:cs="Times New Roman"/>
          <w:b/>
          <w:bCs/>
          <w:color w:val="000000"/>
          <w:kern w:val="0"/>
          <w:sz w:val="20"/>
          <w:szCs w:val="20"/>
          <w14:ligatures w14:val="none"/>
        </w:rPr>
        <w:t>  Example request object</w:t>
      </w:r>
      <w:r w:rsidRPr="006C66CD">
        <w:rPr>
          <w:rFonts w:ascii="Verdana" w:eastAsia="Times New Roman" w:hAnsi="Verdana" w:cs="Times New Roman"/>
          <w:b/>
          <w:bCs/>
          <w:color w:val="000000"/>
          <w:kern w:val="0"/>
          <w:sz w:val="20"/>
          <w:szCs w:val="20"/>
          <w14:ligatures w14:val="none"/>
        </w:rPr>
        <w:br/>
        <w:t>    </w:t>
      </w:r>
      <w:hyperlink r:id="rId67" w:anchor="example-signed-id-token-for-authorization-endpoint-response" w:history="1">
        <w:r w:rsidRPr="006C66CD">
          <w:rPr>
            <w:rFonts w:ascii="Verdana" w:eastAsia="Times New Roman" w:hAnsi="Verdana" w:cs="Times New Roman"/>
            <w:b/>
            <w:bCs/>
            <w:color w:val="990000"/>
            <w:kern w:val="0"/>
            <w:sz w:val="20"/>
            <w:szCs w:val="20"/>
            <w:u w:val="single"/>
            <w14:ligatures w14:val="none"/>
          </w:rPr>
          <w:t>A.2.</w:t>
        </w:r>
      </w:hyperlink>
      <w:r w:rsidRPr="006C66CD">
        <w:rPr>
          <w:rFonts w:ascii="Verdana" w:eastAsia="Times New Roman" w:hAnsi="Verdana" w:cs="Times New Roman"/>
          <w:b/>
          <w:bCs/>
          <w:color w:val="000000"/>
          <w:kern w:val="0"/>
          <w:sz w:val="20"/>
          <w:szCs w:val="20"/>
          <w14:ligatures w14:val="none"/>
        </w:rPr>
        <w:t xml:space="preserve">  Example signed </w:t>
      </w:r>
      <w:proofErr w:type="spellStart"/>
      <w:r w:rsidRPr="006C66CD">
        <w:rPr>
          <w:rFonts w:ascii="Verdana" w:eastAsia="Times New Roman" w:hAnsi="Verdana" w:cs="Times New Roman"/>
          <w:b/>
          <w:bCs/>
          <w:color w:val="000000"/>
          <w:kern w:val="0"/>
          <w:sz w:val="20"/>
          <w:szCs w:val="20"/>
          <w14:ligatures w14:val="none"/>
        </w:rPr>
        <w:t>id_token</w:t>
      </w:r>
      <w:proofErr w:type="spellEnd"/>
      <w:r w:rsidRPr="006C66CD">
        <w:rPr>
          <w:rFonts w:ascii="Verdana" w:eastAsia="Times New Roman" w:hAnsi="Verdana" w:cs="Times New Roman"/>
          <w:b/>
          <w:bCs/>
          <w:color w:val="000000"/>
          <w:kern w:val="0"/>
          <w:sz w:val="20"/>
          <w:szCs w:val="20"/>
          <w14:ligatures w14:val="none"/>
        </w:rPr>
        <w:t xml:space="preserve"> for authorization endpoint response</w:t>
      </w:r>
      <w:r w:rsidRPr="006C66CD">
        <w:rPr>
          <w:rFonts w:ascii="Verdana" w:eastAsia="Times New Roman" w:hAnsi="Verdana" w:cs="Times New Roman"/>
          <w:b/>
          <w:bCs/>
          <w:color w:val="000000"/>
          <w:kern w:val="0"/>
          <w:sz w:val="20"/>
          <w:szCs w:val="20"/>
          <w14:ligatures w14:val="none"/>
        </w:rPr>
        <w:br/>
        <w:t>    </w:t>
      </w:r>
      <w:hyperlink r:id="rId68" w:anchor="example-signed-and-encrypted-id-token-for-authorization-endpoint-response" w:history="1">
        <w:r w:rsidRPr="006C66CD">
          <w:rPr>
            <w:rFonts w:ascii="Verdana" w:eastAsia="Times New Roman" w:hAnsi="Verdana" w:cs="Times New Roman"/>
            <w:b/>
            <w:bCs/>
            <w:color w:val="990000"/>
            <w:kern w:val="0"/>
            <w:sz w:val="20"/>
            <w:szCs w:val="20"/>
            <w:u w:val="single"/>
            <w14:ligatures w14:val="none"/>
          </w:rPr>
          <w:t>A.3.</w:t>
        </w:r>
      </w:hyperlink>
      <w:r w:rsidRPr="006C66CD">
        <w:rPr>
          <w:rFonts w:ascii="Verdana" w:eastAsia="Times New Roman" w:hAnsi="Verdana" w:cs="Times New Roman"/>
          <w:b/>
          <w:bCs/>
          <w:color w:val="000000"/>
          <w:kern w:val="0"/>
          <w:sz w:val="20"/>
          <w:szCs w:val="20"/>
          <w14:ligatures w14:val="none"/>
        </w:rPr>
        <w:t xml:space="preserve">  Example signed and encrypted </w:t>
      </w:r>
      <w:proofErr w:type="spellStart"/>
      <w:r w:rsidRPr="006C66CD">
        <w:rPr>
          <w:rFonts w:ascii="Verdana" w:eastAsia="Times New Roman" w:hAnsi="Verdana" w:cs="Times New Roman"/>
          <w:b/>
          <w:bCs/>
          <w:color w:val="000000"/>
          <w:kern w:val="0"/>
          <w:sz w:val="20"/>
          <w:szCs w:val="20"/>
          <w14:ligatures w14:val="none"/>
        </w:rPr>
        <w:t>id_token</w:t>
      </w:r>
      <w:proofErr w:type="spellEnd"/>
      <w:r w:rsidRPr="006C66CD">
        <w:rPr>
          <w:rFonts w:ascii="Verdana" w:eastAsia="Times New Roman" w:hAnsi="Verdana" w:cs="Times New Roman"/>
          <w:b/>
          <w:bCs/>
          <w:color w:val="000000"/>
          <w:kern w:val="0"/>
          <w:sz w:val="20"/>
          <w:szCs w:val="20"/>
          <w14:ligatures w14:val="none"/>
        </w:rPr>
        <w:t xml:space="preserve"> for authorization endpoint response</w:t>
      </w:r>
      <w:r w:rsidRPr="006C66CD">
        <w:rPr>
          <w:rFonts w:ascii="Verdana" w:eastAsia="Times New Roman" w:hAnsi="Verdana" w:cs="Times New Roman"/>
          <w:b/>
          <w:bCs/>
          <w:color w:val="000000"/>
          <w:kern w:val="0"/>
          <w:sz w:val="20"/>
          <w:szCs w:val="20"/>
          <w14:ligatures w14:val="none"/>
        </w:rPr>
        <w:br/>
        <w:t>    </w:t>
      </w:r>
      <w:hyperlink r:id="rId69" w:anchor="example-jarm-response" w:history="1">
        <w:r w:rsidRPr="006C66CD">
          <w:rPr>
            <w:rFonts w:ascii="Verdana" w:eastAsia="Times New Roman" w:hAnsi="Verdana" w:cs="Times New Roman"/>
            <w:b/>
            <w:bCs/>
            <w:color w:val="990000"/>
            <w:kern w:val="0"/>
            <w:sz w:val="20"/>
            <w:szCs w:val="20"/>
            <w:u w:val="single"/>
            <w14:ligatures w14:val="none"/>
          </w:rPr>
          <w:t>A.4.</w:t>
        </w:r>
      </w:hyperlink>
      <w:r w:rsidRPr="006C66CD">
        <w:rPr>
          <w:rFonts w:ascii="Verdana" w:eastAsia="Times New Roman" w:hAnsi="Verdana" w:cs="Times New Roman"/>
          <w:b/>
          <w:bCs/>
          <w:color w:val="000000"/>
          <w:kern w:val="0"/>
          <w:sz w:val="20"/>
          <w:szCs w:val="20"/>
          <w14:ligatures w14:val="none"/>
        </w:rPr>
        <w:t>  Example JARM response</w:t>
      </w:r>
      <w:r w:rsidRPr="006C66CD">
        <w:rPr>
          <w:rFonts w:ascii="Verdana" w:eastAsia="Times New Roman" w:hAnsi="Verdana" w:cs="Times New Roman"/>
          <w:b/>
          <w:bCs/>
          <w:color w:val="000000"/>
          <w:kern w:val="0"/>
          <w:sz w:val="20"/>
          <w:szCs w:val="20"/>
          <w14:ligatures w14:val="none"/>
        </w:rPr>
        <w:br/>
        <w:t>    </w:t>
      </w:r>
      <w:hyperlink r:id="rId70" w:anchor="example-private-key-jwt-client-assertion" w:history="1">
        <w:r w:rsidRPr="006C66CD">
          <w:rPr>
            <w:rFonts w:ascii="Verdana" w:eastAsia="Times New Roman" w:hAnsi="Verdana" w:cs="Times New Roman"/>
            <w:b/>
            <w:bCs/>
            <w:color w:val="990000"/>
            <w:kern w:val="0"/>
            <w:sz w:val="20"/>
            <w:szCs w:val="20"/>
            <w:u w:val="single"/>
            <w14:ligatures w14:val="none"/>
          </w:rPr>
          <w:t>A.5.</w:t>
        </w:r>
      </w:hyperlink>
      <w:r w:rsidRPr="006C66CD">
        <w:rPr>
          <w:rFonts w:ascii="Verdana" w:eastAsia="Times New Roman" w:hAnsi="Verdana" w:cs="Times New Roman"/>
          <w:b/>
          <w:bCs/>
          <w:color w:val="000000"/>
          <w:kern w:val="0"/>
          <w:sz w:val="20"/>
          <w:szCs w:val="20"/>
          <w14:ligatures w14:val="none"/>
        </w:rPr>
        <w:t xml:space="preserve">  Example </w:t>
      </w:r>
      <w:proofErr w:type="spellStart"/>
      <w:r w:rsidRPr="006C66CD">
        <w:rPr>
          <w:rFonts w:ascii="Verdana" w:eastAsia="Times New Roman" w:hAnsi="Verdana" w:cs="Times New Roman"/>
          <w:b/>
          <w:bCs/>
          <w:color w:val="000000"/>
          <w:kern w:val="0"/>
          <w:sz w:val="20"/>
          <w:szCs w:val="20"/>
          <w14:ligatures w14:val="none"/>
        </w:rPr>
        <w:t>private_key_jwt</w:t>
      </w:r>
      <w:proofErr w:type="spellEnd"/>
      <w:r w:rsidRPr="006C66CD">
        <w:rPr>
          <w:rFonts w:ascii="Verdana" w:eastAsia="Times New Roman" w:hAnsi="Verdana" w:cs="Times New Roman"/>
          <w:b/>
          <w:bCs/>
          <w:color w:val="000000"/>
          <w:kern w:val="0"/>
          <w:sz w:val="20"/>
          <w:szCs w:val="20"/>
          <w14:ligatures w14:val="none"/>
        </w:rPr>
        <w:t xml:space="preserve"> client assertion</w:t>
      </w:r>
      <w:r w:rsidRPr="006C66CD">
        <w:rPr>
          <w:rFonts w:ascii="Verdana" w:eastAsia="Times New Roman" w:hAnsi="Verdana" w:cs="Times New Roman"/>
          <w:b/>
          <w:bCs/>
          <w:color w:val="000000"/>
          <w:kern w:val="0"/>
          <w:sz w:val="20"/>
          <w:szCs w:val="20"/>
          <w14:ligatures w14:val="none"/>
        </w:rPr>
        <w:br/>
      </w:r>
      <w:hyperlink r:id="rId71" w:anchor="copyright-notice-license" w:history="1">
        <w:r w:rsidRPr="006C66CD">
          <w:rPr>
            <w:rFonts w:ascii="Verdana" w:eastAsia="Times New Roman" w:hAnsi="Verdana" w:cs="Times New Roman"/>
            <w:b/>
            <w:bCs/>
            <w:color w:val="990000"/>
            <w:kern w:val="0"/>
            <w:sz w:val="20"/>
            <w:szCs w:val="20"/>
            <w:u w:val="single"/>
            <w14:ligatures w14:val="none"/>
          </w:rPr>
          <w:t>Appendix B.</w:t>
        </w:r>
      </w:hyperlink>
      <w:r w:rsidRPr="006C66CD">
        <w:rPr>
          <w:rFonts w:ascii="Verdana" w:eastAsia="Times New Roman" w:hAnsi="Verdana" w:cs="Times New Roman"/>
          <w:b/>
          <w:bCs/>
          <w:color w:val="000000"/>
          <w:kern w:val="0"/>
          <w:sz w:val="20"/>
          <w:szCs w:val="20"/>
          <w14:ligatures w14:val="none"/>
        </w:rPr>
        <w:t>  Copyright notice &amp; license</w:t>
      </w:r>
      <w:r w:rsidRPr="006C66CD">
        <w:rPr>
          <w:rFonts w:ascii="Verdana" w:eastAsia="Times New Roman" w:hAnsi="Verdana" w:cs="Times New Roman"/>
          <w:b/>
          <w:bCs/>
          <w:color w:val="000000"/>
          <w:kern w:val="0"/>
          <w:sz w:val="20"/>
          <w:szCs w:val="20"/>
          <w14:ligatures w14:val="none"/>
        </w:rPr>
        <w:br/>
      </w:r>
      <w:hyperlink r:id="rId72" w:anchor="rfc.authors" w:history="1">
        <w:r w:rsidRPr="006C66CD">
          <w:rPr>
            <w:rFonts w:ascii="Verdana" w:eastAsia="Times New Roman" w:hAnsi="Verdana" w:cs="Times New Roman"/>
            <w:b/>
            <w:bCs/>
            <w:color w:val="990000"/>
            <w:kern w:val="0"/>
            <w:sz w:val="20"/>
            <w:szCs w:val="20"/>
            <w:u w:val="single"/>
            <w14:ligatures w14:val="none"/>
          </w:rPr>
          <w:t>§</w:t>
        </w:r>
      </w:hyperlink>
      <w:r w:rsidRPr="006C66CD">
        <w:rPr>
          <w:rFonts w:ascii="Verdana" w:eastAsia="Times New Roman" w:hAnsi="Verdana" w:cs="Times New Roman"/>
          <w:b/>
          <w:bCs/>
          <w:color w:val="000000"/>
          <w:kern w:val="0"/>
          <w:sz w:val="20"/>
          <w:szCs w:val="20"/>
          <w14:ligatures w14:val="none"/>
        </w:rPr>
        <w:t>  Authors' Addresses</w:t>
      </w:r>
    </w:p>
    <w:p w14:paraId="1920C35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Verdana" w:eastAsia="Times New Roman" w:hAnsi="Verdana" w:cs="Times New Roman"/>
          <w:color w:val="000000"/>
          <w:kern w:val="0"/>
          <w:sz w:val="20"/>
          <w:szCs w:val="20"/>
          <w14:ligatures w14:val="none"/>
        </w:rPr>
        <w:br w:type="textWrapping" w:clear="all"/>
      </w:r>
      <w:bookmarkStart w:id="1" w:name="scope"/>
      <w:bookmarkEnd w:id="1"/>
    </w:p>
    <w:p w14:paraId="18F19D1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B473EA7">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DB5FABD" w14:textId="77777777" w:rsidTr="006C66CD">
        <w:trPr>
          <w:trHeight w:val="225"/>
          <w:tblCellSpacing w:w="15" w:type="dxa"/>
        </w:trPr>
        <w:tc>
          <w:tcPr>
            <w:tcW w:w="450" w:type="dxa"/>
            <w:shd w:val="clear" w:color="auto" w:fill="990000"/>
            <w:vAlign w:val="center"/>
            <w:hideMark/>
          </w:tcPr>
          <w:p w14:paraId="08256590"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960EBB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6C66CD">
        <w:rPr>
          <w:rFonts w:ascii="Helvetica" w:eastAsia="Times New Roman" w:hAnsi="Helvetica" w:cs="Helvetica"/>
          <w:b/>
          <w:bCs/>
          <w:color w:val="333333"/>
          <w:kern w:val="0"/>
          <w14:ligatures w14:val="none"/>
        </w:rPr>
        <w:t>1.  Scope</w:t>
      </w:r>
    </w:p>
    <w:p w14:paraId="463EC6A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part of the document specifies the method of</w:t>
      </w:r>
    </w:p>
    <w:p w14:paraId="71570CD1"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 xml:space="preserve">applications to obtain the OAuth tokens in an appropriately secure manner for higher risk access to </w:t>
      </w:r>
      <w:proofErr w:type="gramStart"/>
      <w:r w:rsidRPr="006C66CD">
        <w:rPr>
          <w:rFonts w:ascii="Verdana" w:eastAsia="Times New Roman" w:hAnsi="Verdana" w:cs="Times New Roman"/>
          <w:color w:val="000000"/>
          <w:kern w:val="0"/>
          <w:sz w:val="20"/>
          <w:szCs w:val="20"/>
          <w14:ligatures w14:val="none"/>
        </w:rPr>
        <w:t>data;</w:t>
      </w:r>
      <w:proofErr w:type="gramEnd"/>
    </w:p>
    <w:p w14:paraId="33939135"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applications to use OpenID Connect to identify the customer; and</w:t>
      </w:r>
    </w:p>
    <w:p w14:paraId="3F366BA8"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using tokens to interact with the REST endpoints that provides protected </w:t>
      </w:r>
      <w:proofErr w:type="gramStart"/>
      <w:r w:rsidRPr="006C66CD">
        <w:rPr>
          <w:rFonts w:ascii="Verdana" w:eastAsia="Times New Roman" w:hAnsi="Verdana" w:cs="Times New Roman"/>
          <w:color w:val="000000"/>
          <w:kern w:val="0"/>
          <w:sz w:val="20"/>
          <w:szCs w:val="20"/>
          <w14:ligatures w14:val="none"/>
        </w:rPr>
        <w:t>data;</w:t>
      </w:r>
      <w:proofErr w:type="gramEnd"/>
    </w:p>
    <w:p w14:paraId="25CCD7D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document is applicable to higher risk use cases which includes commercial and investment banking and other similar industries.</w:t>
      </w:r>
    </w:p>
    <w:p w14:paraId="3E81E5D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185C526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73B538E">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8FB60C2" w14:textId="77777777" w:rsidTr="006C66CD">
        <w:trPr>
          <w:trHeight w:val="225"/>
          <w:tblCellSpacing w:w="15" w:type="dxa"/>
        </w:trPr>
        <w:tc>
          <w:tcPr>
            <w:tcW w:w="450" w:type="dxa"/>
            <w:shd w:val="clear" w:color="auto" w:fill="990000"/>
            <w:vAlign w:val="center"/>
            <w:hideMark/>
          </w:tcPr>
          <w:p w14:paraId="28D25B0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4EBBA8F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6C66CD">
        <w:rPr>
          <w:rFonts w:ascii="Helvetica" w:eastAsia="Times New Roman" w:hAnsi="Helvetica" w:cs="Helvetica"/>
          <w:b/>
          <w:bCs/>
          <w:color w:val="333333"/>
          <w:kern w:val="0"/>
          <w14:ligatures w14:val="none"/>
        </w:rPr>
        <w:t>2.  Normative references</w:t>
      </w:r>
    </w:p>
    <w:p w14:paraId="104D4E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00BB891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5" w:history="1">
        <w:r w:rsidRPr="006C66CD">
          <w:rPr>
            <w:rFonts w:ascii="Verdana" w:eastAsia="Times New Roman" w:hAnsi="Verdana" w:cs="Times New Roman"/>
            <w:b/>
            <w:bCs/>
            <w:color w:val="990000"/>
            <w:kern w:val="0"/>
            <w:sz w:val="20"/>
            <w:szCs w:val="20"/>
            <w:u w:val="single"/>
            <w14:ligatures w14:val="none"/>
          </w:rPr>
          <w:t>ISODIR2</w:t>
        </w:r>
      </w:hyperlink>
      <w:r w:rsidRPr="006C66CD">
        <w:rPr>
          <w:rFonts w:ascii="Verdana" w:eastAsia="Times New Roman" w:hAnsi="Verdana" w:cs="Times New Roman"/>
          <w:color w:val="000000"/>
          <w:kern w:val="0"/>
          <w:sz w:val="20"/>
          <w:szCs w:val="20"/>
          <w14:ligatures w14:val="none"/>
        </w:rPr>
        <w:t> - ISO/IEC Directives Part 2</w:t>
      </w:r>
    </w:p>
    <w:p w14:paraId="3586A17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6"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 The OAuth 2.0 Authorization Framework</w:t>
      </w:r>
    </w:p>
    <w:p w14:paraId="08ED9DA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7"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 The OAuth 2.0 Authorization Framework: Bearer Token Usage</w:t>
      </w:r>
    </w:p>
    <w:p w14:paraId="1EC6479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8"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 Proof Key for Code Exchange by OAuth Public Clients</w:t>
      </w:r>
    </w:p>
    <w:p w14:paraId="37B64F7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9"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 - OAuth 2.0 Threat Model and Security Considerations</w:t>
      </w:r>
    </w:p>
    <w:p w14:paraId="6813649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0" w:history="1">
        <w:r w:rsidRPr="006C66CD">
          <w:rPr>
            <w:rFonts w:ascii="Verdana" w:eastAsia="Times New Roman" w:hAnsi="Verdana" w:cs="Times New Roman"/>
            <w:b/>
            <w:bCs/>
            <w:color w:val="990000"/>
            <w:kern w:val="0"/>
            <w:sz w:val="20"/>
            <w:szCs w:val="20"/>
            <w:u w:val="single"/>
            <w14:ligatures w14:val="none"/>
          </w:rPr>
          <w:t>RFC7519</w:t>
        </w:r>
      </w:hyperlink>
      <w:r w:rsidRPr="006C66CD">
        <w:rPr>
          <w:rFonts w:ascii="Verdana" w:eastAsia="Times New Roman" w:hAnsi="Verdana" w:cs="Times New Roman"/>
          <w:color w:val="000000"/>
          <w:kern w:val="0"/>
          <w:sz w:val="20"/>
          <w:szCs w:val="20"/>
          <w14:ligatures w14:val="none"/>
        </w:rPr>
        <w:t> - JSON Web Token (JWT)</w:t>
      </w:r>
    </w:p>
    <w:p w14:paraId="4B07D9D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1"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 - OAuth 2.0 Dynamic Client Registration Protocol</w:t>
      </w:r>
    </w:p>
    <w:p w14:paraId="073BE74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2" w:history="1">
        <w:r w:rsidRPr="006C66CD">
          <w:rPr>
            <w:rFonts w:ascii="Verdana" w:eastAsia="Times New Roman" w:hAnsi="Verdana" w:cs="Times New Roman"/>
            <w:b/>
            <w:bCs/>
            <w:color w:val="990000"/>
            <w:kern w:val="0"/>
            <w:sz w:val="20"/>
            <w:szCs w:val="20"/>
            <w:u w:val="single"/>
            <w14:ligatures w14:val="none"/>
          </w:rPr>
          <w:t>RFC7592</w:t>
        </w:r>
      </w:hyperlink>
      <w:r w:rsidRPr="006C66CD">
        <w:rPr>
          <w:rFonts w:ascii="Verdana" w:eastAsia="Times New Roman" w:hAnsi="Verdana" w:cs="Times New Roman"/>
          <w:color w:val="000000"/>
          <w:kern w:val="0"/>
          <w:sz w:val="20"/>
          <w:szCs w:val="20"/>
          <w14:ligatures w14:val="none"/>
        </w:rPr>
        <w:t> - OAuth 2.0 Dynamic Client Registration Management Protocol</w:t>
      </w:r>
    </w:p>
    <w:p w14:paraId="2024DC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3"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413937F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4"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xml:space="preserve"> - OpenID Connect Core 1.0 incorporating errata set </w:t>
      </w:r>
      <w:proofErr w:type="gramStart"/>
      <w:r w:rsidRPr="006C66CD">
        <w:rPr>
          <w:rFonts w:ascii="Verdana" w:eastAsia="Times New Roman" w:hAnsi="Verdana" w:cs="Times New Roman"/>
          <w:color w:val="000000"/>
          <w:kern w:val="0"/>
          <w:sz w:val="20"/>
          <w:szCs w:val="20"/>
          <w14:ligatures w14:val="none"/>
        </w:rPr>
        <w:t>1</w:t>
      </w:r>
      <w:proofErr w:type="gramEnd"/>
    </w:p>
    <w:p w14:paraId="4B23DA7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5" w:history="1">
        <w:r w:rsidRPr="006C66CD">
          <w:rPr>
            <w:rFonts w:ascii="Verdana" w:eastAsia="Times New Roman" w:hAnsi="Verdana" w:cs="Times New Roman"/>
            <w:b/>
            <w:bCs/>
            <w:color w:val="990000"/>
            <w:kern w:val="0"/>
            <w:sz w:val="20"/>
            <w:szCs w:val="20"/>
            <w:u w:val="single"/>
            <w14:ligatures w14:val="none"/>
          </w:rPr>
          <w:t>OIDD</w:t>
        </w:r>
      </w:hyperlink>
      <w:r w:rsidRPr="006C66CD">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Pr="006C66CD">
        <w:rPr>
          <w:rFonts w:ascii="Verdana" w:eastAsia="Times New Roman" w:hAnsi="Verdana" w:cs="Times New Roman"/>
          <w:color w:val="000000"/>
          <w:kern w:val="0"/>
          <w:sz w:val="20"/>
          <w:szCs w:val="20"/>
          <w14:ligatures w14:val="none"/>
        </w:rPr>
        <w:t>1</w:t>
      </w:r>
      <w:proofErr w:type="gramEnd"/>
    </w:p>
    <w:p w14:paraId="3981C14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6"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 OAuth 2.0 Mutual TLS Client Authentication and Certificate Bound Access Tokens</w:t>
      </w:r>
    </w:p>
    <w:p w14:paraId="41DFBE4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7"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 Financial-grade API: JWT Secured Authorization Response Mode for OAuth 2.0 (JARM)</w:t>
      </w:r>
    </w:p>
    <w:p w14:paraId="3F9326D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8"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 OAuth 2.0 Pushed Authorization Requests</w:t>
      </w:r>
    </w:p>
    <w:p w14:paraId="0B470FA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9" w:history="1">
        <w:r w:rsidRPr="006C66CD">
          <w:rPr>
            <w:rFonts w:ascii="Verdana" w:eastAsia="Times New Roman" w:hAnsi="Verdana" w:cs="Times New Roman"/>
            <w:b/>
            <w:bCs/>
            <w:color w:val="990000"/>
            <w:kern w:val="0"/>
            <w:sz w:val="20"/>
            <w:szCs w:val="20"/>
            <w:u w:val="single"/>
            <w14:ligatures w14:val="none"/>
          </w:rPr>
          <w:t>JAR</w:t>
        </w:r>
      </w:hyperlink>
      <w:r w:rsidRPr="006C66CD">
        <w:rPr>
          <w:rFonts w:ascii="Verdana" w:eastAsia="Times New Roman" w:hAnsi="Verdana" w:cs="Times New Roman"/>
          <w:color w:val="000000"/>
          <w:kern w:val="0"/>
          <w:sz w:val="20"/>
          <w:szCs w:val="20"/>
          <w14:ligatures w14:val="none"/>
        </w:rPr>
        <w:t> - OAuth 2.0 JWT Secured Authorization Request</w:t>
      </w:r>
    </w:p>
    <w:p w14:paraId="402F6C6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765F82B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A011B9E">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92C3BE3" w14:textId="77777777" w:rsidTr="006C66CD">
        <w:trPr>
          <w:trHeight w:val="225"/>
          <w:tblCellSpacing w:w="15" w:type="dxa"/>
        </w:trPr>
        <w:tc>
          <w:tcPr>
            <w:tcW w:w="450" w:type="dxa"/>
            <w:shd w:val="clear" w:color="auto" w:fill="990000"/>
            <w:vAlign w:val="center"/>
            <w:hideMark/>
          </w:tcPr>
          <w:p w14:paraId="4927712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9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10223B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6C66CD">
        <w:rPr>
          <w:rFonts w:ascii="Helvetica" w:eastAsia="Times New Roman" w:hAnsi="Helvetica" w:cs="Helvetica"/>
          <w:b/>
          <w:bCs/>
          <w:color w:val="333333"/>
          <w:kern w:val="0"/>
          <w14:ligatures w14:val="none"/>
        </w:rPr>
        <w:t>3.  Terms and definitions</w:t>
      </w:r>
    </w:p>
    <w:p w14:paraId="4A2122C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the purpose of this document, the terms defined in </w:t>
      </w:r>
      <w:hyperlink r:id="rId91"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92"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93"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t>
      </w:r>
      <w:hyperlink r:id="rId94" w:history="1">
        <w:r w:rsidRPr="006C66CD">
          <w:rPr>
            <w:rFonts w:ascii="Verdana" w:eastAsia="Times New Roman" w:hAnsi="Verdana" w:cs="Times New Roman"/>
            <w:b/>
            <w:bCs/>
            <w:color w:val="990000"/>
            <w:kern w:val="0"/>
            <w:sz w:val="20"/>
            <w:szCs w:val="20"/>
            <w:u w:val="single"/>
            <w14:ligatures w14:val="none"/>
          </w:rPr>
          <w:t>OpenID Connect Core</w:t>
        </w:r>
      </w:hyperlink>
      <w:r w:rsidRPr="006C66CD">
        <w:rPr>
          <w:rFonts w:ascii="Verdana" w:eastAsia="Times New Roman" w:hAnsi="Verdana" w:cs="Times New Roman"/>
          <w:color w:val="000000"/>
          <w:kern w:val="0"/>
          <w:sz w:val="20"/>
          <w:szCs w:val="20"/>
          <w14:ligatures w14:val="none"/>
        </w:rPr>
        <w:t> and </w:t>
      </w:r>
      <w:hyperlink r:id="rId95" w:history="1">
        <w:r w:rsidRPr="006C66CD">
          <w:rPr>
            <w:rFonts w:ascii="Verdana" w:eastAsia="Times New Roman" w:hAnsi="Verdana" w:cs="Times New Roman"/>
            <w:b/>
            <w:bCs/>
            <w:color w:val="990000"/>
            <w:kern w:val="0"/>
            <w:sz w:val="20"/>
            <w:szCs w:val="20"/>
            <w:u w:val="single"/>
            <w14:ligatures w14:val="none"/>
          </w:rPr>
          <w:t>ISO29100</w:t>
        </w:r>
      </w:hyperlink>
      <w:r w:rsidRPr="006C66CD">
        <w:rPr>
          <w:rFonts w:ascii="Verdana" w:eastAsia="Times New Roman" w:hAnsi="Verdana" w:cs="Times New Roman"/>
          <w:color w:val="000000"/>
          <w:kern w:val="0"/>
          <w:sz w:val="20"/>
          <w:szCs w:val="20"/>
          <w14:ligatures w14:val="none"/>
        </w:rPr>
        <w:t> apply.</w:t>
      </w:r>
    </w:p>
    <w:p w14:paraId="744043C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6075D90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778D5C9A">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AECA27" w14:textId="77777777" w:rsidTr="006C66CD">
        <w:trPr>
          <w:trHeight w:val="225"/>
          <w:tblCellSpacing w:w="15" w:type="dxa"/>
        </w:trPr>
        <w:tc>
          <w:tcPr>
            <w:tcW w:w="450" w:type="dxa"/>
            <w:shd w:val="clear" w:color="auto" w:fill="990000"/>
            <w:vAlign w:val="center"/>
            <w:hideMark/>
          </w:tcPr>
          <w:p w14:paraId="2414AFF3"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9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48E21F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6C66CD">
        <w:rPr>
          <w:rFonts w:ascii="Helvetica" w:eastAsia="Times New Roman" w:hAnsi="Helvetica" w:cs="Helvetica"/>
          <w:b/>
          <w:bCs/>
          <w:color w:val="333333"/>
          <w:kern w:val="0"/>
          <w14:ligatures w14:val="none"/>
        </w:rPr>
        <w:t>4.  Symbols and Abbreviated terms</w:t>
      </w:r>
    </w:p>
    <w:p w14:paraId="0BB90A5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API</w:t>
      </w:r>
      <w:r w:rsidRPr="006C66CD">
        <w:rPr>
          <w:rFonts w:ascii="Verdana" w:eastAsia="Times New Roman" w:hAnsi="Verdana" w:cs="Times New Roman"/>
          <w:color w:val="000000"/>
          <w:kern w:val="0"/>
          <w:sz w:val="20"/>
          <w:szCs w:val="20"/>
          <w14:ligatures w14:val="none"/>
        </w:rPr>
        <w:t> – Application Programming Interface</w:t>
      </w:r>
    </w:p>
    <w:p w14:paraId="54CEAC1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CSRF</w:t>
      </w:r>
      <w:r w:rsidRPr="006C66CD">
        <w:rPr>
          <w:rFonts w:ascii="Verdana" w:eastAsia="Times New Roman" w:hAnsi="Verdana" w:cs="Times New Roman"/>
          <w:color w:val="000000"/>
          <w:kern w:val="0"/>
          <w:sz w:val="20"/>
          <w:szCs w:val="20"/>
          <w14:ligatures w14:val="none"/>
        </w:rPr>
        <w:t> - Cross Site Request Forgery</w:t>
      </w:r>
    </w:p>
    <w:p w14:paraId="17AD755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FAPI</w:t>
      </w:r>
      <w:r w:rsidRPr="006C66CD">
        <w:rPr>
          <w:rFonts w:ascii="Verdana" w:eastAsia="Times New Roman" w:hAnsi="Verdana" w:cs="Times New Roman"/>
          <w:color w:val="000000"/>
          <w:kern w:val="0"/>
          <w:sz w:val="20"/>
          <w:szCs w:val="20"/>
          <w14:ligatures w14:val="none"/>
        </w:rPr>
        <w:t> - Financial-grade API</w:t>
      </w:r>
    </w:p>
    <w:p w14:paraId="747BECF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HTTP</w:t>
      </w:r>
      <w:r w:rsidRPr="006C66CD">
        <w:rPr>
          <w:rFonts w:ascii="Verdana" w:eastAsia="Times New Roman" w:hAnsi="Verdana" w:cs="Times New Roman"/>
          <w:color w:val="000000"/>
          <w:kern w:val="0"/>
          <w:sz w:val="20"/>
          <w:szCs w:val="20"/>
          <w14:ligatures w14:val="none"/>
        </w:rPr>
        <w:t> – Hyper Text Transfer Protocol</w:t>
      </w:r>
    </w:p>
    <w:p w14:paraId="513E8F7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OIDF</w:t>
      </w:r>
      <w:r w:rsidRPr="006C66CD">
        <w:rPr>
          <w:rFonts w:ascii="Verdana" w:eastAsia="Times New Roman" w:hAnsi="Verdana" w:cs="Times New Roman"/>
          <w:color w:val="000000"/>
          <w:kern w:val="0"/>
          <w:sz w:val="20"/>
          <w:szCs w:val="20"/>
          <w14:ligatures w14:val="none"/>
        </w:rPr>
        <w:t> - OpenID Foundation</w:t>
      </w:r>
    </w:p>
    <w:p w14:paraId="6812392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REST</w:t>
      </w:r>
      <w:r w:rsidRPr="006C66CD">
        <w:rPr>
          <w:rFonts w:ascii="Verdana" w:eastAsia="Times New Roman" w:hAnsi="Verdana" w:cs="Times New Roman"/>
          <w:color w:val="000000"/>
          <w:kern w:val="0"/>
          <w:sz w:val="20"/>
          <w:szCs w:val="20"/>
          <w14:ligatures w14:val="none"/>
        </w:rPr>
        <w:t> – Representational State Transfer</w:t>
      </w:r>
    </w:p>
    <w:p w14:paraId="1E28134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TLS</w:t>
      </w:r>
      <w:r w:rsidRPr="006C66CD">
        <w:rPr>
          <w:rFonts w:ascii="Verdana" w:eastAsia="Times New Roman" w:hAnsi="Verdana" w:cs="Times New Roman"/>
          <w:color w:val="000000"/>
          <w:kern w:val="0"/>
          <w:sz w:val="20"/>
          <w:szCs w:val="20"/>
          <w14:ligatures w14:val="none"/>
        </w:rPr>
        <w:t> – Transport Layer Security</w:t>
      </w:r>
    </w:p>
    <w:p w14:paraId="0278001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 w:name="advanced-security-profile"/>
      <w:bookmarkEnd w:id="9"/>
    </w:p>
    <w:p w14:paraId="50A7DA1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052688D8">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09F69A8" w14:textId="77777777" w:rsidTr="006C66CD">
        <w:trPr>
          <w:trHeight w:val="225"/>
          <w:tblCellSpacing w:w="15" w:type="dxa"/>
        </w:trPr>
        <w:tc>
          <w:tcPr>
            <w:tcW w:w="450" w:type="dxa"/>
            <w:shd w:val="clear" w:color="auto" w:fill="990000"/>
            <w:vAlign w:val="center"/>
            <w:hideMark/>
          </w:tcPr>
          <w:p w14:paraId="526610CD"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9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EA51C0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6C66CD">
        <w:rPr>
          <w:rFonts w:ascii="Helvetica" w:eastAsia="Times New Roman" w:hAnsi="Helvetica" w:cs="Helvetica"/>
          <w:b/>
          <w:bCs/>
          <w:color w:val="333333"/>
          <w:kern w:val="0"/>
          <w14:ligatures w14:val="none"/>
        </w:rPr>
        <w:t>5.  Advanced security profile</w:t>
      </w:r>
    </w:p>
    <w:p w14:paraId="4F3256F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593F5B1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25C748D">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4E8BFCA" w14:textId="77777777" w:rsidTr="006C66CD">
        <w:trPr>
          <w:trHeight w:val="225"/>
          <w:tblCellSpacing w:w="15" w:type="dxa"/>
        </w:trPr>
        <w:tc>
          <w:tcPr>
            <w:tcW w:w="450" w:type="dxa"/>
            <w:shd w:val="clear" w:color="auto" w:fill="990000"/>
            <w:vAlign w:val="center"/>
            <w:hideMark/>
          </w:tcPr>
          <w:p w14:paraId="6E97140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9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012817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6C66CD">
        <w:rPr>
          <w:rFonts w:ascii="Helvetica" w:eastAsia="Times New Roman" w:hAnsi="Helvetica" w:cs="Helvetica"/>
          <w:b/>
          <w:bCs/>
          <w:color w:val="333333"/>
          <w:kern w:val="0"/>
          <w14:ligatures w14:val="none"/>
        </w:rPr>
        <w:t>5.1.  Introduction</w:t>
      </w:r>
    </w:p>
    <w:p w14:paraId="40FDD7A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OIDF Financial-grade API (FAPI) security profile specifies security requirements for high risk API resources protected by the OAuth 2.0 Authorization Framework that consists of </w:t>
      </w:r>
      <w:hyperlink r:id="rId99"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100"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101"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and other specifications.</w:t>
      </w:r>
    </w:p>
    <w:p w14:paraId="6547BDB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There are different levels of risks associated with access to these APIs. For example, </w:t>
      </w:r>
      <w:proofErr w:type="gramStart"/>
      <w:r w:rsidRPr="006C66CD">
        <w:rPr>
          <w:rFonts w:ascii="Verdana" w:eastAsia="Times New Roman" w:hAnsi="Verdana" w:cs="Times New Roman"/>
          <w:color w:val="000000"/>
          <w:kern w:val="0"/>
          <w:sz w:val="20"/>
          <w:szCs w:val="20"/>
          <w14:ligatures w14:val="none"/>
        </w:rPr>
        <w:t>read</w:t>
      </w:r>
      <w:proofErr w:type="gramEnd"/>
      <w:r w:rsidRPr="006C66CD">
        <w:rPr>
          <w:rFonts w:ascii="Verdana" w:eastAsia="Times New Roman" w:hAnsi="Verdana" w:cs="Times New Roman"/>
          <w:color w:val="000000"/>
          <w:kern w:val="0"/>
          <w:sz w:val="20"/>
          <w:szCs w:val="20"/>
          <w14:ligatures w14:val="none"/>
        </w:rPr>
        <w:t xml:space="preserve"> and write access to a bank API has a higher financial risk than read-only access. As such, the security profiles of the authorization framework protecting these APIs are also different.</w:t>
      </w:r>
    </w:p>
    <w:p w14:paraId="0C462CB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profile describes security provisions for the server and client that are appropriate for Financial-grade APIs by defining the measures to mitigate:</w:t>
      </w:r>
    </w:p>
    <w:p w14:paraId="7B2D248A" w14:textId="77777777" w:rsidR="006C66CD" w:rsidRPr="006C66CD" w:rsidRDefault="006C66CD" w:rsidP="006C66CD">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attacks that leverage the weak binding of endpoints in </w:t>
      </w:r>
      <w:hyperlink r:id="rId102"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and</w:t>
      </w:r>
    </w:p>
    <w:p w14:paraId="0DDFC2B7" w14:textId="77777777" w:rsidR="006C66CD" w:rsidRPr="006C66CD" w:rsidRDefault="006C66CD" w:rsidP="006C66CD">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attacks that modify authorization requests and responses unprotected in </w:t>
      </w:r>
      <w:hyperlink r:id="rId103"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w:t>
      </w:r>
    </w:p>
    <w:p w14:paraId="5C3D8E4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This profile does not support public clients.</w:t>
      </w:r>
    </w:p>
    <w:p w14:paraId="4087B1D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following ways are specified to protect against modifications of authorization responses: Implementations can leverage OpenID </w:t>
      </w:r>
      <w:proofErr w:type="spellStart"/>
      <w:r w:rsidRPr="006C66CD">
        <w:rPr>
          <w:rFonts w:ascii="Verdana" w:eastAsia="Times New Roman" w:hAnsi="Verdana" w:cs="Times New Roman"/>
          <w:color w:val="000000"/>
          <w:kern w:val="0"/>
          <w:sz w:val="20"/>
          <w:szCs w:val="20"/>
          <w14:ligatures w14:val="none"/>
        </w:rPr>
        <w:t>Connect's</w:t>
      </w:r>
      <w:proofErr w:type="spellEnd"/>
      <w:r w:rsidRPr="006C66CD">
        <w:rPr>
          <w:rFonts w:ascii="Verdana" w:eastAsia="Times New Roman" w:hAnsi="Verdana" w:cs="Times New Roman"/>
          <w:color w:val="000000"/>
          <w:kern w:val="0"/>
          <w:sz w:val="20"/>
          <w:szCs w:val="20"/>
          <w14:ligatures w14:val="none"/>
        </w:rPr>
        <w:t xml:space="preserve"> Hybrid Flow that returns an ID Token in the authorization response or they can utilize the JWT Secured Authorization Response Mode for OAuth 2.0 (</w:t>
      </w:r>
      <w:hyperlink r:id="rId104"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that returns and protects all authorization response parameters in a JWT.</w:t>
      </w:r>
    </w:p>
    <w:p w14:paraId="30BEC84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3" w:name="id-token-as-detached-signature"/>
      <w:bookmarkEnd w:id="13"/>
    </w:p>
    <w:p w14:paraId="2216C5C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FF013E6">
          <v:rect id="_x0000_i10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AA8A36B" w14:textId="77777777" w:rsidTr="006C66CD">
        <w:trPr>
          <w:trHeight w:val="225"/>
          <w:tblCellSpacing w:w="15" w:type="dxa"/>
        </w:trPr>
        <w:tc>
          <w:tcPr>
            <w:tcW w:w="450" w:type="dxa"/>
            <w:shd w:val="clear" w:color="auto" w:fill="990000"/>
            <w:vAlign w:val="center"/>
            <w:hideMark/>
          </w:tcPr>
          <w:p w14:paraId="5EAD5527"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05"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292091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1.1"/>
      <w:bookmarkEnd w:id="14"/>
      <w:r w:rsidRPr="006C66CD">
        <w:rPr>
          <w:rFonts w:ascii="Helvetica" w:eastAsia="Times New Roman" w:hAnsi="Helvetica" w:cs="Helvetica"/>
          <w:b/>
          <w:bCs/>
          <w:color w:val="333333"/>
          <w:kern w:val="0"/>
          <w14:ligatures w14:val="none"/>
        </w:rPr>
        <w:t>5.1.1.  ID Token as Detached Signature</w:t>
      </w:r>
    </w:p>
    <w:p w14:paraId="6773097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While the name ID Token (as used in the OpenID Connect Hybrid Flow) suggests that it is something that provides the identity of the resource owner (subject), it is not necessarily so. While it does identify the authorization server by including the issuer identifier, it is perfectly fine to have an ephemeral subject identifier. In this case, the ID Token acts as a detached signature of the issuer to the authorization response and it was an explicit design decision of OpenID Connect Core to make the ID Token act as a detached signature.</w:t>
      </w:r>
    </w:p>
    <w:p w14:paraId="4340470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This document leverages this fact and protects the authorization response by including the hash of all of the unprotected response parameters,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and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in the ID Token.</w:t>
      </w:r>
    </w:p>
    <w:p w14:paraId="13F25F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While the hash of the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defined in </w:t>
      </w:r>
      <w:hyperlink r:id="rId106"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the hash of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xml:space="preserve"> is not defined. </w:t>
      </w:r>
      <w:proofErr w:type="gramStart"/>
      <w:r w:rsidRPr="006C66CD">
        <w:rPr>
          <w:rFonts w:ascii="Verdana" w:eastAsia="Times New Roman" w:hAnsi="Verdana" w:cs="Times New Roman"/>
          <w:color w:val="000000"/>
          <w:kern w:val="0"/>
          <w:sz w:val="20"/>
          <w:szCs w:val="20"/>
          <w14:ligatures w14:val="none"/>
        </w:rPr>
        <w:t>Thus</w:t>
      </w:r>
      <w:proofErr w:type="gramEnd"/>
      <w:r w:rsidRPr="006C66CD">
        <w:rPr>
          <w:rFonts w:ascii="Verdana" w:eastAsia="Times New Roman" w:hAnsi="Verdana" w:cs="Times New Roman"/>
          <w:color w:val="000000"/>
          <w:kern w:val="0"/>
          <w:sz w:val="20"/>
          <w:szCs w:val="20"/>
          <w14:ligatures w14:val="none"/>
        </w:rPr>
        <w:t xml:space="preserve"> this document defines it as follows.</w:t>
      </w:r>
    </w:p>
    <w:p w14:paraId="5438C25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proofErr w:type="spellStart"/>
      <w:r w:rsidRPr="006C66CD">
        <w:rPr>
          <w:rFonts w:ascii="Verdana" w:eastAsia="Times New Roman" w:hAnsi="Verdana" w:cs="Times New Roman"/>
          <w:b/>
          <w:bCs/>
          <w:color w:val="000000"/>
          <w:kern w:val="0"/>
          <w:sz w:val="20"/>
          <w:szCs w:val="20"/>
          <w14:ligatures w14:val="none"/>
        </w:rPr>
        <w:t>s_hash</w:t>
      </w:r>
      <w:proofErr w:type="spellEnd"/>
    </w:p>
    <w:p w14:paraId="20856545" w14:textId="77777777" w:rsidR="006C66CD" w:rsidRPr="006C66CD" w:rsidRDefault="006C66CD" w:rsidP="006C66CD">
      <w:pPr>
        <w:spacing w:beforeAutospacing="1" w:after="100" w:afterAutospacing="1" w:line="240" w:lineRule="auto"/>
        <w:ind w:left="1200" w:right="120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State hash value. Its value is the base64url encoding of the left-most half of the hash of the octets of the ASCII representation of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where the hash algorithm used is the hash algorithm used in the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header parameter of the ID Token's JOSE header. For instance, if the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is </w:t>
      </w:r>
      <w:r w:rsidRPr="006C66CD">
        <w:rPr>
          <w:rFonts w:ascii="Courier New" w:eastAsia="Times New Roman" w:hAnsi="Courier New" w:cs="Courier New"/>
          <w:color w:val="003366"/>
          <w:kern w:val="0"/>
          <w:sz w:val="20"/>
          <w:szCs w:val="20"/>
          <w14:ligatures w14:val="none"/>
        </w:rPr>
        <w:t>HS512</w:t>
      </w:r>
      <w:r w:rsidRPr="006C66CD">
        <w:rPr>
          <w:rFonts w:ascii="Verdana" w:eastAsia="Times New Roman" w:hAnsi="Verdana" w:cs="Times New Roman"/>
          <w:color w:val="000000"/>
          <w:kern w:val="0"/>
          <w:sz w:val="20"/>
          <w:szCs w:val="20"/>
          <w14:ligatures w14:val="none"/>
        </w:rPr>
        <w:t>, hash the state value with SHA-512, then take the left-most 256 bits and base64url encode them. The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value is a case sensitive string.</w:t>
      </w:r>
    </w:p>
    <w:p w14:paraId="388AC8B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5" w:name="jwt-secured-authorization-response-mode-"/>
      <w:bookmarkEnd w:id="15"/>
    </w:p>
    <w:p w14:paraId="3F437E6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8382DC1">
          <v:rect id="_x0000_i10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F6FA101" w14:textId="77777777" w:rsidTr="006C66CD">
        <w:trPr>
          <w:trHeight w:val="225"/>
          <w:tblCellSpacing w:w="15" w:type="dxa"/>
        </w:trPr>
        <w:tc>
          <w:tcPr>
            <w:tcW w:w="450" w:type="dxa"/>
            <w:shd w:val="clear" w:color="auto" w:fill="990000"/>
            <w:vAlign w:val="center"/>
            <w:hideMark/>
          </w:tcPr>
          <w:p w14:paraId="1B5538C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0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880691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1.2"/>
      <w:bookmarkEnd w:id="16"/>
      <w:r w:rsidRPr="006C66CD">
        <w:rPr>
          <w:rFonts w:ascii="Helvetica" w:eastAsia="Times New Roman" w:hAnsi="Helvetica" w:cs="Helvetica"/>
          <w:b/>
          <w:bCs/>
          <w:color w:val="333333"/>
          <w:kern w:val="0"/>
          <w14:ligatures w14:val="none"/>
        </w:rPr>
        <w:t>5.1.2.  JWT Secured Authorization Response Mode for OAuth 2.0 (JARM)</w:t>
      </w:r>
    </w:p>
    <w:p w14:paraId="214DA83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 authorization server may protect authorization responses to clients using the "JWT Secured Authorization Response Mode" </w:t>
      </w:r>
      <w:hyperlink r:id="rId108"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w:t>
      </w:r>
    </w:p>
    <w:p w14:paraId="3B3B640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09"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allows a client to request that an authorization server encodes the authorization response (of any response type) in a JWT. It is an alternative to utilizing ID Tokens as detached signatures for providing financial-grade security on authorization responses and can be used with plain OAuth.</w:t>
      </w:r>
    </w:p>
    <w:p w14:paraId="7078574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specification facilitates use of </w:t>
      </w:r>
      <w:hyperlink r:id="rId110"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in conjunction with the response type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w:t>
      </w:r>
    </w:p>
    <w:p w14:paraId="53B8FB4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lastRenderedPageBreak/>
        <w:t>NOTE:</w:t>
      </w:r>
      <w:r w:rsidRPr="006C66CD">
        <w:rPr>
          <w:rFonts w:ascii="Verdana" w:eastAsia="Times New Roman" w:hAnsi="Verdana" w:cs="Times New Roman"/>
          <w:color w:val="000000"/>
          <w:kern w:val="0"/>
          <w:sz w:val="20"/>
          <w:szCs w:val="20"/>
          <w14:ligatures w14:val="none"/>
        </w:rPr>
        <w:t> </w:t>
      </w:r>
      <w:hyperlink r:id="rId111"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can be used to protect OpenID Connect authentication responses. In this case, the OpenID RP would use response type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response mode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and scope </w:t>
      </w:r>
      <w:proofErr w:type="spellStart"/>
      <w:r w:rsidRPr="006C66CD">
        <w:rPr>
          <w:rFonts w:ascii="Courier New" w:eastAsia="Times New Roman" w:hAnsi="Courier New" w:cs="Courier New"/>
          <w:color w:val="003366"/>
          <w:kern w:val="0"/>
          <w:sz w:val="20"/>
          <w:szCs w:val="20"/>
          <w14:ligatures w14:val="none"/>
        </w:rPr>
        <w:t>openid</w:t>
      </w:r>
      <w:proofErr w:type="spellEnd"/>
      <w:r w:rsidRPr="006C66CD">
        <w:rPr>
          <w:rFonts w:ascii="Verdana" w:eastAsia="Times New Roman" w:hAnsi="Verdana" w:cs="Times New Roman"/>
          <w:color w:val="000000"/>
          <w:kern w:val="0"/>
          <w:sz w:val="20"/>
          <w:szCs w:val="20"/>
          <w14:ligatures w14:val="none"/>
        </w:rPr>
        <w:t>. This means </w:t>
      </w:r>
      <w:hyperlink r:id="rId112"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protects the authentication response (instead of the ID Token) and the ID Token containing End-User Claims is obtained from the token endpoint. This facilitates privacy since no End-User Claims are sent through the front channel. It also provides decoupling of message protection and identity providing since a client (or RP) can basically use </w:t>
      </w:r>
      <w:hyperlink r:id="rId113"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to protect all authorization responses and turn on OpenID if needed (e.g. to log the user in).</w:t>
      </w:r>
    </w:p>
    <w:p w14:paraId="7A8C034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7" w:name="advanced-security-provisions"/>
      <w:bookmarkEnd w:id="17"/>
    </w:p>
    <w:p w14:paraId="686738C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7E401EB9">
          <v:rect id="_x0000_i10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5A2E040" w14:textId="77777777" w:rsidTr="006C66CD">
        <w:trPr>
          <w:trHeight w:val="225"/>
          <w:tblCellSpacing w:w="15" w:type="dxa"/>
        </w:trPr>
        <w:tc>
          <w:tcPr>
            <w:tcW w:w="450" w:type="dxa"/>
            <w:shd w:val="clear" w:color="auto" w:fill="990000"/>
            <w:vAlign w:val="center"/>
            <w:hideMark/>
          </w:tcPr>
          <w:p w14:paraId="5AFAE152"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1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481F2C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
      <w:bookmarkEnd w:id="18"/>
      <w:r w:rsidRPr="006C66CD">
        <w:rPr>
          <w:rFonts w:ascii="Helvetica" w:eastAsia="Times New Roman" w:hAnsi="Helvetica" w:cs="Helvetica"/>
          <w:b/>
          <w:bCs/>
          <w:color w:val="333333"/>
          <w:kern w:val="0"/>
          <w14:ligatures w14:val="none"/>
        </w:rPr>
        <w:t>5.2.  Advanced security provisions</w:t>
      </w:r>
    </w:p>
    <w:p w14:paraId="784CB6D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9" w:name="introduction-2"/>
      <w:bookmarkEnd w:id="19"/>
    </w:p>
    <w:p w14:paraId="320ED5B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7CE7A8B2">
          <v:rect id="_x0000_i10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68DB765" w14:textId="77777777" w:rsidTr="006C66CD">
        <w:trPr>
          <w:trHeight w:val="225"/>
          <w:tblCellSpacing w:w="15" w:type="dxa"/>
        </w:trPr>
        <w:tc>
          <w:tcPr>
            <w:tcW w:w="450" w:type="dxa"/>
            <w:shd w:val="clear" w:color="auto" w:fill="990000"/>
            <w:vAlign w:val="center"/>
            <w:hideMark/>
          </w:tcPr>
          <w:p w14:paraId="7E2A445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15"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5C1713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0" w:name="rfc.section.5.2.1"/>
      <w:bookmarkEnd w:id="20"/>
      <w:r w:rsidRPr="006C66CD">
        <w:rPr>
          <w:rFonts w:ascii="Helvetica" w:eastAsia="Times New Roman" w:hAnsi="Helvetica" w:cs="Helvetica"/>
          <w:b/>
          <w:bCs/>
          <w:color w:val="333333"/>
          <w:kern w:val="0"/>
          <w14:ligatures w14:val="none"/>
        </w:rPr>
        <w:t>5.2.1.  Introduction</w:t>
      </w:r>
    </w:p>
    <w:p w14:paraId="1921F8F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API resources may contain sensitive data and/or have increased security requirements. In order to fulfill different security needs, FAPI Security Profile 1.0 defines an advanced profile that is beyond the baseline security requirements defined in the </w:t>
      </w:r>
      <w:hyperlink r:id="rId116" w:history="1">
        <w:r w:rsidRPr="006C66CD">
          <w:rPr>
            <w:rFonts w:ascii="Verdana" w:eastAsia="Times New Roman" w:hAnsi="Verdana" w:cs="Times New Roman"/>
            <w:b/>
            <w:bCs/>
            <w:color w:val="990000"/>
            <w:kern w:val="0"/>
            <w:sz w:val="20"/>
            <w:szCs w:val="20"/>
            <w:u w:val="single"/>
            <w14:ligatures w14:val="none"/>
          </w:rPr>
          <w:t>Part 1: Baseline</w:t>
        </w:r>
      </w:hyperlink>
      <w:r w:rsidRPr="006C66CD">
        <w:rPr>
          <w:rFonts w:ascii="Verdana" w:eastAsia="Times New Roman" w:hAnsi="Verdana" w:cs="Times New Roman"/>
          <w:color w:val="000000"/>
          <w:kern w:val="0"/>
          <w:sz w:val="20"/>
          <w:szCs w:val="20"/>
          <w14:ligatures w14:val="none"/>
        </w:rPr>
        <w:t> document.</w:t>
      </w:r>
    </w:p>
    <w:p w14:paraId="47580FF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a profile of the OAuth 2.0 Authorization Framework, this document mandates the following for the advanced profile of the FAPI Security Profile 1.0.</w:t>
      </w:r>
    </w:p>
    <w:p w14:paraId="186A3FF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1" w:name="authorization-server"/>
      <w:bookmarkEnd w:id="21"/>
    </w:p>
    <w:p w14:paraId="3F24C58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E3FC0DA">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0F0D64B" w14:textId="77777777" w:rsidTr="006C66CD">
        <w:trPr>
          <w:trHeight w:val="225"/>
          <w:tblCellSpacing w:w="15" w:type="dxa"/>
        </w:trPr>
        <w:tc>
          <w:tcPr>
            <w:tcW w:w="450" w:type="dxa"/>
            <w:shd w:val="clear" w:color="auto" w:fill="990000"/>
            <w:vAlign w:val="center"/>
            <w:hideMark/>
          </w:tcPr>
          <w:p w14:paraId="00BA2A2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1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259BBD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2" w:name="rfc.section.5.2.2"/>
      <w:bookmarkEnd w:id="22"/>
      <w:r w:rsidRPr="006C66CD">
        <w:rPr>
          <w:rFonts w:ascii="Helvetica" w:eastAsia="Times New Roman" w:hAnsi="Helvetica" w:cs="Helvetica"/>
          <w:b/>
          <w:bCs/>
          <w:color w:val="333333"/>
          <w:kern w:val="0"/>
          <w14:ligatures w14:val="none"/>
        </w:rPr>
        <w:t>5.2.2.  Authorization server</w:t>
      </w:r>
    </w:p>
    <w:p w14:paraId="3787D5B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authorization server shall support the provisions specified in clause 5.2.2 of </w:t>
      </w:r>
      <w:hyperlink r:id="rId118"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with the exception that Section 5.2.2-7 (enforcement of </w:t>
      </w:r>
      <w:hyperlink r:id="rId119"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is not required.</w:t>
      </w:r>
    </w:p>
    <w:p w14:paraId="711FD92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the authorization server</w:t>
      </w:r>
    </w:p>
    <w:p w14:paraId="6DDA06A7"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a JWS signed JWT request object passed by value with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parameter or by reference with the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parameter;</w:t>
      </w:r>
      <w:proofErr w:type="gramEnd"/>
    </w:p>
    <w:p w14:paraId="603E2715"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w:t>
      </w:r>
      <w:proofErr w:type="gramStart"/>
      <w:r w:rsidRPr="006C66CD">
        <w:rPr>
          <w:rFonts w:ascii="Verdana" w:eastAsia="Times New Roman" w:hAnsi="Verdana" w:cs="Times New Roman"/>
          <w:color w:val="000000"/>
          <w:kern w:val="0"/>
          <w:sz w:val="20"/>
          <w:szCs w:val="20"/>
          <w14:ligatures w14:val="none"/>
        </w:rPr>
        <w:t>require</w:t>
      </w:r>
      <w:proofErr w:type="gramEnd"/>
    </w:p>
    <w:p w14:paraId="4B6E388E"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or</w:t>
      </w:r>
    </w:p>
    <w:p w14:paraId="5E7C76F3"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proofErr w:type="gram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w:t>
      </w:r>
      <w:proofErr w:type="gramEnd"/>
    </w:p>
    <w:p w14:paraId="67EC4089"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6D74B61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31796C0A"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only issue sender-constrained access </w:t>
      </w:r>
      <w:proofErr w:type="gramStart"/>
      <w:r w:rsidRPr="006C66CD">
        <w:rPr>
          <w:rFonts w:ascii="Verdana" w:eastAsia="Times New Roman" w:hAnsi="Verdana" w:cs="Times New Roman"/>
          <w:color w:val="000000"/>
          <w:kern w:val="0"/>
          <w:sz w:val="20"/>
          <w:szCs w:val="20"/>
          <w14:ligatures w14:val="none"/>
        </w:rPr>
        <w:t>tokens;</w:t>
      </w:r>
      <w:proofErr w:type="gramEnd"/>
    </w:p>
    <w:p w14:paraId="1A328896"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20"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as mechanism for constraining the legitimate senders of access </w:t>
      </w:r>
      <w:proofErr w:type="gramStart"/>
      <w:r w:rsidRPr="006C66CD">
        <w:rPr>
          <w:rFonts w:ascii="Verdana" w:eastAsia="Times New Roman" w:hAnsi="Verdana" w:cs="Times New Roman"/>
          <w:color w:val="000000"/>
          <w:kern w:val="0"/>
          <w:sz w:val="20"/>
          <w:szCs w:val="20"/>
          <w14:ligatures w14:val="none"/>
        </w:rPr>
        <w:t>tokens;</w:t>
      </w:r>
      <w:proofErr w:type="gramEnd"/>
    </w:p>
    <w:p w14:paraId="1FAEAAE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0ADE18B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0565CC17"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2D535204"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shall only use the parameters included in the signed request object passed via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parameter;</w:t>
      </w:r>
      <w:proofErr w:type="gramEnd"/>
    </w:p>
    <w:p w14:paraId="707E3E1D"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may support the pushed authorization request endpoint as described in </w:t>
      </w:r>
      <w:hyperlink r:id="rId121"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3621D67F"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4B2E98A2"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the request object to contain an </w:t>
      </w:r>
      <w:r w:rsidRPr="006C66CD">
        <w:rPr>
          <w:rFonts w:ascii="Courier New" w:eastAsia="Times New Roman" w:hAnsi="Courier New" w:cs="Courier New"/>
          <w:color w:val="003366"/>
          <w:kern w:val="0"/>
          <w:sz w:val="20"/>
          <w:szCs w:val="20"/>
          <w14:ligatures w14:val="none"/>
        </w:rPr>
        <w:t>exp</w:t>
      </w:r>
      <w:r w:rsidRPr="006C66CD">
        <w:rPr>
          <w:rFonts w:ascii="Verdana" w:eastAsia="Times New Roman" w:hAnsi="Verdana" w:cs="Times New Roman"/>
          <w:color w:val="000000"/>
          <w:kern w:val="0"/>
          <w:sz w:val="20"/>
          <w:szCs w:val="20"/>
          <w14:ligatures w14:val="none"/>
        </w:rPr>
        <w:t> claim that has a lifetime of no longer than 60 minutes after the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claim;</w:t>
      </w:r>
      <w:proofErr w:type="gramEnd"/>
    </w:p>
    <w:p w14:paraId="55A2582A"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authenticate the confidential client using one of the following methods (this overrides </w:t>
      </w:r>
      <w:hyperlink r:id="rId122" w:history="1">
        <w:r w:rsidRPr="006C66CD">
          <w:rPr>
            <w:rFonts w:ascii="Verdana" w:eastAsia="Times New Roman" w:hAnsi="Verdana" w:cs="Times New Roman"/>
            <w:b/>
            <w:bCs/>
            <w:color w:val="990000"/>
            <w:kern w:val="0"/>
            <w:sz w:val="20"/>
            <w:szCs w:val="20"/>
            <w:u w:val="single"/>
            <w14:ligatures w14:val="none"/>
          </w:rPr>
          <w:t>FAPI Security Profile 1.0 - Part 1: Baseline</w:t>
        </w:r>
      </w:hyperlink>
      <w:r w:rsidRPr="006C66CD">
        <w:rPr>
          <w:rFonts w:ascii="Verdana" w:eastAsia="Times New Roman" w:hAnsi="Verdana" w:cs="Times New Roman"/>
          <w:color w:val="000000"/>
          <w:kern w:val="0"/>
          <w:sz w:val="20"/>
          <w:szCs w:val="20"/>
          <w14:ligatures w14:val="none"/>
        </w:rPr>
        <w:t> clause 5.2.2-4):</w:t>
      </w:r>
    </w:p>
    <w:p w14:paraId="501D30E1"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6C66CD">
        <w:rPr>
          <w:rFonts w:ascii="Courier New" w:eastAsia="Times New Roman" w:hAnsi="Courier New" w:cs="Courier New"/>
          <w:color w:val="003366"/>
          <w:kern w:val="0"/>
          <w:sz w:val="20"/>
          <w:szCs w:val="20"/>
          <w14:ligatures w14:val="none"/>
        </w:rPr>
        <w:t>tls_client_auth</w:t>
      </w:r>
      <w:proofErr w:type="spellEnd"/>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self_signed_tls_client_auth</w:t>
      </w:r>
      <w:proofErr w:type="spellEnd"/>
      <w:r w:rsidRPr="006C66CD">
        <w:rPr>
          <w:rFonts w:ascii="Verdana" w:eastAsia="Times New Roman" w:hAnsi="Verdana" w:cs="Times New Roman"/>
          <w:color w:val="000000"/>
          <w:kern w:val="0"/>
          <w:sz w:val="20"/>
          <w:szCs w:val="20"/>
          <w14:ligatures w14:val="none"/>
        </w:rPr>
        <w:t> as specified in section 2 of </w:t>
      </w:r>
      <w:hyperlink r:id="rId123"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or</w:t>
      </w:r>
    </w:p>
    <w:p w14:paraId="0AE8F79E"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6C66CD">
        <w:rPr>
          <w:rFonts w:ascii="Courier New" w:eastAsia="Times New Roman" w:hAnsi="Courier New" w:cs="Courier New"/>
          <w:color w:val="003366"/>
          <w:kern w:val="0"/>
          <w:sz w:val="20"/>
          <w:szCs w:val="20"/>
          <w14:ligatures w14:val="none"/>
        </w:rPr>
        <w:t>private_key_jwt</w:t>
      </w:r>
      <w:proofErr w:type="spellEnd"/>
      <w:r w:rsidRPr="006C66CD">
        <w:rPr>
          <w:rFonts w:ascii="Verdana" w:eastAsia="Times New Roman" w:hAnsi="Verdana" w:cs="Times New Roman"/>
          <w:color w:val="000000"/>
          <w:kern w:val="0"/>
          <w:sz w:val="20"/>
          <w:szCs w:val="20"/>
          <w14:ligatures w14:val="none"/>
        </w:rPr>
        <w:t> as specified in section 9 of </w:t>
      </w:r>
      <w:hyperlink r:id="rId124"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26700DA4"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the </w:t>
      </w:r>
      <w:proofErr w:type="spellStart"/>
      <w:r w:rsidRPr="006C66CD">
        <w:rPr>
          <w:rFonts w:ascii="Verdana" w:eastAsia="Times New Roman" w:hAnsi="Verdana" w:cs="Times New Roman"/>
          <w:color w:val="000000"/>
          <w:kern w:val="0"/>
          <w:sz w:val="20"/>
          <w:szCs w:val="20"/>
          <w14:ligatures w14:val="none"/>
        </w:rPr>
        <w:t>aud</w:t>
      </w:r>
      <w:proofErr w:type="spellEnd"/>
      <w:r w:rsidRPr="006C66CD">
        <w:rPr>
          <w:rFonts w:ascii="Verdana" w:eastAsia="Times New Roman" w:hAnsi="Verdana" w:cs="Times New Roman"/>
          <w:color w:val="000000"/>
          <w:kern w:val="0"/>
          <w:sz w:val="20"/>
          <w:szCs w:val="20"/>
          <w14:ligatures w14:val="none"/>
        </w:rPr>
        <w:t xml:space="preserve"> claim in the request object to be, or to be an array containing, the OP's Issuer Identifier </w:t>
      </w:r>
      <w:proofErr w:type="gramStart"/>
      <w:r w:rsidRPr="006C66CD">
        <w:rPr>
          <w:rFonts w:ascii="Verdana" w:eastAsia="Times New Roman" w:hAnsi="Verdana" w:cs="Times New Roman"/>
          <w:color w:val="000000"/>
          <w:kern w:val="0"/>
          <w:sz w:val="20"/>
          <w:szCs w:val="20"/>
          <w14:ligatures w14:val="none"/>
        </w:rPr>
        <w:t>URL;</w:t>
      </w:r>
      <w:proofErr w:type="gramEnd"/>
    </w:p>
    <w:p w14:paraId="33C80A9F"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not support public </w:t>
      </w:r>
      <w:proofErr w:type="gramStart"/>
      <w:r w:rsidRPr="006C66CD">
        <w:rPr>
          <w:rFonts w:ascii="Verdana" w:eastAsia="Times New Roman" w:hAnsi="Verdana" w:cs="Times New Roman"/>
          <w:color w:val="000000"/>
          <w:kern w:val="0"/>
          <w:sz w:val="20"/>
          <w:szCs w:val="20"/>
          <w14:ligatures w14:val="none"/>
        </w:rPr>
        <w:t>clients;</w:t>
      </w:r>
      <w:proofErr w:type="gramEnd"/>
    </w:p>
    <w:p w14:paraId="1C4C3886"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the request object to contain </w:t>
      </w:r>
      <w:proofErr w:type="gramStart"/>
      <w:r w:rsidRPr="006C66CD">
        <w:rPr>
          <w:rFonts w:ascii="Verdana" w:eastAsia="Times New Roman" w:hAnsi="Verdana" w:cs="Times New Roman"/>
          <w:color w:val="000000"/>
          <w:kern w:val="0"/>
          <w:sz w:val="20"/>
          <w:szCs w:val="20"/>
          <w14:ligatures w14:val="none"/>
        </w:rPr>
        <w:t>an</w:t>
      </w:r>
      <w:proofErr w:type="gram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claim that is no longer than 60 minutes in the past; and</w:t>
      </w:r>
    </w:p>
    <w:p w14:paraId="33214073"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w:t>
      </w:r>
      <w:hyperlink r:id="rId125"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requests, if supported, to use PKCE (</w:t>
      </w:r>
      <w:hyperlink r:id="rId126"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with </w:t>
      </w:r>
      <w:r w:rsidRPr="006C66CD">
        <w:rPr>
          <w:rFonts w:ascii="Courier New" w:eastAsia="Times New Roman" w:hAnsi="Courier New" w:cs="Courier New"/>
          <w:color w:val="003366"/>
          <w:kern w:val="0"/>
          <w:sz w:val="20"/>
          <w:szCs w:val="20"/>
          <w14:ligatures w14:val="none"/>
        </w:rPr>
        <w:t>S256</w:t>
      </w:r>
      <w:r w:rsidRPr="006C66CD">
        <w:rPr>
          <w:rFonts w:ascii="Verdana" w:eastAsia="Times New Roman" w:hAnsi="Verdana" w:cs="Times New Roman"/>
          <w:color w:val="000000"/>
          <w:kern w:val="0"/>
          <w:sz w:val="20"/>
          <w:szCs w:val="20"/>
          <w14:ligatures w14:val="none"/>
        </w:rPr>
        <w:t> as the code challenge method.</w:t>
      </w:r>
    </w:p>
    <w:p w14:paraId="1DB2587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MTLS is currently the only mechanism for sender-constrained access tokens that has been widely deployed. Future versions of this specification are likely to allow other mechanisms for sender-constrained access tokens.</w:t>
      </w:r>
    </w:p>
    <w:p w14:paraId="5DF89B2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w:t>
      </w:r>
      <w:hyperlink r:id="rId127"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does not present any additional security concerns that necessitated the requirement to use PKCE - the reason PKCE is not required in other cases is merely to be backwards compatible with earlier drafts of this standard.</w:t>
      </w:r>
    </w:p>
    <w:p w14:paraId="256523C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3" w:name="id-token-as-detached-signature-1"/>
      <w:bookmarkEnd w:id="23"/>
    </w:p>
    <w:p w14:paraId="341A3F6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ED665B4">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0E72EB9" w14:textId="77777777" w:rsidTr="006C66CD">
        <w:trPr>
          <w:trHeight w:val="225"/>
          <w:tblCellSpacing w:w="15" w:type="dxa"/>
        </w:trPr>
        <w:tc>
          <w:tcPr>
            <w:tcW w:w="450" w:type="dxa"/>
            <w:shd w:val="clear" w:color="auto" w:fill="990000"/>
            <w:vAlign w:val="center"/>
            <w:hideMark/>
          </w:tcPr>
          <w:p w14:paraId="6DFEBEB6"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2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FF84A8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4" w:name="rfc.section.5.2.2.1"/>
      <w:bookmarkEnd w:id="24"/>
      <w:r w:rsidRPr="006C66CD">
        <w:rPr>
          <w:rFonts w:ascii="Helvetica" w:eastAsia="Times New Roman" w:hAnsi="Helvetica" w:cs="Helvetica"/>
          <w:b/>
          <w:bCs/>
          <w:color w:val="333333"/>
          <w:kern w:val="0"/>
          <w14:ligatures w14:val="none"/>
        </w:rPr>
        <w:t>5.2.2.1.  ID Token as detached signature</w:t>
      </w:r>
    </w:p>
    <w:p w14:paraId="1350A07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xml:space="preserve"> is used, the authorization </w:t>
      </w:r>
      <w:proofErr w:type="gramStart"/>
      <w:r w:rsidRPr="006C66CD">
        <w:rPr>
          <w:rFonts w:ascii="Verdana" w:eastAsia="Times New Roman" w:hAnsi="Verdana" w:cs="Times New Roman"/>
          <w:color w:val="000000"/>
          <w:kern w:val="0"/>
          <w:sz w:val="20"/>
          <w:szCs w:val="20"/>
          <w14:ligatures w14:val="none"/>
        </w:rPr>
        <w:t>server</w:t>
      </w:r>
      <w:proofErr w:type="gramEnd"/>
    </w:p>
    <w:p w14:paraId="1728091D"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29"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75F24CE3"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support signed ID </w:t>
      </w:r>
      <w:proofErr w:type="gramStart"/>
      <w:r w:rsidRPr="006C66CD">
        <w:rPr>
          <w:rFonts w:ascii="Verdana" w:eastAsia="Times New Roman" w:hAnsi="Verdana" w:cs="Times New Roman"/>
          <w:color w:val="000000"/>
          <w:kern w:val="0"/>
          <w:sz w:val="20"/>
          <w:szCs w:val="20"/>
          <w14:ligatures w14:val="none"/>
        </w:rPr>
        <w:t>Tokens;</w:t>
      </w:r>
      <w:proofErr w:type="gramEnd"/>
    </w:p>
    <w:p w14:paraId="6B7C98DF"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should support signed and encrypted ID </w:t>
      </w:r>
      <w:proofErr w:type="gramStart"/>
      <w:r w:rsidRPr="006C66CD">
        <w:rPr>
          <w:rFonts w:ascii="Verdana" w:eastAsia="Times New Roman" w:hAnsi="Verdana" w:cs="Times New Roman"/>
          <w:color w:val="000000"/>
          <w:kern w:val="0"/>
          <w:sz w:val="20"/>
          <w:szCs w:val="20"/>
          <w14:ligatures w14:val="none"/>
        </w:rPr>
        <w:t>Tokens;</w:t>
      </w:r>
      <w:proofErr w:type="gramEnd"/>
    </w:p>
    <w:p w14:paraId="26019F52"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return ID Token as a detached signature to the authorization </w:t>
      </w:r>
      <w:proofErr w:type="gramStart"/>
      <w:r w:rsidRPr="006C66CD">
        <w:rPr>
          <w:rFonts w:ascii="Verdana" w:eastAsia="Times New Roman" w:hAnsi="Verdana" w:cs="Times New Roman"/>
          <w:color w:val="000000"/>
          <w:kern w:val="0"/>
          <w:sz w:val="20"/>
          <w:szCs w:val="20"/>
          <w14:ligatures w14:val="none"/>
        </w:rPr>
        <w:t>response;</w:t>
      </w:r>
      <w:proofErr w:type="gramEnd"/>
    </w:p>
    <w:p w14:paraId="2749CD74"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state hash,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in the ID Token to protect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if the client supplied a value for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may be omitted from the ID Token returned from the Token Endpoint when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is present in the ID Token returned from the Authorization Endpoint; and</w:t>
      </w:r>
    </w:p>
    <w:p w14:paraId="555BAB9D"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should not return sensitive PII in the ID Token in the authorization response, but if it needs to, then it should encrypt the ID Token.</w:t>
      </w:r>
    </w:p>
    <w:p w14:paraId="38D3830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lastRenderedPageBreak/>
        <w:t>NOTE:</w:t>
      </w:r>
      <w:r w:rsidRPr="006C66CD">
        <w:rPr>
          <w:rFonts w:ascii="Verdana" w:eastAsia="Times New Roman" w:hAnsi="Verdana" w:cs="Times New Roman"/>
          <w:color w:val="000000"/>
          <w:kern w:val="0"/>
          <w:sz w:val="20"/>
          <w:szCs w:val="20"/>
          <w14:ligatures w14:val="none"/>
        </w:rPr>
        <w:t> The authorization server may return more claims in the ID Token from the token endpoint than in the one from the authorization response</w:t>
      </w:r>
    </w:p>
    <w:p w14:paraId="2556409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5" w:name="jarm"/>
      <w:bookmarkEnd w:id="25"/>
    </w:p>
    <w:p w14:paraId="78F9B32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208838F">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FD62A39" w14:textId="77777777" w:rsidTr="006C66CD">
        <w:trPr>
          <w:trHeight w:val="225"/>
          <w:tblCellSpacing w:w="15" w:type="dxa"/>
        </w:trPr>
        <w:tc>
          <w:tcPr>
            <w:tcW w:w="450" w:type="dxa"/>
            <w:shd w:val="clear" w:color="auto" w:fill="990000"/>
            <w:vAlign w:val="center"/>
            <w:hideMark/>
          </w:tcPr>
          <w:p w14:paraId="1E5AE37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3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61E913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6" w:name="rfc.section.5.2.2.2"/>
      <w:bookmarkEnd w:id="26"/>
      <w:r w:rsidRPr="006C66CD">
        <w:rPr>
          <w:rFonts w:ascii="Helvetica" w:eastAsia="Times New Roman" w:hAnsi="Helvetica" w:cs="Helvetica"/>
          <w:b/>
          <w:bCs/>
          <w:color w:val="333333"/>
          <w:kern w:val="0"/>
          <w14:ligatures w14:val="none"/>
        </w:rPr>
        <w:t>5.2.2.2.  JARM</w:t>
      </w:r>
    </w:p>
    <w:p w14:paraId="0DB4DF6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used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xml:space="preserve">, the authorization </w:t>
      </w:r>
      <w:proofErr w:type="gramStart"/>
      <w:r w:rsidRPr="006C66CD">
        <w:rPr>
          <w:rFonts w:ascii="Verdana" w:eastAsia="Times New Roman" w:hAnsi="Verdana" w:cs="Times New Roman"/>
          <w:color w:val="000000"/>
          <w:kern w:val="0"/>
          <w:sz w:val="20"/>
          <w:szCs w:val="20"/>
          <w14:ligatures w14:val="none"/>
        </w:rPr>
        <w:t>server</w:t>
      </w:r>
      <w:proofErr w:type="gramEnd"/>
    </w:p>
    <w:p w14:paraId="6EEACA07" w14:textId="77777777" w:rsidR="006C66CD" w:rsidRPr="006C66CD" w:rsidRDefault="006C66CD" w:rsidP="006C66CD">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create JWT-secured authorization responses as specified in </w:t>
      </w:r>
      <w:hyperlink r:id="rId131"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Section 4.3.</w:t>
      </w:r>
    </w:p>
    <w:p w14:paraId="4055726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7" w:name="confidential-client"/>
      <w:bookmarkEnd w:id="27"/>
    </w:p>
    <w:p w14:paraId="291340B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BABBE44">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365F744" w14:textId="77777777" w:rsidTr="006C66CD">
        <w:trPr>
          <w:trHeight w:val="225"/>
          <w:tblCellSpacing w:w="15" w:type="dxa"/>
        </w:trPr>
        <w:tc>
          <w:tcPr>
            <w:tcW w:w="450" w:type="dxa"/>
            <w:shd w:val="clear" w:color="auto" w:fill="990000"/>
            <w:vAlign w:val="center"/>
            <w:hideMark/>
          </w:tcPr>
          <w:p w14:paraId="62A6C87B"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3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9CBCAB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8" w:name="rfc.section.5.2.3"/>
      <w:bookmarkEnd w:id="28"/>
      <w:r w:rsidRPr="006C66CD">
        <w:rPr>
          <w:rFonts w:ascii="Helvetica" w:eastAsia="Times New Roman" w:hAnsi="Helvetica" w:cs="Helvetica"/>
          <w:b/>
          <w:bCs/>
          <w:color w:val="333333"/>
          <w:kern w:val="0"/>
          <w14:ligatures w14:val="none"/>
        </w:rPr>
        <w:t>5.2.3.  Confidential client</w:t>
      </w:r>
    </w:p>
    <w:p w14:paraId="4A2C8E3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 confidential client shall support the provisions specified in clause 5.2.3 and 5.2.4 of </w:t>
      </w:r>
      <w:hyperlink r:id="rId133"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except for </w:t>
      </w:r>
      <w:hyperlink r:id="rId134"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support.</w:t>
      </w:r>
    </w:p>
    <w:p w14:paraId="2A59D07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the confidential client</w:t>
      </w:r>
    </w:p>
    <w:p w14:paraId="529F4D4E"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35"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as mechanism for sender-constrained access </w:t>
      </w:r>
      <w:proofErr w:type="gramStart"/>
      <w:r w:rsidRPr="006C66CD">
        <w:rPr>
          <w:rFonts w:ascii="Verdana" w:eastAsia="Times New Roman" w:hAnsi="Verdana" w:cs="Times New Roman"/>
          <w:color w:val="000000"/>
          <w:kern w:val="0"/>
          <w:sz w:val="20"/>
          <w:szCs w:val="20"/>
          <w14:ligatures w14:val="none"/>
        </w:rPr>
        <w:t>tokens;</w:t>
      </w:r>
      <w:proofErr w:type="gramEnd"/>
    </w:p>
    <w:p w14:paraId="44658EA4"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parameter as defined in Section 6 of </w:t>
      </w:r>
      <w:hyperlink r:id="rId136"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xml:space="preserve"> in the authentication </w:t>
      </w:r>
      <w:proofErr w:type="gramStart"/>
      <w:r w:rsidRPr="006C66CD">
        <w:rPr>
          <w:rFonts w:ascii="Verdana" w:eastAsia="Times New Roman" w:hAnsi="Verdana" w:cs="Times New Roman"/>
          <w:color w:val="000000"/>
          <w:kern w:val="0"/>
          <w:sz w:val="20"/>
          <w:szCs w:val="20"/>
          <w14:ligatures w14:val="none"/>
        </w:rPr>
        <w:t>request;</w:t>
      </w:r>
      <w:proofErr w:type="gramEnd"/>
    </w:p>
    <w:p w14:paraId="071DF33D"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ensure the Authorization Server has authenticated the user to an appropriate Level of Assurance for the client's intended </w:t>
      </w:r>
      <w:proofErr w:type="gramStart"/>
      <w:r w:rsidRPr="006C66CD">
        <w:rPr>
          <w:rFonts w:ascii="Verdana" w:eastAsia="Times New Roman" w:hAnsi="Verdana" w:cs="Times New Roman"/>
          <w:color w:val="000000"/>
          <w:kern w:val="0"/>
          <w:sz w:val="20"/>
          <w:szCs w:val="20"/>
          <w14:ligatures w14:val="none"/>
        </w:rPr>
        <w:t>purpose;</w:t>
      </w:r>
      <w:proofErr w:type="gramEnd"/>
    </w:p>
    <w:p w14:paraId="23090D7B"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2D56E28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793C38E4"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165F6E5A"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5.2.3.1);</w:t>
      </w:r>
    </w:p>
    <w:p w14:paraId="66193F58"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send all parameters inside the authorization request's signed request </w:t>
      </w:r>
      <w:proofErr w:type="gramStart"/>
      <w:r w:rsidRPr="006C66CD">
        <w:rPr>
          <w:rFonts w:ascii="Verdana" w:eastAsia="Times New Roman" w:hAnsi="Verdana" w:cs="Times New Roman"/>
          <w:color w:val="000000"/>
          <w:kern w:val="0"/>
          <w:sz w:val="20"/>
          <w:szCs w:val="20"/>
          <w14:ligatures w14:val="none"/>
        </w:rPr>
        <w:t>object;</w:t>
      </w:r>
      <w:proofErr w:type="gramEnd"/>
    </w:p>
    <w:p w14:paraId="71A00C33"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additionally send duplicates of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and </w:t>
      </w:r>
      <w:r w:rsidRPr="006C66CD">
        <w:rPr>
          <w:rFonts w:ascii="Courier New" w:eastAsia="Times New Roman" w:hAnsi="Courier New" w:cs="Courier New"/>
          <w:color w:val="003366"/>
          <w:kern w:val="0"/>
          <w:sz w:val="20"/>
          <w:szCs w:val="20"/>
          <w14:ligatures w14:val="none"/>
        </w:rPr>
        <w:t>scope</w:t>
      </w:r>
      <w:r w:rsidRPr="006C66CD">
        <w:rPr>
          <w:rFonts w:ascii="Verdana" w:eastAsia="Times New Roman" w:hAnsi="Verdana" w:cs="Times New Roman"/>
          <w:color w:val="000000"/>
          <w:kern w:val="0"/>
          <w:sz w:val="20"/>
          <w:szCs w:val="20"/>
          <w14:ligatures w14:val="none"/>
        </w:rPr>
        <w:t> parameters/values using the OAuth 2.0 request syntax as required by Section 6.1 of the OpenID Connect specification if not using </w:t>
      </w:r>
      <w:hyperlink r:id="rId137"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2400FCB0"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the </w:t>
      </w:r>
      <w:proofErr w:type="spellStart"/>
      <w:r w:rsidRPr="006C66CD">
        <w:rPr>
          <w:rFonts w:ascii="Courier New" w:eastAsia="Times New Roman" w:hAnsi="Courier New" w:cs="Courier New"/>
          <w:color w:val="003366"/>
          <w:kern w:val="0"/>
          <w:sz w:val="20"/>
          <w:szCs w:val="20"/>
          <w14:ligatures w14:val="none"/>
        </w:rPr>
        <w:t>aud</w:t>
      </w:r>
      <w:proofErr w:type="spellEnd"/>
      <w:r w:rsidRPr="006C66CD">
        <w:rPr>
          <w:rFonts w:ascii="Verdana" w:eastAsia="Times New Roman" w:hAnsi="Verdana" w:cs="Times New Roman"/>
          <w:color w:val="000000"/>
          <w:kern w:val="0"/>
          <w:sz w:val="20"/>
          <w:szCs w:val="20"/>
          <w14:ligatures w14:val="none"/>
        </w:rPr>
        <w:t xml:space="preserve"> claim in the request object as the OP's Issuer Identifier </w:t>
      </w:r>
      <w:proofErr w:type="gramStart"/>
      <w:r w:rsidRPr="006C66CD">
        <w:rPr>
          <w:rFonts w:ascii="Verdana" w:eastAsia="Times New Roman" w:hAnsi="Verdana" w:cs="Times New Roman"/>
          <w:color w:val="000000"/>
          <w:kern w:val="0"/>
          <w:sz w:val="20"/>
          <w:szCs w:val="20"/>
          <w14:ligatures w14:val="none"/>
        </w:rPr>
        <w:t>URL;</w:t>
      </w:r>
      <w:proofErr w:type="gramEnd"/>
    </w:p>
    <w:p w14:paraId="54EA9EAA"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an </w:t>
      </w:r>
      <w:r w:rsidRPr="006C66CD">
        <w:rPr>
          <w:rFonts w:ascii="Courier New" w:eastAsia="Times New Roman" w:hAnsi="Courier New" w:cs="Courier New"/>
          <w:color w:val="003366"/>
          <w:kern w:val="0"/>
          <w:sz w:val="20"/>
          <w:szCs w:val="20"/>
          <w14:ligatures w14:val="none"/>
        </w:rPr>
        <w:t>exp</w:t>
      </w:r>
      <w:r w:rsidRPr="006C66CD">
        <w:rPr>
          <w:rFonts w:ascii="Verdana" w:eastAsia="Times New Roman" w:hAnsi="Verdana" w:cs="Times New Roman"/>
          <w:color w:val="000000"/>
          <w:kern w:val="0"/>
          <w:sz w:val="20"/>
          <w:szCs w:val="20"/>
          <w14:ligatures w14:val="none"/>
        </w:rPr>
        <w:t xml:space="preserve"> claim in the request object that has a lifetime of no longer than 60 </w:t>
      </w:r>
      <w:proofErr w:type="gramStart"/>
      <w:r w:rsidRPr="006C66CD">
        <w:rPr>
          <w:rFonts w:ascii="Verdana" w:eastAsia="Times New Roman" w:hAnsi="Verdana" w:cs="Times New Roman"/>
          <w:color w:val="000000"/>
          <w:kern w:val="0"/>
          <w:sz w:val="20"/>
          <w:szCs w:val="20"/>
          <w14:ligatures w14:val="none"/>
        </w:rPr>
        <w:t>minutes;</w:t>
      </w:r>
      <w:proofErr w:type="gramEnd"/>
    </w:p>
    <w:p w14:paraId="47D5B879"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6D12D63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06B006A6"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a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xml:space="preserve"> claim in the request </w:t>
      </w:r>
      <w:proofErr w:type="gramStart"/>
      <w:r w:rsidRPr="006C66CD">
        <w:rPr>
          <w:rFonts w:ascii="Verdana" w:eastAsia="Times New Roman" w:hAnsi="Verdana" w:cs="Times New Roman"/>
          <w:color w:val="000000"/>
          <w:kern w:val="0"/>
          <w:sz w:val="20"/>
          <w:szCs w:val="20"/>
          <w14:ligatures w14:val="none"/>
        </w:rPr>
        <w:t>object;</w:t>
      </w:r>
      <w:proofErr w:type="gramEnd"/>
    </w:p>
    <w:p w14:paraId="29FBB0B3"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use </w:t>
      </w:r>
      <w:hyperlink r:id="rId138"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with </w:t>
      </w:r>
      <w:r w:rsidRPr="006C66CD">
        <w:rPr>
          <w:rFonts w:ascii="Courier New" w:eastAsia="Times New Roman" w:hAnsi="Courier New" w:cs="Courier New"/>
          <w:color w:val="003366"/>
          <w:kern w:val="0"/>
          <w:sz w:val="20"/>
          <w:szCs w:val="20"/>
          <w14:ligatures w14:val="none"/>
        </w:rPr>
        <w:t>S256</w:t>
      </w:r>
      <w:r w:rsidRPr="006C66CD">
        <w:rPr>
          <w:rFonts w:ascii="Verdana" w:eastAsia="Times New Roman" w:hAnsi="Verdana" w:cs="Times New Roman"/>
          <w:color w:val="000000"/>
          <w:kern w:val="0"/>
          <w:sz w:val="20"/>
          <w:szCs w:val="20"/>
          <w14:ligatures w14:val="none"/>
        </w:rPr>
        <w:t> as the code challenge method if using </w:t>
      </w:r>
      <w:hyperlink r:id="rId139"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and</w:t>
      </w:r>
    </w:p>
    <w:p w14:paraId="37B684D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additionally send a duplicate of the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parameter/value using the OAuth 2.0 request syntax to the authorization endpoint, as required by Section 5 of </w:t>
      </w:r>
      <w:hyperlink r:id="rId140" w:history="1">
        <w:r w:rsidRPr="006C66CD">
          <w:rPr>
            <w:rFonts w:ascii="Verdana" w:eastAsia="Times New Roman" w:hAnsi="Verdana" w:cs="Times New Roman"/>
            <w:b/>
            <w:bCs/>
            <w:color w:val="990000"/>
            <w:kern w:val="0"/>
            <w:sz w:val="20"/>
            <w:szCs w:val="20"/>
            <w:u w:val="single"/>
            <w14:ligatures w14:val="none"/>
          </w:rPr>
          <w:t>JAR</w:t>
        </w:r>
      </w:hyperlink>
      <w:r w:rsidRPr="006C66CD">
        <w:rPr>
          <w:rFonts w:ascii="Verdana" w:eastAsia="Times New Roman" w:hAnsi="Verdana" w:cs="Times New Roman"/>
          <w:color w:val="000000"/>
          <w:kern w:val="0"/>
          <w:sz w:val="20"/>
          <w:szCs w:val="20"/>
          <w14:ligatures w14:val="none"/>
        </w:rPr>
        <w:t>, if using </w:t>
      </w:r>
      <w:hyperlink r:id="rId141"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70120BD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9" w:name="id-token-as-detached-signature-2"/>
      <w:bookmarkEnd w:id="29"/>
    </w:p>
    <w:p w14:paraId="7F5CD646"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6AF352F">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099A492" w14:textId="77777777" w:rsidTr="006C66CD">
        <w:trPr>
          <w:trHeight w:val="225"/>
          <w:tblCellSpacing w:w="15" w:type="dxa"/>
        </w:trPr>
        <w:tc>
          <w:tcPr>
            <w:tcW w:w="450" w:type="dxa"/>
            <w:shd w:val="clear" w:color="auto" w:fill="990000"/>
            <w:vAlign w:val="center"/>
            <w:hideMark/>
          </w:tcPr>
          <w:p w14:paraId="27952AD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4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414B316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0" w:name="rfc.section.5.2.3.1"/>
      <w:bookmarkEnd w:id="30"/>
      <w:r w:rsidRPr="006C66CD">
        <w:rPr>
          <w:rFonts w:ascii="Helvetica" w:eastAsia="Times New Roman" w:hAnsi="Helvetica" w:cs="Helvetica"/>
          <w:b/>
          <w:bCs/>
          <w:color w:val="333333"/>
          <w:kern w:val="0"/>
          <w14:ligatures w14:val="none"/>
        </w:rPr>
        <w:t>5.2.3.1.  ID Token as detached signature</w:t>
      </w:r>
    </w:p>
    <w:p w14:paraId="7CB4323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xml:space="preserve"> is used, the </w:t>
      </w:r>
      <w:proofErr w:type="gramStart"/>
      <w:r w:rsidRPr="006C66CD">
        <w:rPr>
          <w:rFonts w:ascii="Verdana" w:eastAsia="Times New Roman" w:hAnsi="Verdana" w:cs="Times New Roman"/>
          <w:color w:val="000000"/>
          <w:kern w:val="0"/>
          <w:sz w:val="20"/>
          <w:szCs w:val="20"/>
          <w14:ligatures w14:val="none"/>
        </w:rPr>
        <w:t>client</w:t>
      </w:r>
      <w:proofErr w:type="gramEnd"/>
    </w:p>
    <w:p w14:paraId="27F80981"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the value </w:t>
      </w:r>
      <w:proofErr w:type="spellStart"/>
      <w:r w:rsidRPr="006C66CD">
        <w:rPr>
          <w:rFonts w:ascii="Courier New" w:eastAsia="Times New Roman" w:hAnsi="Courier New" w:cs="Courier New"/>
          <w:color w:val="003366"/>
          <w:kern w:val="0"/>
          <w:sz w:val="20"/>
          <w:szCs w:val="20"/>
          <w14:ligatures w14:val="none"/>
        </w:rPr>
        <w:t>openid</w:t>
      </w:r>
      <w:proofErr w:type="spellEnd"/>
      <w:r w:rsidRPr="006C66CD">
        <w:rPr>
          <w:rFonts w:ascii="Verdana" w:eastAsia="Times New Roman" w:hAnsi="Verdana" w:cs="Times New Roman"/>
          <w:color w:val="000000"/>
          <w:kern w:val="0"/>
          <w:sz w:val="20"/>
          <w:szCs w:val="20"/>
          <w14:ligatures w14:val="none"/>
        </w:rPr>
        <w:t> into the </w:t>
      </w:r>
      <w:r w:rsidRPr="006C66CD">
        <w:rPr>
          <w:rFonts w:ascii="Courier New" w:eastAsia="Times New Roman" w:hAnsi="Courier New" w:cs="Courier New"/>
          <w:color w:val="003366"/>
          <w:kern w:val="0"/>
          <w:sz w:val="20"/>
          <w:szCs w:val="20"/>
          <w14:ligatures w14:val="none"/>
        </w:rPr>
        <w:t>scope</w:t>
      </w:r>
      <w:r w:rsidRPr="006C66CD">
        <w:rPr>
          <w:rFonts w:ascii="Verdana" w:eastAsia="Times New Roman" w:hAnsi="Verdana" w:cs="Times New Roman"/>
          <w:color w:val="000000"/>
          <w:kern w:val="0"/>
          <w:sz w:val="20"/>
          <w:szCs w:val="20"/>
          <w14:ligatures w14:val="none"/>
        </w:rPr>
        <w:t> parameter in order to activate </w:t>
      </w:r>
      <w:hyperlink r:id="rId143"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support;</w:t>
      </w:r>
      <w:proofErr w:type="gramEnd"/>
    </w:p>
    <w:p w14:paraId="71916E4E"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JWS signed ID Token be returned from </w:t>
      </w:r>
      <w:proofErr w:type="gramStart"/>
      <w:r w:rsidRPr="006C66CD">
        <w:rPr>
          <w:rFonts w:ascii="Verdana" w:eastAsia="Times New Roman" w:hAnsi="Verdana" w:cs="Times New Roman"/>
          <w:color w:val="000000"/>
          <w:kern w:val="0"/>
          <w:sz w:val="20"/>
          <w:szCs w:val="20"/>
          <w14:ligatures w14:val="none"/>
        </w:rPr>
        <w:t>endpoints;</w:t>
      </w:r>
      <w:proofErr w:type="gramEnd"/>
    </w:p>
    <w:p w14:paraId="73419B5F"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verify that the authorization response was not tampered using ID Token as the detached </w:t>
      </w:r>
      <w:proofErr w:type="gramStart"/>
      <w:r w:rsidRPr="006C66CD">
        <w:rPr>
          <w:rFonts w:ascii="Verdana" w:eastAsia="Times New Roman" w:hAnsi="Verdana" w:cs="Times New Roman"/>
          <w:color w:val="000000"/>
          <w:kern w:val="0"/>
          <w:sz w:val="20"/>
          <w:szCs w:val="20"/>
          <w14:ligatures w14:val="none"/>
        </w:rPr>
        <w:t>signature;</w:t>
      </w:r>
      <w:proofErr w:type="gramEnd"/>
    </w:p>
    <w:p w14:paraId="36F2813A"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verify that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value is equal to the value calculated from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in the authorization response in addition to all the requirements in 3.3.2.12 of </w:t>
      </w:r>
      <w:hyperlink r:id="rId144"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and </w:t>
      </w: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This enables the client to verify that the authorization response was not tampered with, using the ID Token as a detached signature.</w:t>
      </w:r>
    </w:p>
    <w:p w14:paraId="10544F56"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both signed and signed &amp; encrypted ID Tokens.</w:t>
      </w:r>
    </w:p>
    <w:p w14:paraId="0D7451B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1" w:name="jarm-1"/>
      <w:bookmarkEnd w:id="31"/>
    </w:p>
    <w:p w14:paraId="42707BA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7A9816ED">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697F1E4" w14:textId="77777777" w:rsidTr="006C66CD">
        <w:trPr>
          <w:trHeight w:val="225"/>
          <w:tblCellSpacing w:w="15" w:type="dxa"/>
        </w:trPr>
        <w:tc>
          <w:tcPr>
            <w:tcW w:w="450" w:type="dxa"/>
            <w:shd w:val="clear" w:color="auto" w:fill="990000"/>
            <w:vAlign w:val="center"/>
            <w:hideMark/>
          </w:tcPr>
          <w:p w14:paraId="704588A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E278A7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2" w:name="rfc.section.5.2.3.2"/>
      <w:bookmarkEnd w:id="32"/>
      <w:r w:rsidRPr="006C66CD">
        <w:rPr>
          <w:rFonts w:ascii="Helvetica" w:eastAsia="Times New Roman" w:hAnsi="Helvetica" w:cs="Helvetica"/>
          <w:b/>
          <w:bCs/>
          <w:color w:val="333333"/>
          <w:kern w:val="0"/>
          <w14:ligatures w14:val="none"/>
        </w:rPr>
        <w:t>5.2.3.2.  JARM</w:t>
      </w:r>
    </w:p>
    <w:p w14:paraId="4DF82B3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used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xml:space="preserve">, the </w:t>
      </w:r>
      <w:proofErr w:type="gramStart"/>
      <w:r w:rsidRPr="006C66CD">
        <w:rPr>
          <w:rFonts w:ascii="Verdana" w:eastAsia="Times New Roman" w:hAnsi="Verdana" w:cs="Times New Roman"/>
          <w:color w:val="000000"/>
          <w:kern w:val="0"/>
          <w:sz w:val="20"/>
          <w:szCs w:val="20"/>
          <w14:ligatures w14:val="none"/>
        </w:rPr>
        <w:t>client</w:t>
      </w:r>
      <w:proofErr w:type="gramEnd"/>
    </w:p>
    <w:p w14:paraId="449E75C8" w14:textId="77777777" w:rsidR="006C66CD" w:rsidRPr="006C66CD" w:rsidRDefault="006C66CD" w:rsidP="006C66CD">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verify the authorization responses as specified in </w:t>
      </w:r>
      <w:hyperlink r:id="rId146"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Section 4.4.</w:t>
      </w:r>
    </w:p>
    <w:p w14:paraId="0E19583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3" w:name="withdrawn"/>
      <w:bookmarkEnd w:id="33"/>
    </w:p>
    <w:p w14:paraId="7D5A18A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7B46D8C">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B5BD1DA" w14:textId="77777777" w:rsidTr="006C66CD">
        <w:trPr>
          <w:trHeight w:val="225"/>
          <w:tblCellSpacing w:w="15" w:type="dxa"/>
        </w:trPr>
        <w:tc>
          <w:tcPr>
            <w:tcW w:w="450" w:type="dxa"/>
            <w:shd w:val="clear" w:color="auto" w:fill="990000"/>
            <w:vAlign w:val="center"/>
            <w:hideMark/>
          </w:tcPr>
          <w:p w14:paraId="0470EDB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4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C8E92A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4" w:name="rfc.section.5.2.4"/>
      <w:bookmarkEnd w:id="34"/>
      <w:r w:rsidRPr="006C66CD">
        <w:rPr>
          <w:rFonts w:ascii="Helvetica" w:eastAsia="Times New Roman" w:hAnsi="Helvetica" w:cs="Helvetica"/>
          <w:b/>
          <w:bCs/>
          <w:color w:val="333333"/>
          <w:kern w:val="0"/>
          <w14:ligatures w14:val="none"/>
        </w:rPr>
        <w:t>5.2.4.  (withdrawn)</w:t>
      </w:r>
    </w:p>
    <w:p w14:paraId="549BFCD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5" w:name="withdrawn-1"/>
      <w:bookmarkEnd w:id="35"/>
    </w:p>
    <w:p w14:paraId="7F3F691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FDB599F">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8079D0B" w14:textId="77777777" w:rsidTr="006C66CD">
        <w:trPr>
          <w:trHeight w:val="225"/>
          <w:tblCellSpacing w:w="15" w:type="dxa"/>
        </w:trPr>
        <w:tc>
          <w:tcPr>
            <w:tcW w:w="450" w:type="dxa"/>
            <w:shd w:val="clear" w:color="auto" w:fill="990000"/>
            <w:vAlign w:val="center"/>
            <w:hideMark/>
          </w:tcPr>
          <w:p w14:paraId="3EB099C3"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720623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6" w:name="rfc.section.5.2.5"/>
      <w:bookmarkEnd w:id="36"/>
      <w:r w:rsidRPr="006C66CD">
        <w:rPr>
          <w:rFonts w:ascii="Helvetica" w:eastAsia="Times New Roman" w:hAnsi="Helvetica" w:cs="Helvetica"/>
          <w:b/>
          <w:bCs/>
          <w:color w:val="333333"/>
          <w:kern w:val="0"/>
          <w14:ligatures w14:val="none"/>
        </w:rPr>
        <w:t>5.2.5.  (withdrawn)</w:t>
      </w:r>
    </w:p>
    <w:p w14:paraId="3065EE0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7" w:name="accessing-protected-resources-using-toke"/>
      <w:bookmarkEnd w:id="37"/>
    </w:p>
    <w:p w14:paraId="5168F54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D09E05C">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7674645" w14:textId="77777777" w:rsidTr="006C66CD">
        <w:trPr>
          <w:trHeight w:val="225"/>
          <w:tblCellSpacing w:w="15" w:type="dxa"/>
        </w:trPr>
        <w:tc>
          <w:tcPr>
            <w:tcW w:w="450" w:type="dxa"/>
            <w:shd w:val="clear" w:color="auto" w:fill="990000"/>
            <w:vAlign w:val="center"/>
            <w:hideMark/>
          </w:tcPr>
          <w:p w14:paraId="42969F3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49"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FFF828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8" w:name="rfc.section.6"/>
      <w:bookmarkEnd w:id="38"/>
      <w:r w:rsidRPr="006C66CD">
        <w:rPr>
          <w:rFonts w:ascii="Helvetica" w:eastAsia="Times New Roman" w:hAnsi="Helvetica" w:cs="Helvetica"/>
          <w:b/>
          <w:bCs/>
          <w:color w:val="333333"/>
          <w:kern w:val="0"/>
          <w14:ligatures w14:val="none"/>
        </w:rPr>
        <w:t>6.  Accessing protected resources (using tokens)</w:t>
      </w:r>
    </w:p>
    <w:p w14:paraId="483E8CF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9" w:name="introduction-3"/>
      <w:bookmarkEnd w:id="39"/>
    </w:p>
    <w:p w14:paraId="22B2D47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EF0FAB8">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9D58940" w14:textId="77777777" w:rsidTr="006C66CD">
        <w:trPr>
          <w:trHeight w:val="225"/>
          <w:tblCellSpacing w:w="15" w:type="dxa"/>
        </w:trPr>
        <w:tc>
          <w:tcPr>
            <w:tcW w:w="450" w:type="dxa"/>
            <w:shd w:val="clear" w:color="auto" w:fill="990000"/>
            <w:vAlign w:val="center"/>
            <w:hideMark/>
          </w:tcPr>
          <w:p w14:paraId="418DD948"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FFF644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0" w:name="rfc.section.6.1"/>
      <w:bookmarkEnd w:id="40"/>
      <w:r w:rsidRPr="006C66CD">
        <w:rPr>
          <w:rFonts w:ascii="Helvetica" w:eastAsia="Times New Roman" w:hAnsi="Helvetica" w:cs="Helvetica"/>
          <w:b/>
          <w:bCs/>
          <w:color w:val="333333"/>
          <w:kern w:val="0"/>
          <w14:ligatures w14:val="none"/>
        </w:rPr>
        <w:t>6.1.  Introduction</w:t>
      </w:r>
    </w:p>
    <w:p w14:paraId="53B5927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77BFAC7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1" w:name="advanced-access-provisions"/>
      <w:bookmarkEnd w:id="41"/>
    </w:p>
    <w:p w14:paraId="0F47A8D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DCF41C1">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FB0A1E7" w14:textId="77777777" w:rsidTr="006C66CD">
        <w:trPr>
          <w:trHeight w:val="225"/>
          <w:tblCellSpacing w:w="15" w:type="dxa"/>
        </w:trPr>
        <w:tc>
          <w:tcPr>
            <w:tcW w:w="450" w:type="dxa"/>
            <w:shd w:val="clear" w:color="auto" w:fill="990000"/>
            <w:vAlign w:val="center"/>
            <w:hideMark/>
          </w:tcPr>
          <w:p w14:paraId="4B25440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1"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6400C6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2" w:name="rfc.section.6.2"/>
      <w:bookmarkEnd w:id="42"/>
      <w:r w:rsidRPr="006C66CD">
        <w:rPr>
          <w:rFonts w:ascii="Helvetica" w:eastAsia="Times New Roman" w:hAnsi="Helvetica" w:cs="Helvetica"/>
          <w:b/>
          <w:bCs/>
          <w:color w:val="333333"/>
          <w:kern w:val="0"/>
          <w14:ligatures w14:val="none"/>
        </w:rPr>
        <w:t>6.2.  Advanced access provisions</w:t>
      </w:r>
    </w:p>
    <w:p w14:paraId="4229DF5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3" w:name="protected-resources-provisions"/>
      <w:bookmarkEnd w:id="43"/>
    </w:p>
    <w:p w14:paraId="5B6A888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31A6BF1">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11B57E3" w14:textId="77777777" w:rsidTr="006C66CD">
        <w:trPr>
          <w:trHeight w:val="225"/>
          <w:tblCellSpacing w:w="15" w:type="dxa"/>
        </w:trPr>
        <w:tc>
          <w:tcPr>
            <w:tcW w:w="450" w:type="dxa"/>
            <w:shd w:val="clear" w:color="auto" w:fill="990000"/>
            <w:vAlign w:val="center"/>
            <w:hideMark/>
          </w:tcPr>
          <w:p w14:paraId="2103FD5B"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107726A"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4" w:name="rfc.section.6.2.1"/>
      <w:bookmarkEnd w:id="44"/>
      <w:r w:rsidRPr="006C66CD">
        <w:rPr>
          <w:rFonts w:ascii="Helvetica" w:eastAsia="Times New Roman" w:hAnsi="Helvetica" w:cs="Helvetica"/>
          <w:b/>
          <w:bCs/>
          <w:color w:val="333333"/>
          <w:kern w:val="0"/>
          <w14:ligatures w14:val="none"/>
        </w:rPr>
        <w:t>6.2.1.  Protected resources provisions</w:t>
      </w:r>
    </w:p>
    <w:p w14:paraId="15BD02E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protected resources supporting this </w:t>
      </w:r>
      <w:proofErr w:type="gramStart"/>
      <w:r w:rsidRPr="006C66CD">
        <w:rPr>
          <w:rFonts w:ascii="Verdana" w:eastAsia="Times New Roman" w:hAnsi="Verdana" w:cs="Times New Roman"/>
          <w:color w:val="000000"/>
          <w:kern w:val="0"/>
          <w:sz w:val="20"/>
          <w:szCs w:val="20"/>
          <w14:ligatures w14:val="none"/>
        </w:rPr>
        <w:t>document</w:t>
      </w:r>
      <w:proofErr w:type="gramEnd"/>
    </w:p>
    <w:p w14:paraId="0F25532E" w14:textId="77777777" w:rsidR="006C66CD" w:rsidRPr="006C66CD" w:rsidRDefault="006C66CD" w:rsidP="006C66CD">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the provisions specified in clause 6.2.1 </w:t>
      </w:r>
      <w:hyperlink r:id="rId153"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and</w:t>
      </w:r>
    </w:p>
    <w:p w14:paraId="25F4C2F9" w14:textId="77777777" w:rsidR="006C66CD" w:rsidRPr="006C66CD" w:rsidRDefault="006C66CD" w:rsidP="006C66CD">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adhere to the requirements in </w:t>
      </w:r>
      <w:hyperlink r:id="rId154"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w:t>
      </w:r>
    </w:p>
    <w:p w14:paraId="39E88F9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5" w:name="client-provisions"/>
      <w:bookmarkEnd w:id="45"/>
    </w:p>
    <w:p w14:paraId="29D8FD0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7ABECCB">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2C9C115" w14:textId="77777777" w:rsidTr="006C66CD">
        <w:trPr>
          <w:trHeight w:val="225"/>
          <w:tblCellSpacing w:w="15" w:type="dxa"/>
        </w:trPr>
        <w:tc>
          <w:tcPr>
            <w:tcW w:w="450" w:type="dxa"/>
            <w:shd w:val="clear" w:color="auto" w:fill="990000"/>
            <w:vAlign w:val="center"/>
            <w:hideMark/>
          </w:tcPr>
          <w:p w14:paraId="047049B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5"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1013245"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6" w:name="rfc.section.6.2.2"/>
      <w:bookmarkEnd w:id="46"/>
      <w:r w:rsidRPr="006C66CD">
        <w:rPr>
          <w:rFonts w:ascii="Helvetica" w:eastAsia="Times New Roman" w:hAnsi="Helvetica" w:cs="Helvetica"/>
          <w:b/>
          <w:bCs/>
          <w:color w:val="333333"/>
          <w:kern w:val="0"/>
          <w14:ligatures w14:val="none"/>
        </w:rPr>
        <w:t>6.2.2.  Client provisions</w:t>
      </w:r>
    </w:p>
    <w:p w14:paraId="55F273A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client supporting this document shall support the provisions specified in clause 6.2.2 of </w:t>
      </w:r>
      <w:hyperlink r:id="rId156"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w:t>
      </w:r>
    </w:p>
    <w:p w14:paraId="514ADD5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7" w:name="withdrawn-2"/>
      <w:bookmarkEnd w:id="47"/>
    </w:p>
    <w:p w14:paraId="401A94D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9A80555">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D65CE13" w14:textId="77777777" w:rsidTr="006C66CD">
        <w:trPr>
          <w:trHeight w:val="225"/>
          <w:tblCellSpacing w:w="15" w:type="dxa"/>
        </w:trPr>
        <w:tc>
          <w:tcPr>
            <w:tcW w:w="450" w:type="dxa"/>
            <w:shd w:val="clear" w:color="auto" w:fill="990000"/>
            <w:vAlign w:val="center"/>
            <w:hideMark/>
          </w:tcPr>
          <w:p w14:paraId="56CC0EEF"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59F9447"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8" w:name="rfc.section.7"/>
      <w:bookmarkEnd w:id="48"/>
      <w:proofErr w:type="gramStart"/>
      <w:r w:rsidRPr="006C66CD">
        <w:rPr>
          <w:rFonts w:ascii="Helvetica" w:eastAsia="Times New Roman" w:hAnsi="Helvetica" w:cs="Helvetica"/>
          <w:b/>
          <w:bCs/>
          <w:color w:val="333333"/>
          <w:kern w:val="0"/>
          <w14:ligatures w14:val="none"/>
        </w:rPr>
        <w:t>7.  (</w:t>
      </w:r>
      <w:proofErr w:type="gramEnd"/>
      <w:r w:rsidRPr="006C66CD">
        <w:rPr>
          <w:rFonts w:ascii="Helvetica" w:eastAsia="Times New Roman" w:hAnsi="Helvetica" w:cs="Helvetica"/>
          <w:b/>
          <w:bCs/>
          <w:color w:val="333333"/>
          <w:kern w:val="0"/>
          <w14:ligatures w14:val="none"/>
        </w:rPr>
        <w:t>Withdrawn)</w:t>
      </w:r>
    </w:p>
    <w:p w14:paraId="06085ED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9" w:name="security-considerations"/>
      <w:bookmarkEnd w:id="49"/>
    </w:p>
    <w:p w14:paraId="0A2BC32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DE162B3">
          <v:rect id="_x0000_i10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ABACBD" w14:textId="77777777" w:rsidTr="006C66CD">
        <w:trPr>
          <w:trHeight w:val="225"/>
          <w:tblCellSpacing w:w="15" w:type="dxa"/>
        </w:trPr>
        <w:tc>
          <w:tcPr>
            <w:tcW w:w="450" w:type="dxa"/>
            <w:shd w:val="clear" w:color="auto" w:fill="990000"/>
            <w:vAlign w:val="center"/>
            <w:hideMark/>
          </w:tcPr>
          <w:p w14:paraId="4BEAE04C"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10E7C1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0" w:name="rfc.section.8"/>
      <w:bookmarkEnd w:id="50"/>
      <w:r w:rsidRPr="006C66CD">
        <w:rPr>
          <w:rFonts w:ascii="Helvetica" w:eastAsia="Times New Roman" w:hAnsi="Helvetica" w:cs="Helvetica"/>
          <w:b/>
          <w:bCs/>
          <w:color w:val="333333"/>
          <w:kern w:val="0"/>
          <w14:ligatures w14:val="none"/>
        </w:rPr>
        <w:t>8.  Security considerations</w:t>
      </w:r>
    </w:p>
    <w:p w14:paraId="13BA74D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1" w:name="introduction-4"/>
      <w:bookmarkEnd w:id="51"/>
    </w:p>
    <w:p w14:paraId="7322103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A94382E">
          <v:rect id="_x0000_i10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8847D76" w14:textId="77777777" w:rsidTr="006C66CD">
        <w:trPr>
          <w:trHeight w:val="225"/>
          <w:tblCellSpacing w:w="15" w:type="dxa"/>
        </w:trPr>
        <w:tc>
          <w:tcPr>
            <w:tcW w:w="450" w:type="dxa"/>
            <w:shd w:val="clear" w:color="auto" w:fill="990000"/>
            <w:vAlign w:val="center"/>
            <w:hideMark/>
          </w:tcPr>
          <w:p w14:paraId="7CD4BDDB"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59"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5DCDD7E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2" w:name="rfc.section.8.1"/>
      <w:bookmarkEnd w:id="52"/>
      <w:r w:rsidRPr="006C66CD">
        <w:rPr>
          <w:rFonts w:ascii="Helvetica" w:eastAsia="Times New Roman" w:hAnsi="Helvetica" w:cs="Helvetica"/>
          <w:b/>
          <w:bCs/>
          <w:color w:val="333333"/>
          <w:kern w:val="0"/>
          <w14:ligatures w14:val="none"/>
        </w:rPr>
        <w:t>8.1.  Introduction</w:t>
      </w:r>
    </w:p>
    <w:p w14:paraId="3CE1AAE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a profile of the OAuth 2.0 Authorization Framework, this specification references the security considerations defined in Section 10 of </w:t>
      </w:r>
      <w:hyperlink r:id="rId160"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as well as </w:t>
      </w:r>
      <w:hyperlink r:id="rId161"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 - OAuth 2.0 Threat Model and Security Considerations, which details various threats and mitigations. The security of OAuth 2.0 has been proven formally - under certain assumptions - in </w:t>
      </w:r>
      <w:hyperlink r:id="rId162" w:history="1">
        <w:r w:rsidRPr="006C66CD">
          <w:rPr>
            <w:rFonts w:ascii="Verdana" w:eastAsia="Times New Roman" w:hAnsi="Verdana" w:cs="Times New Roman"/>
            <w:b/>
            <w:bCs/>
            <w:color w:val="990000"/>
            <w:kern w:val="0"/>
            <w:sz w:val="20"/>
            <w:szCs w:val="20"/>
            <w:u w:val="single"/>
            <w14:ligatures w14:val="none"/>
          </w:rPr>
          <w:t>OAUTHSEC</w:t>
        </w:r>
      </w:hyperlink>
      <w:r w:rsidRPr="006C66CD">
        <w:rPr>
          <w:rFonts w:ascii="Verdana" w:eastAsia="Times New Roman" w:hAnsi="Verdana" w:cs="Times New Roman"/>
          <w:color w:val="000000"/>
          <w:kern w:val="0"/>
          <w:sz w:val="20"/>
          <w:szCs w:val="20"/>
          <w14:ligatures w14:val="none"/>
        </w:rPr>
        <w:t>. A detailed security analysis of FAPI Security Profile 1.0 can be found in </w:t>
      </w:r>
      <w:hyperlink r:id="rId163" w:history="1">
        <w:r w:rsidRPr="006C66CD">
          <w:rPr>
            <w:rFonts w:ascii="Verdana" w:eastAsia="Times New Roman" w:hAnsi="Verdana" w:cs="Times New Roman"/>
            <w:b/>
            <w:bCs/>
            <w:color w:val="990000"/>
            <w:kern w:val="0"/>
            <w:sz w:val="20"/>
            <w:szCs w:val="20"/>
            <w:u w:val="single"/>
            <w14:ligatures w14:val="none"/>
          </w:rPr>
          <w:t>FAPISEC</w:t>
        </w:r>
      </w:hyperlink>
      <w:r w:rsidRPr="006C66CD">
        <w:rPr>
          <w:rFonts w:ascii="Verdana" w:eastAsia="Times New Roman" w:hAnsi="Verdana" w:cs="Times New Roman"/>
          <w:color w:val="000000"/>
          <w:kern w:val="0"/>
          <w:sz w:val="20"/>
          <w:szCs w:val="20"/>
          <w14:ligatures w14:val="none"/>
        </w:rPr>
        <w:t>.</w:t>
      </w:r>
    </w:p>
    <w:p w14:paraId="3866AA9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3" w:name="uncertainty-of-resource-server-handling-"/>
      <w:bookmarkEnd w:id="53"/>
    </w:p>
    <w:p w14:paraId="55AB966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33C1DAB">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721BDC1" w14:textId="77777777" w:rsidTr="006C66CD">
        <w:trPr>
          <w:trHeight w:val="225"/>
          <w:tblCellSpacing w:w="15" w:type="dxa"/>
        </w:trPr>
        <w:tc>
          <w:tcPr>
            <w:tcW w:w="450" w:type="dxa"/>
            <w:shd w:val="clear" w:color="auto" w:fill="990000"/>
            <w:vAlign w:val="center"/>
            <w:hideMark/>
          </w:tcPr>
          <w:p w14:paraId="32B50F89"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6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4797DC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4" w:name="rfc.section.8.2"/>
      <w:bookmarkEnd w:id="54"/>
      <w:r w:rsidRPr="006C66CD">
        <w:rPr>
          <w:rFonts w:ascii="Helvetica" w:eastAsia="Times New Roman" w:hAnsi="Helvetica" w:cs="Helvetica"/>
          <w:b/>
          <w:bCs/>
          <w:color w:val="333333"/>
          <w:kern w:val="0"/>
          <w14:ligatures w14:val="none"/>
        </w:rPr>
        <w:t>8.2.  Uncertainty of resource server handling of access tokens</w:t>
      </w:r>
    </w:p>
    <w:p w14:paraId="13DB7EB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There is no way that the client can find out whether the resource access was granted for a bearer or sender-constrained access token. The two differ in the risk profile and the client may want to differentiate them. The protected resources that conform to this document differentiate them. The protected resources that conform to this document shall not accept a bearer access token. They shall only support sender-constrained access tokens via </w:t>
      </w:r>
      <w:hyperlink r:id="rId165"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w:t>
      </w:r>
    </w:p>
    <w:p w14:paraId="6698B4C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5" w:name="attacks-using-weak-binding-of-authorizat"/>
      <w:bookmarkEnd w:id="55"/>
    </w:p>
    <w:p w14:paraId="0B5D0E8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44B049C">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C329C5E" w14:textId="77777777" w:rsidTr="006C66CD">
        <w:trPr>
          <w:trHeight w:val="225"/>
          <w:tblCellSpacing w:w="15" w:type="dxa"/>
        </w:trPr>
        <w:tc>
          <w:tcPr>
            <w:tcW w:w="450" w:type="dxa"/>
            <w:shd w:val="clear" w:color="auto" w:fill="990000"/>
            <w:vAlign w:val="center"/>
            <w:hideMark/>
          </w:tcPr>
          <w:p w14:paraId="0C02A2F7"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6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CA5BCA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6" w:name="rfc.section.8.3"/>
      <w:bookmarkEnd w:id="56"/>
      <w:r w:rsidRPr="006C66CD">
        <w:rPr>
          <w:rFonts w:ascii="Helvetica" w:eastAsia="Times New Roman" w:hAnsi="Helvetica" w:cs="Helvetica"/>
          <w:b/>
          <w:bCs/>
          <w:color w:val="333333"/>
          <w:kern w:val="0"/>
          <w14:ligatures w14:val="none"/>
        </w:rPr>
        <w:t xml:space="preserve">8.3.  Attacks using weak binding of authorization server </w:t>
      </w:r>
      <w:proofErr w:type="gramStart"/>
      <w:r w:rsidRPr="006C66CD">
        <w:rPr>
          <w:rFonts w:ascii="Helvetica" w:eastAsia="Times New Roman" w:hAnsi="Helvetica" w:cs="Helvetica"/>
          <w:b/>
          <w:bCs/>
          <w:color w:val="333333"/>
          <w:kern w:val="0"/>
          <w14:ligatures w14:val="none"/>
        </w:rPr>
        <w:t>endpoints</w:t>
      </w:r>
      <w:proofErr w:type="gramEnd"/>
    </w:p>
    <w:p w14:paraId="1D43523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7" w:name="introduction-5"/>
      <w:bookmarkEnd w:id="57"/>
    </w:p>
    <w:p w14:paraId="3AB527D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lastRenderedPageBreak/>
        <w:pict w14:anchorId="0CFCA633">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55A4022" w14:textId="77777777" w:rsidTr="006C66CD">
        <w:trPr>
          <w:trHeight w:val="225"/>
          <w:tblCellSpacing w:w="15" w:type="dxa"/>
        </w:trPr>
        <w:tc>
          <w:tcPr>
            <w:tcW w:w="450" w:type="dxa"/>
            <w:shd w:val="clear" w:color="auto" w:fill="990000"/>
            <w:vAlign w:val="center"/>
            <w:hideMark/>
          </w:tcPr>
          <w:p w14:paraId="52C687F2"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6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25B1D7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8" w:name="rfc.section.8.3.1"/>
      <w:bookmarkEnd w:id="58"/>
      <w:r w:rsidRPr="006C66CD">
        <w:rPr>
          <w:rFonts w:ascii="Helvetica" w:eastAsia="Times New Roman" w:hAnsi="Helvetica" w:cs="Helvetica"/>
          <w:b/>
          <w:bCs/>
          <w:color w:val="333333"/>
          <w:kern w:val="0"/>
          <w14:ligatures w14:val="none"/>
        </w:rPr>
        <w:t>8.3.1.  Introduction</w:t>
      </w:r>
    </w:p>
    <w:p w14:paraId="4C85174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68"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and </w:t>
      </w:r>
      <w:hyperlink r:id="rId169"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the endpoints that the authorization server offers are not tightly bound together. There is no notion of authorization server identifier (issuer identifier</w:t>
      </w:r>
      <w:proofErr w:type="gramStart"/>
      <w:r w:rsidRPr="006C66CD">
        <w:rPr>
          <w:rFonts w:ascii="Verdana" w:eastAsia="Times New Roman" w:hAnsi="Verdana" w:cs="Times New Roman"/>
          <w:color w:val="000000"/>
          <w:kern w:val="0"/>
          <w:sz w:val="20"/>
          <w:szCs w:val="20"/>
          <w14:ligatures w14:val="none"/>
        </w:rPr>
        <w:t>)</w:t>
      </w:r>
      <w:proofErr w:type="gramEnd"/>
      <w:r w:rsidRPr="006C66CD">
        <w:rPr>
          <w:rFonts w:ascii="Verdana" w:eastAsia="Times New Roman" w:hAnsi="Verdana" w:cs="Times New Roman"/>
          <w:color w:val="000000"/>
          <w:kern w:val="0"/>
          <w:sz w:val="20"/>
          <w:szCs w:val="20"/>
          <w14:ligatures w14:val="none"/>
        </w:rPr>
        <w:t xml:space="preserve"> and it is not indicated in the authorization response unless the client uses </w:t>
      </w:r>
      <w:proofErr w:type="gramStart"/>
      <w:r w:rsidRPr="006C66CD">
        <w:rPr>
          <w:rFonts w:ascii="Verdana" w:eastAsia="Times New Roman" w:hAnsi="Verdana" w:cs="Times New Roman"/>
          <w:color w:val="000000"/>
          <w:kern w:val="0"/>
          <w:sz w:val="20"/>
          <w:szCs w:val="20"/>
          <w14:ligatures w14:val="none"/>
        </w:rPr>
        <w:t>different</w:t>
      </w:r>
      <w:proofErr w:type="gramEnd"/>
      <w:r w:rsidRPr="006C66CD">
        <w:rPr>
          <w:rFonts w:ascii="Verdana" w:eastAsia="Times New Roman" w:hAnsi="Verdana" w:cs="Times New Roman"/>
          <w:color w:val="000000"/>
          <w:kern w:val="0"/>
          <w:sz w:val="20"/>
          <w:szCs w:val="20"/>
          <w14:ligatures w14:val="none"/>
        </w:rPr>
        <w:t xml:space="preserve"> redirection URI per authorization server. While it is assumed in the OAuth model, it is not explicitly spelled out and thus many clients use the same redirection URI for different authorization servers exposing an attack surface. Several attacks have been identified and the threats are explained in detail in </w:t>
      </w:r>
      <w:hyperlink r:id="rId170"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w:t>
      </w:r>
    </w:p>
    <w:p w14:paraId="28DB8EA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9" w:name="client-credential-and-authorization-code"/>
      <w:bookmarkEnd w:id="59"/>
    </w:p>
    <w:p w14:paraId="09FBB66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380979E">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4D034A" w14:textId="77777777" w:rsidTr="006C66CD">
        <w:trPr>
          <w:trHeight w:val="225"/>
          <w:tblCellSpacing w:w="15" w:type="dxa"/>
        </w:trPr>
        <w:tc>
          <w:tcPr>
            <w:tcW w:w="450" w:type="dxa"/>
            <w:shd w:val="clear" w:color="auto" w:fill="990000"/>
            <w:vAlign w:val="center"/>
            <w:hideMark/>
          </w:tcPr>
          <w:p w14:paraId="1890F67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71"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183D44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0" w:name="rfc.section.8.3.2"/>
      <w:bookmarkEnd w:id="60"/>
      <w:r w:rsidRPr="006C66CD">
        <w:rPr>
          <w:rFonts w:ascii="Helvetica" w:eastAsia="Times New Roman" w:hAnsi="Helvetica" w:cs="Helvetica"/>
          <w:b/>
          <w:bCs/>
          <w:color w:val="333333"/>
          <w:kern w:val="0"/>
          <w14:ligatures w14:val="none"/>
        </w:rPr>
        <w:t>8.3.2.  Client credential and authorization code phishing at token endpoint</w:t>
      </w:r>
    </w:p>
    <w:p w14:paraId="39724EB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this attack, the client developer is socially engineered into believing that the token endpoint has changed to the URL that is controlled by the attacker. As a result, the client sends the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and the client secret to the attacker, which will be replayed subsequently.</w:t>
      </w:r>
    </w:p>
    <w:p w14:paraId="7143073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When the FAPI Security Profile 1.0 client uses </w:t>
      </w:r>
      <w:hyperlink r:id="rId172"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the client's secret (the private key corresponding to its TLS certificate) is not exposed to the attacker, which therefore cannot authenticate towards the token endpoint of the authorization server.</w:t>
      </w:r>
    </w:p>
    <w:p w14:paraId="3379BA6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1" w:name="identity-provider-idp-mix-up-attack"/>
      <w:bookmarkEnd w:id="61"/>
    </w:p>
    <w:p w14:paraId="5FEFE19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07455EDF">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F943202" w14:textId="77777777" w:rsidTr="006C66CD">
        <w:trPr>
          <w:trHeight w:val="225"/>
          <w:tblCellSpacing w:w="15" w:type="dxa"/>
        </w:trPr>
        <w:tc>
          <w:tcPr>
            <w:tcW w:w="450" w:type="dxa"/>
            <w:shd w:val="clear" w:color="auto" w:fill="990000"/>
            <w:vAlign w:val="center"/>
            <w:hideMark/>
          </w:tcPr>
          <w:p w14:paraId="10AE7391"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7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434F304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2" w:name="rfc.section.8.3.3"/>
      <w:bookmarkEnd w:id="62"/>
      <w:r w:rsidRPr="006C66CD">
        <w:rPr>
          <w:rFonts w:ascii="Helvetica" w:eastAsia="Times New Roman" w:hAnsi="Helvetica" w:cs="Helvetica"/>
          <w:b/>
          <w:bCs/>
          <w:color w:val="333333"/>
          <w:kern w:val="0"/>
          <w14:ligatures w14:val="none"/>
        </w:rPr>
        <w:t>8.3.3.  Identity provider (IdP) mix-up attack</w:t>
      </w:r>
    </w:p>
    <w:p w14:paraId="4FFBB41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this attack, the client has registered multiple IdPs and one of them is a rogue IdP that returns the same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that belongs to one of the honest IdPs. When a user clicks on a malicious link or visits a compromised site, an authorization request is sent to the rogue IdP. The rogue IdP then redirects the client to the honest IdP that has the same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xml:space="preserve">. If the user is already logged on at the honest IdP, then the authentication may be </w:t>
      </w:r>
      <w:proofErr w:type="gramStart"/>
      <w:r w:rsidRPr="006C66CD">
        <w:rPr>
          <w:rFonts w:ascii="Verdana" w:eastAsia="Times New Roman" w:hAnsi="Verdana" w:cs="Times New Roman"/>
          <w:color w:val="000000"/>
          <w:kern w:val="0"/>
          <w:sz w:val="20"/>
          <w:szCs w:val="20"/>
          <w14:ligatures w14:val="none"/>
        </w:rPr>
        <w:t>skipped</w:t>
      </w:r>
      <w:proofErr w:type="gramEnd"/>
      <w:r w:rsidRPr="006C66CD">
        <w:rPr>
          <w:rFonts w:ascii="Verdana" w:eastAsia="Times New Roman" w:hAnsi="Verdana" w:cs="Times New Roman"/>
          <w:color w:val="000000"/>
          <w:kern w:val="0"/>
          <w:sz w:val="20"/>
          <w:szCs w:val="20"/>
          <w14:ligatures w14:val="none"/>
        </w:rPr>
        <w:t xml:space="preserve"> and a code is generated and returned to the client. Since the client was interacting with the rogue IdP, the code is sent to the rogue IdP's token endpoint. At the point, the attacker has a valid code that can be exchanged for an access token at the honest IdP. See </w:t>
      </w:r>
      <w:hyperlink r:id="rId174" w:history="1">
        <w:r w:rsidRPr="006C66CD">
          <w:rPr>
            <w:rFonts w:ascii="Verdana" w:eastAsia="Times New Roman" w:hAnsi="Verdana" w:cs="Times New Roman"/>
            <w:b/>
            <w:bCs/>
            <w:color w:val="990000"/>
            <w:kern w:val="0"/>
            <w:sz w:val="20"/>
            <w:szCs w:val="20"/>
            <w:u w:val="single"/>
            <w14:ligatures w14:val="none"/>
          </w:rPr>
          <w:t>OAUTHSEC</w:t>
        </w:r>
      </w:hyperlink>
      <w:r w:rsidRPr="006C66CD">
        <w:rPr>
          <w:rFonts w:ascii="Verdana" w:eastAsia="Times New Roman" w:hAnsi="Verdana" w:cs="Times New Roman"/>
          <w:color w:val="000000"/>
          <w:kern w:val="0"/>
          <w:sz w:val="20"/>
          <w:szCs w:val="20"/>
          <w14:ligatures w14:val="none"/>
        </w:rPr>
        <w:t> for a detailed description of the attack.</w:t>
      </w:r>
    </w:p>
    <w:p w14:paraId="063894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attack is mitigated by the use of OpenID Connect Hybrid Flow in which the honest IdP's issuer identifier is included as the value of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or </w:t>
      </w:r>
      <w:hyperlink r:id="rId175"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where the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included in the response JWT. On receiving the authorization response, the client compares the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value from the response with the issuer URL of the IdP it sent the authorization request to (the rogue IdP). The client detects the conflicting issuer values and aborts the transaction.</w:t>
      </w:r>
    </w:p>
    <w:p w14:paraId="43B30F0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3" w:name="removed"/>
      <w:bookmarkEnd w:id="63"/>
    </w:p>
    <w:p w14:paraId="4754D40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0B5535A8">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F6D33D5" w14:textId="77777777" w:rsidTr="006C66CD">
        <w:trPr>
          <w:trHeight w:val="225"/>
          <w:tblCellSpacing w:w="15" w:type="dxa"/>
        </w:trPr>
        <w:tc>
          <w:tcPr>
            <w:tcW w:w="450" w:type="dxa"/>
            <w:shd w:val="clear" w:color="auto" w:fill="990000"/>
            <w:vAlign w:val="center"/>
            <w:hideMark/>
          </w:tcPr>
          <w:p w14:paraId="1C576292"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7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B6A667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4" w:name="rfc.section.8.3.4"/>
      <w:bookmarkEnd w:id="64"/>
      <w:r w:rsidRPr="006C66CD">
        <w:rPr>
          <w:rFonts w:ascii="Helvetica" w:eastAsia="Times New Roman" w:hAnsi="Helvetica" w:cs="Helvetica"/>
          <w:b/>
          <w:bCs/>
          <w:color w:val="333333"/>
          <w:kern w:val="0"/>
          <w14:ligatures w14:val="none"/>
        </w:rPr>
        <w:t>8.3.4.  (removed)</w:t>
      </w:r>
    </w:p>
    <w:p w14:paraId="3BE8E4C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5" w:name="access-token-phishing"/>
      <w:bookmarkEnd w:id="65"/>
    </w:p>
    <w:p w14:paraId="709C829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EF81AB0">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9AD83B8" w14:textId="77777777" w:rsidTr="006C66CD">
        <w:trPr>
          <w:trHeight w:val="225"/>
          <w:tblCellSpacing w:w="15" w:type="dxa"/>
        </w:trPr>
        <w:tc>
          <w:tcPr>
            <w:tcW w:w="450" w:type="dxa"/>
            <w:shd w:val="clear" w:color="auto" w:fill="990000"/>
            <w:vAlign w:val="center"/>
            <w:hideMark/>
          </w:tcPr>
          <w:p w14:paraId="3F4A1FA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7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0A2DDD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6" w:name="rfc.section.8.3.5"/>
      <w:bookmarkEnd w:id="66"/>
      <w:r w:rsidRPr="006C66CD">
        <w:rPr>
          <w:rFonts w:ascii="Helvetica" w:eastAsia="Times New Roman" w:hAnsi="Helvetica" w:cs="Helvetica"/>
          <w:b/>
          <w:bCs/>
          <w:color w:val="333333"/>
          <w:kern w:val="0"/>
          <w14:ligatures w14:val="none"/>
        </w:rPr>
        <w:t>8.3.5.  Access token phishing</w:t>
      </w:r>
    </w:p>
    <w:p w14:paraId="7325838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Various mechanisms in this specification aim at preventing access token phishing, e.g., the requirement of exactly matching redirect URIs and the restriction on response types that do not return access tokens in the front channel. As a second layer of defense, FAPI Security Profile 1.0 Advanced clients use </w:t>
      </w:r>
      <w:hyperlink r:id="rId178"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meaning the access token is bound to the client's TLS certificate. Even if an access token is phished, it cannot be used by the attacker. An attacker could try to trick a client under his control to make use of the access token as described in [FAPISEC] ("Cuckoo's Token Attack" and "Access Token Injection with ID Token Replay"), but these attacks additionally require a rogue AS or misconfigured token endpoint.</w:t>
      </w:r>
    </w:p>
    <w:p w14:paraId="0134C17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7" w:name="attacks-that-modify-authorization-reques"/>
      <w:bookmarkEnd w:id="67"/>
    </w:p>
    <w:p w14:paraId="5FEFCF9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F24B5AA">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932F1BB" w14:textId="77777777" w:rsidTr="006C66CD">
        <w:trPr>
          <w:trHeight w:val="225"/>
          <w:tblCellSpacing w:w="15" w:type="dxa"/>
        </w:trPr>
        <w:tc>
          <w:tcPr>
            <w:tcW w:w="450" w:type="dxa"/>
            <w:shd w:val="clear" w:color="auto" w:fill="990000"/>
            <w:vAlign w:val="center"/>
            <w:hideMark/>
          </w:tcPr>
          <w:p w14:paraId="0DFCE03B"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79"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270528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8" w:name="rfc.section.8.4"/>
      <w:bookmarkEnd w:id="68"/>
      <w:r w:rsidRPr="006C66CD">
        <w:rPr>
          <w:rFonts w:ascii="Helvetica" w:eastAsia="Times New Roman" w:hAnsi="Helvetica" w:cs="Helvetica"/>
          <w:b/>
          <w:bCs/>
          <w:color w:val="333333"/>
          <w:kern w:val="0"/>
          <w14:ligatures w14:val="none"/>
        </w:rPr>
        <w:t>8.4.  Attacks that modify authorization requests and responses</w:t>
      </w:r>
    </w:p>
    <w:p w14:paraId="5A1BA6D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9" w:name="introduction-6"/>
      <w:bookmarkEnd w:id="69"/>
    </w:p>
    <w:p w14:paraId="71DD5C9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E5A31E4">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5BA5359" w14:textId="77777777" w:rsidTr="006C66CD">
        <w:trPr>
          <w:trHeight w:val="225"/>
          <w:tblCellSpacing w:w="15" w:type="dxa"/>
        </w:trPr>
        <w:tc>
          <w:tcPr>
            <w:tcW w:w="450" w:type="dxa"/>
            <w:shd w:val="clear" w:color="auto" w:fill="990000"/>
            <w:vAlign w:val="center"/>
            <w:hideMark/>
          </w:tcPr>
          <w:p w14:paraId="54366480"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8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81C56C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0" w:name="rfc.section.8.4.1"/>
      <w:bookmarkEnd w:id="70"/>
      <w:r w:rsidRPr="006C66CD">
        <w:rPr>
          <w:rFonts w:ascii="Helvetica" w:eastAsia="Times New Roman" w:hAnsi="Helvetica" w:cs="Helvetica"/>
          <w:b/>
          <w:bCs/>
          <w:color w:val="333333"/>
          <w:kern w:val="0"/>
          <w14:ligatures w14:val="none"/>
        </w:rPr>
        <w:t>8.4.1.  Introduction</w:t>
      </w:r>
    </w:p>
    <w:p w14:paraId="123AA54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81"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the authorization request and responses are not integrity protected. Thus, an attacker can modify them.</w:t>
      </w:r>
    </w:p>
    <w:p w14:paraId="6EE468F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1" w:name="authorization-request-parameter-injectio"/>
      <w:bookmarkEnd w:id="71"/>
    </w:p>
    <w:p w14:paraId="4B9BBE7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538F0D7">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1888A15" w14:textId="77777777" w:rsidTr="006C66CD">
        <w:trPr>
          <w:trHeight w:val="225"/>
          <w:tblCellSpacing w:w="15" w:type="dxa"/>
        </w:trPr>
        <w:tc>
          <w:tcPr>
            <w:tcW w:w="450" w:type="dxa"/>
            <w:shd w:val="clear" w:color="auto" w:fill="990000"/>
            <w:vAlign w:val="center"/>
            <w:hideMark/>
          </w:tcPr>
          <w:p w14:paraId="30E5F8D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8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E25F4A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2" w:name="rfc.section.8.4.2"/>
      <w:bookmarkEnd w:id="72"/>
      <w:r w:rsidRPr="006C66CD">
        <w:rPr>
          <w:rFonts w:ascii="Helvetica" w:eastAsia="Times New Roman" w:hAnsi="Helvetica" w:cs="Helvetica"/>
          <w:b/>
          <w:bCs/>
          <w:color w:val="333333"/>
          <w:kern w:val="0"/>
          <w14:ligatures w14:val="none"/>
        </w:rPr>
        <w:t>8.4.2.  Authorization request parameter injection attack</w:t>
      </w:r>
    </w:p>
    <w:p w14:paraId="4127D79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83"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the authorization request is sent as a query parameter. Although </w:t>
      </w:r>
      <w:hyperlink r:id="rId184"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xml:space="preserve"> mandates the use of TLS, the TLS is terminated in the browser and thus not protected within the </w:t>
      </w:r>
      <w:proofErr w:type="gramStart"/>
      <w:r w:rsidRPr="006C66CD">
        <w:rPr>
          <w:rFonts w:ascii="Verdana" w:eastAsia="Times New Roman" w:hAnsi="Verdana" w:cs="Times New Roman"/>
          <w:color w:val="000000"/>
          <w:kern w:val="0"/>
          <w:sz w:val="20"/>
          <w:szCs w:val="20"/>
          <w14:ligatures w14:val="none"/>
        </w:rPr>
        <w:t>browser;</w:t>
      </w:r>
      <w:proofErr w:type="gramEnd"/>
      <w:r w:rsidRPr="006C66CD">
        <w:rPr>
          <w:rFonts w:ascii="Verdana" w:eastAsia="Times New Roman" w:hAnsi="Verdana" w:cs="Times New Roman"/>
          <w:color w:val="000000"/>
          <w:kern w:val="0"/>
          <w:sz w:val="20"/>
          <w:szCs w:val="20"/>
          <w14:ligatures w14:val="none"/>
        </w:rPr>
        <w:t xml:space="preserve"> as a result an attacker can tamper the authorization request and insert any parameter values.</w:t>
      </w:r>
    </w:p>
    <w:p w14:paraId="30871D0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use of a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object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in the authorization request will prevent tampering with the request parameters.</w:t>
      </w:r>
    </w:p>
    <w:p w14:paraId="4A70F5C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IdP confusion attack reported in </w:t>
      </w:r>
      <w:hyperlink r:id="rId185" w:history="1">
        <w:r w:rsidRPr="006C66CD">
          <w:rPr>
            <w:rFonts w:ascii="Verdana" w:eastAsia="Times New Roman" w:hAnsi="Verdana" w:cs="Times New Roman"/>
            <w:b/>
            <w:bCs/>
            <w:color w:val="990000"/>
            <w:kern w:val="0"/>
            <w:sz w:val="20"/>
            <w:szCs w:val="20"/>
            <w:u w:val="single"/>
            <w14:ligatures w14:val="none"/>
          </w:rPr>
          <w:t>SoK: Single Sign-On Security – An Evaluation of OpenID Connect</w:t>
        </w:r>
      </w:hyperlink>
      <w:r w:rsidRPr="006C66CD">
        <w:rPr>
          <w:rFonts w:ascii="Verdana" w:eastAsia="Times New Roman" w:hAnsi="Verdana" w:cs="Times New Roman"/>
          <w:color w:val="000000"/>
          <w:kern w:val="0"/>
          <w:sz w:val="20"/>
          <w:szCs w:val="20"/>
          <w14:ligatures w14:val="none"/>
        </w:rPr>
        <w:t> is an example of this kind of attack.</w:t>
      </w:r>
    </w:p>
    <w:p w14:paraId="6A91862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3" w:name="authorization-response-parameter-injecti"/>
      <w:bookmarkEnd w:id="73"/>
    </w:p>
    <w:p w14:paraId="6BD5064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47C2911">
          <v:rect id="_x0000_i106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24B43E6" w14:textId="77777777" w:rsidTr="006C66CD">
        <w:trPr>
          <w:trHeight w:val="225"/>
          <w:tblCellSpacing w:w="15" w:type="dxa"/>
        </w:trPr>
        <w:tc>
          <w:tcPr>
            <w:tcW w:w="450" w:type="dxa"/>
            <w:shd w:val="clear" w:color="auto" w:fill="990000"/>
            <w:vAlign w:val="center"/>
            <w:hideMark/>
          </w:tcPr>
          <w:p w14:paraId="665E7F6C"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8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C78BD7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4" w:name="rfc.section.8.4.3"/>
      <w:bookmarkEnd w:id="74"/>
      <w:r w:rsidRPr="006C66CD">
        <w:rPr>
          <w:rFonts w:ascii="Helvetica" w:eastAsia="Times New Roman" w:hAnsi="Helvetica" w:cs="Helvetica"/>
          <w:b/>
          <w:bCs/>
          <w:color w:val="333333"/>
          <w:kern w:val="0"/>
          <w14:ligatures w14:val="none"/>
        </w:rPr>
        <w:t>8.4.3.  Authorization response parameter injection attack</w:t>
      </w:r>
    </w:p>
    <w:p w14:paraId="2F08B80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attack occurs when the victim and attacker use the same relying party client. The attacker is somehow able to capture the authorization code and state from the victim's authorization response and uses them in his own authorization response.</w:t>
      </w:r>
    </w:p>
    <w:p w14:paraId="7C88907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can be mitigated by using OpenID Connect Hybrid Flow where the </w:t>
      </w:r>
      <w:proofErr w:type="spellStart"/>
      <w:r w:rsidRPr="006C66CD">
        <w:rPr>
          <w:rFonts w:ascii="Courier New" w:eastAsia="Times New Roman" w:hAnsi="Courier New" w:cs="Courier New"/>
          <w:color w:val="003366"/>
          <w:kern w:val="0"/>
          <w:sz w:val="20"/>
          <w:szCs w:val="20"/>
          <w14:ligatures w14:val="none"/>
        </w:rPr>
        <w:t>c_hash</w:t>
      </w:r>
      <w:proofErr w:type="spell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at_hash</w:t>
      </w:r>
      <w:proofErr w:type="spellEnd"/>
      <w:r w:rsidRPr="006C66CD">
        <w:rPr>
          <w:rFonts w:ascii="Verdana" w:eastAsia="Times New Roman" w:hAnsi="Verdana" w:cs="Times New Roman"/>
          <w:color w:val="000000"/>
          <w:kern w:val="0"/>
          <w:sz w:val="20"/>
          <w:szCs w:val="20"/>
          <w14:ligatures w14:val="none"/>
        </w:rPr>
        <w:t>, and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xml:space="preserve"> can be used to verify the validity of the </w:t>
      </w:r>
      <w:r w:rsidRPr="006C66CD">
        <w:rPr>
          <w:rFonts w:ascii="Verdana" w:eastAsia="Times New Roman" w:hAnsi="Verdana" w:cs="Times New Roman"/>
          <w:color w:val="000000"/>
          <w:kern w:val="0"/>
          <w:sz w:val="20"/>
          <w:szCs w:val="20"/>
          <w14:ligatures w14:val="none"/>
        </w:rPr>
        <w:lastRenderedPageBreak/>
        <w:t>authorization code, access token, and state parameters. It can also be mitigated using </w:t>
      </w:r>
      <w:hyperlink r:id="rId187"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by verifying the integrity of the authorization response JWT.</w:t>
      </w:r>
    </w:p>
    <w:p w14:paraId="1E1A768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server can verify that the state is the same as what was stored in the browser session at the time of the authorization request.</w:t>
      </w:r>
    </w:p>
    <w:p w14:paraId="7842D2E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5" w:name="tls-considerations"/>
      <w:bookmarkEnd w:id="75"/>
    </w:p>
    <w:p w14:paraId="36A2571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A405D85">
          <v:rect id="_x0000_i106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2CE484A" w14:textId="77777777" w:rsidTr="006C66CD">
        <w:trPr>
          <w:trHeight w:val="225"/>
          <w:tblCellSpacing w:w="15" w:type="dxa"/>
        </w:trPr>
        <w:tc>
          <w:tcPr>
            <w:tcW w:w="450" w:type="dxa"/>
            <w:shd w:val="clear" w:color="auto" w:fill="990000"/>
            <w:vAlign w:val="center"/>
            <w:hideMark/>
          </w:tcPr>
          <w:p w14:paraId="0CF3DF68"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8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EB7F88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6" w:name="rfc.section.8.5"/>
      <w:bookmarkEnd w:id="76"/>
      <w:r w:rsidRPr="006C66CD">
        <w:rPr>
          <w:rFonts w:ascii="Helvetica" w:eastAsia="Times New Roman" w:hAnsi="Helvetica" w:cs="Helvetica"/>
          <w:b/>
          <w:bCs/>
          <w:color w:val="333333"/>
          <w:kern w:val="0"/>
          <w14:ligatures w14:val="none"/>
        </w:rPr>
        <w:t>8.5.  TLS considerations</w:t>
      </w:r>
    </w:p>
    <w:p w14:paraId="32C53A7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confidential information is being exchanged, all interactions shall be encrypted with TLS (HTTPS).</w:t>
      </w:r>
    </w:p>
    <w:p w14:paraId="5361C5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Section 7.1 of </w:t>
      </w:r>
      <w:hyperlink r:id="rId189"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shall apply, with the following additional requirements:</w:t>
      </w:r>
    </w:p>
    <w:p w14:paraId="68D50052"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TLS versions below 1.3, only the following 4 cipher suites shall be permitted:</w:t>
      </w:r>
    </w:p>
    <w:p w14:paraId="4E7A287F"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TLS_DHE_RSA_WITH_AES_128_GCM_SHA256</w:t>
      </w:r>
    </w:p>
    <w:p w14:paraId="3F7080C1"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TLS_ECDHE_RSA_WITH_AES_128_GCM_SHA256</w:t>
      </w:r>
    </w:p>
    <w:p w14:paraId="5A08462D"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TLS_DHE_RSA_WITH_AES_256_GCM_SHA384</w:t>
      </w:r>
    </w:p>
    <w:p w14:paraId="0A7912EE"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TLS_ECDHE_RSA_WITH_AES_256_GCM_SHA384</w:t>
      </w:r>
    </w:p>
    <w:p w14:paraId="61D7DB1F"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the </w:t>
      </w:r>
      <w:proofErr w:type="spellStart"/>
      <w:r w:rsidRPr="006C66CD">
        <w:rPr>
          <w:rFonts w:ascii="Courier New" w:eastAsia="Times New Roman" w:hAnsi="Courier New" w:cs="Courier New"/>
          <w:color w:val="003366"/>
          <w:kern w:val="0"/>
          <w:sz w:val="20"/>
          <w:szCs w:val="20"/>
          <w14:ligatures w14:val="none"/>
        </w:rPr>
        <w:t>authorization_endpoint</w:t>
      </w:r>
      <w:proofErr w:type="spellEnd"/>
      <w:r w:rsidRPr="006C66CD">
        <w:rPr>
          <w:rFonts w:ascii="Verdana" w:eastAsia="Times New Roman" w:hAnsi="Verdana" w:cs="Times New Roman"/>
          <w:color w:val="000000"/>
          <w:kern w:val="0"/>
          <w:sz w:val="20"/>
          <w:szCs w:val="20"/>
          <w14:ligatures w14:val="none"/>
        </w:rPr>
        <w:t>, the authorization server MAY allow additional cipher suites that are permitted by the latest version of </w:t>
      </w:r>
      <w:hyperlink r:id="rId190"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if necessary to allow sufficient interoperability with users' web browsers or are required by local regulations. </w:t>
      </w: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Permitted cipher suites are those that </w:t>
      </w:r>
      <w:hyperlink r:id="rId191"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xml:space="preserve"> does not </w:t>
      </w:r>
      <w:proofErr w:type="spellStart"/>
      <w:r w:rsidRPr="006C66CD">
        <w:rPr>
          <w:rFonts w:ascii="Verdana" w:eastAsia="Times New Roman" w:hAnsi="Verdana" w:cs="Times New Roman"/>
          <w:color w:val="000000"/>
          <w:kern w:val="0"/>
          <w:sz w:val="20"/>
          <w:szCs w:val="20"/>
          <w14:ligatures w14:val="none"/>
        </w:rPr>
        <w:t>explicity</w:t>
      </w:r>
      <w:proofErr w:type="spellEnd"/>
      <w:r w:rsidRPr="006C66CD">
        <w:rPr>
          <w:rFonts w:ascii="Verdana" w:eastAsia="Times New Roman" w:hAnsi="Verdana" w:cs="Times New Roman"/>
          <w:color w:val="000000"/>
          <w:kern w:val="0"/>
          <w:sz w:val="20"/>
          <w:szCs w:val="20"/>
          <w14:ligatures w14:val="none"/>
        </w:rPr>
        <w:t xml:space="preserve"> say MUST NOT use.</w:t>
      </w:r>
    </w:p>
    <w:p w14:paraId="30FE29FA"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When using the </w:t>
      </w:r>
      <w:r w:rsidRPr="006C66CD">
        <w:rPr>
          <w:rFonts w:ascii="Courier New" w:eastAsia="Times New Roman" w:hAnsi="Courier New" w:cs="Courier New"/>
          <w:color w:val="003366"/>
          <w:kern w:val="0"/>
          <w:sz w:val="20"/>
          <w:szCs w:val="20"/>
          <w14:ligatures w14:val="none"/>
        </w:rPr>
        <w:t>TLS_DHE_RSA_WITH_AES_128_GCM_SHA256</w:t>
      </w:r>
      <w:r w:rsidRPr="006C66CD">
        <w:rPr>
          <w:rFonts w:ascii="Verdana" w:eastAsia="Times New Roman" w:hAnsi="Verdana" w:cs="Times New Roman"/>
          <w:color w:val="000000"/>
          <w:kern w:val="0"/>
          <w:sz w:val="20"/>
          <w:szCs w:val="20"/>
          <w14:ligatures w14:val="none"/>
        </w:rPr>
        <w:t> or </w:t>
      </w:r>
      <w:r w:rsidRPr="006C66CD">
        <w:rPr>
          <w:rFonts w:ascii="Courier New" w:eastAsia="Times New Roman" w:hAnsi="Courier New" w:cs="Courier New"/>
          <w:color w:val="003366"/>
          <w:kern w:val="0"/>
          <w:sz w:val="20"/>
          <w:szCs w:val="20"/>
          <w14:ligatures w14:val="none"/>
        </w:rPr>
        <w:t>TLS_DHE_RSA_WITH_AES_256_GCM_SHA384</w:t>
      </w:r>
      <w:r w:rsidRPr="006C66CD">
        <w:rPr>
          <w:rFonts w:ascii="Verdana" w:eastAsia="Times New Roman" w:hAnsi="Verdana" w:cs="Times New Roman"/>
          <w:color w:val="000000"/>
          <w:kern w:val="0"/>
          <w:sz w:val="20"/>
          <w:szCs w:val="20"/>
          <w14:ligatures w14:val="none"/>
        </w:rPr>
        <w:t> cipher suites, key lengths of at least 2048 bits are required.</w:t>
      </w:r>
    </w:p>
    <w:p w14:paraId="219D1D0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7" w:name="algorithm-considerations"/>
      <w:bookmarkEnd w:id="77"/>
    </w:p>
    <w:p w14:paraId="236EB09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250AA2F">
          <v:rect id="_x0000_i106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9633D31" w14:textId="77777777" w:rsidTr="006C66CD">
        <w:trPr>
          <w:trHeight w:val="225"/>
          <w:tblCellSpacing w:w="15" w:type="dxa"/>
        </w:trPr>
        <w:tc>
          <w:tcPr>
            <w:tcW w:w="450" w:type="dxa"/>
            <w:shd w:val="clear" w:color="auto" w:fill="990000"/>
            <w:vAlign w:val="center"/>
            <w:hideMark/>
          </w:tcPr>
          <w:p w14:paraId="687A5D89"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9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F2F544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8" w:name="rfc.section.8.6"/>
      <w:bookmarkEnd w:id="78"/>
      <w:r w:rsidRPr="006C66CD">
        <w:rPr>
          <w:rFonts w:ascii="Helvetica" w:eastAsia="Times New Roman" w:hAnsi="Helvetica" w:cs="Helvetica"/>
          <w:b/>
          <w:bCs/>
          <w:color w:val="333333"/>
          <w:kern w:val="0"/>
          <w14:ligatures w14:val="none"/>
        </w:rPr>
        <w:t>8.6.  Algorithm considerations</w:t>
      </w:r>
    </w:p>
    <w:p w14:paraId="45C0C23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JWS, both clients and authorization servers</w:t>
      </w:r>
    </w:p>
    <w:p w14:paraId="0EE8A2F0"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use </w:t>
      </w:r>
      <w:r w:rsidRPr="006C66CD">
        <w:rPr>
          <w:rFonts w:ascii="Courier New" w:eastAsia="Times New Roman" w:hAnsi="Courier New" w:cs="Courier New"/>
          <w:color w:val="003366"/>
          <w:kern w:val="0"/>
          <w:sz w:val="20"/>
          <w:szCs w:val="20"/>
          <w14:ligatures w14:val="none"/>
        </w:rPr>
        <w:t>PS256</w:t>
      </w:r>
      <w:r w:rsidRPr="006C66CD">
        <w:rPr>
          <w:rFonts w:ascii="Verdana" w:eastAsia="Times New Roman" w:hAnsi="Verdana" w:cs="Times New Roman"/>
          <w:color w:val="000000"/>
          <w:kern w:val="0"/>
          <w:sz w:val="20"/>
          <w:szCs w:val="20"/>
          <w14:ligatures w14:val="none"/>
        </w:rPr>
        <w:t> or </w:t>
      </w:r>
      <w:r w:rsidRPr="006C66CD">
        <w:rPr>
          <w:rFonts w:ascii="Courier New" w:eastAsia="Times New Roman" w:hAnsi="Courier New" w:cs="Courier New"/>
          <w:color w:val="003366"/>
          <w:kern w:val="0"/>
          <w:sz w:val="20"/>
          <w:szCs w:val="20"/>
          <w14:ligatures w14:val="none"/>
        </w:rPr>
        <w:t>ES256</w:t>
      </w:r>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algorithms;</w:t>
      </w:r>
      <w:proofErr w:type="gramEnd"/>
    </w:p>
    <w:p w14:paraId="0DBF7F92"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should not use algorithms that use RSASSA-PKCS1-v1_5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RS256</w:t>
      </w:r>
      <w:r w:rsidRPr="006C66CD">
        <w:rPr>
          <w:rFonts w:ascii="Verdana" w:eastAsia="Times New Roman" w:hAnsi="Verdana" w:cs="Times New Roman"/>
          <w:color w:val="000000"/>
          <w:kern w:val="0"/>
          <w:sz w:val="20"/>
          <w:szCs w:val="20"/>
          <w14:ligatures w14:val="none"/>
        </w:rPr>
        <w:t>); and</w:t>
      </w:r>
    </w:p>
    <w:p w14:paraId="068DC83A"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not use </w:t>
      </w:r>
      <w:r w:rsidRPr="006C66CD">
        <w:rPr>
          <w:rFonts w:ascii="Courier New" w:eastAsia="Times New Roman" w:hAnsi="Courier New" w:cs="Courier New"/>
          <w:color w:val="003366"/>
          <w:kern w:val="0"/>
          <w:sz w:val="20"/>
          <w:szCs w:val="20"/>
          <w14:ligatures w14:val="none"/>
        </w:rPr>
        <w:t>none</w:t>
      </w:r>
      <w:r w:rsidRPr="006C66CD">
        <w:rPr>
          <w:rFonts w:ascii="Verdana" w:eastAsia="Times New Roman" w:hAnsi="Verdana" w:cs="Times New Roman"/>
          <w:color w:val="000000"/>
          <w:kern w:val="0"/>
          <w:sz w:val="20"/>
          <w:szCs w:val="20"/>
          <w14:ligatures w14:val="none"/>
        </w:rPr>
        <w:t>.</w:t>
      </w:r>
    </w:p>
    <w:p w14:paraId="084717C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9" w:name="encryption-algorithm-considerations"/>
      <w:bookmarkEnd w:id="79"/>
    </w:p>
    <w:p w14:paraId="2A68552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2B9D9203">
          <v:rect id="_x0000_i106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778D8C0" w14:textId="77777777" w:rsidTr="006C66CD">
        <w:trPr>
          <w:trHeight w:val="225"/>
          <w:tblCellSpacing w:w="15" w:type="dxa"/>
        </w:trPr>
        <w:tc>
          <w:tcPr>
            <w:tcW w:w="450" w:type="dxa"/>
            <w:shd w:val="clear" w:color="auto" w:fill="990000"/>
            <w:vAlign w:val="center"/>
            <w:hideMark/>
          </w:tcPr>
          <w:p w14:paraId="7F96CE6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9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5220127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0" w:name="rfc.section.8.6.1"/>
      <w:bookmarkEnd w:id="80"/>
      <w:r w:rsidRPr="006C66CD">
        <w:rPr>
          <w:rFonts w:ascii="Helvetica" w:eastAsia="Times New Roman" w:hAnsi="Helvetica" w:cs="Helvetica"/>
          <w:b/>
          <w:bCs/>
          <w:color w:val="333333"/>
          <w:kern w:val="0"/>
          <w14:ligatures w14:val="none"/>
        </w:rPr>
        <w:t>8.6.1.  Encryption algorithm considerations</w:t>
      </w:r>
    </w:p>
    <w:p w14:paraId="3372565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JWE, both clients and authorization servers</w:t>
      </w:r>
    </w:p>
    <w:p w14:paraId="44666CDE" w14:textId="77777777" w:rsidR="006C66CD" w:rsidRPr="006C66CD" w:rsidRDefault="006C66CD" w:rsidP="006C66CD">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not use the </w:t>
      </w:r>
      <w:r w:rsidRPr="006C66CD">
        <w:rPr>
          <w:rFonts w:ascii="Courier New" w:eastAsia="Times New Roman" w:hAnsi="Courier New" w:cs="Courier New"/>
          <w:color w:val="003366"/>
          <w:kern w:val="0"/>
          <w:sz w:val="20"/>
          <w:szCs w:val="20"/>
          <w14:ligatures w14:val="none"/>
        </w:rPr>
        <w:t>RSA1_5</w:t>
      </w:r>
      <w:r w:rsidRPr="006C66CD">
        <w:rPr>
          <w:rFonts w:ascii="Verdana" w:eastAsia="Times New Roman" w:hAnsi="Verdana" w:cs="Times New Roman"/>
          <w:color w:val="000000"/>
          <w:kern w:val="0"/>
          <w:sz w:val="20"/>
          <w:szCs w:val="20"/>
          <w14:ligatures w14:val="none"/>
        </w:rPr>
        <w:t> algorithm.</w:t>
      </w:r>
    </w:p>
    <w:p w14:paraId="286B5BC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1" w:name="incomplete-or-incorrect-implementations-"/>
      <w:bookmarkEnd w:id="81"/>
    </w:p>
    <w:p w14:paraId="39AC1CE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6F734C3">
          <v:rect id="_x0000_i106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80FFB7E" w14:textId="77777777" w:rsidTr="006C66CD">
        <w:trPr>
          <w:trHeight w:val="225"/>
          <w:tblCellSpacing w:w="15" w:type="dxa"/>
        </w:trPr>
        <w:tc>
          <w:tcPr>
            <w:tcW w:w="450" w:type="dxa"/>
            <w:shd w:val="clear" w:color="auto" w:fill="990000"/>
            <w:vAlign w:val="center"/>
            <w:hideMark/>
          </w:tcPr>
          <w:p w14:paraId="1ADCEA2A"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9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82FC70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2" w:name="rfc.section.8.7"/>
      <w:bookmarkEnd w:id="82"/>
      <w:r w:rsidRPr="006C66CD">
        <w:rPr>
          <w:rFonts w:ascii="Helvetica" w:eastAsia="Times New Roman" w:hAnsi="Helvetica" w:cs="Helvetica"/>
          <w:b/>
          <w:bCs/>
          <w:color w:val="333333"/>
          <w:kern w:val="0"/>
          <w14:ligatures w14:val="none"/>
        </w:rPr>
        <w:t>8.7.  Incomplete or incorrect implementations of the specifications</w:t>
      </w:r>
    </w:p>
    <w:p w14:paraId="2BF2F82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2326311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0B35A85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95" w:history="1">
        <w:r w:rsidRPr="006C66CD">
          <w:rPr>
            <w:rFonts w:ascii="Verdana" w:eastAsia="Times New Roman" w:hAnsi="Verdana" w:cs="Times New Roman"/>
            <w:b/>
            <w:bCs/>
            <w:color w:val="990000"/>
            <w:kern w:val="0"/>
            <w:sz w:val="20"/>
            <w:szCs w:val="20"/>
            <w:u w:val="single"/>
            <w14:ligatures w14:val="none"/>
          </w:rPr>
          <w:t>https://openid.net/certification/</w:t>
        </w:r>
      </w:hyperlink>
    </w:p>
    <w:p w14:paraId="2488679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maintains a list of certified implementations:</w:t>
      </w:r>
    </w:p>
    <w:p w14:paraId="1FFB4FC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96" w:history="1">
        <w:r w:rsidRPr="006C66CD">
          <w:rPr>
            <w:rFonts w:ascii="Verdana" w:eastAsia="Times New Roman" w:hAnsi="Verdana" w:cs="Times New Roman"/>
            <w:b/>
            <w:bCs/>
            <w:color w:val="990000"/>
            <w:kern w:val="0"/>
            <w:sz w:val="20"/>
            <w:szCs w:val="20"/>
            <w:u w:val="single"/>
            <w14:ligatures w14:val="none"/>
          </w:rPr>
          <w:t>https://openid.net/developers/certified/</w:t>
        </w:r>
      </w:hyperlink>
    </w:p>
    <w:p w14:paraId="0730F83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Deployments that use this specification should use a certified implementation.</w:t>
      </w:r>
    </w:p>
    <w:p w14:paraId="7CAF04C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3" w:name="session-fixation"/>
      <w:bookmarkEnd w:id="83"/>
    </w:p>
    <w:p w14:paraId="6158673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4AFF51A">
          <v:rect id="_x0000_i106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FEF664F" w14:textId="77777777" w:rsidTr="006C66CD">
        <w:trPr>
          <w:trHeight w:val="225"/>
          <w:tblCellSpacing w:w="15" w:type="dxa"/>
        </w:trPr>
        <w:tc>
          <w:tcPr>
            <w:tcW w:w="450" w:type="dxa"/>
            <w:shd w:val="clear" w:color="auto" w:fill="990000"/>
            <w:vAlign w:val="center"/>
            <w:hideMark/>
          </w:tcPr>
          <w:p w14:paraId="177BB58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9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E34F15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4" w:name="rfc.section.8.8"/>
      <w:bookmarkEnd w:id="84"/>
      <w:r w:rsidRPr="006C66CD">
        <w:rPr>
          <w:rFonts w:ascii="Helvetica" w:eastAsia="Times New Roman" w:hAnsi="Helvetica" w:cs="Helvetica"/>
          <w:b/>
          <w:bCs/>
          <w:color w:val="333333"/>
          <w:kern w:val="0"/>
          <w14:ligatures w14:val="none"/>
        </w:rPr>
        <w:t>8.8.  Session Fixation</w:t>
      </w:r>
    </w:p>
    <w:p w14:paraId="701B6E3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An attacker could prepare an authorization request URL and trick a victim into authorizing access to the requested resources,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xml:space="preserve"> by sending the URL via e-Mail or utilizing it on a fake site.</w:t>
      </w:r>
    </w:p>
    <w:p w14:paraId="675F5AF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OAuth 2.0 prevents this kind of attack since the process for obtaining the access token (code exchange, CSRF protection etc.) is designed in a way that the attacker will be unable to obtain and use the token </w:t>
      </w:r>
      <w:proofErr w:type="gramStart"/>
      <w:r w:rsidRPr="006C66CD">
        <w:rPr>
          <w:rFonts w:ascii="Verdana" w:eastAsia="Times New Roman" w:hAnsi="Verdana" w:cs="Times New Roman"/>
          <w:color w:val="000000"/>
          <w:kern w:val="0"/>
          <w:sz w:val="20"/>
          <w:szCs w:val="20"/>
          <w14:ligatures w14:val="none"/>
        </w:rPr>
        <w:t>as long as</w:t>
      </w:r>
      <w:proofErr w:type="gramEnd"/>
      <w:r w:rsidRPr="006C66CD">
        <w:rPr>
          <w:rFonts w:ascii="Verdana" w:eastAsia="Times New Roman" w:hAnsi="Verdana" w:cs="Times New Roman"/>
          <w:color w:val="000000"/>
          <w:kern w:val="0"/>
          <w:sz w:val="20"/>
          <w:szCs w:val="20"/>
          <w14:ligatures w14:val="none"/>
        </w:rPr>
        <w:t xml:space="preserve"> it does not control the victim's browser.</w:t>
      </w:r>
    </w:p>
    <w:p w14:paraId="503197A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However, if the API allows execution of any privileged action </w:t>
      </w:r>
      <w:proofErr w:type="gramStart"/>
      <w:r w:rsidRPr="006C66CD">
        <w:rPr>
          <w:rFonts w:ascii="Verdana" w:eastAsia="Times New Roman" w:hAnsi="Verdana" w:cs="Times New Roman"/>
          <w:color w:val="000000"/>
          <w:kern w:val="0"/>
          <w:sz w:val="20"/>
          <w:szCs w:val="20"/>
          <w14:ligatures w14:val="none"/>
        </w:rPr>
        <w:t>in the course of</w:t>
      </w:r>
      <w:proofErr w:type="gramEnd"/>
      <w:r w:rsidRPr="006C66CD">
        <w:rPr>
          <w:rFonts w:ascii="Verdana" w:eastAsia="Times New Roman" w:hAnsi="Verdana" w:cs="Times New Roman"/>
          <w:color w:val="000000"/>
          <w:kern w:val="0"/>
          <w:sz w:val="20"/>
          <w:szCs w:val="20"/>
          <w14:ligatures w14:val="none"/>
        </w:rPr>
        <w:t xml:space="preserve"> the authorization process before the access token is issued, these controls are rendered ineffective. Implementers of this specification therefore shall ensure any action is executed using the access token issued by the authorization process.</w:t>
      </w:r>
    </w:p>
    <w:p w14:paraId="199417B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example, payments shall not be executed in the authorization process but after the Client has exchanged the authorization code for a token and sent an "execute payment" request with the access token to a protected endpoint.</w:t>
      </w:r>
    </w:p>
    <w:p w14:paraId="615FBCB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5" w:name="jwks-uris"/>
      <w:bookmarkEnd w:id="85"/>
    </w:p>
    <w:p w14:paraId="30D6EF5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D5AE599">
          <v:rect id="_x0000_i106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30D5111" w14:textId="77777777" w:rsidTr="006C66CD">
        <w:trPr>
          <w:trHeight w:val="225"/>
          <w:tblCellSpacing w:w="15" w:type="dxa"/>
        </w:trPr>
        <w:tc>
          <w:tcPr>
            <w:tcW w:w="450" w:type="dxa"/>
            <w:shd w:val="clear" w:color="auto" w:fill="990000"/>
            <w:vAlign w:val="center"/>
            <w:hideMark/>
          </w:tcPr>
          <w:p w14:paraId="40A91EBF"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19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0EBBE3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6" w:name="rfc.section.8.9"/>
      <w:bookmarkEnd w:id="86"/>
      <w:r w:rsidRPr="006C66CD">
        <w:rPr>
          <w:rFonts w:ascii="Helvetica" w:eastAsia="Times New Roman" w:hAnsi="Helvetica" w:cs="Helvetica"/>
          <w:b/>
          <w:bCs/>
          <w:color w:val="333333"/>
          <w:kern w:val="0"/>
          <w14:ligatures w14:val="none"/>
        </w:rPr>
        <w:t>8.9.  JWKS URIs</w:t>
      </w:r>
    </w:p>
    <w:p w14:paraId="0EEBF61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profile requires both Clients and Authorization Servers to verify payloads with keys from the other party. The AS verifies request objects and </w:t>
      </w:r>
      <w:proofErr w:type="spellStart"/>
      <w:r w:rsidRPr="006C66CD">
        <w:rPr>
          <w:rFonts w:ascii="Courier New" w:eastAsia="Times New Roman" w:hAnsi="Courier New" w:cs="Courier New"/>
          <w:color w:val="003366"/>
          <w:kern w:val="0"/>
          <w:sz w:val="20"/>
          <w:szCs w:val="20"/>
          <w14:ligatures w14:val="none"/>
        </w:rPr>
        <w:t>private_key_jwt</w:t>
      </w:r>
      <w:proofErr w:type="spellEnd"/>
      <w:r w:rsidRPr="006C66CD">
        <w:rPr>
          <w:rFonts w:ascii="Verdana" w:eastAsia="Times New Roman" w:hAnsi="Verdana" w:cs="Times New Roman"/>
          <w:color w:val="000000"/>
          <w:kern w:val="0"/>
          <w:sz w:val="20"/>
          <w:szCs w:val="20"/>
          <w14:ligatures w14:val="none"/>
        </w:rPr>
        <w:t xml:space="preserve"> assertions. The Client verifies ID Tokens and authorization response JWTs. For AS's this profile strongly recommends the use of JWKS URI endpoints to distribute public keys. For Clients this profile recommends either the </w:t>
      </w:r>
      <w:r w:rsidRPr="006C66CD">
        <w:rPr>
          <w:rFonts w:ascii="Verdana" w:eastAsia="Times New Roman" w:hAnsi="Verdana" w:cs="Times New Roman"/>
          <w:color w:val="000000"/>
          <w:kern w:val="0"/>
          <w:sz w:val="20"/>
          <w:szCs w:val="20"/>
          <w14:ligatures w14:val="none"/>
        </w:rPr>
        <w:lastRenderedPageBreak/>
        <w:t>use of JWKS URI endpoints or the use of the </w:t>
      </w:r>
      <w:proofErr w:type="spellStart"/>
      <w:r w:rsidRPr="006C66CD">
        <w:rPr>
          <w:rFonts w:ascii="Courier New" w:eastAsia="Times New Roman" w:hAnsi="Courier New" w:cs="Courier New"/>
          <w:color w:val="003366"/>
          <w:kern w:val="0"/>
          <w:sz w:val="20"/>
          <w:szCs w:val="20"/>
          <w14:ligatures w14:val="none"/>
        </w:rPr>
        <w:t>jwks</w:t>
      </w:r>
      <w:proofErr w:type="spellEnd"/>
      <w:r w:rsidRPr="006C66CD">
        <w:rPr>
          <w:rFonts w:ascii="Verdana" w:eastAsia="Times New Roman" w:hAnsi="Verdana" w:cs="Times New Roman"/>
          <w:color w:val="000000"/>
          <w:kern w:val="0"/>
          <w:sz w:val="20"/>
          <w:szCs w:val="20"/>
          <w14:ligatures w14:val="none"/>
        </w:rPr>
        <w:t> parameter in combination with </w:t>
      </w:r>
      <w:hyperlink r:id="rId199"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 and </w:t>
      </w:r>
      <w:hyperlink r:id="rId200" w:history="1">
        <w:r w:rsidRPr="006C66CD">
          <w:rPr>
            <w:rFonts w:ascii="Verdana" w:eastAsia="Times New Roman" w:hAnsi="Verdana" w:cs="Times New Roman"/>
            <w:b/>
            <w:bCs/>
            <w:color w:val="990000"/>
            <w:kern w:val="0"/>
            <w:sz w:val="20"/>
            <w:szCs w:val="20"/>
            <w:u w:val="single"/>
            <w14:ligatures w14:val="none"/>
          </w:rPr>
          <w:t>RFC7592</w:t>
        </w:r>
      </w:hyperlink>
      <w:r w:rsidRPr="006C66CD">
        <w:rPr>
          <w:rFonts w:ascii="Verdana" w:eastAsia="Times New Roman" w:hAnsi="Verdana" w:cs="Times New Roman"/>
          <w:color w:val="000000"/>
          <w:kern w:val="0"/>
          <w:sz w:val="20"/>
          <w:szCs w:val="20"/>
          <w14:ligatures w14:val="none"/>
        </w:rPr>
        <w:t>.</w:t>
      </w:r>
    </w:p>
    <w:p w14:paraId="0D4C316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definition of the AS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can be found in </w:t>
      </w:r>
      <w:hyperlink r:id="rId201" w:history="1">
        <w:r w:rsidRPr="006C66CD">
          <w:rPr>
            <w:rFonts w:ascii="Verdana" w:eastAsia="Times New Roman" w:hAnsi="Verdana" w:cs="Times New Roman"/>
            <w:b/>
            <w:bCs/>
            <w:color w:val="990000"/>
            <w:kern w:val="0"/>
            <w:sz w:val="20"/>
            <w:szCs w:val="20"/>
            <w:u w:val="single"/>
            <w14:ligatures w14:val="none"/>
          </w:rPr>
          <w:t>RFC8414</w:t>
        </w:r>
      </w:hyperlink>
      <w:r w:rsidRPr="006C66CD">
        <w:rPr>
          <w:rFonts w:ascii="Verdana" w:eastAsia="Times New Roman" w:hAnsi="Verdana" w:cs="Times New Roman"/>
          <w:color w:val="000000"/>
          <w:kern w:val="0"/>
          <w:sz w:val="20"/>
          <w:szCs w:val="20"/>
          <w14:ligatures w14:val="none"/>
        </w:rPr>
        <w:t>, while the definition of the Client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can be found in </w:t>
      </w:r>
      <w:hyperlink r:id="rId202"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w:t>
      </w:r>
    </w:p>
    <w:p w14:paraId="3F10624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this profile</w:t>
      </w:r>
    </w:p>
    <w:p w14:paraId="72985061"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requires that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xml:space="preserve"> endpoints shall be served over </w:t>
      </w:r>
      <w:proofErr w:type="gramStart"/>
      <w:r w:rsidRPr="006C66CD">
        <w:rPr>
          <w:rFonts w:ascii="Verdana" w:eastAsia="Times New Roman" w:hAnsi="Verdana" w:cs="Times New Roman"/>
          <w:color w:val="000000"/>
          <w:kern w:val="0"/>
          <w:sz w:val="20"/>
          <w:szCs w:val="20"/>
          <w14:ligatures w14:val="none"/>
        </w:rPr>
        <w:t>TLS;</w:t>
      </w:r>
      <w:proofErr w:type="gramEnd"/>
    </w:p>
    <w:p w14:paraId="585097B7"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recommends that JOSE headers for </w:t>
      </w:r>
      <w:r w:rsidRPr="006C66CD">
        <w:rPr>
          <w:rFonts w:ascii="Courier New" w:eastAsia="Times New Roman" w:hAnsi="Courier New" w:cs="Courier New"/>
          <w:color w:val="003366"/>
          <w:kern w:val="0"/>
          <w:sz w:val="20"/>
          <w:szCs w:val="20"/>
          <w14:ligatures w14:val="none"/>
        </w:rPr>
        <w:t>x5u</w:t>
      </w:r>
      <w:r w:rsidRPr="006C66CD">
        <w:rPr>
          <w:rFonts w:ascii="Verdana" w:eastAsia="Times New Roman" w:hAnsi="Verdana" w:cs="Times New Roman"/>
          <w:color w:val="000000"/>
          <w:kern w:val="0"/>
          <w:sz w:val="20"/>
          <w:szCs w:val="20"/>
          <w14:ligatures w14:val="none"/>
        </w:rPr>
        <w:t> and </w:t>
      </w:r>
      <w:proofErr w:type="spellStart"/>
      <w:r w:rsidRPr="006C66CD">
        <w:rPr>
          <w:rFonts w:ascii="Courier New" w:eastAsia="Times New Roman" w:hAnsi="Courier New" w:cs="Courier New"/>
          <w:color w:val="003366"/>
          <w:kern w:val="0"/>
          <w:sz w:val="20"/>
          <w:szCs w:val="20"/>
          <w14:ligatures w14:val="none"/>
        </w:rPr>
        <w:t>jku</w:t>
      </w:r>
      <w:proofErr w:type="spellEnd"/>
      <w:r w:rsidRPr="006C66CD">
        <w:rPr>
          <w:rFonts w:ascii="Verdana" w:eastAsia="Times New Roman" w:hAnsi="Verdana" w:cs="Times New Roman"/>
          <w:color w:val="000000"/>
          <w:kern w:val="0"/>
          <w:sz w:val="20"/>
          <w:szCs w:val="20"/>
          <w14:ligatures w14:val="none"/>
        </w:rPr>
        <w:t> should not be used; and</w:t>
      </w:r>
    </w:p>
    <w:p w14:paraId="26D938B3"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recommends that the JWK set does not contain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w:t>
      </w:r>
    </w:p>
    <w:p w14:paraId="7660F01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7" w:name="multiple-clients-sharing-the-same-key"/>
      <w:bookmarkEnd w:id="87"/>
    </w:p>
    <w:p w14:paraId="7FE84E2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32701CA">
          <v:rect id="_x0000_i106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49DBB7" w14:textId="77777777" w:rsidTr="006C66CD">
        <w:trPr>
          <w:trHeight w:val="225"/>
          <w:tblCellSpacing w:w="15" w:type="dxa"/>
        </w:trPr>
        <w:tc>
          <w:tcPr>
            <w:tcW w:w="450" w:type="dxa"/>
            <w:shd w:val="clear" w:color="auto" w:fill="990000"/>
            <w:vAlign w:val="center"/>
            <w:hideMark/>
          </w:tcPr>
          <w:p w14:paraId="0E0AB18B"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0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B7EDA7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8" w:name="rfc.section.8.10"/>
      <w:bookmarkEnd w:id="88"/>
      <w:r w:rsidRPr="006C66CD">
        <w:rPr>
          <w:rFonts w:ascii="Helvetica" w:eastAsia="Times New Roman" w:hAnsi="Helvetica" w:cs="Helvetica"/>
          <w:b/>
          <w:bCs/>
          <w:color w:val="333333"/>
          <w:kern w:val="0"/>
          <w14:ligatures w14:val="none"/>
        </w:rPr>
        <w:t xml:space="preserve">8.10.  Multiple clients sharing the same </w:t>
      </w:r>
      <w:proofErr w:type="gramStart"/>
      <w:r w:rsidRPr="006C66CD">
        <w:rPr>
          <w:rFonts w:ascii="Helvetica" w:eastAsia="Times New Roman" w:hAnsi="Helvetica" w:cs="Helvetica"/>
          <w:b/>
          <w:bCs/>
          <w:color w:val="333333"/>
          <w:kern w:val="0"/>
          <w14:ligatures w14:val="none"/>
        </w:rPr>
        <w:t>key</w:t>
      </w:r>
      <w:proofErr w:type="gramEnd"/>
    </w:p>
    <w:p w14:paraId="7C90D38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use of </w:t>
      </w:r>
      <w:hyperlink r:id="rId204"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for client authentication and sender constraining access tokens brings significant security benefits over the use of shared secrets. </w:t>
      </w:r>
      <w:proofErr w:type="gramStart"/>
      <w:r w:rsidRPr="006C66CD">
        <w:rPr>
          <w:rFonts w:ascii="Verdana" w:eastAsia="Times New Roman" w:hAnsi="Verdana" w:cs="Times New Roman"/>
          <w:color w:val="000000"/>
          <w:kern w:val="0"/>
          <w:sz w:val="20"/>
          <w:szCs w:val="20"/>
          <w14:ligatures w14:val="none"/>
        </w:rPr>
        <w:t>However</w:t>
      </w:r>
      <w:proofErr w:type="gramEnd"/>
      <w:r w:rsidRPr="006C66CD">
        <w:rPr>
          <w:rFonts w:ascii="Verdana" w:eastAsia="Times New Roman" w:hAnsi="Verdana" w:cs="Times New Roman"/>
          <w:color w:val="000000"/>
          <w:kern w:val="0"/>
          <w:sz w:val="20"/>
          <w:szCs w:val="20"/>
          <w14:ligatures w14:val="none"/>
        </w:rPr>
        <w:t xml:space="preserve"> in some deployments the certificates used for </w:t>
      </w:r>
      <w:hyperlink r:id="rId205"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are issued by a Certificate Authority at an organization level rather than a client level. In such situations it may be common for an organization with multiple clients to use the same certificates (or certificates with the same DN) across clients. Implementers should be aware that such sharing means that a compromise of any one </w:t>
      </w:r>
      <w:proofErr w:type="gramStart"/>
      <w:r w:rsidRPr="006C66CD">
        <w:rPr>
          <w:rFonts w:ascii="Verdana" w:eastAsia="Times New Roman" w:hAnsi="Verdana" w:cs="Times New Roman"/>
          <w:color w:val="000000"/>
          <w:kern w:val="0"/>
          <w:sz w:val="20"/>
          <w:szCs w:val="20"/>
          <w14:ligatures w14:val="none"/>
        </w:rPr>
        <w:t>client,</w:t>
      </w:r>
      <w:proofErr w:type="gramEnd"/>
      <w:r w:rsidRPr="006C66CD">
        <w:rPr>
          <w:rFonts w:ascii="Verdana" w:eastAsia="Times New Roman" w:hAnsi="Verdana" w:cs="Times New Roman"/>
          <w:color w:val="000000"/>
          <w:kern w:val="0"/>
          <w:sz w:val="20"/>
          <w:szCs w:val="20"/>
          <w14:ligatures w14:val="none"/>
        </w:rPr>
        <w:t xml:space="preserve"> would result in a compromise of all clients sharing the same key.</w:t>
      </w:r>
    </w:p>
    <w:p w14:paraId="5B101EC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9" w:name="duplicate-key-identifiers"/>
      <w:bookmarkEnd w:id="89"/>
    </w:p>
    <w:p w14:paraId="1479F42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7A7C68BD">
          <v:rect id="_x0000_i10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4E6C8E" w14:textId="77777777" w:rsidTr="006C66CD">
        <w:trPr>
          <w:trHeight w:val="225"/>
          <w:tblCellSpacing w:w="15" w:type="dxa"/>
        </w:trPr>
        <w:tc>
          <w:tcPr>
            <w:tcW w:w="450" w:type="dxa"/>
            <w:shd w:val="clear" w:color="auto" w:fill="990000"/>
            <w:vAlign w:val="center"/>
            <w:hideMark/>
          </w:tcPr>
          <w:p w14:paraId="2597CADE"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0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AA76F7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0" w:name="rfc.section.8.11"/>
      <w:bookmarkEnd w:id="90"/>
      <w:r w:rsidRPr="006C66CD">
        <w:rPr>
          <w:rFonts w:ascii="Helvetica" w:eastAsia="Times New Roman" w:hAnsi="Helvetica" w:cs="Helvetica"/>
          <w:b/>
          <w:bCs/>
          <w:color w:val="333333"/>
          <w:kern w:val="0"/>
          <w14:ligatures w14:val="none"/>
        </w:rPr>
        <w:t>8.11.  Duplicate Key Identifiers</w:t>
      </w:r>
    </w:p>
    <w:p w14:paraId="246CB11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JWK sets should not contain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However, to increase interoperability when there are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the verifier shall consider other JWK attributes, such as </w:t>
      </w:r>
      <w:proofErr w:type="spellStart"/>
      <w:r w:rsidRPr="006C66CD">
        <w:rPr>
          <w:rFonts w:ascii="Courier New" w:eastAsia="Times New Roman" w:hAnsi="Courier New" w:cs="Courier New"/>
          <w:color w:val="003366"/>
          <w:kern w:val="0"/>
          <w:sz w:val="20"/>
          <w:szCs w:val="20"/>
          <w14:ligatures w14:val="none"/>
        </w:rPr>
        <w:t>kty</w:t>
      </w:r>
      <w:proofErr w:type="spell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use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xml:space="preserve">, etc., when selecting the verification key for the </w:t>
      </w:r>
      <w:proofErr w:type="gramStart"/>
      <w:r w:rsidRPr="006C66CD">
        <w:rPr>
          <w:rFonts w:ascii="Verdana" w:eastAsia="Times New Roman" w:hAnsi="Verdana" w:cs="Times New Roman"/>
          <w:color w:val="000000"/>
          <w:kern w:val="0"/>
          <w:sz w:val="20"/>
          <w:szCs w:val="20"/>
          <w14:ligatures w14:val="none"/>
        </w:rPr>
        <w:t>particular JWS</w:t>
      </w:r>
      <w:proofErr w:type="gramEnd"/>
      <w:r w:rsidRPr="006C66CD">
        <w:rPr>
          <w:rFonts w:ascii="Verdana" w:eastAsia="Times New Roman" w:hAnsi="Verdana" w:cs="Times New Roman"/>
          <w:color w:val="000000"/>
          <w:kern w:val="0"/>
          <w:sz w:val="20"/>
          <w:szCs w:val="20"/>
          <w14:ligatures w14:val="none"/>
        </w:rPr>
        <w:t xml:space="preserve"> message. For example, the following algorithm could be used in selecting which key to use to verify a message signature:</w:t>
      </w:r>
    </w:p>
    <w:p w14:paraId="78D3101A"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find keys with a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that matches the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xml:space="preserve"> in the JOSE </w:t>
      </w:r>
      <w:proofErr w:type="gramStart"/>
      <w:r w:rsidRPr="006C66CD">
        <w:rPr>
          <w:rFonts w:ascii="Verdana" w:eastAsia="Times New Roman" w:hAnsi="Verdana" w:cs="Times New Roman"/>
          <w:color w:val="000000"/>
          <w:kern w:val="0"/>
          <w:sz w:val="20"/>
          <w:szCs w:val="20"/>
          <w14:ligatures w14:val="none"/>
        </w:rPr>
        <w:t>header;</w:t>
      </w:r>
      <w:proofErr w:type="gramEnd"/>
    </w:p>
    <w:p w14:paraId="541DB798"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if a single key is found, use that </w:t>
      </w:r>
      <w:proofErr w:type="gramStart"/>
      <w:r w:rsidRPr="006C66CD">
        <w:rPr>
          <w:rFonts w:ascii="Verdana" w:eastAsia="Times New Roman" w:hAnsi="Verdana" w:cs="Times New Roman"/>
          <w:color w:val="000000"/>
          <w:kern w:val="0"/>
          <w:sz w:val="20"/>
          <w:szCs w:val="20"/>
          <w14:ligatures w14:val="none"/>
        </w:rPr>
        <w:t>key;</w:t>
      </w:r>
      <w:proofErr w:type="gramEnd"/>
    </w:p>
    <w:p w14:paraId="13192FB1"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proofErr w:type="gramStart"/>
      <w:r w:rsidRPr="006C66CD">
        <w:rPr>
          <w:rFonts w:ascii="Verdana" w:eastAsia="Times New Roman" w:hAnsi="Verdana" w:cs="Times New Roman"/>
          <w:color w:val="000000"/>
          <w:kern w:val="0"/>
          <w:sz w:val="20"/>
          <w:szCs w:val="20"/>
          <w14:ligatures w14:val="none"/>
        </w:rPr>
        <w:t>if</w:t>
      </w:r>
      <w:proofErr w:type="gramEnd"/>
      <w:r w:rsidRPr="006C66CD">
        <w:rPr>
          <w:rFonts w:ascii="Verdana" w:eastAsia="Times New Roman" w:hAnsi="Verdana" w:cs="Times New Roman"/>
          <w:color w:val="000000"/>
          <w:kern w:val="0"/>
          <w:sz w:val="20"/>
          <w:szCs w:val="20"/>
          <w14:ligatures w14:val="none"/>
        </w:rPr>
        <w:t xml:space="preserve"> multiple keys are found, then the verifier should iterate through the keys until a key is found that has a matching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use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kty</w:t>
      </w:r>
      <w:proofErr w:type="spellEnd"/>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crv</w:t>
      </w:r>
      <w:proofErr w:type="spellEnd"/>
      <w:r w:rsidRPr="006C66CD">
        <w:rPr>
          <w:rFonts w:ascii="Verdana" w:eastAsia="Times New Roman" w:hAnsi="Verdana" w:cs="Times New Roman"/>
          <w:color w:val="000000"/>
          <w:kern w:val="0"/>
          <w:sz w:val="20"/>
          <w:szCs w:val="20"/>
          <w14:ligatures w14:val="none"/>
        </w:rPr>
        <w:t> that corresponds to the message being verified.</w:t>
      </w:r>
    </w:p>
    <w:p w14:paraId="48475B3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1" w:name="privacy-considerations"/>
      <w:bookmarkEnd w:id="91"/>
    </w:p>
    <w:p w14:paraId="7484070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1CB0A02">
          <v:rect id="_x0000_i10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1AAAC6" w14:textId="77777777" w:rsidTr="006C66CD">
        <w:trPr>
          <w:trHeight w:val="225"/>
          <w:tblCellSpacing w:w="15" w:type="dxa"/>
        </w:trPr>
        <w:tc>
          <w:tcPr>
            <w:tcW w:w="450" w:type="dxa"/>
            <w:shd w:val="clear" w:color="auto" w:fill="990000"/>
            <w:vAlign w:val="center"/>
            <w:hideMark/>
          </w:tcPr>
          <w:p w14:paraId="080D9506"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0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6162C1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2" w:name="rfc.section.9"/>
      <w:bookmarkEnd w:id="92"/>
      <w:r w:rsidRPr="006C66CD">
        <w:rPr>
          <w:rFonts w:ascii="Helvetica" w:eastAsia="Times New Roman" w:hAnsi="Helvetica" w:cs="Helvetica"/>
          <w:b/>
          <w:bCs/>
          <w:color w:val="333333"/>
          <w:kern w:val="0"/>
          <w14:ligatures w14:val="none"/>
        </w:rPr>
        <w:t>9.  Privacy considerations</w:t>
      </w:r>
    </w:p>
    <w:p w14:paraId="4BA771F6"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3" w:name="introduction-7"/>
      <w:bookmarkEnd w:id="93"/>
    </w:p>
    <w:p w14:paraId="71CBB5F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54B9F35">
          <v:rect id="_x0000_i10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2F52443" w14:textId="77777777" w:rsidTr="006C66CD">
        <w:trPr>
          <w:trHeight w:val="225"/>
          <w:tblCellSpacing w:w="15" w:type="dxa"/>
        </w:trPr>
        <w:tc>
          <w:tcPr>
            <w:tcW w:w="450" w:type="dxa"/>
            <w:shd w:val="clear" w:color="auto" w:fill="990000"/>
            <w:vAlign w:val="center"/>
            <w:hideMark/>
          </w:tcPr>
          <w:p w14:paraId="2F10CF80"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0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17CF21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4" w:name="rfc.section.9.1"/>
      <w:bookmarkEnd w:id="94"/>
      <w:r w:rsidRPr="006C66CD">
        <w:rPr>
          <w:rFonts w:ascii="Helvetica" w:eastAsia="Times New Roman" w:hAnsi="Helvetica" w:cs="Helvetica"/>
          <w:b/>
          <w:bCs/>
          <w:color w:val="333333"/>
          <w:kern w:val="0"/>
          <w14:ligatures w14:val="none"/>
        </w:rPr>
        <w:t>9.1.  Introduction</w:t>
      </w:r>
    </w:p>
    <w:p w14:paraId="3160F8D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There are many factors to be considered in terms of privacy when implementing this document. However, since this document is a profile of OAuth and OpenID Connect, all of them are generic and applies to OAuth or OpenID Connect and not specific to this document. Implementers are advised to perform a thorough privacy impact assessment and manage identified risks appropriately.</w:t>
      </w:r>
    </w:p>
    <w:p w14:paraId="7037DD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Implementers can consult documents like </w:t>
      </w:r>
      <w:hyperlink r:id="rId209" w:history="1">
        <w:r w:rsidRPr="006C66CD">
          <w:rPr>
            <w:rFonts w:ascii="Verdana" w:eastAsia="Times New Roman" w:hAnsi="Verdana" w:cs="Times New Roman"/>
            <w:b/>
            <w:bCs/>
            <w:color w:val="990000"/>
            <w:kern w:val="0"/>
            <w:sz w:val="20"/>
            <w:szCs w:val="20"/>
            <w:u w:val="single"/>
            <w14:ligatures w14:val="none"/>
          </w:rPr>
          <w:t>ISO29100</w:t>
        </w:r>
      </w:hyperlink>
      <w:r w:rsidRPr="006C66CD">
        <w:rPr>
          <w:rFonts w:ascii="Verdana" w:eastAsia="Times New Roman" w:hAnsi="Verdana" w:cs="Times New Roman"/>
          <w:color w:val="000000"/>
          <w:kern w:val="0"/>
          <w:sz w:val="20"/>
          <w:szCs w:val="20"/>
          <w14:ligatures w14:val="none"/>
        </w:rPr>
        <w:t> and [ISO29134] for this purpose.</w:t>
      </w:r>
    </w:p>
    <w:p w14:paraId="2A46AF9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Privacy threats to OAuth and OpenID Connect implementations include the following:</w:t>
      </w:r>
    </w:p>
    <w:p w14:paraId="74CA859F"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(Inappropriate privacy notice) A privacy notice provided at a </w:t>
      </w:r>
      <w:proofErr w:type="spellStart"/>
      <w:r w:rsidRPr="006C66CD">
        <w:rPr>
          <w:rFonts w:ascii="Courier New" w:eastAsia="Times New Roman" w:hAnsi="Courier New" w:cs="Courier New"/>
          <w:color w:val="003366"/>
          <w:kern w:val="0"/>
          <w:sz w:val="20"/>
          <w:szCs w:val="20"/>
          <w14:ligatures w14:val="none"/>
        </w:rPr>
        <w:t>policy_url</w:t>
      </w:r>
      <w:proofErr w:type="spellEnd"/>
      <w:r w:rsidRPr="006C66CD">
        <w:rPr>
          <w:rFonts w:ascii="Verdana" w:eastAsia="Times New Roman" w:hAnsi="Verdana" w:cs="Times New Roman"/>
          <w:color w:val="000000"/>
          <w:kern w:val="0"/>
          <w:sz w:val="20"/>
          <w:szCs w:val="20"/>
          <w14:ligatures w14:val="none"/>
        </w:rPr>
        <w:t> or by other means can be inappropriate.</w:t>
      </w:r>
    </w:p>
    <w:p w14:paraId="1875223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60AD8E56"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D3A5F97"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(Collection minimization violation) Clients asking for more data than it absolutely needs to fulfil the purpose </w:t>
      </w:r>
      <w:proofErr w:type="gramStart"/>
      <w:r w:rsidRPr="006C66CD">
        <w:rPr>
          <w:rFonts w:ascii="Verdana" w:eastAsia="Times New Roman" w:hAnsi="Verdana" w:cs="Times New Roman"/>
          <w:color w:val="000000"/>
          <w:kern w:val="0"/>
          <w:sz w:val="20"/>
          <w:szCs w:val="20"/>
          <w14:ligatures w14:val="none"/>
        </w:rPr>
        <w:t>is</w:t>
      </w:r>
      <w:proofErr w:type="gramEnd"/>
      <w:r w:rsidRPr="006C66CD">
        <w:rPr>
          <w:rFonts w:ascii="Verdana" w:eastAsia="Times New Roman" w:hAnsi="Verdana" w:cs="Times New Roman"/>
          <w:color w:val="000000"/>
          <w:kern w:val="0"/>
          <w:sz w:val="20"/>
          <w:szCs w:val="20"/>
          <w14:ligatures w14:val="none"/>
        </w:rPr>
        <w:t xml:space="preserve"> violating the collection minimization principle.</w:t>
      </w:r>
    </w:p>
    <w:p w14:paraId="437228B4"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0D905D2E"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765374BD"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(RP tracking by AS/OP) AS/OP identifying what data is being provided to which Client/RP.</w:t>
      </w:r>
    </w:p>
    <w:p w14:paraId="7AB27E5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2CA6411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011C4669"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(Mismatch between User’s understanding or what RP is displaying to a user and the actual authorization request). To enhance the trust of the ecosystem, best practice is for the AS to make clear what is included in the </w:t>
      </w:r>
      <w:proofErr w:type="spellStart"/>
      <w:r w:rsidRPr="006C66CD">
        <w:rPr>
          <w:rFonts w:ascii="Verdana" w:eastAsia="Times New Roman" w:hAnsi="Verdana" w:cs="Times New Roman"/>
          <w:color w:val="000000"/>
          <w:kern w:val="0"/>
          <w:sz w:val="20"/>
          <w:szCs w:val="20"/>
          <w14:ligatures w14:val="none"/>
        </w:rPr>
        <w:t>authorisation</w:t>
      </w:r>
      <w:proofErr w:type="spellEnd"/>
      <w:r w:rsidRPr="006C66CD">
        <w:rPr>
          <w:rFonts w:ascii="Verdana" w:eastAsia="Times New Roman" w:hAnsi="Verdana" w:cs="Times New Roman"/>
          <w:color w:val="000000"/>
          <w:kern w:val="0"/>
          <w:sz w:val="20"/>
          <w:szCs w:val="20"/>
          <w14:ligatures w14:val="none"/>
        </w:rPr>
        <w:t xml:space="preserve"> request (for example, what data will be released to the RP).</w:t>
      </w:r>
    </w:p>
    <w:p w14:paraId="34C5D3F5"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24611F1F"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3CF3A15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698099B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(Data leak from Resource) Some resource servers (RS) store personal data. If </w:t>
      </w:r>
      <w:proofErr w:type="gramStart"/>
      <w:r w:rsidRPr="006C66CD">
        <w:rPr>
          <w:rFonts w:ascii="Verdana" w:eastAsia="Times New Roman" w:hAnsi="Verdana" w:cs="Times New Roman"/>
          <w:color w:val="000000"/>
          <w:kern w:val="0"/>
          <w:sz w:val="20"/>
          <w:szCs w:val="20"/>
          <w14:ligatures w14:val="none"/>
        </w:rPr>
        <w:t>a RS</w:t>
      </w:r>
      <w:proofErr w:type="gramEnd"/>
      <w:r w:rsidRPr="006C66CD">
        <w:rPr>
          <w:rFonts w:ascii="Verdana" w:eastAsia="Times New Roman" w:hAnsi="Verdana" w:cs="Times New Roman"/>
          <w:color w:val="000000"/>
          <w:kern w:val="0"/>
          <w:sz w:val="20"/>
          <w:szCs w:val="20"/>
          <w14:ligatures w14:val="none"/>
        </w:rPr>
        <w:t xml:space="preserve"> is compromised, these data can leak or be modified.</w:t>
      </w:r>
    </w:p>
    <w:p w14:paraId="05952E2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6C66CD">
        <w:rPr>
          <w:rFonts w:ascii="Verdana" w:eastAsia="Times New Roman" w:hAnsi="Verdana" w:cs="Times New Roman"/>
          <w:color w:val="000000"/>
          <w:kern w:val="0"/>
          <w:sz w:val="20"/>
          <w:szCs w:val="20"/>
          <w14:ligatures w14:val="none"/>
        </w:rPr>
        <w:t>these</w:t>
      </w:r>
      <w:proofErr w:type="gramEnd"/>
      <w:r w:rsidRPr="006C66CD">
        <w:rPr>
          <w:rFonts w:ascii="Verdana" w:eastAsia="Times New Roman" w:hAnsi="Verdana" w:cs="Times New Roman"/>
          <w:color w:val="000000"/>
          <w:kern w:val="0"/>
          <w:sz w:val="20"/>
          <w:szCs w:val="20"/>
          <w14:ligatures w14:val="none"/>
        </w:rPr>
        <w:t xml:space="preserve"> data can leak or be modified.</w:t>
      </w:r>
    </w:p>
    <w:p w14:paraId="4718B55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These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19F160F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5" w:name="acknowledgement"/>
      <w:bookmarkEnd w:id="95"/>
    </w:p>
    <w:p w14:paraId="5C208F9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1277BBD">
          <v:rect id="_x0000_i10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6BE3B22" w14:textId="77777777" w:rsidTr="006C66CD">
        <w:trPr>
          <w:trHeight w:val="225"/>
          <w:tblCellSpacing w:w="15" w:type="dxa"/>
        </w:trPr>
        <w:tc>
          <w:tcPr>
            <w:tcW w:w="450" w:type="dxa"/>
            <w:shd w:val="clear" w:color="auto" w:fill="990000"/>
            <w:vAlign w:val="center"/>
            <w:hideMark/>
          </w:tcPr>
          <w:p w14:paraId="683224E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1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AEF6E4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6" w:name="rfc.section.10"/>
      <w:bookmarkEnd w:id="96"/>
      <w:r w:rsidRPr="006C66CD">
        <w:rPr>
          <w:rFonts w:ascii="Helvetica" w:eastAsia="Times New Roman" w:hAnsi="Helvetica" w:cs="Helvetica"/>
          <w:b/>
          <w:bCs/>
          <w:color w:val="333333"/>
          <w:kern w:val="0"/>
          <w14:ligatures w14:val="none"/>
        </w:rPr>
        <w:t>10.  Acknowledgement</w:t>
      </w:r>
    </w:p>
    <w:p w14:paraId="3E676FD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people contributed to this document:</w:t>
      </w:r>
    </w:p>
    <w:p w14:paraId="213A6C3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Nat </w:t>
      </w:r>
      <w:proofErr w:type="spellStart"/>
      <w:r w:rsidRPr="006C66CD">
        <w:rPr>
          <w:rFonts w:ascii="Verdana" w:eastAsia="Times New Roman" w:hAnsi="Verdana" w:cs="Times New Roman"/>
          <w:color w:val="000000"/>
          <w:kern w:val="0"/>
          <w:sz w:val="20"/>
          <w:szCs w:val="20"/>
          <w14:ligatures w14:val="none"/>
        </w:rPr>
        <w:t>Sakimura</w:t>
      </w:r>
      <w:proofErr w:type="spellEnd"/>
      <w:r w:rsidRPr="006C66CD">
        <w:rPr>
          <w:rFonts w:ascii="Verdana" w:eastAsia="Times New Roman" w:hAnsi="Verdana" w:cs="Times New Roman"/>
          <w:color w:val="000000"/>
          <w:kern w:val="0"/>
          <w:sz w:val="20"/>
          <w:szCs w:val="20"/>
          <w14:ligatures w14:val="none"/>
        </w:rPr>
        <w:t xml:space="preserve"> (NAT Consulting) -- Chair, Editor</w:t>
      </w:r>
    </w:p>
    <w:p w14:paraId="59563D0A"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Anoop Saxena (Intuit) -- Co-chair, FS-ISAC Liaison</w:t>
      </w:r>
    </w:p>
    <w:p w14:paraId="5C709846"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Anthony Nadalin (Microsoft) -- Co-chair, SC 27 Liaison</w:t>
      </w:r>
    </w:p>
    <w:p w14:paraId="668EA7F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Edmund Jay (</w:t>
      </w:r>
      <w:proofErr w:type="spellStart"/>
      <w:r w:rsidRPr="006C66CD">
        <w:rPr>
          <w:rFonts w:ascii="Verdana" w:eastAsia="Times New Roman" w:hAnsi="Verdana" w:cs="Times New Roman"/>
          <w:color w:val="000000"/>
          <w:kern w:val="0"/>
          <w:sz w:val="20"/>
          <w:szCs w:val="20"/>
          <w14:ligatures w14:val="none"/>
        </w:rPr>
        <w:t>Illumila</w:t>
      </w:r>
      <w:proofErr w:type="spellEnd"/>
      <w:r w:rsidRPr="006C66CD">
        <w:rPr>
          <w:rFonts w:ascii="Verdana" w:eastAsia="Times New Roman" w:hAnsi="Verdana" w:cs="Times New Roman"/>
          <w:color w:val="000000"/>
          <w:kern w:val="0"/>
          <w:sz w:val="20"/>
          <w:szCs w:val="20"/>
          <w14:ligatures w14:val="none"/>
        </w:rPr>
        <w:t>) -- Co-editor</w:t>
      </w:r>
    </w:p>
    <w:p w14:paraId="09CFB11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Dave Tonge (</w:t>
      </w:r>
      <w:proofErr w:type="spellStart"/>
      <w:r w:rsidRPr="006C66CD">
        <w:rPr>
          <w:rFonts w:ascii="Verdana" w:eastAsia="Times New Roman" w:hAnsi="Verdana" w:cs="Times New Roman"/>
          <w:color w:val="000000"/>
          <w:kern w:val="0"/>
          <w:sz w:val="20"/>
          <w:szCs w:val="20"/>
          <w14:ligatures w14:val="none"/>
        </w:rPr>
        <w:t>Moneyhub</w:t>
      </w:r>
      <w:proofErr w:type="spellEnd"/>
      <w:r w:rsidRPr="006C66CD">
        <w:rPr>
          <w:rFonts w:ascii="Verdana" w:eastAsia="Times New Roman" w:hAnsi="Verdana" w:cs="Times New Roman"/>
          <w:color w:val="000000"/>
          <w:kern w:val="0"/>
          <w:sz w:val="20"/>
          <w:szCs w:val="20"/>
          <w14:ligatures w14:val="none"/>
        </w:rPr>
        <w:t>) -- Co-chair, UK Implementation Entity Liaison</w:t>
      </w:r>
    </w:p>
    <w:p w14:paraId="7FC87AF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6C66CD">
        <w:rPr>
          <w:rFonts w:ascii="Verdana" w:eastAsia="Times New Roman" w:hAnsi="Verdana" w:cs="Times New Roman"/>
          <w:color w:val="000000"/>
          <w:kern w:val="0"/>
          <w:sz w:val="20"/>
          <w:szCs w:val="20"/>
          <w:lang w:val="fr-BE"/>
          <w14:ligatures w14:val="none"/>
        </w:rPr>
        <w:t>Paul A. Grassi (NIST) -- X9 Liaison</w:t>
      </w:r>
    </w:p>
    <w:p w14:paraId="492252D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Joseph Heenan (</w:t>
      </w:r>
      <w:proofErr w:type="spellStart"/>
      <w:r w:rsidRPr="006C66CD">
        <w:rPr>
          <w:rFonts w:ascii="Verdana" w:eastAsia="Times New Roman" w:hAnsi="Verdana" w:cs="Times New Roman"/>
          <w:color w:val="000000"/>
          <w:kern w:val="0"/>
          <w:sz w:val="20"/>
          <w:szCs w:val="20"/>
          <w14:ligatures w14:val="none"/>
        </w:rPr>
        <w:t>Authlete</w:t>
      </w:r>
      <w:proofErr w:type="spellEnd"/>
      <w:r w:rsidRPr="006C66CD">
        <w:rPr>
          <w:rFonts w:ascii="Verdana" w:eastAsia="Times New Roman" w:hAnsi="Verdana" w:cs="Times New Roman"/>
          <w:color w:val="000000"/>
          <w:kern w:val="0"/>
          <w:sz w:val="20"/>
          <w:szCs w:val="20"/>
          <w14:ligatures w14:val="none"/>
        </w:rPr>
        <w:t>)</w:t>
      </w:r>
    </w:p>
    <w:p w14:paraId="44D1A8F3"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Sascha H. </w:t>
      </w:r>
      <w:proofErr w:type="spellStart"/>
      <w:r w:rsidRPr="006C66CD">
        <w:rPr>
          <w:rFonts w:ascii="Verdana" w:eastAsia="Times New Roman" w:hAnsi="Verdana" w:cs="Times New Roman"/>
          <w:color w:val="000000"/>
          <w:kern w:val="0"/>
          <w:sz w:val="20"/>
          <w:szCs w:val="20"/>
          <w14:ligatures w14:val="none"/>
        </w:rPr>
        <w:t>Preibisch</w:t>
      </w:r>
      <w:proofErr w:type="spellEnd"/>
      <w:r w:rsidRPr="006C66CD">
        <w:rPr>
          <w:rFonts w:ascii="Verdana" w:eastAsia="Times New Roman" w:hAnsi="Verdana" w:cs="Times New Roman"/>
          <w:color w:val="000000"/>
          <w:kern w:val="0"/>
          <w:sz w:val="20"/>
          <w:szCs w:val="20"/>
          <w14:ligatures w14:val="none"/>
        </w:rPr>
        <w:t xml:space="preserve"> (CA)</w:t>
      </w:r>
    </w:p>
    <w:p w14:paraId="3A4B42C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Henrik Biering (</w:t>
      </w:r>
      <w:proofErr w:type="spellStart"/>
      <w:r w:rsidRPr="006C66CD">
        <w:rPr>
          <w:rFonts w:ascii="Verdana" w:eastAsia="Times New Roman" w:hAnsi="Verdana" w:cs="Times New Roman"/>
          <w:color w:val="000000"/>
          <w:kern w:val="0"/>
          <w:sz w:val="20"/>
          <w:szCs w:val="20"/>
          <w14:ligatures w14:val="none"/>
        </w:rPr>
        <w:t>Peercraft</w:t>
      </w:r>
      <w:proofErr w:type="spellEnd"/>
      <w:r w:rsidRPr="006C66CD">
        <w:rPr>
          <w:rFonts w:ascii="Verdana" w:eastAsia="Times New Roman" w:hAnsi="Verdana" w:cs="Times New Roman"/>
          <w:color w:val="000000"/>
          <w:kern w:val="0"/>
          <w:sz w:val="20"/>
          <w:szCs w:val="20"/>
          <w14:ligatures w14:val="none"/>
        </w:rPr>
        <w:t>)</w:t>
      </w:r>
    </w:p>
    <w:p w14:paraId="744C9CB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Anton </w:t>
      </w:r>
      <w:proofErr w:type="spellStart"/>
      <w:r w:rsidRPr="006C66CD">
        <w:rPr>
          <w:rFonts w:ascii="Verdana" w:eastAsia="Times New Roman" w:hAnsi="Verdana" w:cs="Times New Roman"/>
          <w:color w:val="000000"/>
          <w:kern w:val="0"/>
          <w:sz w:val="20"/>
          <w:szCs w:val="20"/>
          <w14:ligatures w14:val="none"/>
        </w:rPr>
        <w:t>Taborszky</w:t>
      </w:r>
      <w:proofErr w:type="spellEnd"/>
      <w:r w:rsidRPr="006C66CD">
        <w:rPr>
          <w:rFonts w:ascii="Verdana" w:eastAsia="Times New Roman" w:hAnsi="Verdana" w:cs="Times New Roman"/>
          <w:color w:val="000000"/>
          <w:kern w:val="0"/>
          <w:sz w:val="20"/>
          <w:szCs w:val="20"/>
          <w14:ligatures w14:val="none"/>
        </w:rPr>
        <w:t xml:space="preserve"> (Deutsche Telecom)</w:t>
      </w:r>
    </w:p>
    <w:p w14:paraId="3A25C219"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John Bradley (</w:t>
      </w:r>
      <w:proofErr w:type="spellStart"/>
      <w:r w:rsidRPr="006C66CD">
        <w:rPr>
          <w:rFonts w:ascii="Verdana" w:eastAsia="Times New Roman" w:hAnsi="Verdana" w:cs="Times New Roman"/>
          <w:color w:val="000000"/>
          <w:kern w:val="0"/>
          <w:sz w:val="20"/>
          <w:szCs w:val="20"/>
          <w14:ligatures w14:val="none"/>
        </w:rPr>
        <w:t>Yubico</w:t>
      </w:r>
      <w:proofErr w:type="spellEnd"/>
      <w:r w:rsidRPr="006C66CD">
        <w:rPr>
          <w:rFonts w:ascii="Verdana" w:eastAsia="Times New Roman" w:hAnsi="Verdana" w:cs="Times New Roman"/>
          <w:color w:val="000000"/>
          <w:kern w:val="0"/>
          <w:sz w:val="20"/>
          <w:szCs w:val="20"/>
          <w14:ligatures w14:val="none"/>
        </w:rPr>
        <w:t>)</w:t>
      </w:r>
    </w:p>
    <w:p w14:paraId="5593FED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Tom Jones (Independent)</w:t>
      </w:r>
    </w:p>
    <w:p w14:paraId="29A45C11"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Axel </w:t>
      </w:r>
      <w:proofErr w:type="spellStart"/>
      <w:r w:rsidRPr="006C66CD">
        <w:rPr>
          <w:rFonts w:ascii="Verdana" w:eastAsia="Times New Roman" w:hAnsi="Verdana" w:cs="Times New Roman"/>
          <w:color w:val="000000"/>
          <w:kern w:val="0"/>
          <w:sz w:val="20"/>
          <w:szCs w:val="20"/>
          <w14:ligatures w14:val="none"/>
        </w:rPr>
        <w:t>Nennker</w:t>
      </w:r>
      <w:proofErr w:type="spellEnd"/>
      <w:r w:rsidRPr="006C66CD">
        <w:rPr>
          <w:rFonts w:ascii="Verdana" w:eastAsia="Times New Roman" w:hAnsi="Verdana" w:cs="Times New Roman"/>
          <w:color w:val="000000"/>
          <w:kern w:val="0"/>
          <w:sz w:val="20"/>
          <w:szCs w:val="20"/>
          <w14:ligatures w14:val="none"/>
        </w:rPr>
        <w:t xml:space="preserve"> (Deutsche Telekom)</w:t>
      </w:r>
    </w:p>
    <w:p w14:paraId="216CC97A"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Daniel Fett (yes.com)</w:t>
      </w:r>
    </w:p>
    <w:p w14:paraId="657A03D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Torsten </w:t>
      </w:r>
      <w:proofErr w:type="spellStart"/>
      <w:r w:rsidRPr="006C66CD">
        <w:rPr>
          <w:rFonts w:ascii="Verdana" w:eastAsia="Times New Roman" w:hAnsi="Verdana" w:cs="Times New Roman"/>
          <w:color w:val="000000"/>
          <w:kern w:val="0"/>
          <w:sz w:val="20"/>
          <w:szCs w:val="20"/>
          <w14:ligatures w14:val="none"/>
        </w:rPr>
        <w:t>Lodderstedt</w:t>
      </w:r>
      <w:proofErr w:type="spellEnd"/>
      <w:r w:rsidRPr="006C66CD">
        <w:rPr>
          <w:rFonts w:ascii="Verdana" w:eastAsia="Times New Roman" w:hAnsi="Verdana" w:cs="Times New Roman"/>
          <w:color w:val="000000"/>
          <w:kern w:val="0"/>
          <w:sz w:val="20"/>
          <w:szCs w:val="20"/>
          <w14:ligatures w14:val="none"/>
        </w:rPr>
        <w:t xml:space="preserve"> (yes.com)</w:t>
      </w:r>
    </w:p>
    <w:p w14:paraId="14F33E7B"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Ralph Bragg (</w:t>
      </w:r>
      <w:proofErr w:type="spellStart"/>
      <w:r w:rsidRPr="006C66CD">
        <w:rPr>
          <w:rFonts w:ascii="Verdana" w:eastAsia="Times New Roman" w:hAnsi="Verdana" w:cs="Times New Roman"/>
          <w:color w:val="000000"/>
          <w:kern w:val="0"/>
          <w:sz w:val="20"/>
          <w:szCs w:val="20"/>
          <w14:ligatures w14:val="none"/>
        </w:rPr>
        <w:t>Raidiam</w:t>
      </w:r>
      <w:proofErr w:type="spellEnd"/>
      <w:r w:rsidRPr="006C66CD">
        <w:rPr>
          <w:rFonts w:ascii="Verdana" w:eastAsia="Times New Roman" w:hAnsi="Verdana" w:cs="Times New Roman"/>
          <w:color w:val="000000"/>
          <w:kern w:val="0"/>
          <w:sz w:val="20"/>
          <w:szCs w:val="20"/>
          <w14:ligatures w14:val="none"/>
        </w:rPr>
        <w:t>)</w:t>
      </w:r>
    </w:p>
    <w:p w14:paraId="52B0BE9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Brian Campbell (Ping Identity)</w:t>
      </w:r>
    </w:p>
    <w:p w14:paraId="618B77E5"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Dima </w:t>
      </w:r>
      <w:proofErr w:type="spellStart"/>
      <w:r w:rsidRPr="006C66CD">
        <w:rPr>
          <w:rFonts w:ascii="Verdana" w:eastAsia="Times New Roman" w:hAnsi="Verdana" w:cs="Times New Roman"/>
          <w:color w:val="000000"/>
          <w:kern w:val="0"/>
          <w:sz w:val="20"/>
          <w:szCs w:val="20"/>
          <w14:ligatures w14:val="none"/>
        </w:rPr>
        <w:t>Postnikov</w:t>
      </w:r>
      <w:proofErr w:type="spellEnd"/>
      <w:r w:rsidRPr="006C66CD">
        <w:rPr>
          <w:rFonts w:ascii="Verdana" w:eastAsia="Times New Roman" w:hAnsi="Verdana" w:cs="Times New Roman"/>
          <w:color w:val="000000"/>
          <w:kern w:val="0"/>
          <w:sz w:val="20"/>
          <w:szCs w:val="20"/>
          <w14:ligatures w14:val="none"/>
        </w:rPr>
        <w:t xml:space="preserve"> (Independent)</w:t>
      </w:r>
    </w:p>
    <w:p w14:paraId="3E83876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Stuart Low (Biza.io)</w:t>
      </w:r>
    </w:p>
    <w:p w14:paraId="56ED390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Takahiko Kawasaki (</w:t>
      </w:r>
      <w:proofErr w:type="spellStart"/>
      <w:r w:rsidRPr="006C66CD">
        <w:rPr>
          <w:rFonts w:ascii="Verdana" w:eastAsia="Times New Roman" w:hAnsi="Verdana" w:cs="Times New Roman"/>
          <w:color w:val="000000"/>
          <w:kern w:val="0"/>
          <w:sz w:val="20"/>
          <w:szCs w:val="20"/>
          <w14:ligatures w14:val="none"/>
        </w:rPr>
        <w:t>Authlete</w:t>
      </w:r>
      <w:proofErr w:type="spellEnd"/>
      <w:r w:rsidRPr="006C66CD">
        <w:rPr>
          <w:rFonts w:ascii="Verdana" w:eastAsia="Times New Roman" w:hAnsi="Verdana" w:cs="Times New Roman"/>
          <w:color w:val="000000"/>
          <w:kern w:val="0"/>
          <w:sz w:val="20"/>
          <w:szCs w:val="20"/>
          <w14:ligatures w14:val="none"/>
        </w:rPr>
        <w:t>)</w:t>
      </w:r>
    </w:p>
    <w:p w14:paraId="65B1A28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Vladimir </w:t>
      </w:r>
      <w:proofErr w:type="spellStart"/>
      <w:r w:rsidRPr="006C66CD">
        <w:rPr>
          <w:rFonts w:ascii="Verdana" w:eastAsia="Times New Roman" w:hAnsi="Verdana" w:cs="Times New Roman"/>
          <w:color w:val="000000"/>
          <w:kern w:val="0"/>
          <w:sz w:val="20"/>
          <w:szCs w:val="20"/>
          <w14:ligatures w14:val="none"/>
        </w:rPr>
        <w:t>Dzhuvinov</w:t>
      </w:r>
      <w:proofErr w:type="spellEnd"/>
      <w:r w:rsidRPr="006C66CD">
        <w:rPr>
          <w:rFonts w:ascii="Verdana" w:eastAsia="Times New Roman" w:hAnsi="Verdana" w:cs="Times New Roman"/>
          <w:color w:val="000000"/>
          <w:kern w:val="0"/>
          <w:sz w:val="20"/>
          <w:szCs w:val="20"/>
          <w14:ligatures w14:val="none"/>
        </w:rPr>
        <w:t xml:space="preserve"> (Connect2Id)</w:t>
      </w:r>
    </w:p>
    <w:p w14:paraId="6AB3E3F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Chris Michael (Open Banking)</w:t>
      </w:r>
    </w:p>
    <w:p w14:paraId="123E326F"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Freddi </w:t>
      </w:r>
      <w:proofErr w:type="spellStart"/>
      <w:r w:rsidRPr="006C66CD">
        <w:rPr>
          <w:rFonts w:ascii="Verdana" w:eastAsia="Times New Roman" w:hAnsi="Verdana" w:cs="Times New Roman"/>
          <w:color w:val="000000"/>
          <w:kern w:val="0"/>
          <w:sz w:val="20"/>
          <w:szCs w:val="20"/>
          <w14:ligatures w14:val="none"/>
        </w:rPr>
        <w:t>Gyara</w:t>
      </w:r>
      <w:proofErr w:type="spellEnd"/>
      <w:r w:rsidRPr="006C66CD">
        <w:rPr>
          <w:rFonts w:ascii="Verdana" w:eastAsia="Times New Roman" w:hAnsi="Verdana" w:cs="Times New Roman"/>
          <w:color w:val="000000"/>
          <w:kern w:val="0"/>
          <w:sz w:val="20"/>
          <w:szCs w:val="20"/>
          <w14:ligatures w14:val="none"/>
        </w:rPr>
        <w:t xml:space="preserve"> (Open Banking)</w:t>
      </w:r>
    </w:p>
    <w:p w14:paraId="772197C6"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Rob Otto (Ping Identity)</w:t>
      </w:r>
    </w:p>
    <w:p w14:paraId="5EC883C2"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Francis </w:t>
      </w:r>
      <w:proofErr w:type="spellStart"/>
      <w:r w:rsidRPr="006C66CD">
        <w:rPr>
          <w:rFonts w:ascii="Verdana" w:eastAsia="Times New Roman" w:hAnsi="Verdana" w:cs="Times New Roman"/>
          <w:color w:val="000000"/>
          <w:kern w:val="0"/>
          <w:sz w:val="20"/>
          <w:szCs w:val="20"/>
          <w14:ligatures w14:val="none"/>
        </w:rPr>
        <w:t>Pouatcha</w:t>
      </w:r>
      <w:proofErr w:type="spellEnd"/>
      <w:r w:rsidRPr="006C66CD">
        <w:rPr>
          <w:rFonts w:ascii="Verdana" w:eastAsia="Times New Roman" w:hAnsi="Verdana" w:cs="Times New Roman"/>
          <w:color w:val="000000"/>
          <w:kern w:val="0"/>
          <w:sz w:val="20"/>
          <w:szCs w:val="20"/>
          <w14:ligatures w14:val="none"/>
        </w:rPr>
        <w:t xml:space="preserve"> (</w:t>
      </w:r>
      <w:proofErr w:type="spellStart"/>
      <w:r w:rsidRPr="006C66CD">
        <w:rPr>
          <w:rFonts w:ascii="Verdana" w:eastAsia="Times New Roman" w:hAnsi="Verdana" w:cs="Times New Roman"/>
          <w:color w:val="000000"/>
          <w:kern w:val="0"/>
          <w:sz w:val="20"/>
          <w:szCs w:val="20"/>
          <w14:ligatures w14:val="none"/>
        </w:rPr>
        <w:t>adorsys</w:t>
      </w:r>
      <w:proofErr w:type="spellEnd"/>
      <w:r w:rsidRPr="006C66CD">
        <w:rPr>
          <w:rFonts w:ascii="Verdana" w:eastAsia="Times New Roman" w:hAnsi="Verdana" w:cs="Times New Roman"/>
          <w:color w:val="000000"/>
          <w:kern w:val="0"/>
          <w:sz w:val="20"/>
          <w:szCs w:val="20"/>
          <w14:ligatures w14:val="none"/>
        </w:rPr>
        <w:t>)</w:t>
      </w:r>
    </w:p>
    <w:p w14:paraId="4D739AF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Kosuke Koiwai (KDDI)</w:t>
      </w:r>
    </w:p>
    <w:p w14:paraId="670DE33B"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Bjorn Hjelm (Verizon)</w:t>
      </w:r>
    </w:p>
    <w:p w14:paraId="1AD329E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Lukasz Jaromin (</w:t>
      </w:r>
      <w:proofErr w:type="spellStart"/>
      <w:r w:rsidRPr="006C66CD">
        <w:rPr>
          <w:rFonts w:ascii="Verdana" w:eastAsia="Times New Roman" w:hAnsi="Verdana" w:cs="Times New Roman"/>
          <w:color w:val="000000"/>
          <w:kern w:val="0"/>
          <w:sz w:val="20"/>
          <w:szCs w:val="20"/>
          <w14:ligatures w14:val="none"/>
        </w:rPr>
        <w:t>Cloudentity</w:t>
      </w:r>
      <w:proofErr w:type="spellEnd"/>
      <w:r w:rsidRPr="006C66CD">
        <w:rPr>
          <w:rFonts w:ascii="Verdana" w:eastAsia="Times New Roman" w:hAnsi="Verdana" w:cs="Times New Roman"/>
          <w:color w:val="000000"/>
          <w:kern w:val="0"/>
          <w:sz w:val="20"/>
          <w:szCs w:val="20"/>
          <w14:ligatures w14:val="none"/>
        </w:rPr>
        <w:t>)</w:t>
      </w:r>
    </w:p>
    <w:p w14:paraId="31FC1442"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James Manger</w:t>
      </w:r>
    </w:p>
    <w:p w14:paraId="2EA1F36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7" w:name="bibliography"/>
      <w:bookmarkEnd w:id="97"/>
    </w:p>
    <w:p w14:paraId="1604996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2C2C013">
          <v:rect id="_x0000_i10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2C965C1" w14:textId="77777777" w:rsidTr="006C66CD">
        <w:trPr>
          <w:trHeight w:val="225"/>
          <w:tblCellSpacing w:w="15" w:type="dxa"/>
        </w:trPr>
        <w:tc>
          <w:tcPr>
            <w:tcW w:w="450" w:type="dxa"/>
            <w:shd w:val="clear" w:color="auto" w:fill="990000"/>
            <w:vAlign w:val="center"/>
            <w:hideMark/>
          </w:tcPr>
          <w:p w14:paraId="497EDBF7"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11"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3515A7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8" w:name="rfc.section.11"/>
      <w:bookmarkEnd w:id="98"/>
      <w:r w:rsidRPr="006C66CD">
        <w:rPr>
          <w:rFonts w:ascii="Helvetica" w:eastAsia="Times New Roman" w:hAnsi="Helvetica" w:cs="Helvetica"/>
          <w:b/>
          <w:bCs/>
          <w:color w:val="333333"/>
          <w:kern w:val="0"/>
          <w14:ligatures w14:val="none"/>
        </w:rPr>
        <w:t>11.  Bibliography</w:t>
      </w:r>
    </w:p>
    <w:p w14:paraId="0308F176"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2" w:history="1">
        <w:r w:rsidRPr="006C66CD">
          <w:rPr>
            <w:rFonts w:ascii="Verdana" w:eastAsia="Times New Roman" w:hAnsi="Verdana" w:cs="Times New Roman"/>
            <w:b/>
            <w:bCs/>
            <w:color w:val="990000"/>
            <w:kern w:val="0"/>
            <w:sz w:val="20"/>
            <w:szCs w:val="20"/>
            <w:u w:val="single"/>
            <w14:ligatures w14:val="none"/>
          </w:rPr>
          <w:t>Part1</w:t>
        </w:r>
      </w:hyperlink>
      <w:r w:rsidRPr="006C66CD">
        <w:rPr>
          <w:rFonts w:ascii="Verdana" w:eastAsia="Times New Roman" w:hAnsi="Verdana" w:cs="Times New Roman"/>
          <w:color w:val="000000"/>
          <w:kern w:val="0"/>
          <w:sz w:val="20"/>
          <w:szCs w:val="20"/>
          <w14:ligatures w14:val="none"/>
        </w:rPr>
        <w:t> Financial-grade API Security Profile 1.0 - Part 1: Baseline</w:t>
      </w:r>
    </w:p>
    <w:p w14:paraId="0923E801"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3" w:history="1">
        <w:r w:rsidRPr="006C66CD">
          <w:rPr>
            <w:rFonts w:ascii="Verdana" w:eastAsia="Times New Roman" w:hAnsi="Verdana" w:cs="Times New Roman"/>
            <w:b/>
            <w:bCs/>
            <w:color w:val="990000"/>
            <w:kern w:val="0"/>
            <w:sz w:val="20"/>
            <w:szCs w:val="20"/>
            <w:u w:val="single"/>
            <w14:ligatures w14:val="none"/>
          </w:rPr>
          <w:t>ISODIR2</w:t>
        </w:r>
      </w:hyperlink>
      <w:r w:rsidRPr="006C66CD">
        <w:rPr>
          <w:rFonts w:ascii="Verdana" w:eastAsia="Times New Roman" w:hAnsi="Verdana" w:cs="Times New Roman"/>
          <w:color w:val="000000"/>
          <w:kern w:val="0"/>
          <w:sz w:val="20"/>
          <w:szCs w:val="20"/>
          <w14:ligatures w14:val="none"/>
        </w:rPr>
        <w:t> ISO/IEC Directives Part 2</w:t>
      </w:r>
    </w:p>
    <w:p w14:paraId="41882151"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4" w:history="1">
        <w:r w:rsidRPr="006C66CD">
          <w:rPr>
            <w:rFonts w:ascii="Verdana" w:eastAsia="Times New Roman" w:hAnsi="Verdana" w:cs="Times New Roman"/>
            <w:b/>
            <w:bCs/>
            <w:color w:val="990000"/>
            <w:kern w:val="0"/>
            <w:sz w:val="20"/>
            <w:szCs w:val="20"/>
            <w:u w:val="single"/>
            <w14:ligatures w14:val="none"/>
          </w:rPr>
          <w:t>ISO29100</w:t>
        </w:r>
      </w:hyperlink>
      <w:r w:rsidRPr="006C66CD">
        <w:rPr>
          <w:rFonts w:ascii="Verdana" w:eastAsia="Times New Roman" w:hAnsi="Verdana" w:cs="Times New Roman"/>
          <w:color w:val="000000"/>
          <w:kern w:val="0"/>
          <w:sz w:val="20"/>
          <w:szCs w:val="20"/>
          <w14:ligatures w14:val="none"/>
        </w:rPr>
        <w:t> ISO/IEC 29100 Information technology — Security techniques — Privacy framework</w:t>
      </w:r>
    </w:p>
    <w:p w14:paraId="1E72FEAE"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[ISO29134] ISO/IEC 29134 Information technology — Security techniques — Guidelines for privacy impact assessment</w:t>
      </w:r>
    </w:p>
    <w:p w14:paraId="3CA110BC"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[ISO29184] ISO/IEC 29184 Information technology — Online privacy notices and consent</w:t>
      </w:r>
    </w:p>
    <w:p w14:paraId="0A0BC6A1"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5"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The OAuth 2.0 Authorization Framework</w:t>
      </w:r>
    </w:p>
    <w:p w14:paraId="00CFC929"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6"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The OAuth 2.0 Authorization Framework: Bearer Token Usage</w:t>
      </w:r>
    </w:p>
    <w:p w14:paraId="3E64E5FD"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7"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Proof Key for Code Exchange by OAuth Public Clients</w:t>
      </w:r>
    </w:p>
    <w:p w14:paraId="3FD7E850"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8"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 OAuth 2.0 Threat Model and Security Considerations</w:t>
      </w:r>
    </w:p>
    <w:p w14:paraId="58F81C5A"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9" w:history="1">
        <w:r w:rsidRPr="006C66CD">
          <w:rPr>
            <w:rFonts w:ascii="Verdana" w:eastAsia="Times New Roman" w:hAnsi="Verdana" w:cs="Times New Roman"/>
            <w:b/>
            <w:bCs/>
            <w:color w:val="990000"/>
            <w:kern w:val="0"/>
            <w:sz w:val="20"/>
            <w:szCs w:val="20"/>
            <w:u w:val="single"/>
            <w14:ligatures w14:val="none"/>
          </w:rPr>
          <w:t>RFC7519</w:t>
        </w:r>
      </w:hyperlink>
      <w:r w:rsidRPr="006C66CD">
        <w:rPr>
          <w:rFonts w:ascii="Verdana" w:eastAsia="Times New Roman" w:hAnsi="Verdana" w:cs="Times New Roman"/>
          <w:color w:val="000000"/>
          <w:kern w:val="0"/>
          <w:sz w:val="20"/>
          <w:szCs w:val="20"/>
          <w14:ligatures w14:val="none"/>
        </w:rPr>
        <w:t> JSON Web Token (JWT)</w:t>
      </w:r>
    </w:p>
    <w:p w14:paraId="416499FD"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0"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 OAuth 2.0 Dynamic Client Registration Protocol</w:t>
      </w:r>
    </w:p>
    <w:p w14:paraId="4B744AF6"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1" w:history="1">
        <w:r w:rsidRPr="006C66CD">
          <w:rPr>
            <w:rFonts w:ascii="Verdana" w:eastAsia="Times New Roman" w:hAnsi="Verdana" w:cs="Times New Roman"/>
            <w:b/>
            <w:bCs/>
            <w:color w:val="990000"/>
            <w:kern w:val="0"/>
            <w:sz w:val="20"/>
            <w:szCs w:val="20"/>
            <w:u w:val="single"/>
            <w14:ligatures w14:val="none"/>
          </w:rPr>
          <w:t>RFC7592</w:t>
        </w:r>
      </w:hyperlink>
      <w:r w:rsidRPr="006C66CD">
        <w:rPr>
          <w:rFonts w:ascii="Verdana" w:eastAsia="Times New Roman" w:hAnsi="Verdana" w:cs="Times New Roman"/>
          <w:color w:val="000000"/>
          <w:kern w:val="0"/>
          <w:sz w:val="20"/>
          <w:szCs w:val="20"/>
          <w14:ligatures w14:val="none"/>
        </w:rPr>
        <w:t> OAuth 2.0 Dynamic Client Registration Management Protocol</w:t>
      </w:r>
    </w:p>
    <w:p w14:paraId="476CA738"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2" w:history="1">
        <w:r w:rsidRPr="006C66CD">
          <w:rPr>
            <w:rFonts w:ascii="Verdana" w:eastAsia="Times New Roman" w:hAnsi="Verdana" w:cs="Times New Roman"/>
            <w:b/>
            <w:bCs/>
            <w:color w:val="990000"/>
            <w:kern w:val="0"/>
            <w:sz w:val="20"/>
            <w:szCs w:val="20"/>
            <w:u w:val="single"/>
            <w14:ligatures w14:val="none"/>
          </w:rPr>
          <w:t>RFC8414</w:t>
        </w:r>
      </w:hyperlink>
      <w:r w:rsidRPr="006C66CD">
        <w:rPr>
          <w:rFonts w:ascii="Verdana" w:eastAsia="Times New Roman" w:hAnsi="Verdana" w:cs="Times New Roman"/>
          <w:color w:val="000000"/>
          <w:kern w:val="0"/>
          <w:sz w:val="20"/>
          <w:szCs w:val="20"/>
          <w14:ligatures w14:val="none"/>
        </w:rPr>
        <w:t> OAuth 2.0 Authorization Server Metadata</w:t>
      </w:r>
    </w:p>
    <w:p w14:paraId="2E57DFBE"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3"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xml:space="preserve"> OpenID Connect Core 1.0 incorporating errata set </w:t>
      </w:r>
      <w:proofErr w:type="gramStart"/>
      <w:r w:rsidRPr="006C66CD">
        <w:rPr>
          <w:rFonts w:ascii="Verdana" w:eastAsia="Times New Roman" w:hAnsi="Verdana" w:cs="Times New Roman"/>
          <w:color w:val="000000"/>
          <w:kern w:val="0"/>
          <w:sz w:val="20"/>
          <w:szCs w:val="20"/>
          <w14:ligatures w14:val="none"/>
        </w:rPr>
        <w:t>1</w:t>
      </w:r>
      <w:proofErr w:type="gramEnd"/>
    </w:p>
    <w:p w14:paraId="7C2F520A"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4" w:history="1">
        <w:r w:rsidRPr="006C66CD">
          <w:rPr>
            <w:rFonts w:ascii="Verdana" w:eastAsia="Times New Roman" w:hAnsi="Verdana" w:cs="Times New Roman"/>
            <w:b/>
            <w:bCs/>
            <w:color w:val="990000"/>
            <w:kern w:val="0"/>
            <w:sz w:val="20"/>
            <w:szCs w:val="20"/>
            <w:u w:val="single"/>
            <w14:ligatures w14:val="none"/>
          </w:rPr>
          <w:t>OIDD</w:t>
        </w:r>
      </w:hyperlink>
      <w:r w:rsidRPr="006C66CD">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Pr="006C66CD">
        <w:rPr>
          <w:rFonts w:ascii="Verdana" w:eastAsia="Times New Roman" w:hAnsi="Verdana" w:cs="Times New Roman"/>
          <w:color w:val="000000"/>
          <w:kern w:val="0"/>
          <w:sz w:val="20"/>
          <w:szCs w:val="20"/>
          <w14:ligatures w14:val="none"/>
        </w:rPr>
        <w:t>1</w:t>
      </w:r>
      <w:proofErr w:type="gramEnd"/>
    </w:p>
    <w:p w14:paraId="3E6B378E"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5"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23F080C"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6"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OAuth 2.0 Mutual TLS Client Authentication and Certificate Bound Access Tokens</w:t>
      </w:r>
    </w:p>
    <w:p w14:paraId="37247672"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7"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Financial-grade API: JWT Secured Authorization Response Mode for OAuth 2.0</w:t>
      </w:r>
    </w:p>
    <w:p w14:paraId="0CE0D533"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8"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OAuth 2.0 Pushed Authorization Requests</w:t>
      </w:r>
    </w:p>
    <w:p w14:paraId="285FBA94"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9" w:history="1">
        <w:r w:rsidRPr="006C66CD">
          <w:rPr>
            <w:rFonts w:ascii="Verdana" w:eastAsia="Times New Roman" w:hAnsi="Verdana" w:cs="Times New Roman"/>
            <w:b/>
            <w:bCs/>
            <w:color w:val="990000"/>
            <w:kern w:val="0"/>
            <w:sz w:val="20"/>
            <w:szCs w:val="20"/>
            <w:u w:val="single"/>
            <w14:ligatures w14:val="none"/>
          </w:rPr>
          <w:t>JAR</w:t>
        </w:r>
      </w:hyperlink>
      <w:r w:rsidRPr="006C66CD">
        <w:rPr>
          <w:rFonts w:ascii="Verdana" w:eastAsia="Times New Roman" w:hAnsi="Verdana" w:cs="Times New Roman"/>
          <w:color w:val="000000"/>
          <w:kern w:val="0"/>
          <w:sz w:val="20"/>
          <w:szCs w:val="20"/>
          <w14:ligatures w14:val="none"/>
        </w:rPr>
        <w:t> OAuth 2.0 JWT Secured Authorization Request</w:t>
      </w:r>
    </w:p>
    <w:p w14:paraId="7B858A51"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0" w:history="1">
        <w:r w:rsidRPr="006C66CD">
          <w:rPr>
            <w:rFonts w:ascii="Verdana" w:eastAsia="Times New Roman" w:hAnsi="Verdana" w:cs="Times New Roman"/>
            <w:b/>
            <w:bCs/>
            <w:color w:val="990000"/>
            <w:kern w:val="0"/>
            <w:sz w:val="20"/>
            <w:szCs w:val="20"/>
            <w:u w:val="single"/>
            <w14:ligatures w14:val="none"/>
          </w:rPr>
          <w:t>SoK</w:t>
        </w:r>
      </w:hyperlink>
      <w:r w:rsidRPr="006C66CD">
        <w:rPr>
          <w:rFonts w:ascii="Verdana" w:eastAsia="Times New Roman" w:hAnsi="Verdana" w:cs="Times New Roman"/>
          <w:color w:val="000000"/>
          <w:kern w:val="0"/>
          <w:sz w:val="20"/>
          <w:szCs w:val="20"/>
          <w14:ligatures w14:val="none"/>
        </w:rPr>
        <w:t xml:space="preserve"> Mainka, C., Mladenov, V., Schwenk, J., and T. </w:t>
      </w:r>
      <w:proofErr w:type="spellStart"/>
      <w:r w:rsidRPr="006C66CD">
        <w:rPr>
          <w:rFonts w:ascii="Verdana" w:eastAsia="Times New Roman" w:hAnsi="Verdana" w:cs="Times New Roman"/>
          <w:color w:val="000000"/>
          <w:kern w:val="0"/>
          <w:sz w:val="20"/>
          <w:szCs w:val="20"/>
          <w14:ligatures w14:val="none"/>
        </w:rPr>
        <w:t>Wich</w:t>
      </w:r>
      <w:proofErr w:type="spellEnd"/>
      <w:r w:rsidRPr="006C66CD">
        <w:rPr>
          <w:rFonts w:ascii="Verdana" w:eastAsia="Times New Roman" w:hAnsi="Verdana" w:cs="Times New Roman"/>
          <w:color w:val="000000"/>
          <w:kern w:val="0"/>
          <w:sz w:val="20"/>
          <w:szCs w:val="20"/>
          <w14:ligatures w14:val="none"/>
        </w:rPr>
        <w:t>: SoK: Single Sign-On Security – An Evaluation of OpenID Connect</w:t>
      </w:r>
    </w:p>
    <w:p w14:paraId="4D183B5D"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1" w:history="1">
        <w:r w:rsidRPr="006C66CD">
          <w:rPr>
            <w:rFonts w:ascii="Verdana" w:eastAsia="Times New Roman" w:hAnsi="Verdana" w:cs="Times New Roman"/>
            <w:b/>
            <w:bCs/>
            <w:color w:val="990000"/>
            <w:kern w:val="0"/>
            <w:sz w:val="20"/>
            <w:szCs w:val="20"/>
            <w:u w:val="single"/>
            <w14:ligatures w14:val="none"/>
          </w:rPr>
          <w:t>FAPISEC</w:t>
        </w:r>
      </w:hyperlink>
      <w:r w:rsidRPr="006C66CD">
        <w:rPr>
          <w:rFonts w:ascii="Verdana" w:eastAsia="Times New Roman" w:hAnsi="Verdana" w:cs="Times New Roman"/>
          <w:color w:val="000000"/>
          <w:kern w:val="0"/>
          <w:sz w:val="20"/>
          <w:szCs w:val="20"/>
          <w14:ligatures w14:val="none"/>
        </w:rPr>
        <w:t xml:space="preserve"> Fett, D., </w:t>
      </w:r>
      <w:proofErr w:type="spellStart"/>
      <w:r w:rsidRPr="006C66CD">
        <w:rPr>
          <w:rFonts w:ascii="Verdana" w:eastAsia="Times New Roman" w:hAnsi="Verdana" w:cs="Times New Roman"/>
          <w:color w:val="000000"/>
          <w:kern w:val="0"/>
          <w:sz w:val="20"/>
          <w:szCs w:val="20"/>
          <w14:ligatures w14:val="none"/>
        </w:rPr>
        <w:t>Hosseyni</w:t>
      </w:r>
      <w:proofErr w:type="spellEnd"/>
      <w:r w:rsidRPr="006C66CD">
        <w:rPr>
          <w:rFonts w:ascii="Verdana" w:eastAsia="Times New Roman" w:hAnsi="Verdana" w:cs="Times New Roman"/>
          <w:color w:val="000000"/>
          <w:kern w:val="0"/>
          <w:sz w:val="20"/>
          <w:szCs w:val="20"/>
          <w14:ligatures w14:val="none"/>
        </w:rPr>
        <w:t xml:space="preserve">, P., </w:t>
      </w:r>
      <w:proofErr w:type="spellStart"/>
      <w:r w:rsidRPr="006C66CD">
        <w:rPr>
          <w:rFonts w:ascii="Verdana" w:eastAsia="Times New Roman" w:hAnsi="Verdana" w:cs="Times New Roman"/>
          <w:color w:val="000000"/>
          <w:kern w:val="0"/>
          <w:sz w:val="20"/>
          <w:szCs w:val="20"/>
          <w14:ligatures w14:val="none"/>
        </w:rPr>
        <w:t>Kuesters</w:t>
      </w:r>
      <w:proofErr w:type="spellEnd"/>
      <w:r w:rsidRPr="006C66CD">
        <w:rPr>
          <w:rFonts w:ascii="Verdana" w:eastAsia="Times New Roman" w:hAnsi="Verdana" w:cs="Times New Roman"/>
          <w:color w:val="000000"/>
          <w:kern w:val="0"/>
          <w:sz w:val="20"/>
          <w:szCs w:val="20"/>
          <w14:ligatures w14:val="none"/>
        </w:rPr>
        <w:t>, R.: An Extensive Formal Security Analysis of the OpenID Financial-grade API</w:t>
      </w:r>
    </w:p>
    <w:p w14:paraId="35AA3507"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2" w:history="1">
        <w:r w:rsidRPr="006C66CD">
          <w:rPr>
            <w:rFonts w:ascii="Verdana" w:eastAsia="Times New Roman" w:hAnsi="Verdana" w:cs="Times New Roman"/>
            <w:b/>
            <w:bCs/>
            <w:color w:val="990000"/>
            <w:kern w:val="0"/>
            <w:sz w:val="20"/>
            <w:szCs w:val="20"/>
            <w:u w:val="single"/>
            <w14:ligatures w14:val="none"/>
          </w:rPr>
          <w:t>OAUTHSEC</w:t>
        </w:r>
      </w:hyperlink>
      <w:r w:rsidRPr="006C66CD">
        <w:rPr>
          <w:rFonts w:ascii="Verdana" w:eastAsia="Times New Roman" w:hAnsi="Verdana" w:cs="Times New Roman"/>
          <w:color w:val="000000"/>
          <w:kern w:val="0"/>
          <w:sz w:val="20"/>
          <w:szCs w:val="20"/>
          <w14:ligatures w14:val="none"/>
        </w:rPr>
        <w:t xml:space="preserve"> Fett, D., </w:t>
      </w:r>
      <w:proofErr w:type="spellStart"/>
      <w:r w:rsidRPr="006C66CD">
        <w:rPr>
          <w:rFonts w:ascii="Verdana" w:eastAsia="Times New Roman" w:hAnsi="Verdana" w:cs="Times New Roman"/>
          <w:color w:val="000000"/>
          <w:kern w:val="0"/>
          <w:sz w:val="20"/>
          <w:szCs w:val="20"/>
          <w14:ligatures w14:val="none"/>
        </w:rPr>
        <w:t>Kuesters</w:t>
      </w:r>
      <w:proofErr w:type="spellEnd"/>
      <w:r w:rsidRPr="006C66CD">
        <w:rPr>
          <w:rFonts w:ascii="Verdana" w:eastAsia="Times New Roman" w:hAnsi="Verdana" w:cs="Times New Roman"/>
          <w:color w:val="000000"/>
          <w:kern w:val="0"/>
          <w:sz w:val="20"/>
          <w:szCs w:val="20"/>
          <w14:ligatures w14:val="none"/>
        </w:rPr>
        <w:t>, R., Schmitz, G.: A Comprehensive Formal Security Analysis of OAuth 2.0</w:t>
      </w:r>
    </w:p>
    <w:p w14:paraId="5DC12A0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9" w:name="iana-considerations"/>
      <w:bookmarkEnd w:id="99"/>
    </w:p>
    <w:p w14:paraId="567547B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44F7E82">
          <v:rect id="_x0000_i10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2EC879D" w14:textId="77777777" w:rsidTr="006C66CD">
        <w:trPr>
          <w:trHeight w:val="225"/>
          <w:tblCellSpacing w:w="15" w:type="dxa"/>
        </w:trPr>
        <w:tc>
          <w:tcPr>
            <w:tcW w:w="450" w:type="dxa"/>
            <w:shd w:val="clear" w:color="auto" w:fill="990000"/>
            <w:vAlign w:val="center"/>
            <w:hideMark/>
          </w:tcPr>
          <w:p w14:paraId="6C4E4CFD"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171B55B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0" w:name="rfc.section.12"/>
      <w:bookmarkEnd w:id="100"/>
      <w:r w:rsidRPr="006C66CD">
        <w:rPr>
          <w:rFonts w:ascii="Helvetica" w:eastAsia="Times New Roman" w:hAnsi="Helvetica" w:cs="Helvetica"/>
          <w:b/>
          <w:bCs/>
          <w:color w:val="333333"/>
          <w:kern w:val="0"/>
          <w14:ligatures w14:val="none"/>
        </w:rPr>
        <w:t>12.  IANA Considerations</w:t>
      </w:r>
    </w:p>
    <w:p w14:paraId="0EB3685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1" w:name="additions-to-jwt-claims-registry"/>
      <w:bookmarkEnd w:id="101"/>
    </w:p>
    <w:p w14:paraId="13B6301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8B50064">
          <v:rect id="_x0000_i107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257B5A" w14:textId="77777777" w:rsidTr="006C66CD">
        <w:trPr>
          <w:trHeight w:val="225"/>
          <w:tblCellSpacing w:w="15" w:type="dxa"/>
        </w:trPr>
        <w:tc>
          <w:tcPr>
            <w:tcW w:w="450" w:type="dxa"/>
            <w:shd w:val="clear" w:color="auto" w:fill="990000"/>
            <w:vAlign w:val="center"/>
            <w:hideMark/>
          </w:tcPr>
          <w:p w14:paraId="4F609AF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60F9F71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2" w:name="rfc.section.12.1"/>
      <w:bookmarkEnd w:id="102"/>
      <w:r w:rsidRPr="006C66CD">
        <w:rPr>
          <w:rFonts w:ascii="Helvetica" w:eastAsia="Times New Roman" w:hAnsi="Helvetica" w:cs="Helvetica"/>
          <w:b/>
          <w:bCs/>
          <w:color w:val="333333"/>
          <w:kern w:val="0"/>
          <w14:ligatures w14:val="none"/>
        </w:rPr>
        <w:t>12.1.  Additions to JWT Claims Registry</w:t>
      </w:r>
    </w:p>
    <w:p w14:paraId="7088636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specification adds the following values to the "JSON Web Token Claims" registry established by </w:t>
      </w:r>
      <w:hyperlink r:id="rId235" w:history="1">
        <w:r w:rsidRPr="006C66CD">
          <w:rPr>
            <w:rFonts w:ascii="Verdana" w:eastAsia="Times New Roman" w:hAnsi="Verdana" w:cs="Times New Roman"/>
            <w:b/>
            <w:bCs/>
            <w:color w:val="990000"/>
            <w:kern w:val="0"/>
            <w:sz w:val="20"/>
            <w:szCs w:val="20"/>
            <w:u w:val="single"/>
            <w14:ligatures w14:val="none"/>
          </w:rPr>
          <w:t>RFC7519</w:t>
        </w:r>
      </w:hyperlink>
      <w:r w:rsidRPr="006C66CD">
        <w:rPr>
          <w:rFonts w:ascii="Verdana" w:eastAsia="Times New Roman" w:hAnsi="Verdana" w:cs="Times New Roman"/>
          <w:color w:val="000000"/>
          <w:kern w:val="0"/>
          <w:sz w:val="20"/>
          <w:szCs w:val="20"/>
          <w14:ligatures w14:val="none"/>
        </w:rPr>
        <w:t>.</w:t>
      </w:r>
    </w:p>
    <w:p w14:paraId="3B5A358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3" w:name="registry-contents"/>
      <w:bookmarkEnd w:id="103"/>
    </w:p>
    <w:p w14:paraId="0EC4E82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62DCDAE3">
          <v:rect id="_x0000_i107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7E93FE5" w14:textId="77777777" w:rsidTr="006C66CD">
        <w:trPr>
          <w:trHeight w:val="225"/>
          <w:tblCellSpacing w:w="15" w:type="dxa"/>
        </w:trPr>
        <w:tc>
          <w:tcPr>
            <w:tcW w:w="450" w:type="dxa"/>
            <w:shd w:val="clear" w:color="auto" w:fill="990000"/>
            <w:vAlign w:val="center"/>
            <w:hideMark/>
          </w:tcPr>
          <w:p w14:paraId="330A945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6"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A4504D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4" w:name="rfc.section.12.1.1"/>
      <w:bookmarkEnd w:id="104"/>
      <w:r w:rsidRPr="006C66CD">
        <w:rPr>
          <w:rFonts w:ascii="Helvetica" w:eastAsia="Times New Roman" w:hAnsi="Helvetica" w:cs="Helvetica"/>
          <w:b/>
          <w:bCs/>
          <w:color w:val="333333"/>
          <w:kern w:val="0"/>
          <w14:ligatures w14:val="none"/>
        </w:rPr>
        <w:t>12.1.1.  Registry Contents</w:t>
      </w:r>
    </w:p>
    <w:p w14:paraId="14D68A7D"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Claim name: </w:t>
      </w:r>
      <w:proofErr w:type="spellStart"/>
      <w:r w:rsidRPr="006C66CD">
        <w:rPr>
          <w:rFonts w:ascii="Verdana" w:eastAsia="Times New Roman" w:hAnsi="Verdana" w:cs="Times New Roman"/>
          <w:color w:val="000000"/>
          <w:kern w:val="0"/>
          <w:sz w:val="20"/>
          <w:szCs w:val="20"/>
          <w14:ligatures w14:val="none"/>
        </w:rPr>
        <w:t>s_</w:t>
      </w:r>
      <w:proofErr w:type="gramStart"/>
      <w:r w:rsidRPr="006C66CD">
        <w:rPr>
          <w:rFonts w:ascii="Verdana" w:eastAsia="Times New Roman" w:hAnsi="Verdana" w:cs="Times New Roman"/>
          <w:color w:val="000000"/>
          <w:kern w:val="0"/>
          <w:sz w:val="20"/>
          <w:szCs w:val="20"/>
          <w14:ligatures w14:val="none"/>
        </w:rPr>
        <w:t>hash</w:t>
      </w:r>
      <w:proofErr w:type="spellEnd"/>
      <w:proofErr w:type="gramEnd"/>
    </w:p>
    <w:p w14:paraId="058B989B"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Claim Description: State hash </w:t>
      </w:r>
      <w:proofErr w:type="gramStart"/>
      <w:r w:rsidRPr="006C66CD">
        <w:rPr>
          <w:rFonts w:ascii="Verdana" w:eastAsia="Times New Roman" w:hAnsi="Verdana" w:cs="Times New Roman"/>
          <w:color w:val="000000"/>
          <w:kern w:val="0"/>
          <w:sz w:val="20"/>
          <w:szCs w:val="20"/>
          <w14:ligatures w14:val="none"/>
        </w:rPr>
        <w:t>value</w:t>
      </w:r>
      <w:proofErr w:type="gramEnd"/>
    </w:p>
    <w:p w14:paraId="576A38D1"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Change Controller: OpenID Foundation Financial-Grade API Working Group - openid-specs-fapi@lists.openid.net</w:t>
      </w:r>
    </w:p>
    <w:p w14:paraId="211280D8"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Reference: Section 5 of [[ this </w:t>
      </w:r>
      <w:proofErr w:type="gramStart"/>
      <w:r w:rsidRPr="006C66CD">
        <w:rPr>
          <w:rFonts w:ascii="Verdana" w:eastAsia="Times New Roman" w:hAnsi="Verdana" w:cs="Times New Roman"/>
          <w:color w:val="000000"/>
          <w:kern w:val="0"/>
          <w:sz w:val="20"/>
          <w:szCs w:val="20"/>
          <w14:ligatures w14:val="none"/>
        </w:rPr>
        <w:t>specification ]</w:t>
      </w:r>
      <w:proofErr w:type="gramEnd"/>
      <w:r w:rsidRPr="006C66CD">
        <w:rPr>
          <w:rFonts w:ascii="Verdana" w:eastAsia="Times New Roman" w:hAnsi="Verdana" w:cs="Times New Roman"/>
          <w:color w:val="000000"/>
          <w:kern w:val="0"/>
          <w:sz w:val="20"/>
          <w:szCs w:val="20"/>
          <w14:ligatures w14:val="none"/>
        </w:rPr>
        <w:t>]</w:t>
      </w:r>
    </w:p>
    <w:p w14:paraId="5DE5ACE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5" w:name="examples"/>
      <w:bookmarkEnd w:id="105"/>
    </w:p>
    <w:p w14:paraId="4F27940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DC61925">
          <v:rect id="_x0000_i107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74EE52" w14:textId="77777777" w:rsidTr="006C66CD">
        <w:trPr>
          <w:trHeight w:val="225"/>
          <w:tblCellSpacing w:w="15" w:type="dxa"/>
        </w:trPr>
        <w:tc>
          <w:tcPr>
            <w:tcW w:w="450" w:type="dxa"/>
            <w:shd w:val="clear" w:color="auto" w:fill="990000"/>
            <w:vAlign w:val="center"/>
            <w:hideMark/>
          </w:tcPr>
          <w:p w14:paraId="3C66B68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7"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5FE7B01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6" w:name="rfc.section.A"/>
      <w:bookmarkEnd w:id="106"/>
      <w:r w:rsidRPr="006C66CD">
        <w:rPr>
          <w:rFonts w:ascii="Helvetica" w:eastAsia="Times New Roman" w:hAnsi="Helvetica" w:cs="Helvetica"/>
          <w:b/>
          <w:bCs/>
          <w:color w:val="333333"/>
          <w:kern w:val="0"/>
          <w14:ligatures w14:val="none"/>
        </w:rPr>
        <w:t>Appendix A.  Examples</w:t>
      </w:r>
    </w:p>
    <w:p w14:paraId="565BE05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are non-normative examples of various objects compliant with this specification, with line wraps within values for display purposes only.</w:t>
      </w:r>
    </w:p>
    <w:p w14:paraId="1DBB207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examples signed by the client may be verified with the following JWK:</w:t>
      </w:r>
    </w:p>
    <w:p w14:paraId="2EDA009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C54E4D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5FDBD2F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0F3A077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"sig",</w:t>
      </w:r>
    </w:p>
    <w:p w14:paraId="403CDB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"client-2020-08-28",</w:t>
      </w:r>
    </w:p>
    <w:p w14:paraId="79B559C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alg</w:t>
      </w:r>
      <w:proofErr w:type="spellEnd"/>
      <w:r w:rsidRPr="006C66CD">
        <w:rPr>
          <w:rFonts w:ascii="Courier New" w:eastAsia="Times New Roman" w:hAnsi="Courier New" w:cs="Courier New"/>
          <w:color w:val="000000"/>
          <w:kern w:val="0"/>
          <w:sz w:val="20"/>
          <w:szCs w:val="20"/>
          <w14:ligatures w14:val="none"/>
        </w:rPr>
        <w:t>": "PS256",</w:t>
      </w:r>
    </w:p>
    <w:p w14:paraId="3D432F5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"i0Ybm4TJyErnD5FIs-6sgAdtP6fG631FXbe5gcOGYgn9aC2BS2h9Ah5cRGQpr3aLLVKCRWU6</w:t>
      </w:r>
    </w:p>
    <w:p w14:paraId="557B1D7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HRfnGseUBOejo57vI-kgab2YsQJSwedAxvtKrIrJlgKn1gTXMNsz-NQd1LyLSV50qJVEy5l9RtsdDzOV</w:t>
      </w:r>
    </w:p>
    <w:p w14:paraId="6F25BB9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8_kLCbzroEL3rc00iqVZBcQiYm8Bx4z0G8LYZ4oMJAG462Mf_znJkKXsuSIH735xnSmx74CC8TOe6G-V</w:t>
      </w:r>
    </w:p>
    <w:p w14:paraId="159B530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0Wi_wVSJ9bHPphSki_kWUtjVGcnyjYuQVE0LRj3qrGPAX9bsVKSqs8T9AM41TB9oV5Sjz5YhggwICvvC</w:t>
      </w:r>
    </w:p>
    <w:p w14:paraId="02CCD0B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CGwil9qhUoQRkeXtWuGCfvCSeTdawQ"</w:t>
      </w:r>
    </w:p>
    <w:p w14:paraId="066EE30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67085D6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examples signed by the server may be verified with the following JWK:</w:t>
      </w:r>
    </w:p>
    <w:p w14:paraId="46F3614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01E7551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22B8B9C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23BB363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"sig",</w:t>
      </w:r>
    </w:p>
    <w:p w14:paraId="601C050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"server-2020-08-28",</w:t>
      </w:r>
    </w:p>
    <w:p w14:paraId="2DF9624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alg</w:t>
      </w:r>
      <w:proofErr w:type="spellEnd"/>
      <w:r w:rsidRPr="006C66CD">
        <w:rPr>
          <w:rFonts w:ascii="Courier New" w:eastAsia="Times New Roman" w:hAnsi="Courier New" w:cs="Courier New"/>
          <w:color w:val="000000"/>
          <w:kern w:val="0"/>
          <w:sz w:val="20"/>
          <w:szCs w:val="20"/>
          <w14:ligatures w14:val="none"/>
        </w:rPr>
        <w:t>": "PS256",</w:t>
      </w:r>
    </w:p>
    <w:p w14:paraId="533B8F3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"pz6g0h7Cu63SHE8_Ib4l3hft8XuptZ-Or7v_j1EkCboyAEn_ZCuBrQOmpUIoPKrA0JNWK_fF</w:t>
      </w:r>
    </w:p>
    <w:p w14:paraId="2EF0FF0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eZ2q1_26Gvn3E4dQlcOWpiWkKmxAhYCWnNDv3urVgldDp_kw0Dx2H8yn9tmFW28E_WvrZRwHEF5Czigb</w:t>
      </w:r>
    </w:p>
    <w:p w14:paraId="6E747A2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xlmFIrkniMHRzjyYQTHRU0gW3DRV9MrQQrmP71McvfLPeMBPPgsHgLo7KmUBDoUjsgnwgycEOWPm8MWJ</w:t>
      </w:r>
    </w:p>
    <w:p w14:paraId="057FC08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13dpTsVnoWNIFQqVNz1L5pRU3Uoknl0MGoE6v0M9lfgQgzxIX9gSB1VGp5zZRcsnZGU3MFpwBhOWwiCU</w:t>
      </w:r>
    </w:p>
    <w:p w14:paraId="1109CD1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wqztoX0H5P0g7OWocspHrDn6YOgxHw"</w:t>
      </w:r>
    </w:p>
    <w:p w14:paraId="400DC13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6ABA87B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7" w:name="example-request-object"/>
      <w:bookmarkEnd w:id="107"/>
    </w:p>
    <w:p w14:paraId="10F45EE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43BF82BF">
          <v:rect id="_x0000_i107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5DCD3F7" w14:textId="77777777" w:rsidTr="006C66CD">
        <w:trPr>
          <w:trHeight w:val="225"/>
          <w:tblCellSpacing w:w="15" w:type="dxa"/>
        </w:trPr>
        <w:tc>
          <w:tcPr>
            <w:tcW w:w="450" w:type="dxa"/>
            <w:shd w:val="clear" w:color="auto" w:fill="990000"/>
            <w:vAlign w:val="center"/>
            <w:hideMark/>
          </w:tcPr>
          <w:p w14:paraId="09EA8AD5"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8"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3BC624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8" w:name="rfc.section.A.1"/>
      <w:bookmarkEnd w:id="108"/>
      <w:r w:rsidRPr="006C66CD">
        <w:rPr>
          <w:rFonts w:ascii="Helvetica" w:eastAsia="Times New Roman" w:hAnsi="Helvetica" w:cs="Helvetica"/>
          <w:b/>
          <w:bCs/>
          <w:color w:val="333333"/>
          <w:kern w:val="0"/>
          <w14:ligatures w14:val="none"/>
        </w:rPr>
        <w:t>A.1.  Example request object</w:t>
      </w:r>
    </w:p>
    <w:p w14:paraId="6D1221F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eyJraWQiOiJjbGllbnQtMjAyMC0wOC0yOCIsImFsZyI6IlBTMjU2In0.eyJhdWQiOiJodHRwczpcL1wv</w:t>
      </w:r>
    </w:p>
    <w:p w14:paraId="6BACFB9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ZmFwaS1hcy5leGFtcGxlLmNvbVwvIiwibmJmIjoxNTk0MTQwMDMwLCJzY29wZSI6Im9wZW5pZCBwYXlt</w:t>
      </w:r>
    </w:p>
    <w:p w14:paraId="663C65A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ZW50cyIsImlzcyI6IjUyNDgwNzU0MDUzIiwicmVzcG9uc2VfdHlwZSI6ImNvZGUgaWRfdG9rZW4iLCJy</w:t>
      </w:r>
    </w:p>
    <w:p w14:paraId="3614D8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ZWRpcmVjdF91cmkiOiJodHRwczpcL1wvZmFwaS1jbGllbnQuZXhhbXBsZS5vcmdcL2ZhcGktYXMtY2Fs</w:t>
      </w:r>
    </w:p>
    <w:p w14:paraId="58CF7EC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bGJhY2siLCJzdGF0ZSI6IlZnU1VJRW5mbG5EeFRlMXZBdHI1NG8iLCJleHAiOjE1OTQxNDAzOTAsIm5v</w:t>
      </w:r>
    </w:p>
    <w:p w14:paraId="2B3F8DD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bmNlIjoiN3hEQ0h2aXVQTVNYSklpZ2tIT2NEaSIsImNsaWVudF9pZCI6IjUyNDgwNzU0MDUzIn0.VSo5</w:t>
      </w:r>
    </w:p>
    <w:p w14:paraId="4031E42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VWN3lOiCry2KItU5RI62i9KG2KQlBdpsDT0DI0vSMK-q85aJZvsMiHBNBv1PQ9qAWmU3oJS-yi-Ks_lD</w:t>
      </w:r>
    </w:p>
    <w:p w14:paraId="550B4F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lP6lIMFrOL_Ym3VxJ_SM6lrc8JSZH_nNx6sqxPpeMQTF4SFPx30vHrlBVJaCGfnCMVC6Nbzwef0vOEpN</w:t>
      </w:r>
    </w:p>
    <w:p w14:paraId="2DE6F14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ixZT-9cwa3dZ-pddAyt58dKGxS76NR_wxdBaSKN0AfPoui0HSSaAkIdRds21NKIOf4r9BjV5lr1Oi-4I</w:t>
      </w:r>
    </w:p>
    <w:p w14:paraId="0FC370F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JUQp-xdeLCPD3fD6Y-TJbHFToJ4FsQzglN83BfNYaeXV_yTtK7yeSw2R-ee0b3uMV0iD1ee77b7bbcjR</w:t>
      </w:r>
    </w:p>
    <w:p w14:paraId="57D249D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3msLISFjM40d9Pv8qQ</w:t>
      </w:r>
    </w:p>
    <w:p w14:paraId="396886B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7A04F5B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2B545D0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"https://fapi-as.example.com/",</w:t>
      </w:r>
    </w:p>
    <w:p w14:paraId="5E80C74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nbf</w:t>
      </w:r>
      <w:proofErr w:type="spellEnd"/>
      <w:r w:rsidRPr="006C66CD">
        <w:rPr>
          <w:rFonts w:ascii="Courier New" w:eastAsia="Times New Roman" w:hAnsi="Courier New" w:cs="Courier New"/>
          <w:color w:val="000000"/>
          <w:kern w:val="0"/>
          <w:sz w:val="20"/>
          <w:szCs w:val="20"/>
          <w14:ligatures w14:val="none"/>
        </w:rPr>
        <w:t>": 1594140030,</w:t>
      </w:r>
    </w:p>
    <w:p w14:paraId="0D68E4E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"scope": "</w:t>
      </w:r>
      <w:proofErr w:type="spellStart"/>
      <w:r w:rsidRPr="006C66CD">
        <w:rPr>
          <w:rFonts w:ascii="Courier New" w:eastAsia="Times New Roman" w:hAnsi="Courier New" w:cs="Courier New"/>
          <w:color w:val="000000"/>
          <w:kern w:val="0"/>
          <w:sz w:val="20"/>
          <w:szCs w:val="20"/>
          <w14:ligatures w14:val="none"/>
        </w:rPr>
        <w:t>openid</w:t>
      </w:r>
      <w:proofErr w:type="spellEnd"/>
      <w:r w:rsidRPr="006C66CD">
        <w:rPr>
          <w:rFonts w:ascii="Courier New" w:eastAsia="Times New Roman" w:hAnsi="Courier New" w:cs="Courier New"/>
          <w:color w:val="000000"/>
          <w:kern w:val="0"/>
          <w:sz w:val="20"/>
          <w:szCs w:val="20"/>
          <w14:ligatures w14:val="none"/>
        </w:rPr>
        <w:t xml:space="preserve"> payments",</w:t>
      </w:r>
    </w:p>
    <w:p w14:paraId="0C23298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"52480754053",</w:t>
      </w:r>
    </w:p>
    <w:p w14:paraId="3BFDA45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response</w:t>
      </w:r>
      <w:proofErr w:type="gramEnd"/>
      <w:r w:rsidRPr="006C66CD">
        <w:rPr>
          <w:rFonts w:ascii="Courier New" w:eastAsia="Times New Roman" w:hAnsi="Courier New" w:cs="Courier New"/>
          <w:color w:val="000000"/>
          <w:kern w:val="0"/>
          <w:sz w:val="20"/>
          <w:szCs w:val="20"/>
          <w14:ligatures w14:val="none"/>
        </w:rPr>
        <w:t>_type</w:t>
      </w:r>
      <w:proofErr w:type="spellEnd"/>
      <w:r w:rsidRPr="006C66CD">
        <w:rPr>
          <w:rFonts w:ascii="Courier New" w:eastAsia="Times New Roman" w:hAnsi="Courier New" w:cs="Courier New"/>
          <w:color w:val="000000"/>
          <w:kern w:val="0"/>
          <w:sz w:val="20"/>
          <w:szCs w:val="20"/>
          <w14:ligatures w14:val="none"/>
        </w:rPr>
        <w:t xml:space="preserve">": "code </w:t>
      </w:r>
      <w:proofErr w:type="spellStart"/>
      <w:r w:rsidRPr="006C66CD">
        <w:rPr>
          <w:rFonts w:ascii="Courier New" w:eastAsia="Times New Roman" w:hAnsi="Courier New" w:cs="Courier New"/>
          <w:color w:val="000000"/>
          <w:kern w:val="0"/>
          <w:sz w:val="20"/>
          <w:szCs w:val="20"/>
          <w14:ligatures w14:val="none"/>
        </w:rPr>
        <w:t>id_token</w:t>
      </w:r>
      <w:proofErr w:type="spellEnd"/>
      <w:r w:rsidRPr="006C66CD">
        <w:rPr>
          <w:rFonts w:ascii="Courier New" w:eastAsia="Times New Roman" w:hAnsi="Courier New" w:cs="Courier New"/>
          <w:color w:val="000000"/>
          <w:kern w:val="0"/>
          <w:sz w:val="20"/>
          <w:szCs w:val="20"/>
          <w14:ligatures w14:val="none"/>
        </w:rPr>
        <w:t>",</w:t>
      </w:r>
    </w:p>
    <w:p w14:paraId="0C969E8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redirect</w:t>
      </w:r>
      <w:proofErr w:type="gramEnd"/>
      <w:r w:rsidRPr="006C66CD">
        <w:rPr>
          <w:rFonts w:ascii="Courier New" w:eastAsia="Times New Roman" w:hAnsi="Courier New" w:cs="Courier New"/>
          <w:color w:val="000000"/>
          <w:kern w:val="0"/>
          <w:sz w:val="20"/>
          <w:szCs w:val="20"/>
          <w14:ligatures w14:val="none"/>
        </w:rPr>
        <w:t>_uri</w:t>
      </w:r>
      <w:proofErr w:type="spellEnd"/>
      <w:r w:rsidRPr="006C66CD">
        <w:rPr>
          <w:rFonts w:ascii="Courier New" w:eastAsia="Times New Roman" w:hAnsi="Courier New" w:cs="Courier New"/>
          <w:color w:val="000000"/>
          <w:kern w:val="0"/>
          <w:sz w:val="20"/>
          <w:szCs w:val="20"/>
          <w14:ligatures w14:val="none"/>
        </w:rPr>
        <w:t>": "https://fapi-client.example.org/</w:t>
      </w:r>
      <w:proofErr w:type="spellStart"/>
      <w:r w:rsidRPr="006C66CD">
        <w:rPr>
          <w:rFonts w:ascii="Courier New" w:eastAsia="Times New Roman" w:hAnsi="Courier New" w:cs="Courier New"/>
          <w:color w:val="000000"/>
          <w:kern w:val="0"/>
          <w:sz w:val="20"/>
          <w:szCs w:val="20"/>
          <w14:ligatures w14:val="none"/>
        </w:rPr>
        <w:t>fapi</w:t>
      </w:r>
      <w:proofErr w:type="spellEnd"/>
      <w:r w:rsidRPr="006C66CD">
        <w:rPr>
          <w:rFonts w:ascii="Courier New" w:eastAsia="Times New Roman" w:hAnsi="Courier New" w:cs="Courier New"/>
          <w:color w:val="000000"/>
          <w:kern w:val="0"/>
          <w:sz w:val="20"/>
          <w:szCs w:val="20"/>
          <w14:ligatures w14:val="none"/>
        </w:rPr>
        <w:t>-as-callback",</w:t>
      </w:r>
    </w:p>
    <w:p w14:paraId="094D9E9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"state": "VgSUIEnflnDxTe1vAtr54o",</w:t>
      </w:r>
    </w:p>
    <w:p w14:paraId="01C96A5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1594140390,</w:t>
      </w:r>
    </w:p>
    <w:p w14:paraId="27002AA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4C71D76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client</w:t>
      </w:r>
      <w:proofErr w:type="gramEnd"/>
      <w:r w:rsidRPr="006C66CD">
        <w:rPr>
          <w:rFonts w:ascii="Courier New" w:eastAsia="Times New Roman" w:hAnsi="Courier New" w:cs="Courier New"/>
          <w:color w:val="000000"/>
          <w:kern w:val="0"/>
          <w:sz w:val="20"/>
          <w:szCs w:val="20"/>
          <w14:ligatures w14:val="none"/>
        </w:rPr>
        <w:t>_id</w:t>
      </w:r>
      <w:proofErr w:type="spellEnd"/>
      <w:r w:rsidRPr="006C66CD">
        <w:rPr>
          <w:rFonts w:ascii="Courier New" w:eastAsia="Times New Roman" w:hAnsi="Courier New" w:cs="Courier New"/>
          <w:color w:val="000000"/>
          <w:kern w:val="0"/>
          <w:sz w:val="20"/>
          <w:szCs w:val="20"/>
          <w14:ligatures w14:val="none"/>
        </w:rPr>
        <w:t>": "52480754053"</w:t>
      </w:r>
    </w:p>
    <w:p w14:paraId="4660C5B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098D9B4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9" w:name="example-signed-id-token-for-authorizatio"/>
      <w:bookmarkEnd w:id="109"/>
    </w:p>
    <w:p w14:paraId="188BBE0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2507BF37">
          <v:rect id="_x0000_i108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4F98DC9" w14:textId="77777777" w:rsidTr="006C66CD">
        <w:trPr>
          <w:trHeight w:val="225"/>
          <w:tblCellSpacing w:w="15" w:type="dxa"/>
        </w:trPr>
        <w:tc>
          <w:tcPr>
            <w:tcW w:w="450" w:type="dxa"/>
            <w:shd w:val="clear" w:color="auto" w:fill="990000"/>
            <w:vAlign w:val="center"/>
            <w:hideMark/>
          </w:tcPr>
          <w:p w14:paraId="4406D3D6"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39"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04C13815"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0" w:name="rfc.section.A.2"/>
      <w:bookmarkEnd w:id="110"/>
      <w:r w:rsidRPr="006C66CD">
        <w:rPr>
          <w:rFonts w:ascii="Helvetica" w:eastAsia="Times New Roman" w:hAnsi="Helvetica" w:cs="Helvetica"/>
          <w:b/>
          <w:bCs/>
          <w:color w:val="333333"/>
          <w:kern w:val="0"/>
          <w14:ligatures w14:val="none"/>
        </w:rPr>
        <w:t xml:space="preserve">A.2.  Example signed </w:t>
      </w:r>
      <w:proofErr w:type="spellStart"/>
      <w:r w:rsidRPr="006C66CD">
        <w:rPr>
          <w:rFonts w:ascii="Helvetica" w:eastAsia="Times New Roman" w:hAnsi="Helvetica" w:cs="Helvetica"/>
          <w:b/>
          <w:bCs/>
          <w:color w:val="333333"/>
          <w:kern w:val="0"/>
          <w14:ligatures w14:val="none"/>
        </w:rPr>
        <w:t>id_token</w:t>
      </w:r>
      <w:proofErr w:type="spellEnd"/>
      <w:r w:rsidRPr="006C66CD">
        <w:rPr>
          <w:rFonts w:ascii="Helvetica" w:eastAsia="Times New Roman" w:hAnsi="Helvetica" w:cs="Helvetica"/>
          <w:b/>
          <w:bCs/>
          <w:color w:val="333333"/>
          <w:kern w:val="0"/>
          <w14:ligatures w14:val="none"/>
        </w:rPr>
        <w:t xml:space="preserve"> for authorization endpoint </w:t>
      </w:r>
      <w:proofErr w:type="gramStart"/>
      <w:r w:rsidRPr="006C66CD">
        <w:rPr>
          <w:rFonts w:ascii="Helvetica" w:eastAsia="Times New Roman" w:hAnsi="Helvetica" w:cs="Helvetica"/>
          <w:b/>
          <w:bCs/>
          <w:color w:val="333333"/>
          <w:kern w:val="0"/>
          <w14:ligatures w14:val="none"/>
        </w:rPr>
        <w:t>response</w:t>
      </w:r>
      <w:proofErr w:type="gramEnd"/>
    </w:p>
    <w:p w14:paraId="03912BD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eyJraWQiOiJzZXJ2ZXItMjAyMC0wOC0yOCIsImFsZyI6IlBTMjU2In0.eyJzdWIiOiIxMDAxIiwiYXVk</w:t>
      </w:r>
    </w:p>
    <w:p w14:paraId="734C738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IjoiNTI0ODA3NTQwNTMiLCJjX2hhc2giOiJRUjJ6dWNmWVpraUxyYktCS0RWcGdRIiwic19oYXNoIjoi</w:t>
      </w:r>
    </w:p>
    <w:p w14:paraId="56F915B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OXM2Q0JiT3hpS0U2NWQ5LVFyMFFJUSIsImF1dGhfdGltZSI6MTU5NDE0MDA5MCwiaXNzIjoiaHR0cHM6</w:t>
      </w:r>
    </w:p>
    <w:p w14:paraId="2CC35B0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XC9cL2ZhcGktYXMuZXhhbXBsZS5jb21cLyIsImV4cCI6MTU5NDE0MDM5MCwiaWF0IjoxNTk0MTQwMDkw</w:t>
      </w:r>
    </w:p>
    <w:p w14:paraId="5D873EC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LCJub25jZSI6Ijd4RENIdml1UE1TWEpJaWdrSE9jRGkifQ.Z-LpQRuYoiTqEBfVfctn-e6bLwSMqi8wA</w:t>
      </w:r>
    </w:p>
    <w:p w14:paraId="28805D7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3TuARGW6GyD05gPF6TVlUwHgJnSUlhETrzhEUAKKiyGDxGspuBU0OAnB4qepgrEBizk980NjCEVXNkog</w:t>
      </w:r>
    </w:p>
    <w:p w14:paraId="5F8D894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v0ANv9VX_01Lcl0d_6_c-AUjwDSuKY8rDfvggKSJFzRilbQuB8b1drAIAZpc6kMObY3PcQZ_vKTMsQ8l</w:t>
      </w:r>
    </w:p>
    <w:p w14:paraId="53D8185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HCuXXRuAo__0xRE6l_iiRCos_940GrJr0Sih9uTQpnCWBoEab1dC0l-vUp4lP0TQRKNpDoPoMOj10KJA</w:t>
      </w:r>
    </w:p>
    <w:p w14:paraId="242BDB7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8T8pKhjZ8TKM-wo9A4qH2LBgUIYJyjd8bWfKTZxCNmLRzRr-_JBG7fF_fpOUhGT_DhzMw</w:t>
      </w:r>
    </w:p>
    <w:p w14:paraId="418F2DB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2CDA666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519766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 xml:space="preserve">  "sub": "1001",</w:t>
      </w:r>
    </w:p>
    <w:p w14:paraId="385135C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"52480754053",</w:t>
      </w:r>
    </w:p>
    <w:p w14:paraId="1E87D2F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c_hash</w:t>
      </w:r>
      <w:proofErr w:type="spellEnd"/>
      <w:r w:rsidRPr="006C66CD">
        <w:rPr>
          <w:rFonts w:ascii="Courier New" w:eastAsia="Times New Roman" w:hAnsi="Courier New" w:cs="Courier New"/>
          <w:color w:val="000000"/>
          <w:kern w:val="0"/>
          <w:sz w:val="20"/>
          <w:szCs w:val="20"/>
          <w14:ligatures w14:val="none"/>
        </w:rPr>
        <w:t>": "QR2zucfYZkiLrbKBKDVpgQ",</w:t>
      </w:r>
    </w:p>
    <w:p w14:paraId="5BB4AA1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s_hash</w:t>
      </w:r>
      <w:proofErr w:type="spellEnd"/>
      <w:r w:rsidRPr="006C66CD">
        <w:rPr>
          <w:rFonts w:ascii="Courier New" w:eastAsia="Times New Roman" w:hAnsi="Courier New" w:cs="Courier New"/>
          <w:color w:val="000000"/>
          <w:kern w:val="0"/>
          <w:sz w:val="20"/>
          <w:szCs w:val="20"/>
          <w14:ligatures w14:val="none"/>
        </w:rPr>
        <w:t>": "9s6CBbOxiKE65d9-Qr0QIQ",</w:t>
      </w:r>
    </w:p>
    <w:p w14:paraId="3CED165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auth</w:t>
      </w:r>
      <w:proofErr w:type="gramEnd"/>
      <w:r w:rsidRPr="006C66CD">
        <w:rPr>
          <w:rFonts w:ascii="Courier New" w:eastAsia="Times New Roman" w:hAnsi="Courier New" w:cs="Courier New"/>
          <w:color w:val="000000"/>
          <w:kern w:val="0"/>
          <w:sz w:val="20"/>
          <w:szCs w:val="20"/>
          <w14:ligatures w14:val="none"/>
        </w:rPr>
        <w:t>_time</w:t>
      </w:r>
      <w:proofErr w:type="spellEnd"/>
      <w:r w:rsidRPr="006C66CD">
        <w:rPr>
          <w:rFonts w:ascii="Courier New" w:eastAsia="Times New Roman" w:hAnsi="Courier New" w:cs="Courier New"/>
          <w:color w:val="000000"/>
          <w:kern w:val="0"/>
          <w:sz w:val="20"/>
          <w:szCs w:val="20"/>
          <w14:ligatures w14:val="none"/>
        </w:rPr>
        <w:t>": 1594140090,</w:t>
      </w:r>
    </w:p>
    <w:p w14:paraId="6E7E91A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08A64DD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1594140390,</w:t>
      </w:r>
    </w:p>
    <w:p w14:paraId="6F0433E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1594140090,</w:t>
      </w:r>
    </w:p>
    <w:p w14:paraId="0F47EAC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5505ACA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55BE5C6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1" w:name="example-signed-and-encrypted-id-token-fo"/>
      <w:bookmarkEnd w:id="111"/>
    </w:p>
    <w:p w14:paraId="02EB1F4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353F750D">
          <v:rect id="_x0000_i108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94D7E97" w14:textId="77777777" w:rsidTr="006C66CD">
        <w:trPr>
          <w:trHeight w:val="225"/>
          <w:tblCellSpacing w:w="15" w:type="dxa"/>
        </w:trPr>
        <w:tc>
          <w:tcPr>
            <w:tcW w:w="450" w:type="dxa"/>
            <w:shd w:val="clear" w:color="auto" w:fill="990000"/>
            <w:vAlign w:val="center"/>
            <w:hideMark/>
          </w:tcPr>
          <w:p w14:paraId="111AB990"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40"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3CFE36F4"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2" w:name="rfc.section.A.3"/>
      <w:bookmarkEnd w:id="112"/>
      <w:r w:rsidRPr="006C66CD">
        <w:rPr>
          <w:rFonts w:ascii="Helvetica" w:eastAsia="Times New Roman" w:hAnsi="Helvetica" w:cs="Helvetica"/>
          <w:b/>
          <w:bCs/>
          <w:color w:val="333333"/>
          <w:kern w:val="0"/>
          <w14:ligatures w14:val="none"/>
        </w:rPr>
        <w:t xml:space="preserve">A.3.  Example signed and encrypted </w:t>
      </w:r>
      <w:proofErr w:type="spellStart"/>
      <w:r w:rsidRPr="006C66CD">
        <w:rPr>
          <w:rFonts w:ascii="Helvetica" w:eastAsia="Times New Roman" w:hAnsi="Helvetica" w:cs="Helvetica"/>
          <w:b/>
          <w:bCs/>
          <w:color w:val="333333"/>
          <w:kern w:val="0"/>
          <w14:ligatures w14:val="none"/>
        </w:rPr>
        <w:t>id_token</w:t>
      </w:r>
      <w:proofErr w:type="spellEnd"/>
      <w:r w:rsidRPr="006C66CD">
        <w:rPr>
          <w:rFonts w:ascii="Helvetica" w:eastAsia="Times New Roman" w:hAnsi="Helvetica" w:cs="Helvetica"/>
          <w:b/>
          <w:bCs/>
          <w:color w:val="333333"/>
          <w:kern w:val="0"/>
          <w14:ligatures w14:val="none"/>
        </w:rPr>
        <w:t xml:space="preserve"> for authorization endpoint </w:t>
      </w:r>
      <w:proofErr w:type="gramStart"/>
      <w:r w:rsidRPr="006C66CD">
        <w:rPr>
          <w:rFonts w:ascii="Helvetica" w:eastAsia="Times New Roman" w:hAnsi="Helvetica" w:cs="Helvetica"/>
          <w:b/>
          <w:bCs/>
          <w:color w:val="333333"/>
          <w:kern w:val="0"/>
          <w14:ligatures w14:val="none"/>
        </w:rPr>
        <w:t>response</w:t>
      </w:r>
      <w:proofErr w:type="gramEnd"/>
    </w:p>
    <w:p w14:paraId="7F8F0F2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eyJraWQiOiJjbGllbnQtZW5jLTIwMjAtMDgtMjgiLCJjdHkiOiJKV1QiLCJlbmMiOiJBMjU2R0NNIiwi</w:t>
      </w:r>
    </w:p>
    <w:p w14:paraId="2E44FCD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YWxnIjoiUlNBLU9BRVAtMjU2In0.LFvxFCzJ-1NRl48pXTUs8f2axm5MRe9Cv0dgV6sXTRKwkT3nC2SJ</w:t>
      </w:r>
    </w:p>
    <w:p w14:paraId="27A4D4C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QlutOol36VARLd3uaIoj4Z7LVV_MrdIYYvDci2WLlKSlI_NRgR3qJ25N3S6fCqNEYRgDDbNzSr15MDRc</w:t>
      </w:r>
    </w:p>
    <w:p w14:paraId="79843FE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WQR5Jdl3VP8g748cowD_2gaopaCzZWTa3r_J2VOEETfcBAIMX0NbtVA3hHW-rQ0aCC7UIbP0_oEB2YF0</w:t>
      </w:r>
    </w:p>
    <w:p w14:paraId="619501D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u6qAXCXuC02nO6coMSpSHTDZwkqkmFiFEKERM_Gayz3lVddlgfcPR2k76bCUjWy934-rOrOBGcLyS1Ww</w:t>
      </w:r>
    </w:p>
    <w:p w14:paraId="2C74B5D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aTIqMUS3WEIsAwCDr1Jt4pAioryRLZfLmWNff4QZSBxWejRqpw.uRANzseIWYB9YeAW.sJGqF2ERkMEE</w:t>
      </w:r>
    </w:p>
    <w:p w14:paraId="1470513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jm8h62tUA4UeZIBqvVRpkQqjTuae7-4ac-4sSth0A3zeERvlyC5GcP0W2tj7uxMi0I4gpN33OfAOR-tA</w:t>
      </w:r>
    </w:p>
    <w:p w14:paraId="33E99F7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9E_47oCHXrOH-7cpLgVIxxWZFx43dhxUh5QHuBfli4nHErMVUsFq6CzQj8Z5SHvBD2Qx3suPEeCNo_M2</w:t>
      </w:r>
    </w:p>
    <w:p w14:paraId="2496D62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woohCprwjOKhE-Q_VkWUJb-Elrq9HxJcBtadw0spolqgYYTIWvV4fcKmbtGANYLac29oKWd5-jyDAsSF</w:t>
      </w:r>
    </w:p>
    <w:p w14:paraId="49A21B5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FZrSCNxv-BtJUiUVWUn5eVufjJYCx62Ju-MZ8vsPNTE-_I5em9RTBja6ylcivjzhW9Ncl6yKVfnB0XJN</w:t>
      </w:r>
    </w:p>
    <w:p w14:paraId="6AFFA08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cSSHQSFhc6Gvy7oYMBXx1C5G31OsiklkKQX2gsAZlxFQ_X25AXpMoV8-5xsUwdMdTaPxIIsccbrK2dfA</w:t>
      </w:r>
    </w:p>
    <w:p w14:paraId="6BBE8FF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aP0rUruSV8zrlrbsN3ftjTJSka2XGG3kra76EPAlzSwxy6XdFVtEV31hirV3f9g04Gj_e-Q7J7HR62eY</w:t>
      </w:r>
    </w:p>
    <w:p w14:paraId="08A6F69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3_09WyARShQL3DVXWOcK_8YrLr58JjNAbm0s5dAUq-zt9cMv8rl05t_dE59Gi6Hnl2YAiRdYG6B71FxJ</w:t>
      </w:r>
    </w:p>
    <w:p w14:paraId="084EC75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CE2Uqciy2jLe6mCDFDfqkog4G5R9FzNz5VzhVpmZVm3OJkug-UzayN7nwZ7jsmxQ2ucCM03xq-0MLdsk</w:t>
      </w:r>
    </w:p>
    <w:p w14:paraId="5141145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H-cleahkFw5S-W40cn5hLrRXSqUoYfKmVSd9RltOZ6T0VrYpw2LaF2uUYEO9w9bMmg2zzfxft4WHsEbD</w:t>
      </w:r>
    </w:p>
    <w:p w14:paraId="48B623F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OlJVb5SE8mUjzBBZAcgaHYSv0Wii70lEJvLSdnVI1r9kuu9ae_j1Tu08RVyFGfgixYjI9z2L_sc8uOoO</w:t>
      </w:r>
    </w:p>
    <w:p w14:paraId="0E8FD80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HJ-Tq1iuncL3lCQJBuwBFoxyINlFgz4YV2AgreNsX8bDfE9XbRB9TnfvSd6rmes9lO0-3VQFlsC0C5dx</w:t>
      </w:r>
    </w:p>
    <w:p w14:paraId="3F5FA86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VXgp5o05E8nisPwuLmlGO5BTtBzCQ3tIH2SuTLTG-gohTEUVn4fACwIiyuXdPXcF4GxJNRNgNOH7xwxx</w:t>
      </w:r>
    </w:p>
    <w:p w14:paraId="53CCA78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55qEM0xl2GuSseV59FiZR-WKMMs.kScy0JLB4XECklDAwTIVNA</w:t>
      </w:r>
    </w:p>
    <w:p w14:paraId="6D42ADC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decrypted using the following key:</w:t>
      </w:r>
    </w:p>
    <w:p w14:paraId="32122BD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E28FB4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053C854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 xml:space="preserve">    "d": "OjDe8EkZXgvB-Gy5A4EdU8fBuAjdHLMyHKAtMaS_W_joEJHDvZRhIYbh1jAyHYoR3kFMXu</w:t>
      </w:r>
    </w:p>
    <w:p w14:paraId="7DD2789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tCIYpRjDrsUEhjYuVKLm90CVtysoRjjkiXyupcEW3o--X_HBJhKm1Y-0I7LQ-cA7CotJpTVMR2fRTqP1</w:t>
      </w:r>
    </w:p>
    <w:p w14:paraId="0E68493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T4FsORAjg9l-fbdpVmeDiZBRbL2zCWmKWhtDpHyy7vbSCRghntihz_M5Hrchk7r8ito_K3dFrV9IZSF9</w:t>
      </w:r>
    </w:p>
    <w:p w14:paraId="51CD843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RoEY7kyK5bL36Kpgai44PYCzqOzqP2fteO_rZ9fn-uK59pI3ySo_PgSbJ55n14Nd9Z8m70zE9Z4aIeND</w:t>
      </w:r>
    </w:p>
    <w:p w14:paraId="5457206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EFspZUhavngRwc7MuJ7f_hVGQ9RFbbkQ",</w:t>
      </w:r>
    </w:p>
    <w:p w14:paraId="2D820B9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7104993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"enc",</w:t>
      </w:r>
    </w:p>
    <w:p w14:paraId="5875E3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"client-enc-2020-08-28",</w:t>
      </w:r>
    </w:p>
    <w:p w14:paraId="3D96A22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"jVc92j0ntTV0V1nwZ3mpGaV2bME4d6AMS2SRrJBM0fLehaTEqDNzGu0warz2SC9bhcBOB5</w:t>
      </w:r>
    </w:p>
    <w:p w14:paraId="56D8A5F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_q3mYBFjmTwWzSbsk6RYETnAgViXg67PgH7Vkx2NCtwgQW3cNdnUZWRNYHsoevkx_Ta1X6Vi9ulebU_B</w:t>
      </w:r>
    </w:p>
    <w:p w14:paraId="5063B3B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CKjrF-6CjVcGgEsO_S5DKcukGHdf81WlQOq3zGQg4h7MLArrbPSTHHORDsu_87qY9m2EhiYSOBSF5rHs</w:t>
      </w:r>
    </w:p>
    <w:p w14:paraId="1BF3770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fDo7zWI5FWNG-_HO-CBM005bykIIS1aXCXx1jOW1OrKcp5xv3e-BR6MJTxncZJ4o1GtynJI8kLXRgltL</w:t>
      </w:r>
    </w:p>
    <w:p w14:paraId="662972A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ArSOkbzNEr9GjU9lnSSxKLMtRLKkG2Ow"</w:t>
      </w:r>
    </w:p>
    <w:p w14:paraId="5F202BD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03F83C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has the following body:</w:t>
      </w:r>
    </w:p>
    <w:p w14:paraId="4FAFD9A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283E1D3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"sub": "1001",</w:t>
      </w:r>
    </w:p>
    <w:p w14:paraId="71F35AE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"2334382354153498",</w:t>
      </w:r>
    </w:p>
    <w:p w14:paraId="1FF382A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acr</w:t>
      </w:r>
      <w:proofErr w:type="spellEnd"/>
      <w:r w:rsidRPr="006C66CD">
        <w:rPr>
          <w:rFonts w:ascii="Courier New" w:eastAsia="Times New Roman" w:hAnsi="Courier New" w:cs="Courier New"/>
          <w:color w:val="000000"/>
          <w:kern w:val="0"/>
          <w:sz w:val="20"/>
          <w:szCs w:val="20"/>
          <w14:ligatures w14:val="none"/>
        </w:rPr>
        <w:t>": "</w:t>
      </w:r>
      <w:proofErr w:type="gramStart"/>
      <w:r w:rsidRPr="006C66CD">
        <w:rPr>
          <w:rFonts w:ascii="Courier New" w:eastAsia="Times New Roman" w:hAnsi="Courier New" w:cs="Courier New"/>
          <w:color w:val="000000"/>
          <w:kern w:val="0"/>
          <w:sz w:val="20"/>
          <w:szCs w:val="20"/>
          <w14:ligatures w14:val="none"/>
        </w:rPr>
        <w:t>urn:cds.au</w:t>
      </w:r>
      <w:proofErr w:type="gramEnd"/>
      <w:r w:rsidRPr="006C66CD">
        <w:rPr>
          <w:rFonts w:ascii="Courier New" w:eastAsia="Times New Roman" w:hAnsi="Courier New" w:cs="Courier New"/>
          <w:color w:val="000000"/>
          <w:kern w:val="0"/>
          <w:sz w:val="20"/>
          <w:szCs w:val="20"/>
          <w14:ligatures w14:val="none"/>
        </w:rPr>
        <w:t>:cdr:2",</w:t>
      </w:r>
    </w:p>
    <w:p w14:paraId="5BE6EF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c_hash</w:t>
      </w:r>
      <w:proofErr w:type="spellEnd"/>
      <w:r w:rsidRPr="006C66CD">
        <w:rPr>
          <w:rFonts w:ascii="Courier New" w:eastAsia="Times New Roman" w:hAnsi="Courier New" w:cs="Courier New"/>
          <w:color w:val="000000"/>
          <w:kern w:val="0"/>
          <w:sz w:val="20"/>
          <w:szCs w:val="20"/>
          <w14:ligatures w14:val="none"/>
        </w:rPr>
        <w:t>": "BLfy9hvQUZTDq6_KmF4kDQ",</w:t>
      </w:r>
    </w:p>
    <w:p w14:paraId="458C026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s_hash</w:t>
      </w:r>
      <w:proofErr w:type="spellEnd"/>
      <w:r w:rsidRPr="006C66CD">
        <w:rPr>
          <w:rFonts w:ascii="Courier New" w:eastAsia="Times New Roman" w:hAnsi="Courier New" w:cs="Courier New"/>
          <w:color w:val="000000"/>
          <w:kern w:val="0"/>
          <w:sz w:val="20"/>
          <w:szCs w:val="20"/>
          <w14:ligatures w14:val="none"/>
        </w:rPr>
        <w:t>": "9s6CBbOxiKE65d9-Qr0QIQ",</w:t>
      </w:r>
    </w:p>
    <w:p w14:paraId="274496C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auth</w:t>
      </w:r>
      <w:proofErr w:type="gramEnd"/>
      <w:r w:rsidRPr="006C66CD">
        <w:rPr>
          <w:rFonts w:ascii="Courier New" w:eastAsia="Times New Roman" w:hAnsi="Courier New" w:cs="Courier New"/>
          <w:color w:val="000000"/>
          <w:kern w:val="0"/>
          <w:sz w:val="20"/>
          <w:szCs w:val="20"/>
          <w14:ligatures w14:val="none"/>
        </w:rPr>
        <w:t>_time</w:t>
      </w:r>
      <w:proofErr w:type="spellEnd"/>
      <w:r w:rsidRPr="006C66CD">
        <w:rPr>
          <w:rFonts w:ascii="Courier New" w:eastAsia="Times New Roman" w:hAnsi="Courier New" w:cs="Courier New"/>
          <w:color w:val="000000"/>
          <w:kern w:val="0"/>
          <w:sz w:val="20"/>
          <w:szCs w:val="20"/>
          <w14:ligatures w14:val="none"/>
        </w:rPr>
        <w:t>": 1595827190,</w:t>
      </w:r>
    </w:p>
    <w:p w14:paraId="0D5887E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1862E40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1595827490,</w:t>
      </w:r>
    </w:p>
    <w:p w14:paraId="24D236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1595827190,</w:t>
      </w:r>
    </w:p>
    <w:p w14:paraId="2F79574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5D16009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30211A0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3" w:name="example-jarm-response"/>
      <w:bookmarkEnd w:id="113"/>
    </w:p>
    <w:p w14:paraId="00F0B72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5E7A45EB">
          <v:rect id="_x0000_i108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D98B82" w14:textId="77777777" w:rsidTr="006C66CD">
        <w:trPr>
          <w:trHeight w:val="225"/>
          <w:tblCellSpacing w:w="15" w:type="dxa"/>
        </w:trPr>
        <w:tc>
          <w:tcPr>
            <w:tcW w:w="450" w:type="dxa"/>
            <w:shd w:val="clear" w:color="auto" w:fill="990000"/>
            <w:vAlign w:val="center"/>
            <w:hideMark/>
          </w:tcPr>
          <w:p w14:paraId="2DAFB5AD"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41"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5CC9E184"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4" w:name="rfc.section.A.4"/>
      <w:bookmarkEnd w:id="114"/>
      <w:r w:rsidRPr="006C66CD">
        <w:rPr>
          <w:rFonts w:ascii="Helvetica" w:eastAsia="Times New Roman" w:hAnsi="Helvetica" w:cs="Helvetica"/>
          <w:b/>
          <w:bCs/>
          <w:color w:val="333333"/>
          <w:kern w:val="0"/>
          <w14:ligatures w14:val="none"/>
        </w:rPr>
        <w:t>A.4.  Example JARM response</w:t>
      </w:r>
    </w:p>
    <w:p w14:paraId="47DD5AA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eyJraWQiOiJzZXJ2ZXItMjAyMC0wOC0yOCIsImFsZyI6IlBTMjU2In0.eyJhdWQiOiI0NjkxODA2NDgw</w:t>
      </w:r>
    </w:p>
    <w:p w14:paraId="11EC4A8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MzkwNTEiLCJjb2RlIjoiendrR2FjOWp1TFg4RjhmcmFwRElTaTNLMkZ3bG40cXh3eWZOSUkzQ2p6MCIs</w:t>
      </w:r>
    </w:p>
    <w:p w14:paraId="30F4194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ImlzcyI6Imh0dHBzOlwvXC9mYXBpLWFzLmV4YW1wbGUuY29tXC8iLCJzdGF0ZSI6IlZnU1VJRW5mbG5E</w:t>
      </w:r>
    </w:p>
    <w:p w14:paraId="1F7A726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eFRlMXZBdHI1NG8iLCJleHAiOjE1OTQxNDEwOTB9.k_3df0dIDX6watKxQkzAHOLgf4FBi_xIPN-n8aT</w:t>
      </w:r>
    </w:p>
    <w:p w14:paraId="37841A2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5hMX3gaBbeDqdUA5NR764L4ugdDgXyQm8dNcZrZldKIPfSfRcjBTtSx9PEdiffn_xUkwnS18YNAfEoq0</w:t>
      </w:r>
    </w:p>
    <w:p w14:paraId="61EB6B1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HjvkOQ59F21ImKn113kon00uC2dqBGByRrZcaUYOnvW2DdHCVA0VTW2je5nzbI02z9csLa8uGGGwjWRP</w:t>
      </w:r>
    </w:p>
    <w:p w14:paraId="1F77F19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Ec9j9bvR1Adc2m2Z-o0QCRIBl81sZz6_AnE-wPTw-KZFQBs3FgS-r0FDYOzE7FHIMgDBSKAg1J5tWY3J</w:t>
      </w:r>
    </w:p>
    <w:p w14:paraId="577B72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wRuIv_oAbYdSlxdYzrbFQ9grX4MA0p7pk5lS-kwnN845GZ2k1_yaOLtYYyvRFrw</w:t>
      </w:r>
    </w:p>
    <w:p w14:paraId="35DC4B3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which when decoded has the following body:</w:t>
      </w:r>
    </w:p>
    <w:p w14:paraId="5F3E37A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0E9BDC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"469180648039051",</w:t>
      </w:r>
    </w:p>
    <w:p w14:paraId="5221AF3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"code": "zwkGac9juLX8F8frapDISi3K2Fwln4qxwyfNII3Cjz0",</w:t>
      </w:r>
    </w:p>
    <w:p w14:paraId="714CA96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250C948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"state": "VgSUIEnflnDxTe1vAtr54o",</w:t>
      </w:r>
    </w:p>
    <w:p w14:paraId="6EAA3E3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1594141090</w:t>
      </w:r>
    </w:p>
    <w:p w14:paraId="142232B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EFFF22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5" w:name="example-private-key-jwt-client-assertion"/>
      <w:bookmarkEnd w:id="115"/>
    </w:p>
    <w:p w14:paraId="3BF9253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3D92C2E">
          <v:rect id="_x0000_i108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28BA77C" w14:textId="77777777" w:rsidTr="006C66CD">
        <w:trPr>
          <w:trHeight w:val="225"/>
          <w:tblCellSpacing w:w="15" w:type="dxa"/>
        </w:trPr>
        <w:tc>
          <w:tcPr>
            <w:tcW w:w="450" w:type="dxa"/>
            <w:shd w:val="clear" w:color="auto" w:fill="990000"/>
            <w:vAlign w:val="center"/>
            <w:hideMark/>
          </w:tcPr>
          <w:p w14:paraId="6016B787"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42"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22A51A0A"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6" w:name="rfc.section.A.5"/>
      <w:bookmarkEnd w:id="116"/>
      <w:r w:rsidRPr="006C66CD">
        <w:rPr>
          <w:rFonts w:ascii="Helvetica" w:eastAsia="Times New Roman" w:hAnsi="Helvetica" w:cs="Helvetica"/>
          <w:b/>
          <w:bCs/>
          <w:color w:val="333333"/>
          <w:kern w:val="0"/>
          <w14:ligatures w14:val="none"/>
        </w:rPr>
        <w:t xml:space="preserve">A.5.  Example </w:t>
      </w:r>
      <w:proofErr w:type="spellStart"/>
      <w:r w:rsidRPr="006C66CD">
        <w:rPr>
          <w:rFonts w:ascii="Helvetica" w:eastAsia="Times New Roman" w:hAnsi="Helvetica" w:cs="Helvetica"/>
          <w:b/>
          <w:bCs/>
          <w:color w:val="333333"/>
          <w:kern w:val="0"/>
          <w14:ligatures w14:val="none"/>
        </w:rPr>
        <w:t>private_key_jwt</w:t>
      </w:r>
      <w:proofErr w:type="spellEnd"/>
      <w:r w:rsidRPr="006C66CD">
        <w:rPr>
          <w:rFonts w:ascii="Helvetica" w:eastAsia="Times New Roman" w:hAnsi="Helvetica" w:cs="Helvetica"/>
          <w:b/>
          <w:bCs/>
          <w:color w:val="333333"/>
          <w:kern w:val="0"/>
          <w14:ligatures w14:val="none"/>
        </w:rPr>
        <w:t xml:space="preserve"> client assertion</w:t>
      </w:r>
    </w:p>
    <w:p w14:paraId="32E4AAE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eyJraWQiOiJjbGllbnQtMjAyMC0wOC0yOCIsImFsZyI6IlBTMjU2In0.eyJzdWIiOiI1MjQ4MDc1NDA1</w:t>
      </w:r>
    </w:p>
    <w:p w14:paraId="097C4AE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MyIsImF1ZCI6Imh0dHBzOlwvXC9mYXBpLWFzLmV4YW1wbGUuY29tXC9hcGlcL3Rva2VuIiwiaXNzIjoi</w:t>
      </w:r>
    </w:p>
    <w:p w14:paraId="0051B57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NTI0ODA3NTQwNTMiLCJleHAiOjE1OTQxNDAxNTEsImlhdCI6MTU5NDE0MDA5MSwianRpIjoiNHZCY3RN</w:t>
      </w:r>
    </w:p>
    <w:p w14:paraId="59AA74C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U2tLNHdmdU91aTlDeWMifQ.h3i0k2DWc7V6WEiinHAsse-pOFiWxe5kD4KetdGX65Q03orj0Fh6EWfdE</w:t>
      </w:r>
    </w:p>
    <w:p w14:paraId="7B4E25F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AntCrOodUsypKjM1ia3evbQmsSkhIb4YK5s53hYYtEbJC_eG9jFnVc4ki7Qc5O-1K-D80w7WT1UI--Ih</w:t>
      </w:r>
    </w:p>
    <w:p w14:paraId="00138E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Ku-i22Ai_nMed-71UWLHcPi7W20SCroPHXfaLiFj_TOsr7I8h7VNsoa7P3-coHlXT5q4cMjIA7t8cRag</w:t>
      </w:r>
    </w:p>
    <w:p w14:paraId="093F9B1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sGtKlIgwdFYySlimtSESDM0U-_NUPperTgnF8FVn7SqtizBJneZNAWwSLJD9AVsnMOH6kOeNLtpopsru</w:t>
      </w:r>
    </w:p>
    <w:p w14:paraId="682EAAA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Dcs54S_aIlroP-BdiHw9R1qRTIVSoX3k_EStvoWSf8NcQ</w:t>
      </w:r>
    </w:p>
    <w:p w14:paraId="6155F7F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3A15CB6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1298CC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"sub": "52480754053",</w:t>
      </w:r>
    </w:p>
    <w:p w14:paraId="620B98D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"https://fapi-as.example.com/</w:t>
      </w:r>
      <w:proofErr w:type="spellStart"/>
      <w:r w:rsidRPr="006C66CD">
        <w:rPr>
          <w:rFonts w:ascii="Courier New" w:eastAsia="Times New Roman" w:hAnsi="Courier New" w:cs="Courier New"/>
          <w:color w:val="000000"/>
          <w:kern w:val="0"/>
          <w:sz w:val="20"/>
          <w:szCs w:val="20"/>
          <w14:ligatures w14:val="none"/>
        </w:rPr>
        <w:t>api</w:t>
      </w:r>
      <w:proofErr w:type="spellEnd"/>
      <w:r w:rsidRPr="006C66CD">
        <w:rPr>
          <w:rFonts w:ascii="Courier New" w:eastAsia="Times New Roman" w:hAnsi="Courier New" w:cs="Courier New"/>
          <w:color w:val="000000"/>
          <w:kern w:val="0"/>
          <w:sz w:val="20"/>
          <w:szCs w:val="20"/>
          <w14:ligatures w14:val="none"/>
        </w:rPr>
        <w:t>/token",</w:t>
      </w:r>
    </w:p>
    <w:p w14:paraId="71F47B5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"52480754053",</w:t>
      </w:r>
    </w:p>
    <w:p w14:paraId="4B2D0B7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1594140151,</w:t>
      </w:r>
    </w:p>
    <w:p w14:paraId="1A1D406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1594140091,</w:t>
      </w:r>
    </w:p>
    <w:p w14:paraId="6F3B778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jti</w:t>
      </w:r>
      <w:proofErr w:type="spellEnd"/>
      <w:r w:rsidRPr="006C66CD">
        <w:rPr>
          <w:rFonts w:ascii="Courier New" w:eastAsia="Times New Roman" w:hAnsi="Courier New" w:cs="Courier New"/>
          <w:color w:val="000000"/>
          <w:kern w:val="0"/>
          <w:sz w:val="20"/>
          <w:szCs w:val="20"/>
          <w14:ligatures w14:val="none"/>
        </w:rPr>
        <w:t>": "4vBctMSkK4wfuOui9Cyc"</w:t>
      </w:r>
    </w:p>
    <w:p w14:paraId="5765F31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D2B092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7" w:name="copyright-notice-license"/>
      <w:bookmarkEnd w:id="117"/>
    </w:p>
    <w:p w14:paraId="770BE50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0D809218">
          <v:rect id="_x0000_i108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2231628" w14:textId="77777777" w:rsidTr="006C66CD">
        <w:trPr>
          <w:trHeight w:val="225"/>
          <w:tblCellSpacing w:w="15" w:type="dxa"/>
        </w:trPr>
        <w:tc>
          <w:tcPr>
            <w:tcW w:w="450" w:type="dxa"/>
            <w:shd w:val="clear" w:color="auto" w:fill="990000"/>
            <w:vAlign w:val="center"/>
            <w:hideMark/>
          </w:tcPr>
          <w:p w14:paraId="1E5F1E88"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43"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5715D2B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8" w:name="rfc.section.B"/>
      <w:bookmarkEnd w:id="118"/>
      <w:r w:rsidRPr="006C66CD">
        <w:rPr>
          <w:rFonts w:ascii="Helvetica" w:eastAsia="Times New Roman" w:hAnsi="Helvetica" w:cs="Helvetica"/>
          <w:b/>
          <w:bCs/>
          <w:color w:val="333333"/>
          <w:kern w:val="0"/>
          <w14:ligatures w14:val="none"/>
        </w:rPr>
        <w:t>Appendix B.  Copyright notice &amp; license</w:t>
      </w:r>
    </w:p>
    <w:p w14:paraId="7B40F28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Copyright (c) 2021 The OpenID Foundation.</w:t>
      </w:r>
    </w:p>
    <w:p w14:paraId="05A4BBD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6C66CD">
        <w:rPr>
          <w:rFonts w:ascii="Verdana" w:eastAsia="Times New Roman" w:hAnsi="Verdana" w:cs="Times New Roman"/>
          <w:color w:val="000000"/>
          <w:kern w:val="0"/>
          <w:sz w:val="20"/>
          <w:szCs w:val="20"/>
          <w14:ligatures w14:val="none"/>
        </w:rPr>
        <w:t>i</w:t>
      </w:r>
      <w:proofErr w:type="spellEnd"/>
      <w:r w:rsidRPr="006C66CD">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1BC6498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20FF522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9" w:name="rfc.authors"/>
      <w:bookmarkEnd w:id="119"/>
    </w:p>
    <w:p w14:paraId="7E00608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Times New Roman" w:eastAsia="Times New Roman" w:hAnsi="Times New Roman" w:cs="Times New Roman"/>
          <w:kern w:val="0"/>
          <w:sz w:val="20"/>
          <w:szCs w:val="20"/>
          <w14:ligatures w14:val="none"/>
        </w:rPr>
        <w:pict w14:anchorId="18714ABC">
          <v:rect id="_x0000_i108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461FAF8" w14:textId="77777777" w:rsidTr="006C66CD">
        <w:trPr>
          <w:trHeight w:val="225"/>
          <w:tblCellSpacing w:w="15" w:type="dxa"/>
        </w:trPr>
        <w:tc>
          <w:tcPr>
            <w:tcW w:w="450" w:type="dxa"/>
            <w:shd w:val="clear" w:color="auto" w:fill="990000"/>
            <w:vAlign w:val="center"/>
            <w:hideMark/>
          </w:tcPr>
          <w:p w14:paraId="6F845FF4"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hyperlink r:id="rId244" w:anchor="toc" w:history="1">
              <w:r w:rsidRPr="006C66CD">
                <w:rPr>
                  <w:rFonts w:ascii="Helvetica" w:eastAsia="Times New Roman" w:hAnsi="Helvetica" w:cs="Helvetica"/>
                  <w:b/>
                  <w:bCs/>
                  <w:color w:val="FFFFFF"/>
                  <w:kern w:val="0"/>
                  <w:sz w:val="16"/>
                  <w:szCs w:val="16"/>
                  <w:u w:val="single"/>
                  <w14:ligatures w14:val="none"/>
                </w:rPr>
                <w:t> TOC </w:t>
              </w:r>
            </w:hyperlink>
          </w:p>
        </w:tc>
      </w:tr>
    </w:tbl>
    <w:p w14:paraId="7DE5C22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6C66CD" w:rsidRPr="006C66CD" w14:paraId="7C1D2B8D" w14:textId="77777777" w:rsidTr="006C66CD">
        <w:trPr>
          <w:tblCellSpacing w:w="0" w:type="dxa"/>
        </w:trPr>
        <w:tc>
          <w:tcPr>
            <w:tcW w:w="0" w:type="auto"/>
            <w:vAlign w:val="center"/>
            <w:hideMark/>
          </w:tcPr>
          <w:p w14:paraId="725625A3"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6DEEC58A"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xml:space="preserve">Nat </w:t>
            </w:r>
            <w:proofErr w:type="spellStart"/>
            <w:r w:rsidRPr="006C66CD">
              <w:rPr>
                <w:rFonts w:ascii="Verdana" w:eastAsia="Times New Roman" w:hAnsi="Verdana" w:cs="Times New Roman"/>
                <w:color w:val="000000"/>
                <w:kern w:val="0"/>
                <w:sz w:val="16"/>
                <w:szCs w:val="16"/>
                <w14:ligatures w14:val="none"/>
              </w:rPr>
              <w:t>Sakimura</w:t>
            </w:r>
            <w:proofErr w:type="spellEnd"/>
          </w:p>
        </w:tc>
      </w:tr>
      <w:tr w:rsidR="006C66CD" w:rsidRPr="006C66CD" w14:paraId="5FB33C82" w14:textId="77777777" w:rsidTr="006C66CD">
        <w:trPr>
          <w:tblCellSpacing w:w="0" w:type="dxa"/>
        </w:trPr>
        <w:tc>
          <w:tcPr>
            <w:tcW w:w="0" w:type="auto"/>
            <w:vAlign w:val="center"/>
            <w:hideMark/>
          </w:tcPr>
          <w:p w14:paraId="061CBA23"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171D7236"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Nat Consulting</w:t>
            </w:r>
          </w:p>
        </w:tc>
      </w:tr>
      <w:tr w:rsidR="006C66CD" w:rsidRPr="006C66CD" w14:paraId="5F730924" w14:textId="77777777" w:rsidTr="006C66CD">
        <w:trPr>
          <w:tblCellSpacing w:w="0" w:type="dxa"/>
        </w:trPr>
        <w:tc>
          <w:tcPr>
            <w:tcW w:w="0" w:type="auto"/>
            <w:vAlign w:val="center"/>
            <w:hideMark/>
          </w:tcPr>
          <w:p w14:paraId="7A253E96"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01DEE7E6"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45" w:history="1">
              <w:r w:rsidRPr="006C66CD">
                <w:rPr>
                  <w:rFonts w:ascii="Verdana" w:eastAsia="Times New Roman" w:hAnsi="Verdana" w:cs="Times New Roman"/>
                  <w:b/>
                  <w:bCs/>
                  <w:color w:val="990000"/>
                  <w:kern w:val="0"/>
                  <w:sz w:val="16"/>
                  <w:szCs w:val="16"/>
                  <w:u w:val="single"/>
                  <w14:ligatures w14:val="none"/>
                </w:rPr>
                <w:t>nat@nat.consulting</w:t>
              </w:r>
            </w:hyperlink>
          </w:p>
        </w:tc>
      </w:tr>
      <w:tr w:rsidR="006C66CD" w:rsidRPr="006C66CD" w14:paraId="71677F2D" w14:textId="77777777" w:rsidTr="006C66CD">
        <w:trPr>
          <w:tblCellSpacing w:w="0" w:type="dxa"/>
        </w:trPr>
        <w:tc>
          <w:tcPr>
            <w:tcW w:w="0" w:type="auto"/>
            <w:vAlign w:val="center"/>
            <w:hideMark/>
          </w:tcPr>
          <w:p w14:paraId="5B3298D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3F1DB2F7"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46" w:history="1">
              <w:r w:rsidRPr="006C66CD">
                <w:rPr>
                  <w:rFonts w:ascii="Verdana" w:eastAsia="Times New Roman" w:hAnsi="Verdana" w:cs="Times New Roman"/>
                  <w:b/>
                  <w:bCs/>
                  <w:color w:val="990000"/>
                  <w:kern w:val="0"/>
                  <w:sz w:val="16"/>
                  <w:szCs w:val="16"/>
                  <w:u w:val="single"/>
                  <w14:ligatures w14:val="none"/>
                </w:rPr>
                <w:t>http://nat.sakimura.org/</w:t>
              </w:r>
            </w:hyperlink>
          </w:p>
        </w:tc>
      </w:tr>
      <w:tr w:rsidR="006C66CD" w:rsidRPr="006C66CD" w14:paraId="13159A7C" w14:textId="77777777" w:rsidTr="006C66CD">
        <w:trPr>
          <w:tblCellSpacing w:w="0" w:type="dxa"/>
        </w:trPr>
        <w:tc>
          <w:tcPr>
            <w:tcW w:w="0" w:type="auto"/>
            <w:vAlign w:val="center"/>
            <w:hideMark/>
          </w:tcPr>
          <w:p w14:paraId="2A86CC32"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c>
          <w:tcPr>
            <w:tcW w:w="0" w:type="auto"/>
            <w:vAlign w:val="center"/>
            <w:hideMark/>
          </w:tcPr>
          <w:p w14:paraId="105474E8"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r>
      <w:tr w:rsidR="006C66CD" w:rsidRPr="006C66CD" w14:paraId="581D82F1" w14:textId="77777777" w:rsidTr="006C66CD">
        <w:trPr>
          <w:tblCellSpacing w:w="0" w:type="dxa"/>
        </w:trPr>
        <w:tc>
          <w:tcPr>
            <w:tcW w:w="0" w:type="auto"/>
            <w:vAlign w:val="center"/>
            <w:hideMark/>
          </w:tcPr>
          <w:p w14:paraId="3ED45559"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72DB0A0D"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John Bradley</w:t>
            </w:r>
          </w:p>
        </w:tc>
      </w:tr>
      <w:tr w:rsidR="006C66CD" w:rsidRPr="006C66CD" w14:paraId="5D2C859B" w14:textId="77777777" w:rsidTr="006C66CD">
        <w:trPr>
          <w:tblCellSpacing w:w="0" w:type="dxa"/>
        </w:trPr>
        <w:tc>
          <w:tcPr>
            <w:tcW w:w="0" w:type="auto"/>
            <w:vAlign w:val="center"/>
            <w:hideMark/>
          </w:tcPr>
          <w:p w14:paraId="7F3538E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37D40E1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Yubico</w:t>
            </w:r>
            <w:proofErr w:type="spellEnd"/>
          </w:p>
        </w:tc>
      </w:tr>
      <w:tr w:rsidR="006C66CD" w:rsidRPr="006C66CD" w14:paraId="7662E1A1" w14:textId="77777777" w:rsidTr="006C66CD">
        <w:trPr>
          <w:tblCellSpacing w:w="0" w:type="dxa"/>
        </w:trPr>
        <w:tc>
          <w:tcPr>
            <w:tcW w:w="0" w:type="auto"/>
            <w:vAlign w:val="center"/>
            <w:hideMark/>
          </w:tcPr>
          <w:p w14:paraId="100E669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1381D206"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47" w:history="1">
              <w:r w:rsidRPr="006C66CD">
                <w:rPr>
                  <w:rFonts w:ascii="Verdana" w:eastAsia="Times New Roman" w:hAnsi="Verdana" w:cs="Times New Roman"/>
                  <w:b/>
                  <w:bCs/>
                  <w:color w:val="990000"/>
                  <w:kern w:val="0"/>
                  <w:sz w:val="16"/>
                  <w:szCs w:val="16"/>
                  <w:u w:val="single"/>
                  <w14:ligatures w14:val="none"/>
                </w:rPr>
                <w:t>ve7jtb@ve7jtb.com</w:t>
              </w:r>
            </w:hyperlink>
          </w:p>
        </w:tc>
      </w:tr>
      <w:tr w:rsidR="006C66CD" w:rsidRPr="006C66CD" w14:paraId="12655848" w14:textId="77777777" w:rsidTr="006C66CD">
        <w:trPr>
          <w:tblCellSpacing w:w="0" w:type="dxa"/>
        </w:trPr>
        <w:tc>
          <w:tcPr>
            <w:tcW w:w="0" w:type="auto"/>
            <w:vAlign w:val="center"/>
            <w:hideMark/>
          </w:tcPr>
          <w:p w14:paraId="4A76D932"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4C7728CF"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48" w:history="1">
              <w:r w:rsidRPr="006C66CD">
                <w:rPr>
                  <w:rFonts w:ascii="Verdana" w:eastAsia="Times New Roman" w:hAnsi="Verdana" w:cs="Times New Roman"/>
                  <w:b/>
                  <w:bCs/>
                  <w:color w:val="990000"/>
                  <w:kern w:val="0"/>
                  <w:sz w:val="16"/>
                  <w:szCs w:val="16"/>
                  <w:u w:val="single"/>
                  <w14:ligatures w14:val="none"/>
                </w:rPr>
                <w:t>http://www.thread-safe.com/</w:t>
              </w:r>
            </w:hyperlink>
          </w:p>
        </w:tc>
      </w:tr>
      <w:tr w:rsidR="006C66CD" w:rsidRPr="006C66CD" w14:paraId="462C56DA" w14:textId="77777777" w:rsidTr="006C66CD">
        <w:trPr>
          <w:tblCellSpacing w:w="0" w:type="dxa"/>
        </w:trPr>
        <w:tc>
          <w:tcPr>
            <w:tcW w:w="0" w:type="auto"/>
            <w:vAlign w:val="center"/>
            <w:hideMark/>
          </w:tcPr>
          <w:p w14:paraId="54F875C8"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c>
          <w:tcPr>
            <w:tcW w:w="0" w:type="auto"/>
            <w:vAlign w:val="center"/>
            <w:hideMark/>
          </w:tcPr>
          <w:p w14:paraId="5ACB5943"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r>
      <w:tr w:rsidR="006C66CD" w:rsidRPr="006C66CD" w14:paraId="24AC59CC" w14:textId="77777777" w:rsidTr="006C66CD">
        <w:trPr>
          <w:tblCellSpacing w:w="0" w:type="dxa"/>
        </w:trPr>
        <w:tc>
          <w:tcPr>
            <w:tcW w:w="0" w:type="auto"/>
            <w:vAlign w:val="center"/>
            <w:hideMark/>
          </w:tcPr>
          <w:p w14:paraId="2E0CB82C"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390234B2"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Illumila</w:t>
            </w:r>
            <w:proofErr w:type="spellEnd"/>
          </w:p>
        </w:tc>
      </w:tr>
      <w:tr w:rsidR="006C66CD" w:rsidRPr="006C66CD" w14:paraId="35993AE8" w14:textId="77777777" w:rsidTr="006C66CD">
        <w:trPr>
          <w:tblCellSpacing w:w="0" w:type="dxa"/>
        </w:trPr>
        <w:tc>
          <w:tcPr>
            <w:tcW w:w="0" w:type="auto"/>
            <w:vAlign w:val="center"/>
            <w:hideMark/>
          </w:tcPr>
          <w:p w14:paraId="02FDA56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57BE2B8A"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Illumila</w:t>
            </w:r>
            <w:proofErr w:type="spellEnd"/>
          </w:p>
        </w:tc>
      </w:tr>
      <w:tr w:rsidR="006C66CD" w:rsidRPr="006C66CD" w14:paraId="7F94D8D4" w14:textId="77777777" w:rsidTr="006C66CD">
        <w:trPr>
          <w:tblCellSpacing w:w="0" w:type="dxa"/>
        </w:trPr>
        <w:tc>
          <w:tcPr>
            <w:tcW w:w="0" w:type="auto"/>
            <w:vAlign w:val="center"/>
            <w:hideMark/>
          </w:tcPr>
          <w:p w14:paraId="5275A4BB"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063D7A98"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49" w:history="1">
              <w:r w:rsidRPr="006C66CD">
                <w:rPr>
                  <w:rFonts w:ascii="Verdana" w:eastAsia="Times New Roman" w:hAnsi="Verdana" w:cs="Times New Roman"/>
                  <w:b/>
                  <w:bCs/>
                  <w:color w:val="990000"/>
                  <w:kern w:val="0"/>
                  <w:sz w:val="16"/>
                  <w:szCs w:val="16"/>
                  <w:u w:val="single"/>
                  <w14:ligatures w14:val="none"/>
                </w:rPr>
                <w:t>ejay@mgi1.com</w:t>
              </w:r>
            </w:hyperlink>
          </w:p>
        </w:tc>
      </w:tr>
      <w:tr w:rsidR="006C66CD" w:rsidRPr="006C66CD" w14:paraId="39010BED" w14:textId="77777777" w:rsidTr="006C66CD">
        <w:trPr>
          <w:tblCellSpacing w:w="0" w:type="dxa"/>
        </w:trPr>
        <w:tc>
          <w:tcPr>
            <w:tcW w:w="0" w:type="auto"/>
            <w:vAlign w:val="center"/>
            <w:hideMark/>
          </w:tcPr>
          <w:p w14:paraId="0C4F456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5825B0EB"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hyperlink r:id="rId250" w:history="1">
              <w:r w:rsidRPr="006C66CD">
                <w:rPr>
                  <w:rFonts w:ascii="Verdana" w:eastAsia="Times New Roman" w:hAnsi="Verdana" w:cs="Times New Roman"/>
                  <w:b/>
                  <w:bCs/>
                  <w:color w:val="990000"/>
                  <w:kern w:val="0"/>
                  <w:sz w:val="16"/>
                  <w:szCs w:val="16"/>
                  <w:u w:val="single"/>
                  <w14:ligatures w14:val="none"/>
                </w:rPr>
                <w:t>http://illumi.la/</w:t>
              </w:r>
            </w:hyperlink>
          </w:p>
        </w:tc>
      </w:tr>
    </w:tbl>
    <w:p w14:paraId="783353CB" w14:textId="77777777" w:rsidR="005E7D4E" w:rsidRPr="006C66CD" w:rsidRDefault="005E7D4E">
      <w:pPr>
        <w:rPr>
          <w:sz w:val="18"/>
          <w:szCs w:val="18"/>
        </w:rPr>
      </w:pPr>
    </w:p>
    <w:sectPr w:rsidR="005E7D4E" w:rsidRPr="006C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DA6"/>
    <w:multiLevelType w:val="multilevel"/>
    <w:tmpl w:val="01C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27B"/>
    <w:multiLevelType w:val="multilevel"/>
    <w:tmpl w:val="1A7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62A3B"/>
    <w:multiLevelType w:val="multilevel"/>
    <w:tmpl w:val="9FE4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7C7E"/>
    <w:multiLevelType w:val="multilevel"/>
    <w:tmpl w:val="8CBEC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5DF4"/>
    <w:multiLevelType w:val="multilevel"/>
    <w:tmpl w:val="4F24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76CA1"/>
    <w:multiLevelType w:val="multilevel"/>
    <w:tmpl w:val="4C86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544D4"/>
    <w:multiLevelType w:val="multilevel"/>
    <w:tmpl w:val="8F7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383C"/>
    <w:multiLevelType w:val="multilevel"/>
    <w:tmpl w:val="061A8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52A5F"/>
    <w:multiLevelType w:val="multilevel"/>
    <w:tmpl w:val="8A6C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E4055"/>
    <w:multiLevelType w:val="multilevel"/>
    <w:tmpl w:val="68B2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D7456"/>
    <w:multiLevelType w:val="multilevel"/>
    <w:tmpl w:val="C38E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35542"/>
    <w:multiLevelType w:val="multilevel"/>
    <w:tmpl w:val="371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02766"/>
    <w:multiLevelType w:val="multilevel"/>
    <w:tmpl w:val="6C1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62CE3"/>
    <w:multiLevelType w:val="multilevel"/>
    <w:tmpl w:val="964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96F31"/>
    <w:multiLevelType w:val="multilevel"/>
    <w:tmpl w:val="19B0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D6FD1"/>
    <w:multiLevelType w:val="multilevel"/>
    <w:tmpl w:val="EC5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556"/>
    <w:multiLevelType w:val="multilevel"/>
    <w:tmpl w:val="345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77EF5"/>
    <w:multiLevelType w:val="multilevel"/>
    <w:tmpl w:val="930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639C6"/>
    <w:multiLevelType w:val="multilevel"/>
    <w:tmpl w:val="314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78860">
    <w:abstractNumId w:val="16"/>
  </w:num>
  <w:num w:numId="2" w16cid:durableId="629557838">
    <w:abstractNumId w:val="1"/>
  </w:num>
  <w:num w:numId="3" w16cid:durableId="1485007490">
    <w:abstractNumId w:val="6"/>
  </w:num>
  <w:num w:numId="4" w16cid:durableId="1260602093">
    <w:abstractNumId w:val="3"/>
  </w:num>
  <w:num w:numId="5" w16cid:durableId="1150365638">
    <w:abstractNumId w:val="10"/>
  </w:num>
  <w:num w:numId="6" w16cid:durableId="62410762">
    <w:abstractNumId w:val="5"/>
  </w:num>
  <w:num w:numId="7" w16cid:durableId="1505389487">
    <w:abstractNumId w:val="8"/>
  </w:num>
  <w:num w:numId="8" w16cid:durableId="1711490110">
    <w:abstractNumId w:val="0"/>
  </w:num>
  <w:num w:numId="9" w16cid:durableId="1117674812">
    <w:abstractNumId w:val="2"/>
  </w:num>
  <w:num w:numId="10" w16cid:durableId="137650337">
    <w:abstractNumId w:val="12"/>
  </w:num>
  <w:num w:numId="11" w16cid:durableId="1491020743">
    <w:abstractNumId w:val="7"/>
  </w:num>
  <w:num w:numId="12" w16cid:durableId="740298046">
    <w:abstractNumId w:val="14"/>
  </w:num>
  <w:num w:numId="13" w16cid:durableId="1075933387">
    <w:abstractNumId w:val="17"/>
  </w:num>
  <w:num w:numId="14" w16cid:durableId="1774857491">
    <w:abstractNumId w:val="4"/>
  </w:num>
  <w:num w:numId="15" w16cid:durableId="1974099442">
    <w:abstractNumId w:val="9"/>
  </w:num>
  <w:num w:numId="16" w16cid:durableId="1422870115">
    <w:abstractNumId w:val="13"/>
  </w:num>
  <w:num w:numId="17" w16cid:durableId="347996716">
    <w:abstractNumId w:val="18"/>
  </w:num>
  <w:num w:numId="18" w16cid:durableId="247689310">
    <w:abstractNumId w:val="11"/>
  </w:num>
  <w:num w:numId="19" w16cid:durableId="3377760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CD"/>
    <w:rsid w:val="005E7D4E"/>
    <w:rsid w:val="006C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6FBF"/>
  <w15:chartTrackingRefBased/>
  <w15:docId w15:val="{921CF1A2-6392-4285-B4FB-2CCA3DF9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6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C66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C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C66CD"/>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6C66CD"/>
  </w:style>
  <w:style w:type="paragraph" w:customStyle="1" w:styleId="msonormal0">
    <w:name w:val="msonormal"/>
    <w:basedOn w:val="Normal"/>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C66CD"/>
    <w:rPr>
      <w:color w:val="0000FF"/>
      <w:u w:val="single"/>
    </w:rPr>
  </w:style>
  <w:style w:type="character" w:styleId="FollowedHyperlink">
    <w:name w:val="FollowedHyperlink"/>
    <w:basedOn w:val="DefaultParagraphFont"/>
    <w:uiPriority w:val="99"/>
    <w:semiHidden/>
    <w:unhideWhenUsed/>
    <w:rsid w:val="006C66CD"/>
    <w:rPr>
      <w:color w:val="800080"/>
      <w:u w:val="single"/>
    </w:rPr>
  </w:style>
  <w:style w:type="paragraph" w:styleId="NormalWeb">
    <w:name w:val="Normal (Web)"/>
    <w:basedOn w:val="Normal"/>
    <w:uiPriority w:val="99"/>
    <w:semiHidden/>
    <w:unhideWhenUsed/>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66CD"/>
    <w:rPr>
      <w:b/>
      <w:bCs/>
    </w:rPr>
  </w:style>
  <w:style w:type="character" w:styleId="HTMLTypewriter">
    <w:name w:val="HTML Typewriter"/>
    <w:basedOn w:val="DefaultParagraphFont"/>
    <w:uiPriority w:val="99"/>
    <w:semiHidden/>
    <w:unhideWhenUsed/>
    <w:rsid w:val="006C66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66C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1482">
      <w:bodyDiv w:val="1"/>
      <w:marLeft w:val="0"/>
      <w:marRight w:val="0"/>
      <w:marTop w:val="0"/>
      <w:marBottom w:val="0"/>
      <w:divBdr>
        <w:top w:val="none" w:sz="0" w:space="0" w:color="auto"/>
        <w:left w:val="none" w:sz="0" w:space="0" w:color="auto"/>
        <w:bottom w:val="none" w:sz="0" w:space="0" w:color="auto"/>
        <w:right w:val="none" w:sz="0" w:space="0" w:color="auto"/>
      </w:divBdr>
      <w:divsChild>
        <w:div w:id="159528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48245">
          <w:marLeft w:val="720"/>
          <w:marRight w:val="0"/>
          <w:marTop w:val="0"/>
          <w:marBottom w:val="0"/>
          <w:divBdr>
            <w:top w:val="none" w:sz="0" w:space="0" w:color="auto"/>
            <w:left w:val="none" w:sz="0" w:space="0" w:color="auto"/>
            <w:bottom w:val="none" w:sz="0" w:space="0" w:color="auto"/>
            <w:right w:val="none" w:sz="0" w:space="0" w:color="auto"/>
          </w:divBdr>
        </w:div>
        <w:div w:id="777070335">
          <w:marLeft w:val="720"/>
          <w:marRight w:val="0"/>
          <w:marTop w:val="0"/>
          <w:marBottom w:val="0"/>
          <w:divBdr>
            <w:top w:val="none" w:sz="0" w:space="0" w:color="auto"/>
            <w:left w:val="none" w:sz="0" w:space="0" w:color="auto"/>
            <w:bottom w:val="none" w:sz="0" w:space="0" w:color="auto"/>
            <w:right w:val="none" w:sz="0" w:space="0" w:color="auto"/>
          </w:divBdr>
        </w:div>
        <w:div w:id="1695109144">
          <w:marLeft w:val="720"/>
          <w:marRight w:val="0"/>
          <w:marTop w:val="0"/>
          <w:marBottom w:val="0"/>
          <w:divBdr>
            <w:top w:val="none" w:sz="0" w:space="0" w:color="auto"/>
            <w:left w:val="none" w:sz="0" w:space="0" w:color="auto"/>
            <w:bottom w:val="none" w:sz="0" w:space="0" w:color="auto"/>
            <w:right w:val="none" w:sz="0" w:space="0" w:color="auto"/>
          </w:divBdr>
        </w:div>
        <w:div w:id="1142960297">
          <w:marLeft w:val="720"/>
          <w:marRight w:val="0"/>
          <w:marTop w:val="0"/>
          <w:marBottom w:val="0"/>
          <w:divBdr>
            <w:top w:val="none" w:sz="0" w:space="0" w:color="auto"/>
            <w:left w:val="none" w:sz="0" w:space="0" w:color="auto"/>
            <w:bottom w:val="none" w:sz="0" w:space="0" w:color="auto"/>
            <w:right w:val="none" w:sz="0" w:space="0" w:color="auto"/>
          </w:divBdr>
        </w:div>
        <w:div w:id="1661230376">
          <w:marLeft w:val="720"/>
          <w:marRight w:val="0"/>
          <w:marTop w:val="0"/>
          <w:marBottom w:val="0"/>
          <w:divBdr>
            <w:top w:val="none" w:sz="0" w:space="0" w:color="auto"/>
            <w:left w:val="none" w:sz="0" w:space="0" w:color="auto"/>
            <w:bottom w:val="none" w:sz="0" w:space="0" w:color="auto"/>
            <w:right w:val="none" w:sz="0" w:space="0" w:color="auto"/>
          </w:divBdr>
        </w:div>
        <w:div w:id="1596934972">
          <w:marLeft w:val="720"/>
          <w:marRight w:val="0"/>
          <w:marTop w:val="0"/>
          <w:marBottom w:val="0"/>
          <w:divBdr>
            <w:top w:val="none" w:sz="0" w:space="0" w:color="auto"/>
            <w:left w:val="none" w:sz="0" w:space="0" w:color="auto"/>
            <w:bottom w:val="none" w:sz="0" w:space="0" w:color="auto"/>
            <w:right w:val="none" w:sz="0" w:space="0" w:color="auto"/>
          </w:divBdr>
        </w:div>
        <w:div w:id="1349677032">
          <w:marLeft w:val="720"/>
          <w:marRight w:val="0"/>
          <w:marTop w:val="0"/>
          <w:marBottom w:val="0"/>
          <w:divBdr>
            <w:top w:val="none" w:sz="0" w:space="0" w:color="auto"/>
            <w:left w:val="none" w:sz="0" w:space="0" w:color="auto"/>
            <w:bottom w:val="none" w:sz="0" w:space="0" w:color="auto"/>
            <w:right w:val="none" w:sz="0" w:space="0" w:color="auto"/>
          </w:divBdr>
        </w:div>
        <w:div w:id="1110662522">
          <w:marLeft w:val="720"/>
          <w:marRight w:val="0"/>
          <w:marTop w:val="0"/>
          <w:marBottom w:val="0"/>
          <w:divBdr>
            <w:top w:val="none" w:sz="0" w:space="0" w:color="auto"/>
            <w:left w:val="none" w:sz="0" w:space="0" w:color="auto"/>
            <w:bottom w:val="none" w:sz="0" w:space="0" w:color="auto"/>
            <w:right w:val="none" w:sz="0" w:space="0" w:color="auto"/>
          </w:divBdr>
        </w:div>
        <w:div w:id="667057139">
          <w:marLeft w:val="720"/>
          <w:marRight w:val="0"/>
          <w:marTop w:val="0"/>
          <w:marBottom w:val="0"/>
          <w:divBdr>
            <w:top w:val="none" w:sz="0" w:space="0" w:color="auto"/>
            <w:left w:val="none" w:sz="0" w:space="0" w:color="auto"/>
            <w:bottom w:val="none" w:sz="0" w:space="0" w:color="auto"/>
            <w:right w:val="none" w:sz="0" w:space="0" w:color="auto"/>
          </w:divBdr>
        </w:div>
        <w:div w:id="1568956310">
          <w:marLeft w:val="720"/>
          <w:marRight w:val="0"/>
          <w:marTop w:val="0"/>
          <w:marBottom w:val="0"/>
          <w:divBdr>
            <w:top w:val="none" w:sz="0" w:space="0" w:color="auto"/>
            <w:left w:val="none" w:sz="0" w:space="0" w:color="auto"/>
            <w:bottom w:val="none" w:sz="0" w:space="0" w:color="auto"/>
            <w:right w:val="none" w:sz="0" w:space="0" w:color="auto"/>
          </w:divBdr>
        </w:div>
        <w:div w:id="657802034">
          <w:marLeft w:val="720"/>
          <w:marRight w:val="0"/>
          <w:marTop w:val="0"/>
          <w:marBottom w:val="0"/>
          <w:divBdr>
            <w:top w:val="none" w:sz="0" w:space="0" w:color="auto"/>
            <w:left w:val="none" w:sz="0" w:space="0" w:color="auto"/>
            <w:bottom w:val="none" w:sz="0" w:space="0" w:color="auto"/>
            <w:right w:val="none" w:sz="0" w:space="0" w:color="auto"/>
          </w:divBdr>
        </w:div>
        <w:div w:id="2003586827">
          <w:marLeft w:val="720"/>
          <w:marRight w:val="0"/>
          <w:marTop w:val="0"/>
          <w:marBottom w:val="0"/>
          <w:divBdr>
            <w:top w:val="none" w:sz="0" w:space="0" w:color="auto"/>
            <w:left w:val="none" w:sz="0" w:space="0" w:color="auto"/>
            <w:bottom w:val="none" w:sz="0" w:space="0" w:color="auto"/>
            <w:right w:val="none" w:sz="0" w:space="0" w:color="auto"/>
          </w:divBdr>
        </w:div>
        <w:div w:id="19496611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financial-api-part-2-1_0.html" TargetMode="External"/><Relationship Id="rId21" Type="http://schemas.openxmlformats.org/officeDocument/2006/relationships/hyperlink" Target="https://openid.net/specs/openid-financial-api-part-2-1_0.html" TargetMode="External"/><Relationship Id="rId42" Type="http://schemas.openxmlformats.org/officeDocument/2006/relationships/hyperlink" Target="https://openid.net/specs/openid-financial-api-part-2-1_0.html" TargetMode="External"/><Relationship Id="rId63" Type="http://schemas.openxmlformats.org/officeDocument/2006/relationships/hyperlink" Target="https://openid.net/specs/openid-financial-api-part-2-1_0.html" TargetMode="External"/><Relationship Id="rId84" Type="http://schemas.openxmlformats.org/officeDocument/2006/relationships/hyperlink" Target="http://openid.net/specs/openid-connect-core-1_0.html" TargetMode="External"/><Relationship Id="rId138" Type="http://schemas.openxmlformats.org/officeDocument/2006/relationships/hyperlink" Target="https://tools.ietf.org/html/rfc7636" TargetMode="External"/><Relationship Id="rId159" Type="http://schemas.openxmlformats.org/officeDocument/2006/relationships/hyperlink" Target="https://openid.net/specs/openid-financial-api-part-2-1_0.html" TargetMode="External"/><Relationship Id="rId170" Type="http://schemas.openxmlformats.org/officeDocument/2006/relationships/hyperlink" Target="https://tools.ietf.org/html/rfc6819" TargetMode="External"/><Relationship Id="rId191" Type="http://schemas.openxmlformats.org/officeDocument/2006/relationships/hyperlink" Target="https://tools.ietf.org/html/bcp195" TargetMode="External"/><Relationship Id="rId205" Type="http://schemas.openxmlformats.org/officeDocument/2006/relationships/hyperlink" Target="https://tools.ietf.org/html/rfc8705" TargetMode="External"/><Relationship Id="rId226" Type="http://schemas.openxmlformats.org/officeDocument/2006/relationships/hyperlink" Target="https://tools.ietf.org/html/rfc8705" TargetMode="External"/><Relationship Id="rId247" Type="http://schemas.openxmlformats.org/officeDocument/2006/relationships/hyperlink" Target="mailto:ve7jtb@ve7jtb.com" TargetMode="External"/><Relationship Id="rId107" Type="http://schemas.openxmlformats.org/officeDocument/2006/relationships/hyperlink" Target="https://openid.net/specs/openid-financial-api-part-2-1_0.html" TargetMode="External"/><Relationship Id="rId11" Type="http://schemas.openxmlformats.org/officeDocument/2006/relationships/hyperlink" Target="http://openid.net/specs/openid-connect-core-1_0.html" TargetMode="External"/><Relationship Id="rId32" Type="http://schemas.openxmlformats.org/officeDocument/2006/relationships/hyperlink" Target="https://openid.net/specs/openid-financial-api-part-2-1_0.html" TargetMode="External"/><Relationship Id="rId53" Type="http://schemas.openxmlformats.org/officeDocument/2006/relationships/hyperlink" Target="https://openid.net/specs/openid-financial-api-part-2-1_0.html" TargetMode="External"/><Relationship Id="rId74" Type="http://schemas.openxmlformats.org/officeDocument/2006/relationships/hyperlink" Target="https://openid.net/specs/openid-financial-api-part-2-1_0.html" TargetMode="External"/><Relationship Id="rId128" Type="http://schemas.openxmlformats.org/officeDocument/2006/relationships/hyperlink" Target="https://openid.net/specs/openid-financial-api-part-2-1_0.html" TargetMode="External"/><Relationship Id="rId149" Type="http://schemas.openxmlformats.org/officeDocument/2006/relationships/hyperlink" Target="https://openid.net/specs/openid-financial-api-part-2-1_0.html" TargetMode="External"/><Relationship Id="rId5" Type="http://schemas.openxmlformats.org/officeDocument/2006/relationships/hyperlink" Target="https://openid.net/specs/openid-financial-api-part-1-1_0.html" TargetMode="External"/><Relationship Id="rId95" Type="http://schemas.openxmlformats.org/officeDocument/2006/relationships/hyperlink" Target="http://standards.iso.org/ittf/PubliclyAvailableStandards/c045123_ISO_IEC_29100_2011.zip" TargetMode="External"/><Relationship Id="rId160" Type="http://schemas.openxmlformats.org/officeDocument/2006/relationships/hyperlink" Target="https://tools.ietf.org/html/rfc6749" TargetMode="External"/><Relationship Id="rId181" Type="http://schemas.openxmlformats.org/officeDocument/2006/relationships/hyperlink" Target="https://tools.ietf.org/html/rfc6749" TargetMode="External"/><Relationship Id="rId216" Type="http://schemas.openxmlformats.org/officeDocument/2006/relationships/hyperlink" Target="https://tools.ietf.org/html/rfc6750" TargetMode="External"/><Relationship Id="rId237" Type="http://schemas.openxmlformats.org/officeDocument/2006/relationships/hyperlink" Target="https://openid.net/specs/openid-financial-api-part-2-1_0.html" TargetMode="External"/><Relationship Id="rId22" Type="http://schemas.openxmlformats.org/officeDocument/2006/relationships/hyperlink" Target="https://openid.net/specs/openid-financial-api-part-2-1_0.html" TargetMode="External"/><Relationship Id="rId43" Type="http://schemas.openxmlformats.org/officeDocument/2006/relationships/hyperlink" Target="https://openid.net/specs/openid-financial-api-part-2-1_0.html" TargetMode="External"/><Relationship Id="rId64" Type="http://schemas.openxmlformats.org/officeDocument/2006/relationships/hyperlink" Target="https://openid.net/specs/openid-financial-api-part-2-1_0.html"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tools.ietf.org/html/draft-ietf-oauth-par" TargetMode="External"/><Relationship Id="rId85" Type="http://schemas.openxmlformats.org/officeDocument/2006/relationships/hyperlink" Target="http://openid.net/specs/openid-connect-discovery-1_0.html" TargetMode="External"/><Relationship Id="rId150" Type="http://schemas.openxmlformats.org/officeDocument/2006/relationships/hyperlink" Target="https://openid.net/specs/openid-financial-api-part-2-1_0.html" TargetMode="External"/><Relationship Id="rId171" Type="http://schemas.openxmlformats.org/officeDocument/2006/relationships/hyperlink" Target="https://openid.net/specs/openid-financial-api-part-2-1_0.html" TargetMode="External"/><Relationship Id="rId192" Type="http://schemas.openxmlformats.org/officeDocument/2006/relationships/hyperlink" Target="https://openid.net/specs/openid-financial-api-part-2-1_0.html" TargetMode="External"/><Relationship Id="rId206" Type="http://schemas.openxmlformats.org/officeDocument/2006/relationships/hyperlink" Target="https://openid.net/specs/openid-financial-api-part-2-1_0.html" TargetMode="External"/><Relationship Id="rId227" Type="http://schemas.openxmlformats.org/officeDocument/2006/relationships/hyperlink" Target="https://bitbucket.org/openid/fapi/src/master/Financial_API_JWT_Secured_Authorization_Response_Mode.md" TargetMode="External"/><Relationship Id="rId248" Type="http://schemas.openxmlformats.org/officeDocument/2006/relationships/hyperlink" Target="http://www.thread-safe.com/" TargetMode="External"/><Relationship Id="rId12" Type="http://schemas.openxmlformats.org/officeDocument/2006/relationships/hyperlink" Target="https://www.iso.org/sites/directives/current/part2/index.xhtml" TargetMode="External"/><Relationship Id="rId33" Type="http://schemas.openxmlformats.org/officeDocument/2006/relationships/hyperlink" Target="https://openid.net/specs/openid-financial-api-part-2-1_0.html" TargetMode="External"/><Relationship Id="rId108" Type="http://schemas.openxmlformats.org/officeDocument/2006/relationships/hyperlink" Target="https://bitbucket.org/openid/fapi/src/master/Financial_API_JWT_Secured_Authorization_Response_Mode.md" TargetMode="External"/><Relationship Id="rId129" Type="http://schemas.openxmlformats.org/officeDocument/2006/relationships/hyperlink" Target="http://openid.net/specs/openid-connect-core-1_0.html" TargetMode="External"/><Relationship Id="rId54" Type="http://schemas.openxmlformats.org/officeDocument/2006/relationships/hyperlink" Target="https://openid.net/specs/openid-financial-api-part-2-1_0.html" TargetMode="External"/><Relationship Id="rId75" Type="http://schemas.openxmlformats.org/officeDocument/2006/relationships/hyperlink" Target="https://www.iso.org/sites/directives/current/part2/index.xhtml" TargetMode="External"/><Relationship Id="rId96" Type="http://schemas.openxmlformats.org/officeDocument/2006/relationships/hyperlink" Target="https://openid.net/specs/openid-financial-api-part-2-1_0.html" TargetMode="External"/><Relationship Id="rId140" Type="http://schemas.openxmlformats.org/officeDocument/2006/relationships/hyperlink" Target="https://tools.ietf.org/html/draft-ietf-oauth-jwsreq" TargetMode="External"/><Relationship Id="rId161" Type="http://schemas.openxmlformats.org/officeDocument/2006/relationships/hyperlink" Target="https://tools.ietf.org/html/rfc6819" TargetMode="External"/><Relationship Id="rId182" Type="http://schemas.openxmlformats.org/officeDocument/2006/relationships/hyperlink" Target="https://openid.net/specs/openid-financial-api-part-2-1_0.html" TargetMode="External"/><Relationship Id="rId217" Type="http://schemas.openxmlformats.org/officeDocument/2006/relationships/hyperlink" Target="https://tools.ietf.org/html/rfc7636" TargetMode="External"/><Relationship Id="rId6" Type="http://schemas.openxmlformats.org/officeDocument/2006/relationships/hyperlink" Target="https://tools.ietf.org/html/rfc6749" TargetMode="External"/><Relationship Id="rId238" Type="http://schemas.openxmlformats.org/officeDocument/2006/relationships/hyperlink" Target="https://openid.net/specs/openid-financial-api-part-2-1_0.html" TargetMode="External"/><Relationship Id="rId23" Type="http://schemas.openxmlformats.org/officeDocument/2006/relationships/hyperlink" Target="https://openid.net/specs/openid-financial-api-part-2-1_0.html" TargetMode="External"/><Relationship Id="rId119" Type="http://schemas.openxmlformats.org/officeDocument/2006/relationships/hyperlink" Target="https://tools.ietf.org/html/rfc7636" TargetMode="External"/><Relationship Id="rId44" Type="http://schemas.openxmlformats.org/officeDocument/2006/relationships/hyperlink" Target="https://openid.net/specs/openid-financial-api-part-2-1_0.html" TargetMode="External"/><Relationship Id="rId65" Type="http://schemas.openxmlformats.org/officeDocument/2006/relationships/hyperlink" Target="https://openid.net/specs/openid-financial-api-part-2-1_0.html" TargetMode="External"/><Relationship Id="rId86" Type="http://schemas.openxmlformats.org/officeDocument/2006/relationships/hyperlink" Target="https://tools.ietf.org/html/rfc8705" TargetMode="External"/><Relationship Id="rId130" Type="http://schemas.openxmlformats.org/officeDocument/2006/relationships/hyperlink" Target="https://openid.net/specs/openid-financial-api-part-2-1_0.html" TargetMode="External"/><Relationship Id="rId151" Type="http://schemas.openxmlformats.org/officeDocument/2006/relationships/hyperlink" Target="https://openid.net/specs/openid-financial-api-part-2-1_0.html" TargetMode="External"/><Relationship Id="rId172" Type="http://schemas.openxmlformats.org/officeDocument/2006/relationships/hyperlink" Target="https://tools.ietf.org/html/rfc8705" TargetMode="External"/><Relationship Id="rId193" Type="http://schemas.openxmlformats.org/officeDocument/2006/relationships/hyperlink" Target="https://openid.net/specs/openid-financial-api-part-2-1_0.html" TargetMode="External"/><Relationship Id="rId207" Type="http://schemas.openxmlformats.org/officeDocument/2006/relationships/hyperlink" Target="https://openid.net/specs/openid-financial-api-part-2-1_0.html" TargetMode="External"/><Relationship Id="rId228" Type="http://schemas.openxmlformats.org/officeDocument/2006/relationships/hyperlink" Target="https://tools.ietf.org/html/draft-ietf-oauth-par" TargetMode="External"/><Relationship Id="rId249" Type="http://schemas.openxmlformats.org/officeDocument/2006/relationships/hyperlink" Target="mailto:ejay@mgi1.com" TargetMode="External"/><Relationship Id="rId13" Type="http://schemas.openxmlformats.org/officeDocument/2006/relationships/hyperlink" Target="https://openid.net/specs/openid-financial-api-part-2-1_0.html" TargetMode="External"/><Relationship Id="rId109" Type="http://schemas.openxmlformats.org/officeDocument/2006/relationships/hyperlink" Target="https://bitbucket.org/openid/fapi/src/master/Financial_API_JWT_Secured_Authorization_Response_Mode.md" TargetMode="External"/><Relationship Id="rId34" Type="http://schemas.openxmlformats.org/officeDocument/2006/relationships/hyperlink" Target="https://openid.net/specs/openid-financial-api-part-2-1_0.html" TargetMode="External"/><Relationship Id="rId55" Type="http://schemas.openxmlformats.org/officeDocument/2006/relationships/hyperlink" Target="https://openid.net/specs/openid-financial-api-part-2-1_0.html" TargetMode="External"/><Relationship Id="rId76" Type="http://schemas.openxmlformats.org/officeDocument/2006/relationships/hyperlink" Target="https://tools.ietf.org/html/rfc6749" TargetMode="External"/><Relationship Id="rId97" Type="http://schemas.openxmlformats.org/officeDocument/2006/relationships/hyperlink" Target="https://openid.net/specs/openid-financial-api-part-2-1_0.html" TargetMode="External"/><Relationship Id="rId120" Type="http://schemas.openxmlformats.org/officeDocument/2006/relationships/hyperlink" Target="https://tools.ietf.org/html/rfc8705" TargetMode="External"/><Relationship Id="rId141" Type="http://schemas.openxmlformats.org/officeDocument/2006/relationships/hyperlink" Target="https://tools.ietf.org/html/draft-ietf-oauth-par" TargetMode="External"/><Relationship Id="rId7" Type="http://schemas.openxmlformats.org/officeDocument/2006/relationships/hyperlink" Target="https://tools.ietf.org/html/rfc6750" TargetMode="External"/><Relationship Id="rId162" Type="http://schemas.openxmlformats.org/officeDocument/2006/relationships/hyperlink" Target="https://arxiv.org/abs/1601.01229" TargetMode="External"/><Relationship Id="rId183" Type="http://schemas.openxmlformats.org/officeDocument/2006/relationships/hyperlink" Target="https://tools.ietf.org/html/rfc6749" TargetMode="External"/><Relationship Id="rId218" Type="http://schemas.openxmlformats.org/officeDocument/2006/relationships/hyperlink" Target="https://tools.ietf.org/html/rfc6819" TargetMode="External"/><Relationship Id="rId239" Type="http://schemas.openxmlformats.org/officeDocument/2006/relationships/hyperlink" Target="https://openid.net/specs/openid-financial-api-part-2-1_0.html" TargetMode="External"/><Relationship Id="rId250" Type="http://schemas.openxmlformats.org/officeDocument/2006/relationships/hyperlink" Target="http://illumi.la/" TargetMode="External"/><Relationship Id="rId24" Type="http://schemas.openxmlformats.org/officeDocument/2006/relationships/hyperlink" Target="https://openid.net/specs/openid-financial-api-part-2-1_0.html" TargetMode="External"/><Relationship Id="rId45" Type="http://schemas.openxmlformats.org/officeDocument/2006/relationships/hyperlink" Target="https://openid.net/specs/openid-financial-api-part-2-1_0.html" TargetMode="External"/><Relationship Id="rId66" Type="http://schemas.openxmlformats.org/officeDocument/2006/relationships/hyperlink" Target="https://openid.net/specs/openid-financial-api-part-2-1_0.html" TargetMode="External"/><Relationship Id="rId87" Type="http://schemas.openxmlformats.org/officeDocument/2006/relationships/hyperlink" Target="https://bitbucket.org/openid/fapi/src/master/Financial_API_JWT_Secured_Authorization_Response_Mode.md" TargetMode="External"/><Relationship Id="rId110" Type="http://schemas.openxmlformats.org/officeDocument/2006/relationships/hyperlink" Target="https://bitbucket.org/openid/fapi/src/master/Financial_API_JWT_Secured_Authorization_Response_Mode.md" TargetMode="External"/><Relationship Id="rId131" Type="http://schemas.openxmlformats.org/officeDocument/2006/relationships/hyperlink" Target="https://bitbucket.org/openid/fapi/src/master/Financial_API_JWT_Secured_Authorization_Response_Mode.md" TargetMode="External"/><Relationship Id="rId152" Type="http://schemas.openxmlformats.org/officeDocument/2006/relationships/hyperlink" Target="https://openid.net/specs/openid-financial-api-part-2-1_0.html" TargetMode="External"/><Relationship Id="rId173" Type="http://schemas.openxmlformats.org/officeDocument/2006/relationships/hyperlink" Target="https://openid.net/specs/openid-financial-api-part-2-1_0.html" TargetMode="External"/><Relationship Id="rId194" Type="http://schemas.openxmlformats.org/officeDocument/2006/relationships/hyperlink" Target="https://openid.net/specs/openid-financial-api-part-2-1_0.html" TargetMode="External"/><Relationship Id="rId208" Type="http://schemas.openxmlformats.org/officeDocument/2006/relationships/hyperlink" Target="https://openid.net/specs/openid-financial-api-part-2-1_0.html" TargetMode="External"/><Relationship Id="rId229" Type="http://schemas.openxmlformats.org/officeDocument/2006/relationships/hyperlink" Target="https://tools.ietf.org/html/draft-ietf-oauth-jwsreq" TargetMode="External"/><Relationship Id="rId240" Type="http://schemas.openxmlformats.org/officeDocument/2006/relationships/hyperlink" Target="https://openid.net/specs/openid-financial-api-part-2-1_0.html" TargetMode="External"/><Relationship Id="rId14" Type="http://schemas.openxmlformats.org/officeDocument/2006/relationships/hyperlink" Target="https://openid.net/specs/openid-financial-api-part-2-1_0.html" TargetMode="External"/><Relationship Id="rId35" Type="http://schemas.openxmlformats.org/officeDocument/2006/relationships/hyperlink" Target="https://openid.net/specs/openid-financial-api-part-2-1_0.html" TargetMode="External"/><Relationship Id="rId56" Type="http://schemas.openxmlformats.org/officeDocument/2006/relationships/hyperlink" Target="https://openid.net/specs/openid-financial-api-part-2-1_0.html" TargetMode="External"/><Relationship Id="rId77" Type="http://schemas.openxmlformats.org/officeDocument/2006/relationships/hyperlink" Target="https://tools.ietf.org/html/rfc6750" TargetMode="External"/><Relationship Id="rId100" Type="http://schemas.openxmlformats.org/officeDocument/2006/relationships/hyperlink" Target="https://tools.ietf.org/html/rfc6750" TargetMode="External"/><Relationship Id="rId8" Type="http://schemas.openxmlformats.org/officeDocument/2006/relationships/hyperlink" Target="https://tools.ietf.org/html/rfc7636" TargetMode="External"/><Relationship Id="rId98" Type="http://schemas.openxmlformats.org/officeDocument/2006/relationships/hyperlink" Target="https://openid.net/specs/openid-financial-api-part-2-1_0.html" TargetMode="External"/><Relationship Id="rId121" Type="http://schemas.openxmlformats.org/officeDocument/2006/relationships/hyperlink" Target="https://tools.ietf.org/html/draft-ietf-oauth-par" TargetMode="External"/><Relationship Id="rId142" Type="http://schemas.openxmlformats.org/officeDocument/2006/relationships/hyperlink" Target="https://openid.net/specs/openid-financial-api-part-2-1_0.html" TargetMode="External"/><Relationship Id="rId163" Type="http://schemas.openxmlformats.org/officeDocument/2006/relationships/hyperlink" Target="https://arxiv.org/abs/1901.11520" TargetMode="External"/><Relationship Id="rId184" Type="http://schemas.openxmlformats.org/officeDocument/2006/relationships/hyperlink" Target="https://tools.ietf.org/html/rfc6749" TargetMode="External"/><Relationship Id="rId219" Type="http://schemas.openxmlformats.org/officeDocument/2006/relationships/hyperlink" Target="https://tools.ietf.org/html/rfc7519" TargetMode="External"/><Relationship Id="rId230" Type="http://schemas.openxmlformats.org/officeDocument/2006/relationships/hyperlink" Target="https://www.nds.ruhr-uni-bochum.de/media/ei/veroeffentlichungen/2017/01/30/oidc-security.pdf" TargetMode="External"/><Relationship Id="rId251" Type="http://schemas.openxmlformats.org/officeDocument/2006/relationships/fontTable" Target="fontTable.xml"/><Relationship Id="rId25" Type="http://schemas.openxmlformats.org/officeDocument/2006/relationships/hyperlink" Target="https://openid.net/specs/openid-financial-api-part-2-1_0.html" TargetMode="External"/><Relationship Id="rId46" Type="http://schemas.openxmlformats.org/officeDocument/2006/relationships/hyperlink" Target="https://openid.net/specs/openid-financial-api-part-2-1_0.html" TargetMode="External"/><Relationship Id="rId67" Type="http://schemas.openxmlformats.org/officeDocument/2006/relationships/hyperlink" Target="https://openid.net/specs/openid-financial-api-part-2-1_0.html" TargetMode="External"/><Relationship Id="rId88" Type="http://schemas.openxmlformats.org/officeDocument/2006/relationships/hyperlink" Target="https://tools.ietf.org/html/draft-ietf-oauth-par" TargetMode="External"/><Relationship Id="rId111" Type="http://schemas.openxmlformats.org/officeDocument/2006/relationships/hyperlink" Target="https://bitbucket.org/openid/fapi/src/master/Financial_API_JWT_Secured_Authorization_Response_Mode.md" TargetMode="External"/><Relationship Id="rId132" Type="http://schemas.openxmlformats.org/officeDocument/2006/relationships/hyperlink" Target="https://openid.net/specs/openid-financial-api-part-2-1_0.html" TargetMode="External"/><Relationship Id="rId153" Type="http://schemas.openxmlformats.org/officeDocument/2006/relationships/hyperlink" Target="https://openid.net/specs/openid-financial-api-part-1-1_0.html" TargetMode="External"/><Relationship Id="rId174" Type="http://schemas.openxmlformats.org/officeDocument/2006/relationships/hyperlink" Target="https://arxiv.org/abs/1601.01229" TargetMode="External"/><Relationship Id="rId195" Type="http://schemas.openxmlformats.org/officeDocument/2006/relationships/hyperlink" Target="https://openid.net/certification/" TargetMode="External"/><Relationship Id="rId209" Type="http://schemas.openxmlformats.org/officeDocument/2006/relationships/hyperlink" Target="http://standards.iso.org/ittf/PubliclyAvailableStandards/c045123_ISO_IEC_29100_2011.zip" TargetMode="External"/><Relationship Id="rId220" Type="http://schemas.openxmlformats.org/officeDocument/2006/relationships/hyperlink" Target="https://tools.ietf.org/html/rfc7591" TargetMode="External"/><Relationship Id="rId241" Type="http://schemas.openxmlformats.org/officeDocument/2006/relationships/hyperlink" Target="https://openid.net/specs/openid-financial-api-part-2-1_0.html" TargetMode="External"/><Relationship Id="rId15" Type="http://schemas.openxmlformats.org/officeDocument/2006/relationships/hyperlink" Target="https://openid.net/specs/openid-financial-api-part-2-1_0.html" TargetMode="External"/><Relationship Id="rId36" Type="http://schemas.openxmlformats.org/officeDocument/2006/relationships/hyperlink" Target="https://openid.net/specs/openid-financial-api-part-2-1_0.html" TargetMode="External"/><Relationship Id="rId57" Type="http://schemas.openxmlformats.org/officeDocument/2006/relationships/hyperlink" Target="https://openid.net/specs/openid-financial-api-part-2-1_0.html" TargetMode="External"/><Relationship Id="rId78" Type="http://schemas.openxmlformats.org/officeDocument/2006/relationships/hyperlink" Target="https://tools.ietf.org/html/rfc7636" TargetMode="External"/><Relationship Id="rId99" Type="http://schemas.openxmlformats.org/officeDocument/2006/relationships/hyperlink" Target="https://tools.ietf.org/html/rfc6749" TargetMode="External"/><Relationship Id="rId101" Type="http://schemas.openxmlformats.org/officeDocument/2006/relationships/hyperlink" Target="https://tools.ietf.org/html/rfc7636" TargetMode="External"/><Relationship Id="rId122" Type="http://schemas.openxmlformats.org/officeDocument/2006/relationships/hyperlink" Target="https://openid.net/specs/openid-financial-api-part-1-1_0.html" TargetMode="External"/><Relationship Id="rId143" Type="http://schemas.openxmlformats.org/officeDocument/2006/relationships/hyperlink" Target="http://openid.net/specs/openid-connect-core-1_0.html" TargetMode="External"/><Relationship Id="rId164" Type="http://schemas.openxmlformats.org/officeDocument/2006/relationships/hyperlink" Target="https://openid.net/specs/openid-financial-api-part-2-1_0.html" TargetMode="External"/><Relationship Id="rId185" Type="http://schemas.openxmlformats.org/officeDocument/2006/relationships/hyperlink" Target="https://www.nds.rub.de/media/ei/veroeffentlichungen/2017/01/30/oidc-security.pdf" TargetMode="External"/><Relationship Id="rId4" Type="http://schemas.openxmlformats.org/officeDocument/2006/relationships/webSettings" Target="webSettings.xml"/><Relationship Id="rId9" Type="http://schemas.openxmlformats.org/officeDocument/2006/relationships/hyperlink" Target="http://openid.net/specs/openid-connect-core-1_0.html" TargetMode="External"/><Relationship Id="rId180" Type="http://schemas.openxmlformats.org/officeDocument/2006/relationships/hyperlink" Target="https://openid.net/specs/openid-financial-api-part-2-1_0.html" TargetMode="External"/><Relationship Id="rId210" Type="http://schemas.openxmlformats.org/officeDocument/2006/relationships/hyperlink" Target="https://openid.net/specs/openid-financial-api-part-2-1_0.html" TargetMode="External"/><Relationship Id="rId215" Type="http://schemas.openxmlformats.org/officeDocument/2006/relationships/hyperlink" Target="https://tools.ietf.org/html/rfc6749" TargetMode="External"/><Relationship Id="rId236" Type="http://schemas.openxmlformats.org/officeDocument/2006/relationships/hyperlink" Target="https://openid.net/specs/openid-financial-api-part-2-1_0.html" TargetMode="External"/><Relationship Id="rId26" Type="http://schemas.openxmlformats.org/officeDocument/2006/relationships/hyperlink" Target="https://openid.net/specs/openid-financial-api-part-2-1_0.html" TargetMode="External"/><Relationship Id="rId231" Type="http://schemas.openxmlformats.org/officeDocument/2006/relationships/hyperlink" Target="https://arxiv.org/abs/1901.11520" TargetMode="External"/><Relationship Id="rId252" Type="http://schemas.openxmlformats.org/officeDocument/2006/relationships/theme" Target="theme/theme1.xml"/><Relationship Id="rId47" Type="http://schemas.openxmlformats.org/officeDocument/2006/relationships/hyperlink" Target="https://openid.net/specs/openid-financial-api-part-2-1_0.html" TargetMode="External"/><Relationship Id="rId68" Type="http://schemas.openxmlformats.org/officeDocument/2006/relationships/hyperlink" Target="https://openid.net/specs/openid-financial-api-part-2-1_0.html" TargetMode="External"/><Relationship Id="rId89" Type="http://schemas.openxmlformats.org/officeDocument/2006/relationships/hyperlink" Target="https://tools.ietf.org/html/draft-ietf-oauth-jwsreq" TargetMode="External"/><Relationship Id="rId112" Type="http://schemas.openxmlformats.org/officeDocument/2006/relationships/hyperlink" Target="https://bitbucket.org/openid/fapi/src/master/Financial_API_JWT_Secured_Authorization_Response_Mode.md"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s://tools.ietf.org/html/rfc8705" TargetMode="External"/><Relationship Id="rId175" Type="http://schemas.openxmlformats.org/officeDocument/2006/relationships/hyperlink" Target="https://bitbucket.org/openid/fapi/src/master/Financial_API_JWT_Secured_Authorization_Response_Mode.md" TargetMode="External"/><Relationship Id="rId196" Type="http://schemas.openxmlformats.org/officeDocument/2006/relationships/hyperlink" Target="https://openid.net/developers/certified/" TargetMode="External"/><Relationship Id="rId200" Type="http://schemas.openxmlformats.org/officeDocument/2006/relationships/hyperlink" Target="https://tools.ietf.org/html/rfc7592" TargetMode="External"/><Relationship Id="rId16" Type="http://schemas.openxmlformats.org/officeDocument/2006/relationships/hyperlink" Target="https://openid.net/specs/openid-financial-api-part-2-1_0.html" TargetMode="External"/><Relationship Id="rId221" Type="http://schemas.openxmlformats.org/officeDocument/2006/relationships/hyperlink" Target="https://tools.ietf.org/html/rfc7592" TargetMode="External"/><Relationship Id="rId242" Type="http://schemas.openxmlformats.org/officeDocument/2006/relationships/hyperlink" Target="https://openid.net/specs/openid-financial-api-part-2-1_0.html" TargetMode="External"/><Relationship Id="rId37" Type="http://schemas.openxmlformats.org/officeDocument/2006/relationships/hyperlink" Target="https://openid.net/specs/openid-financial-api-part-2-1_0.html" TargetMode="External"/><Relationship Id="rId58" Type="http://schemas.openxmlformats.org/officeDocument/2006/relationships/hyperlink" Target="https://openid.net/specs/openid-financial-api-part-2-1_0.html" TargetMode="External"/><Relationship Id="rId79" Type="http://schemas.openxmlformats.org/officeDocument/2006/relationships/hyperlink" Target="https://tools.ietf.org/html/rfc6819" TargetMode="External"/><Relationship Id="rId102" Type="http://schemas.openxmlformats.org/officeDocument/2006/relationships/hyperlink" Target="https://openid.net/specs/e.g.%20malicious%20endpoint%20attacks,%20IdP%20mix-up%20attacks" TargetMode="External"/><Relationship Id="rId123" Type="http://schemas.openxmlformats.org/officeDocument/2006/relationships/hyperlink" Target="https://tools.ietf.org/html/rfc8705" TargetMode="External"/><Relationship Id="rId144" Type="http://schemas.openxmlformats.org/officeDocument/2006/relationships/hyperlink" Target="http://openid.net/specs/openid-connect-core-1_0.html" TargetMode="External"/><Relationship Id="rId90" Type="http://schemas.openxmlformats.org/officeDocument/2006/relationships/hyperlink" Target="https://openid.net/specs/openid-financial-api-part-2-1_0.html" TargetMode="External"/><Relationship Id="rId165" Type="http://schemas.openxmlformats.org/officeDocument/2006/relationships/hyperlink" Target="https://tools.ietf.org/html/rfc8705" TargetMode="External"/><Relationship Id="rId186" Type="http://schemas.openxmlformats.org/officeDocument/2006/relationships/hyperlink" Target="https://openid.net/specs/openid-financial-api-part-2-1_0.html" TargetMode="External"/><Relationship Id="rId211" Type="http://schemas.openxmlformats.org/officeDocument/2006/relationships/hyperlink" Target="https://openid.net/specs/openid-financial-api-part-2-1_0.html" TargetMode="External"/><Relationship Id="rId232" Type="http://schemas.openxmlformats.org/officeDocument/2006/relationships/hyperlink" Target="https://arxiv.org/abs/1601.01229" TargetMode="External"/><Relationship Id="rId27" Type="http://schemas.openxmlformats.org/officeDocument/2006/relationships/hyperlink" Target="https://openid.net/specs/openid-financial-api-part-2-1_0.html" TargetMode="External"/><Relationship Id="rId48" Type="http://schemas.openxmlformats.org/officeDocument/2006/relationships/hyperlink" Target="https://openid.net/specs/openid-financial-api-part-2-1_0.html" TargetMode="External"/><Relationship Id="rId69" Type="http://schemas.openxmlformats.org/officeDocument/2006/relationships/hyperlink" Target="https://openid.net/specs/openid-financial-api-part-2-1_0.html" TargetMode="External"/><Relationship Id="rId113" Type="http://schemas.openxmlformats.org/officeDocument/2006/relationships/hyperlink" Target="https://bitbucket.org/openid/fapi/src/master/Financial_API_JWT_Secured_Authorization_Response_Mode.md" TargetMode="External"/><Relationship Id="rId134" Type="http://schemas.openxmlformats.org/officeDocument/2006/relationships/hyperlink" Target="https://tools.ietf.org/html/rfc7636" TargetMode="External"/><Relationship Id="rId80" Type="http://schemas.openxmlformats.org/officeDocument/2006/relationships/hyperlink" Target="https://tools.ietf.org/html/rfc7519" TargetMode="External"/><Relationship Id="rId155" Type="http://schemas.openxmlformats.org/officeDocument/2006/relationships/hyperlink" Target="https://openid.net/specs/openid-financial-api-part-2-1_0.html" TargetMode="External"/><Relationship Id="rId176" Type="http://schemas.openxmlformats.org/officeDocument/2006/relationships/hyperlink" Target="https://openid.net/specs/openid-financial-api-part-2-1_0.html" TargetMode="External"/><Relationship Id="rId197" Type="http://schemas.openxmlformats.org/officeDocument/2006/relationships/hyperlink" Target="https://openid.net/specs/openid-financial-api-part-2-1_0.html" TargetMode="External"/><Relationship Id="rId201" Type="http://schemas.openxmlformats.org/officeDocument/2006/relationships/hyperlink" Target="https://tools.ietf.org/html/rfc8414" TargetMode="External"/><Relationship Id="rId222" Type="http://schemas.openxmlformats.org/officeDocument/2006/relationships/hyperlink" Target="https://tools.ietf.org/html/rfc8414" TargetMode="External"/><Relationship Id="rId243" Type="http://schemas.openxmlformats.org/officeDocument/2006/relationships/hyperlink" Target="https://openid.net/specs/openid-financial-api-part-2-1_0.html" TargetMode="External"/><Relationship Id="rId17" Type="http://schemas.openxmlformats.org/officeDocument/2006/relationships/hyperlink" Target="https://openid.net/specs/openid-financial-api-part-2-1_0.html" TargetMode="External"/><Relationship Id="rId38" Type="http://schemas.openxmlformats.org/officeDocument/2006/relationships/hyperlink" Target="https://openid.net/specs/openid-financial-api-part-2-1_0.html" TargetMode="External"/><Relationship Id="rId59" Type="http://schemas.openxmlformats.org/officeDocument/2006/relationships/hyperlink" Target="https://openid.net/specs/openid-financial-api-part-2-1_0.html" TargetMode="External"/><Relationship Id="rId103" Type="http://schemas.openxmlformats.org/officeDocument/2006/relationships/hyperlink" Target="https://tools.ietf.org/html/rfc6749" TargetMode="External"/><Relationship Id="rId124" Type="http://schemas.openxmlformats.org/officeDocument/2006/relationships/hyperlink" Target="http://openid.net/specs/openid-connect-core-1_0.html" TargetMode="External"/><Relationship Id="rId70" Type="http://schemas.openxmlformats.org/officeDocument/2006/relationships/hyperlink" Target="https://openid.net/specs/openid-financial-api-part-2-1_0.html" TargetMode="External"/><Relationship Id="rId91" Type="http://schemas.openxmlformats.org/officeDocument/2006/relationships/hyperlink" Target="https://tools.ietf.org/html/rfc6749" TargetMode="External"/><Relationship Id="rId145" Type="http://schemas.openxmlformats.org/officeDocument/2006/relationships/hyperlink" Target="https://openid.net/specs/openid-financial-api-part-2-1_0.html" TargetMode="External"/><Relationship Id="rId166" Type="http://schemas.openxmlformats.org/officeDocument/2006/relationships/hyperlink" Target="https://openid.net/specs/openid-financial-api-part-2-1_0.html" TargetMode="External"/><Relationship Id="rId187" Type="http://schemas.openxmlformats.org/officeDocument/2006/relationships/hyperlink" Target="https://bitbucket.org/openid/fapi/src/master/Financial_API_JWT_Secured_Authorization_Response_Mode.md" TargetMode="External"/><Relationship Id="rId1" Type="http://schemas.openxmlformats.org/officeDocument/2006/relationships/numbering" Target="numbering.xml"/><Relationship Id="rId212" Type="http://schemas.openxmlformats.org/officeDocument/2006/relationships/hyperlink" Target="https://openid.net/specs/openid-financial-api-part-1-1_0.html" TargetMode="External"/><Relationship Id="rId233" Type="http://schemas.openxmlformats.org/officeDocument/2006/relationships/hyperlink" Target="https://openid.net/specs/openid-financial-api-part-2-1_0.html" TargetMode="External"/><Relationship Id="rId28" Type="http://schemas.openxmlformats.org/officeDocument/2006/relationships/hyperlink" Target="https://openid.net/specs/openid-financial-api-part-2-1_0.html" TargetMode="External"/><Relationship Id="rId49" Type="http://schemas.openxmlformats.org/officeDocument/2006/relationships/hyperlink" Target="https://openid.net/specs/openid-financial-api-part-2-1_0.html" TargetMode="External"/><Relationship Id="rId114" Type="http://schemas.openxmlformats.org/officeDocument/2006/relationships/hyperlink" Target="https://openid.net/specs/openid-financial-api-part-2-1_0.html" TargetMode="External"/><Relationship Id="rId60" Type="http://schemas.openxmlformats.org/officeDocument/2006/relationships/hyperlink" Target="https://openid.net/specs/openid-financial-api-part-2-1_0.html" TargetMode="External"/><Relationship Id="rId81" Type="http://schemas.openxmlformats.org/officeDocument/2006/relationships/hyperlink" Target="https://tools.ietf.org/html/rfc7591" TargetMode="External"/><Relationship Id="rId135" Type="http://schemas.openxmlformats.org/officeDocument/2006/relationships/hyperlink" Target="https://tools.ietf.org/html/rfc8705" TargetMode="External"/><Relationship Id="rId156" Type="http://schemas.openxmlformats.org/officeDocument/2006/relationships/hyperlink" Target="https://openid.net/specs/openid-financial-api-part-1-1_0.html" TargetMode="External"/><Relationship Id="rId177" Type="http://schemas.openxmlformats.org/officeDocument/2006/relationships/hyperlink" Target="https://openid.net/specs/openid-financial-api-part-2-1_0.html" TargetMode="External"/><Relationship Id="rId198" Type="http://schemas.openxmlformats.org/officeDocument/2006/relationships/hyperlink" Target="https://openid.net/specs/openid-financial-api-part-2-1_0.html" TargetMode="External"/><Relationship Id="rId202" Type="http://schemas.openxmlformats.org/officeDocument/2006/relationships/hyperlink" Target="https://tools.ietf.org/html/rfc7591" TargetMode="External"/><Relationship Id="rId223" Type="http://schemas.openxmlformats.org/officeDocument/2006/relationships/hyperlink" Target="http://openid.net/specs/openid-connect-core-1_0.html" TargetMode="External"/><Relationship Id="rId244" Type="http://schemas.openxmlformats.org/officeDocument/2006/relationships/hyperlink" Target="https://openid.net/specs/openid-financial-api-part-2-1_0.html" TargetMode="External"/><Relationship Id="rId18" Type="http://schemas.openxmlformats.org/officeDocument/2006/relationships/hyperlink" Target="https://openid.net/specs/openid-financial-api-part-2-1_0.html" TargetMode="External"/><Relationship Id="rId39" Type="http://schemas.openxmlformats.org/officeDocument/2006/relationships/hyperlink" Target="https://openid.net/specs/openid-financial-api-part-2-1_0.html" TargetMode="External"/><Relationship Id="rId50" Type="http://schemas.openxmlformats.org/officeDocument/2006/relationships/hyperlink" Target="https://openid.net/specs/openid-financial-api-part-2-1_0.html" TargetMode="External"/><Relationship Id="rId104" Type="http://schemas.openxmlformats.org/officeDocument/2006/relationships/hyperlink" Target="https://bitbucket.org/openid/fapi/src/master/Financial_API_JWT_Secured_Authorization_Response_Mode.md" TargetMode="External"/><Relationship Id="rId125" Type="http://schemas.openxmlformats.org/officeDocument/2006/relationships/hyperlink" Target="https://tools.ietf.org/html/draft-ietf-oauth-par" TargetMode="External"/><Relationship Id="rId146" Type="http://schemas.openxmlformats.org/officeDocument/2006/relationships/hyperlink" Target="https://bitbucket.org/openid/fapi/src/master/Financial_API_JWT_Secured_Authorization_Response_Mode.md" TargetMode="External"/><Relationship Id="rId167" Type="http://schemas.openxmlformats.org/officeDocument/2006/relationships/hyperlink" Target="https://openid.net/specs/openid-financial-api-part-2-1_0.html" TargetMode="External"/><Relationship Id="rId188" Type="http://schemas.openxmlformats.org/officeDocument/2006/relationships/hyperlink" Target="https://openid.net/specs/openid-financial-api-part-2-1_0.html" TargetMode="External"/><Relationship Id="rId71" Type="http://schemas.openxmlformats.org/officeDocument/2006/relationships/hyperlink" Target="https://openid.net/specs/openid-financial-api-part-2-1_0.html" TargetMode="External"/><Relationship Id="rId92" Type="http://schemas.openxmlformats.org/officeDocument/2006/relationships/hyperlink" Target="https://tools.ietf.org/html/rfc6750" TargetMode="External"/><Relationship Id="rId213" Type="http://schemas.openxmlformats.org/officeDocument/2006/relationships/hyperlink" Target="https://www.iso.org/sites/directives/current/part2/index.xhtml" TargetMode="External"/><Relationship Id="rId234" Type="http://schemas.openxmlformats.org/officeDocument/2006/relationships/hyperlink" Target="https://openid.net/specs/openid-financial-api-part-2-1_0.html" TargetMode="External"/><Relationship Id="rId2" Type="http://schemas.openxmlformats.org/officeDocument/2006/relationships/styles" Target="styles.xml"/><Relationship Id="rId29" Type="http://schemas.openxmlformats.org/officeDocument/2006/relationships/hyperlink" Target="https://openid.net/specs/openid-financial-api-part-2-1_0.html" TargetMode="External"/><Relationship Id="rId40" Type="http://schemas.openxmlformats.org/officeDocument/2006/relationships/hyperlink" Target="https://openid.net/specs/openid-financial-api-part-2-1_0.html" TargetMode="External"/><Relationship Id="rId115" Type="http://schemas.openxmlformats.org/officeDocument/2006/relationships/hyperlink" Target="https://openid.net/specs/openid-financial-api-part-2-1_0.html" TargetMode="External"/><Relationship Id="rId136" Type="http://schemas.openxmlformats.org/officeDocument/2006/relationships/hyperlink" Target="http://openid.net/specs/openid-connect-core-1_0.html" TargetMode="External"/><Relationship Id="rId157" Type="http://schemas.openxmlformats.org/officeDocument/2006/relationships/hyperlink" Target="https://openid.net/specs/openid-financial-api-part-2-1_0.html" TargetMode="External"/><Relationship Id="rId178" Type="http://schemas.openxmlformats.org/officeDocument/2006/relationships/hyperlink" Target="https://tools.ietf.org/html/rfc8705" TargetMode="External"/><Relationship Id="rId61" Type="http://schemas.openxmlformats.org/officeDocument/2006/relationships/hyperlink" Target="https://openid.net/specs/openid-financial-api-part-2-1_0.html" TargetMode="External"/><Relationship Id="rId82" Type="http://schemas.openxmlformats.org/officeDocument/2006/relationships/hyperlink" Target="https://tools.ietf.org/html/rfc7592" TargetMode="External"/><Relationship Id="rId199" Type="http://schemas.openxmlformats.org/officeDocument/2006/relationships/hyperlink" Target="https://tools.ietf.org/html/rfc7591" TargetMode="External"/><Relationship Id="rId203" Type="http://schemas.openxmlformats.org/officeDocument/2006/relationships/hyperlink" Target="https://openid.net/specs/openid-financial-api-part-2-1_0.html" TargetMode="External"/><Relationship Id="rId19" Type="http://schemas.openxmlformats.org/officeDocument/2006/relationships/hyperlink" Target="https://openid.net/specs/openid-financial-api-part-2-1_0.html" TargetMode="External"/><Relationship Id="rId224" Type="http://schemas.openxmlformats.org/officeDocument/2006/relationships/hyperlink" Target="http://openid.net/specs/openid-connect-discovery-1_0.html" TargetMode="External"/><Relationship Id="rId245" Type="http://schemas.openxmlformats.org/officeDocument/2006/relationships/hyperlink" Target="mailto:nat@nat.consulting" TargetMode="External"/><Relationship Id="rId30" Type="http://schemas.openxmlformats.org/officeDocument/2006/relationships/hyperlink" Target="https://openid.net/specs/openid-financial-api-part-2-1_0.html" TargetMode="External"/><Relationship Id="rId105" Type="http://schemas.openxmlformats.org/officeDocument/2006/relationships/hyperlink" Target="https://openid.net/specs/openid-financial-api-part-2-1_0.html" TargetMode="External"/><Relationship Id="rId126" Type="http://schemas.openxmlformats.org/officeDocument/2006/relationships/hyperlink" Target="https://tools.ietf.org/html/rfc7636" TargetMode="External"/><Relationship Id="rId147" Type="http://schemas.openxmlformats.org/officeDocument/2006/relationships/hyperlink" Target="https://openid.net/specs/openid-financial-api-part-2-1_0.html" TargetMode="External"/><Relationship Id="rId168" Type="http://schemas.openxmlformats.org/officeDocument/2006/relationships/hyperlink" Target="https://tools.ietf.org/html/rfc6749" TargetMode="External"/><Relationship Id="rId51" Type="http://schemas.openxmlformats.org/officeDocument/2006/relationships/hyperlink" Target="https://openid.net/specs/openid-financial-api-part-2-1_0.html" TargetMode="External"/><Relationship Id="rId72" Type="http://schemas.openxmlformats.org/officeDocument/2006/relationships/hyperlink" Target="https://openid.net/specs/openid-financial-api-part-2-1_0.html" TargetMode="External"/><Relationship Id="rId93" Type="http://schemas.openxmlformats.org/officeDocument/2006/relationships/hyperlink" Target="https://tools.ietf.org/html/rfc7636" TargetMode="External"/><Relationship Id="rId189" Type="http://schemas.openxmlformats.org/officeDocument/2006/relationships/hyperlink" Target="https://openid.net/specs/openid-financial-api-part-1-1_0.html" TargetMode="External"/><Relationship Id="rId3" Type="http://schemas.openxmlformats.org/officeDocument/2006/relationships/settings" Target="settings.xml"/><Relationship Id="rId214" Type="http://schemas.openxmlformats.org/officeDocument/2006/relationships/hyperlink" Target="http://standards.iso.org/ittf/PubliclyAvailableStandards/c045123_ISO_IEC_29100_2011.zip" TargetMode="External"/><Relationship Id="rId235" Type="http://schemas.openxmlformats.org/officeDocument/2006/relationships/hyperlink" Target="https://tools.ietf.org/html/rfc7519" TargetMode="External"/><Relationship Id="rId116" Type="http://schemas.openxmlformats.org/officeDocument/2006/relationships/hyperlink" Target="https://openid.net/specs/openid-financial-api-part-1-1_0.html" TargetMode="External"/><Relationship Id="rId137" Type="http://schemas.openxmlformats.org/officeDocument/2006/relationships/hyperlink" Target="https://tools.ietf.org/html/draft-ietf-oauth-par" TargetMode="External"/><Relationship Id="rId158" Type="http://schemas.openxmlformats.org/officeDocument/2006/relationships/hyperlink" Target="https://openid.net/specs/openid-financial-api-part-2-1_0.html" TargetMode="External"/><Relationship Id="rId20" Type="http://schemas.openxmlformats.org/officeDocument/2006/relationships/hyperlink" Target="https://openid.net/specs/openid-financial-api-part-2-1_0.html" TargetMode="External"/><Relationship Id="rId41" Type="http://schemas.openxmlformats.org/officeDocument/2006/relationships/hyperlink" Target="https://openid.net/specs/openid-financial-api-part-2-1_0.html" TargetMode="External"/><Relationship Id="rId62" Type="http://schemas.openxmlformats.org/officeDocument/2006/relationships/hyperlink" Target="https://openid.net/specs/openid-financial-api-part-2-1_0.html" TargetMode="External"/><Relationship Id="rId83" Type="http://schemas.openxmlformats.org/officeDocument/2006/relationships/hyperlink" Target="https://tools.ietf.org/html/bcp195" TargetMode="External"/><Relationship Id="rId179" Type="http://schemas.openxmlformats.org/officeDocument/2006/relationships/hyperlink" Target="https://openid.net/specs/openid-financial-api-part-2-1_0.html" TargetMode="External"/><Relationship Id="rId190" Type="http://schemas.openxmlformats.org/officeDocument/2006/relationships/hyperlink" Target="https://tools.ietf.org/html/bcp195" TargetMode="External"/><Relationship Id="rId204" Type="http://schemas.openxmlformats.org/officeDocument/2006/relationships/hyperlink" Target="https://tools.ietf.org/html/rfc8705" TargetMode="External"/><Relationship Id="rId225" Type="http://schemas.openxmlformats.org/officeDocument/2006/relationships/hyperlink" Target="https://tools.ietf.org/html/bcp195" TargetMode="External"/><Relationship Id="rId246" Type="http://schemas.openxmlformats.org/officeDocument/2006/relationships/hyperlink" Target="http://nat.sakimura.org/" TargetMode="External"/><Relationship Id="rId106" Type="http://schemas.openxmlformats.org/officeDocument/2006/relationships/hyperlink" Target="http://openid.net/specs/openid-connect-core-1_0.html" TargetMode="External"/><Relationship Id="rId127" Type="http://schemas.openxmlformats.org/officeDocument/2006/relationships/hyperlink" Target="https://tools.ietf.org/html/draft-ietf-oauth-par"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2-1_0.html" TargetMode="External"/><Relationship Id="rId52" Type="http://schemas.openxmlformats.org/officeDocument/2006/relationships/hyperlink" Target="https://openid.net/specs/openid-financial-api-part-2-1_0.html" TargetMode="External"/><Relationship Id="rId73" Type="http://schemas.openxmlformats.org/officeDocument/2006/relationships/hyperlink" Target="https://openid.net/specs/openid-financial-api-part-2-1_0.html" TargetMode="External"/><Relationship Id="rId94" Type="http://schemas.openxmlformats.org/officeDocument/2006/relationships/hyperlink" Target="http://openid.net/specs/openid-connect-core-1_0.html" TargetMode="External"/><Relationship Id="rId148" Type="http://schemas.openxmlformats.org/officeDocument/2006/relationships/hyperlink" Target="https://openid.net/specs/openid-financial-api-part-2-1_0.html" TargetMode="External"/><Relationship Id="rId169" Type="http://schemas.openxmlformats.org/officeDocument/2006/relationships/hyperlink" Target="https://tools.ietf.org/html/rfc6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10054</Words>
  <Characters>57313</Characters>
  <Application>Microsoft Office Word</Application>
  <DocSecurity>0</DocSecurity>
  <Lines>477</Lines>
  <Paragraphs>134</Paragraphs>
  <ScaleCrop>false</ScaleCrop>
  <Company/>
  <LinksUpToDate>false</LinksUpToDate>
  <CharactersWithSpaces>67233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1</cp:revision>
  <dcterms:created xsi:type="dcterms:W3CDTF">2023-08-09T11:14:00Z</dcterms:created>
  <dcterms:modified xsi:type="dcterms:W3CDTF">2023-08-09T11:14:00Z</dcterms:modified>
</cp:coreProperties>
</file>