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417D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459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CF92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0039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(IETF)               T. Lodderstedt, Ed.</w:t>
      </w:r>
    </w:p>
    <w:p w14:paraId="2BF6CCA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7009                           Deutsche Telekom AG</w:t>
      </w:r>
    </w:p>
    <w:p w14:paraId="3616658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                                      S. Dronia</w:t>
      </w:r>
    </w:p>
    <w:p w14:paraId="1442E39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ISSN: 2070-1721</w:t>
      </w:r>
    </w:p>
    <w:p w14:paraId="6521B3A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M. Scurtescu</w:t>
      </w:r>
    </w:p>
    <w:p w14:paraId="58F5F66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Google</w:t>
      </w:r>
    </w:p>
    <w:p w14:paraId="6EFB3E2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August 2013</w:t>
      </w:r>
    </w:p>
    <w:p w14:paraId="378C9C3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0A97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3084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OAuth 2.0 Token Revocation</w:t>
      </w:r>
    </w:p>
    <w:p w14:paraId="72E0C2B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BA2A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74BCB4C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FAEF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proposes an additional endpoint for OAuth authorization</w:t>
      </w:r>
    </w:p>
    <w:p w14:paraId="059781E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servers, which allows clients to notify the authorization server that</w:t>
      </w:r>
    </w:p>
    <w:p w14:paraId="205F951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previously obtained refresh or access token is no longer needed.</w:t>
      </w:r>
    </w:p>
    <w:p w14:paraId="0DE8991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allows the authorization server to clean up security</w:t>
      </w:r>
    </w:p>
    <w:p w14:paraId="2F44A3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credentials.  A revocation request will invalidate the actual token</w:t>
      </w:r>
    </w:p>
    <w:p w14:paraId="7738919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other tokens based on the same authorization</w:t>
      </w:r>
    </w:p>
    <w:p w14:paraId="5035390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grant.</w:t>
      </w:r>
    </w:p>
    <w:p w14:paraId="24DA656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0739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1A10100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4772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5E9CB28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962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17C7551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5518AD0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2EB28C3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12B99C9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5741.</w:t>
      </w:r>
    </w:p>
    <w:p w14:paraId="75B9A77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B8E0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current status of this document, any errata,</w:t>
      </w:r>
    </w:p>
    <w:p w14:paraId="496462C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2B2D799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http://www.rfc-editor.org/info/rfc7009.</w:t>
      </w:r>
    </w:p>
    <w:p w14:paraId="0A9DF91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97E0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5E0B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A891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A5BE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45BE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65C2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8FBE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3F92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9FDC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A508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0279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B3F1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1406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FCB5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7A27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17AD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347E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1]</w:t>
      </w:r>
    </w:p>
    <w:p w14:paraId="6BA9432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2F74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5655483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055A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1A75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0D9D10F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FB5B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2013 IETF Trust and the persons identified as the</w:t>
      </w:r>
    </w:p>
    <w:p w14:paraId="530AB78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5D2F503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450B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3B38C84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0C674EB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72447C6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486664A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1B30024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1BD5478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60269E3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448FEA4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601BD19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4EE0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D6CE17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207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Introduction  . . . . . . . . . . . . . . . . . . . . . . . .   3</w:t>
      </w:r>
    </w:p>
    <w:p w14:paraId="6FBA0DA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1.1.  Requirements Language . . . . . . . . . . . . . . . . . .   3</w:t>
      </w:r>
    </w:p>
    <w:p w14:paraId="4FAA01A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Token Revocation  . . . . . . . . . . . . . . . . . . . . . .   3</w:t>
      </w:r>
    </w:p>
    <w:p w14:paraId="480D480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2.1.  Revocation Request  . . . . . . . . . . . . . . . . . . .   4</w:t>
      </w:r>
    </w:p>
    <w:p w14:paraId="40919D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2.2.  Revocation Response . . . . . . . . . . . . . . . . . . .   5</w:t>
      </w:r>
    </w:p>
    <w:p w14:paraId="2D56C02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2.2.1.  Error Response  . . . . . . . . . . . . . . . . . . .   6</w:t>
      </w:r>
    </w:p>
    <w:p w14:paraId="7415A6E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2.3.  Cross-Origin Support  . . . . . . . . . . . . . . . . . .   6</w:t>
      </w:r>
    </w:p>
    <w:p w14:paraId="7DAFC6F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Implementation Note . . . . . . . . . . . . . . . . . . . . .   7</w:t>
      </w:r>
    </w:p>
    <w:p w14:paraId="5B722CE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 IANA Considerations . . . . . . . . . . . . . . . . . . . . .   8</w:t>
      </w:r>
    </w:p>
    <w:p w14:paraId="46328FE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4.1.  OAuth Extensions Error Registration . . . . . . . . . . .   8</w:t>
      </w:r>
    </w:p>
    <w:p w14:paraId="1CC6C0B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4.1.1.  The "unsupported_token_type" Error Value  . . . . . .   8</w:t>
      </w:r>
    </w:p>
    <w:p w14:paraId="0FDD2B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4.1.2.  OAuth Token Type Hints Registry . . . . . . . . . . .   8</w:t>
      </w:r>
    </w:p>
    <w:p w14:paraId="32DE0F4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4.1.2.1.  Registration Template . . . . . . . . . . . . . .   9</w:t>
      </w:r>
    </w:p>
    <w:p w14:paraId="0BFD055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4.1.2.2.  Initial Registry Contents . . . . . . . . . . . .   9</w:t>
      </w:r>
    </w:p>
    <w:p w14:paraId="04C1A4D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 Security Considerations . . . . . . . . . . . . . . . . . . .   9</w:t>
      </w:r>
    </w:p>
    <w:p w14:paraId="13DD3FE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 Acknowledgements  . . . . . . . . . . . . . . . . . . . . . .  10</w:t>
      </w:r>
    </w:p>
    <w:p w14:paraId="29E8F6B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 References  . . . . . . . . . . . . . . . . . . . . . . . . .  10</w:t>
      </w:r>
    </w:p>
    <w:p w14:paraId="694E22C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7.1.  Normative References  . . . . . . . . . . . . . . . . . .  10</w:t>
      </w:r>
    </w:p>
    <w:p w14:paraId="7599D52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7.2.  Informative References  . . . . . . . . . . . . . . . . .  11</w:t>
      </w:r>
    </w:p>
    <w:p w14:paraId="299352B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8578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36A6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4E0E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4094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3E3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E338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B939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8ED2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DE17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F108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91E4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A3A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7902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2BAA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E99B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2]</w:t>
      </w:r>
    </w:p>
    <w:p w14:paraId="630CCD0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2C94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3A8FAD8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1426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D36E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6F0FC1F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1D5B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2.0 core specification [RFC6749] defines several ways for a</w:t>
      </w:r>
    </w:p>
    <w:p w14:paraId="57C16A6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obtain refresh and access tokens.  This specification</w:t>
      </w:r>
    </w:p>
    <w:p w14:paraId="321CF5B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supplements the core specification with a mechanism to revoke both</w:t>
      </w:r>
    </w:p>
    <w:p w14:paraId="1C0A918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 of tokens.  A token is a string representing an authorization</w:t>
      </w:r>
    </w:p>
    <w:p w14:paraId="5C7E603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issued by the resource owner to the client.  A revocation</w:t>
      </w:r>
    </w:p>
    <w:p w14:paraId="773D9B8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will invalidate the actual token and, if applicable, other</w:t>
      </w:r>
    </w:p>
    <w:p w14:paraId="1183A44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based on the same authorization grant and the authorization</w:t>
      </w:r>
    </w:p>
    <w:p w14:paraId="024291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itself.</w:t>
      </w:r>
    </w:p>
    <w:p w14:paraId="4ED8E8A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17C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an end-user's perspective, OAuth is often used to log into a</w:t>
      </w:r>
    </w:p>
    <w:p w14:paraId="20EB551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site or application.  This revocation mechanism allows a</w:t>
      </w:r>
    </w:p>
    <w:p w14:paraId="7F2C44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invalidate its tokens if the end-user logs out, changes</w:t>
      </w:r>
    </w:p>
    <w:p w14:paraId="604F807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identity, or uninstalls the respective application.  Notifying the</w:t>
      </w:r>
    </w:p>
    <w:p w14:paraId="6501012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that the token is no longer needed allows the</w:t>
      </w:r>
    </w:p>
    <w:p w14:paraId="7296AC9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to clean up data associated with that token</w:t>
      </w:r>
    </w:p>
    <w:p w14:paraId="1967A16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session data) and the underlying authorization grant.  This</w:t>
      </w:r>
    </w:p>
    <w:p w14:paraId="37A8AF9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behavior prevents a situation in which there is still a valid</w:t>
      </w:r>
    </w:p>
    <w:p w14:paraId="5D64D0E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 for a particular client of which the end-user is</w:t>
      </w:r>
    </w:p>
    <w:p w14:paraId="7FB0003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aware.  This way, token revocation prevents abuse of abandoned</w:t>
      </w:r>
    </w:p>
    <w:p w14:paraId="1E05424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and facilitates a better end-user experience since invalidated</w:t>
      </w:r>
    </w:p>
    <w:p w14:paraId="4ACD7BC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grants will no longer turn up in a list of</w:t>
      </w:r>
    </w:p>
    <w:p w14:paraId="4812928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grants the authorization server might present to the</w:t>
      </w:r>
    </w:p>
    <w:p w14:paraId="0B8B397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end-user.</w:t>
      </w:r>
    </w:p>
    <w:p w14:paraId="7727E1C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D191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1.1.  Requirements Language</w:t>
      </w:r>
    </w:p>
    <w:p w14:paraId="2189193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4F3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4B80AA9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"MAY", and "OPTIONAL" in this</w:t>
      </w:r>
    </w:p>
    <w:p w14:paraId="221DA39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are to be interpreted as described in RFC 2119 [RFC2119].</w:t>
      </w:r>
    </w:p>
    <w:p w14:paraId="6618F8C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C8A8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2.  Token Revocation</w:t>
      </w:r>
    </w:p>
    <w:p w14:paraId="672AA17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18FA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 </w:t>
      </w:r>
      <w:commentRangeStart w:id="0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MUST support the revocation of refresh tokens </w:t>
      </w:r>
      <w:commentRangeEnd w:id="0"/>
      <w:r w:rsidR="00D52458">
        <w:rPr>
          <w:rStyle w:val="CommentReference"/>
        </w:rPr>
        <w:commentReference w:id="0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2A70B45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support the revocation of access tokens </w:t>
      </w:r>
      <w:commentRangeEnd w:id="1"/>
      <w:r w:rsidR="00D52458">
        <w:rPr>
          <w:rStyle w:val="CommentReference"/>
        </w:rPr>
        <w:commentReference w:id="1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(see Implementation</w:t>
      </w:r>
    </w:p>
    <w:p w14:paraId="40C329B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Note).</w:t>
      </w:r>
    </w:p>
    <w:p w14:paraId="1A23856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298C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requests the revocation of a particular token by making an</w:t>
      </w:r>
    </w:p>
    <w:p w14:paraId="476C505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POST request to the token revocation endpoint URL.  This URL</w:t>
      </w:r>
    </w:p>
    <w:p w14:paraId="2152834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conform to the rules given in [RFC6749], Section 3.1.  Clients</w:t>
      </w:r>
    </w:p>
    <w:p w14:paraId="75830FA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verify that the URL is an HTTPS URL.</w:t>
      </w:r>
    </w:p>
    <w:p w14:paraId="3FFDA5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20D4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means to obtain the location of the revocation endpoint is out of</w:t>
      </w:r>
    </w:p>
    <w:p w14:paraId="49B4856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specification.  For example, the client developer</w:t>
      </w:r>
    </w:p>
    <w:p w14:paraId="2D6DCE9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consult the server's documentation or automatic discovery may be</w:t>
      </w:r>
    </w:p>
    <w:p w14:paraId="689BD29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  As this endpoint is handling security credentials, the</w:t>
      </w:r>
    </w:p>
    <w:p w14:paraId="3CEBEE1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location needs to be obtained from a trustworthy source.</w:t>
      </w:r>
    </w:p>
    <w:p w14:paraId="4219910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E1EA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97D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D919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3]</w:t>
      </w:r>
    </w:p>
    <w:p w14:paraId="0796157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202A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64ED39C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F6BF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D3A7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requests to the token revocation endpoint result in the</w:t>
      </w:r>
    </w:p>
    <w:p w14:paraId="7C69DF4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transmission of plaintext credentials in the HTTP request, </w:t>
      </w:r>
      <w:commentRangeStart w:id="2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URLs for</w:t>
      </w:r>
    </w:p>
    <w:p w14:paraId="04A8333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revocation endpoints MUST be HTTPS URLs</w:t>
      </w:r>
      <w:commentRangeEnd w:id="2"/>
      <w:r w:rsidR="00D52458">
        <w:rPr>
          <w:rStyle w:val="CommentReference"/>
        </w:rPr>
        <w:commentReference w:id="2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commentRangeStart w:id="3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The authorization</w:t>
      </w:r>
    </w:p>
    <w:p w14:paraId="43C0847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MUST use Transport Layer Security (TLS) [RFC5246] in a version</w:t>
      </w:r>
    </w:p>
    <w:p w14:paraId="4BA7974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compliant with [RFC6749]</w:t>
      </w:r>
      <w:commentRangeEnd w:id="3"/>
      <w:r w:rsidR="00D52458">
        <w:rPr>
          <w:rStyle w:val="CommentReference"/>
        </w:rPr>
        <w:commentReference w:id="3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, Section 1.6.  Implementations MAY also</w:t>
      </w:r>
    </w:p>
    <w:p w14:paraId="7762B5B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additional transport-layer security mechanisms that meet</w:t>
      </w:r>
    </w:p>
    <w:p w14:paraId="20E2E9A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security requirements.</w:t>
      </w:r>
    </w:p>
    <w:p w14:paraId="3C2B7FC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D16DF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host of the token revocation endpoint can also be reached over</w:t>
      </w:r>
    </w:p>
    <w:p w14:paraId="5C73E4C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HTTP, then the server SHOULD also offer a revocation service at the</w:t>
      </w:r>
    </w:p>
    <w:p w14:paraId="651BCC7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corresponding HTTP URI, but it MUST NOT publish this URI as a token</w:t>
      </w:r>
    </w:p>
    <w:p w14:paraId="767F602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endpoint.  This ensures that tokens accidentally sent over</w:t>
      </w:r>
    </w:p>
    <w:p w14:paraId="0F985BC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will be revoked.</w:t>
      </w:r>
    </w:p>
    <w:p w14:paraId="6305061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8117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2.1.  Revocation Request</w:t>
      </w:r>
    </w:p>
    <w:p w14:paraId="60533CB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D896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constructs the request by including the following</w:t>
      </w:r>
    </w:p>
    <w:p w14:paraId="5D9C37F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using the "application/x-www-form-urlencoded" format in</w:t>
      </w:r>
    </w:p>
    <w:p w14:paraId="4D1BBD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HTTP request entity-body:</w:t>
      </w:r>
    </w:p>
    <w:p w14:paraId="3C45594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E78D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  REQUIRED.  The token that the client wants to get revoked.</w:t>
      </w:r>
    </w:p>
    <w:p w14:paraId="4DEFBD7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3FF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token_type_hint  OPTIONAL.  A hint about the type of the token</w:t>
      </w:r>
    </w:p>
    <w:p w14:paraId="289C95D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submitted for revocation.  Clients MAY pass this parameter in</w:t>
      </w:r>
    </w:p>
    <w:p w14:paraId="1A2D96E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order to help the authorization server to optimize the token</w:t>
      </w:r>
    </w:p>
    <w:p w14:paraId="6202DE9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lookup.  If the server is unable to locate the token using</w:t>
      </w:r>
    </w:p>
    <w:p w14:paraId="23213D2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given hint, it MUST extend its search across all of its</w:t>
      </w:r>
    </w:p>
    <w:p w14:paraId="4D34B71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supported token types.  An authorization server MAY ignore</w:t>
      </w:r>
    </w:p>
    <w:p w14:paraId="7A60119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this parameter, particularly if it is able to detect the</w:t>
      </w:r>
    </w:p>
    <w:p w14:paraId="528ED4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token type automatically.  This specification defines two</w:t>
      </w:r>
    </w:p>
    <w:p w14:paraId="4C74365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such values:</w:t>
      </w:r>
    </w:p>
    <w:p w14:paraId="215483D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199D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* access_token: An access token as defined in [RFC6749],</w:t>
      </w:r>
    </w:p>
    <w:p w14:paraId="4F88317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Section 1.4</w:t>
      </w:r>
    </w:p>
    <w:p w14:paraId="36DF547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81AB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* refresh_token: A refresh token as defined in [RFC6749],</w:t>
      </w:r>
    </w:p>
    <w:p w14:paraId="21E5D53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Section 1.5</w:t>
      </w:r>
    </w:p>
    <w:p w14:paraId="0932818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0790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Specific implementations, profiles, and extensions of this</w:t>
      </w:r>
    </w:p>
    <w:p w14:paraId="3450D37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specification MAY define other values for this parameter</w:t>
      </w:r>
    </w:p>
    <w:p w14:paraId="1BCD843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using the registry defined in Section 4.1.2.</w:t>
      </w:r>
    </w:p>
    <w:p w14:paraId="3656728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537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also includes its authentication credentials as described</w:t>
      </w:r>
    </w:p>
    <w:p w14:paraId="04E4F6D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2.3. of [RFC6749].</w:t>
      </w:r>
    </w:p>
    <w:p w14:paraId="5EDF0CB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6DA0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76F2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FE38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8093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610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CDA0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4256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4]</w:t>
      </w:r>
    </w:p>
    <w:p w14:paraId="16AB3CA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3A06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376D43F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45B0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5EE2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a client may request the revocation of a refresh token</w:t>
      </w:r>
    </w:p>
    <w:p w14:paraId="547DD4F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following request:</w:t>
      </w:r>
    </w:p>
    <w:p w14:paraId="7A60B5C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A017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/revoke HTTP/1.1</w:t>
      </w:r>
    </w:p>
    <w:p w14:paraId="4586DD0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61D9B18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application/x-www-form-urlencoded</w:t>
      </w:r>
    </w:p>
    <w:p w14:paraId="777B6D8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czZCaGRSa3F0MzpnWDFmQmF0M2JW</w:t>
      </w:r>
    </w:p>
    <w:p w14:paraId="5526328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C63F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token=45ghiukldjahdnhzdauz&amp;token_type_hint=refresh_token</w:t>
      </w:r>
    </w:p>
    <w:p w14:paraId="1A42EFA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121C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first validates the client credentials (in</w:t>
      </w:r>
    </w:p>
    <w:p w14:paraId="01AA958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 of a confidential client) </w:t>
      </w:r>
      <w:commentRangeEnd w:id="4"/>
      <w:r w:rsidR="00D52458">
        <w:rPr>
          <w:rStyle w:val="CommentReference"/>
        </w:rPr>
        <w:commentReference w:id="4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commentRangeStart w:id="5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then verifies whether the token</w:t>
      </w:r>
    </w:p>
    <w:p w14:paraId="0837570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was issued to the client making the revocation request</w:t>
      </w:r>
      <w:commentRangeEnd w:id="5"/>
      <w:r w:rsidR="00D52458">
        <w:rPr>
          <w:rStyle w:val="CommentReference"/>
        </w:rPr>
        <w:commentReference w:id="5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.  If this</w:t>
      </w:r>
    </w:p>
    <w:p w14:paraId="4E1177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validation fails, the request is refused and the client is informed</w:t>
      </w:r>
    </w:p>
    <w:p w14:paraId="0F269FF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error by the authorization server as described below.</w:t>
      </w:r>
    </w:p>
    <w:p w14:paraId="57D46EE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02E8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next step, the authorization server invalidates the token.</w:t>
      </w:r>
    </w:p>
    <w:p w14:paraId="00F6906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invalidation takes place immediately, and the token cannot be</w:t>
      </w:r>
    </w:p>
    <w:p w14:paraId="0E0E3CE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again after the revocation.  In practice, there could be a</w:t>
      </w:r>
    </w:p>
    <w:p w14:paraId="53420A1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propagation delay, for example, in which some servers know about the</w:t>
      </w:r>
    </w:p>
    <w:p w14:paraId="278AA40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invalidation while others do not.  Implementations should minimize</w:t>
      </w:r>
    </w:p>
    <w:p w14:paraId="0CC2BBF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window, and clients must not try to use the token after receipt</w:t>
      </w:r>
    </w:p>
    <w:p w14:paraId="25B2BBE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an HTTP 200 response from the server.</w:t>
      </w:r>
    </w:p>
    <w:p w14:paraId="54DEF1A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91C4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Depending on the authorization server's revocation policy, the</w:t>
      </w:r>
    </w:p>
    <w:p w14:paraId="14EEF21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of a particular token may cause the revocation of related</w:t>
      </w:r>
    </w:p>
    <w:p w14:paraId="2DCA207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and the underlying authorization grant.  If the particular</w:t>
      </w:r>
    </w:p>
    <w:p w14:paraId="3E4C535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is a refresh token and the authorization server supports the</w:t>
      </w:r>
    </w:p>
    <w:p w14:paraId="11260FD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of access tokens, </w:t>
      </w:r>
      <w:commentRangeStart w:id="6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then the authorization server SHOULD</w:t>
      </w:r>
    </w:p>
    <w:p w14:paraId="7C3A7FC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invalidate all access tokens based on the same authorization</w:t>
      </w:r>
    </w:p>
    <w:p w14:paraId="6B44B28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</w:t>
      </w:r>
      <w:commentRangeEnd w:id="6"/>
      <w:r w:rsidR="00D52458">
        <w:rPr>
          <w:rStyle w:val="CommentReference"/>
        </w:rPr>
        <w:commentReference w:id="6"/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(see Implementation Note).  If the token passed to the request</w:t>
      </w:r>
    </w:p>
    <w:p w14:paraId="45810E8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an access token, </w:t>
      </w:r>
      <w:commentRangeStart w:id="7"/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the server MAY revoke the respective refresh</w:t>
      </w:r>
    </w:p>
    <w:p w14:paraId="0316264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well.</w:t>
      </w:r>
      <w:commentRangeEnd w:id="7"/>
      <w:r w:rsidR="00D52458">
        <w:rPr>
          <w:rStyle w:val="CommentReference"/>
        </w:rPr>
        <w:commentReference w:id="7"/>
      </w:r>
    </w:p>
    <w:p w14:paraId="03C7739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9729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A client compliant with [RFC6749] must be prepared to handle</w:t>
      </w:r>
    </w:p>
    <w:p w14:paraId="209E17C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unexpected token invalidation at any time.  Independent of the</w:t>
      </w:r>
    </w:p>
    <w:p w14:paraId="6C035E2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mechanism specified in this document, resource owners may</w:t>
      </w:r>
    </w:p>
    <w:p w14:paraId="58402EC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revoke authorization grants, or the authorization server may</w:t>
      </w:r>
    </w:p>
    <w:p w14:paraId="3150B0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invalidate tokens in order to mitigate security threats.  Thus,</w:t>
      </w:r>
    </w:p>
    <w:p w14:paraId="7F9442B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having different server policies with respect to cascading the</w:t>
      </w:r>
    </w:p>
    <w:p w14:paraId="75D02B7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of tokens should not pose interoperability problems.</w:t>
      </w:r>
    </w:p>
    <w:p w14:paraId="4E213F7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D79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2.2.  Revocation Response</w:t>
      </w:r>
    </w:p>
    <w:p w14:paraId="0A7EBE9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2A92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responds with HTTP status code 200 if the</w:t>
      </w:r>
    </w:p>
    <w:p w14:paraId="5300388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has been revoked successfully or if the client submitted an</w:t>
      </w:r>
    </w:p>
    <w:p w14:paraId="4A845F9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invalid token.</w:t>
      </w:r>
    </w:p>
    <w:p w14:paraId="5353FC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80D49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10C0F3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55418D0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ECC6C7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Lodderstedt, et al.       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Standards Track                    [Page 5]</w:t>
      </w:r>
    </w:p>
    <w:p w14:paraId="136A9F3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A2C4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1032C92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C0A7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AC95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invalid tokens do not cause an error response since the client</w:t>
      </w:r>
    </w:p>
    <w:p w14:paraId="45DA81A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handle such an error in a reasonable way.  Moreover, the</w:t>
      </w:r>
    </w:p>
    <w:p w14:paraId="6AAC60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purpose of the revocation request, invalidating the particular token,</w:t>
      </w:r>
    </w:p>
    <w:p w14:paraId="7202964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already achieved.</w:t>
      </w:r>
    </w:p>
    <w:p w14:paraId="684B698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C03C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content of the response body is ignored by the client as all</w:t>
      </w:r>
    </w:p>
    <w:p w14:paraId="3DCA022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necessary information is conveyed in the response code.</w:t>
      </w:r>
    </w:p>
    <w:p w14:paraId="09C1344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EBA9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invalid token type hint value is ignored by the authorization</w:t>
      </w:r>
    </w:p>
    <w:p w14:paraId="6E4A15C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and does not influence the revocation response.</w:t>
      </w:r>
    </w:p>
    <w:p w14:paraId="2B32D0C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05FC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2.2.1.  Error Response</w:t>
      </w:r>
    </w:p>
    <w:p w14:paraId="72E7F87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3C18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error presentation conforms to the definition in Section 5.2 of</w:t>
      </w:r>
    </w:p>
    <w:p w14:paraId="049418D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[RFC6749].  The following additional error code is defined for the</w:t>
      </w:r>
    </w:p>
    <w:p w14:paraId="408A67F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revocation endpoint:</w:t>
      </w:r>
    </w:p>
    <w:p w14:paraId="18C369D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0214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unsupported_token_type:  The authorization server does not support</w:t>
      </w:r>
    </w:p>
    <w:p w14:paraId="34C9F8F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revocation of the presented token type.  That is, the</w:t>
      </w:r>
    </w:p>
    <w:p w14:paraId="4360D07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client tried to revoke an access token on a server not</w:t>
      </w:r>
    </w:p>
    <w:p w14:paraId="742AD3B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supporting this feature.</w:t>
      </w:r>
    </w:p>
    <w:p w14:paraId="2A0966A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3033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server responds with HTTP status code 503, the client must</w:t>
      </w:r>
    </w:p>
    <w:p w14:paraId="7F8FD8F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assume the token still exists and may retry after a reasonable delay.</w:t>
      </w:r>
    </w:p>
    <w:p w14:paraId="4C83FA4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server may include a "Retry-After" header in the response to</w:t>
      </w:r>
    </w:p>
    <w:p w14:paraId="7E24B78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indicate how long the service is expected to be unavailable to the</w:t>
      </w:r>
    </w:p>
    <w:p w14:paraId="61A1920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requesting client.</w:t>
      </w:r>
    </w:p>
    <w:p w14:paraId="0E6CFF0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05E2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2.3.  Cross-Origin Support</w:t>
      </w:r>
    </w:p>
    <w:p w14:paraId="05A8B0E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719E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revocation endpoint MAY support Cross-Origin Resource Sharing</w:t>
      </w:r>
    </w:p>
    <w:p w14:paraId="46C9B58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(CORS) [W3C.WD-cors-20120403] if it is aimed at use in combination</w:t>
      </w:r>
    </w:p>
    <w:p w14:paraId="434579C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user-agent-based applications.</w:t>
      </w:r>
    </w:p>
    <w:p w14:paraId="5B5E4FB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4F9B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addition, for interoperability with legacy user-agents, it MAY</w:t>
      </w:r>
    </w:p>
    <w:p w14:paraId="418BEFD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offer JSONP (Remote JSON - JSONP) [jsonp] by allowing GET</w:t>
      </w:r>
    </w:p>
    <w:p w14:paraId="307BE9B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with an additional parameter:</w:t>
      </w:r>
    </w:p>
    <w:p w14:paraId="1CC1BB3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80D7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callback  OPTIONAL.  The qualified name of a JavaScript function.</w:t>
      </w:r>
    </w:p>
    <w:p w14:paraId="346A4C7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C20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a client may request the revocation of an access token</w:t>
      </w:r>
    </w:p>
    <w:p w14:paraId="44374FB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following request (line breaks are for display purposes</w:t>
      </w:r>
    </w:p>
    <w:p w14:paraId="18FB3E1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79889FF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D8A6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https://example.com/revoke?token=agabcdefddddafdd&amp;</w:t>
      </w:r>
    </w:p>
    <w:p w14:paraId="4A62F91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callback=package.myCallback</w:t>
      </w:r>
    </w:p>
    <w:p w14:paraId="51F9D9B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31C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26ED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44F3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06BB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0364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6]</w:t>
      </w:r>
    </w:p>
    <w:p w14:paraId="7BDFE90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AE50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4F319F7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EF16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06C4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 response:</w:t>
      </w:r>
    </w:p>
    <w:p w14:paraId="7F8630B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899C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package.myCallback();</w:t>
      </w:r>
    </w:p>
    <w:p w14:paraId="170130E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DE92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response:</w:t>
      </w:r>
    </w:p>
    <w:p w14:paraId="47A76CB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19A1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package.myCallback({"error":"unsupported_token_type"});</w:t>
      </w:r>
    </w:p>
    <w:p w14:paraId="4182463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D8E2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be aware that when relying on JSONP, a malicious</w:t>
      </w:r>
    </w:p>
    <w:p w14:paraId="11D3D2B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revocation endpoint may attempt to inject malicious code into the</w:t>
      </w:r>
    </w:p>
    <w:p w14:paraId="0646F70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6B7F34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D1AF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3.  Implementation Note</w:t>
      </w:r>
    </w:p>
    <w:p w14:paraId="4E001E6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BBA8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allows deployment flexibility with respect to the style of</w:t>
      </w:r>
    </w:p>
    <w:p w14:paraId="7250783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tokens.  The access tokens may be self-contained so that a</w:t>
      </w:r>
    </w:p>
    <w:p w14:paraId="1421548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 needs no further interaction with an authorization</w:t>
      </w:r>
    </w:p>
    <w:p w14:paraId="5DB400C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issuing these tokens to perform an authorization decision of</w:t>
      </w:r>
    </w:p>
    <w:p w14:paraId="5D8EAE4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requesting access to a protected resource.  A system</w:t>
      </w:r>
    </w:p>
    <w:p w14:paraId="45C1C2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design may, however, instead use access tokens that are handles</w:t>
      </w:r>
    </w:p>
    <w:p w14:paraId="3546CC6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referring to authorization data stored at the authorization server.</w:t>
      </w:r>
    </w:p>
    <w:p w14:paraId="781C3E2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consequently requires a resource server to issue a request to</w:t>
      </w:r>
    </w:p>
    <w:p w14:paraId="6E88EA2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respective authorization server to retrieve the content of the</w:t>
      </w:r>
    </w:p>
    <w:p w14:paraId="158BDCC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every time a client presents an access token.</w:t>
      </w:r>
    </w:p>
    <w:p w14:paraId="31A13C1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C40D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these are not the only options, they illustrate the</w:t>
      </w:r>
    </w:p>
    <w:p w14:paraId="4CA027D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implications for revocation.  In the latter case, the authorization</w:t>
      </w:r>
    </w:p>
    <w:p w14:paraId="37250B4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 able to revoke an access token previously issued to a</w:t>
      </w:r>
    </w:p>
    <w:p w14:paraId="232E175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when the resource server relays a received access token.  In</w:t>
      </w:r>
    </w:p>
    <w:p w14:paraId="3A41D35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former case, some (currently non-standardized) backend</w:t>
      </w:r>
    </w:p>
    <w:p w14:paraId="0A56C5E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between the authorization server and the resource server</w:t>
      </w:r>
    </w:p>
    <w:p w14:paraId="3DF2A8A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be used when immediate access token revocation is desired.</w:t>
      </w:r>
    </w:p>
    <w:p w14:paraId="213BD21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design alternative is to issue short-lived access tokens,</w:t>
      </w:r>
    </w:p>
    <w:p w14:paraId="0EF6F57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can be refreshed at any time using the corresponding refresh</w:t>
      </w:r>
    </w:p>
    <w:p w14:paraId="3334033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allows the authorization server to impose a limit on</w:t>
      </w:r>
    </w:p>
    <w:p w14:paraId="6D6D24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time revoked when access tokens are in use.</w:t>
      </w:r>
    </w:p>
    <w:p w14:paraId="0F2437A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77D1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approach of token revocation is chosen will depend on the</w:t>
      </w:r>
    </w:p>
    <w:p w14:paraId="3206FED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overall system design and on the application service provider's risk</w:t>
      </w:r>
    </w:p>
    <w:p w14:paraId="516BB1D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analysis.  The cost of revocation in terms of required state and</w:t>
      </w:r>
    </w:p>
    <w:p w14:paraId="2B93156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overhead is ultimately the result of the desired</w:t>
      </w:r>
    </w:p>
    <w:p w14:paraId="44A8A0A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properties.</w:t>
      </w:r>
    </w:p>
    <w:p w14:paraId="1428F6A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B041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7B7C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1F83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CBCF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AE94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56CC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A78B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5D25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2D62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7]</w:t>
      </w:r>
    </w:p>
    <w:p w14:paraId="747E76B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E82C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060B329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12DE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A458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  IANA Considerations</w:t>
      </w:r>
    </w:p>
    <w:p w14:paraId="27FAA48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6063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an error value in the "OAuth Extensions</w:t>
      </w:r>
    </w:p>
    <w:p w14:paraId="11A9308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Registry" and establishes the "OAuth Token Type Hints"</w:t>
      </w:r>
    </w:p>
    <w:p w14:paraId="22B7FFB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registry.</w:t>
      </w:r>
    </w:p>
    <w:p w14:paraId="07D8EFD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4AF1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4.1.  OAuth Extensions Error Registration</w:t>
      </w:r>
    </w:p>
    <w:p w14:paraId="1F6EE05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196F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error value in the "OAuth</w:t>
      </w:r>
    </w:p>
    <w:p w14:paraId="012A4DE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Extensions Error Registry" defined in [RFC6749].</w:t>
      </w:r>
    </w:p>
    <w:p w14:paraId="4EFADF8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ECEC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4.1.1.  The "unsupported_token_type" Error Value</w:t>
      </w:r>
    </w:p>
    <w:p w14:paraId="152FBA8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4A2A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name:  unsupported_token_type</w:t>
      </w:r>
    </w:p>
    <w:p w14:paraId="29B04B3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33EF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Usage Location:  Revocation endpoint error response</w:t>
      </w:r>
    </w:p>
    <w:p w14:paraId="0DD2B75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F330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Protocol Extension:  Token Revocation Endpoint</w:t>
      </w:r>
    </w:p>
    <w:p w14:paraId="12E591E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9FB4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  IETF</w:t>
      </w:r>
    </w:p>
    <w:p w14:paraId="5BCA399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F814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  [RFC7009]</w:t>
      </w:r>
    </w:p>
    <w:p w14:paraId="05DEBE6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B785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4.1.2.  OAuth Token Type Hints Registry</w:t>
      </w:r>
    </w:p>
    <w:p w14:paraId="7D83A1C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22DC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"OAuth Token Type Hints" registry.</w:t>
      </w:r>
    </w:p>
    <w:p w14:paraId="2903071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 values of the parameter "token_type_hint" (see Section 2.1)</w:t>
      </w:r>
    </w:p>
    <w:p w14:paraId="743377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registered with a Specification Required ([RFC5226]) after a two-</w:t>
      </w:r>
    </w:p>
    <w:p w14:paraId="75826FB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week review period on the oauth-ext-review@ietf.org mailing list, on</w:t>
      </w:r>
    </w:p>
    <w:p w14:paraId="28050A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advice of one or more Designated Experts.  However, to allow for</w:t>
      </w:r>
    </w:p>
    <w:p w14:paraId="6474ECF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allocation of values prior to publication, the Designated</w:t>
      </w:r>
    </w:p>
    <w:p w14:paraId="74B4C2C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Expert(s) may approve registration once they are satisfied that such</w:t>
      </w:r>
    </w:p>
    <w:p w14:paraId="55A266A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specification will be published.  Registration requests must be</w:t>
      </w:r>
    </w:p>
    <w:p w14:paraId="5249CED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sent to the oauth-ext-review@ietf.org mailing list for review and</w:t>
      </w:r>
    </w:p>
    <w:p w14:paraId="7490FFB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comment, with an appropriate subject (e.g., "Request for parameter:</w:t>
      </w:r>
    </w:p>
    <w:p w14:paraId="79AE379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example").  Within the review period, the Designated Expert(s) will</w:t>
      </w:r>
    </w:p>
    <w:p w14:paraId="2B97734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either approve or deny the registration request, communicating this</w:t>
      </w:r>
    </w:p>
    <w:p w14:paraId="6C2F038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decision to the review list and IANA.  Denials should include an</w:t>
      </w:r>
    </w:p>
    <w:p w14:paraId="62A8030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explanation and, if applicable, suggestions as to how to make the</w:t>
      </w:r>
    </w:p>
    <w:p w14:paraId="6287FBA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successful.  IANA must only accept registry updates from the</w:t>
      </w:r>
    </w:p>
    <w:p w14:paraId="15CD272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Designated Expert(s) and should direct all requests for registration</w:t>
      </w:r>
    </w:p>
    <w:p w14:paraId="7A63F0E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review mailing list.</w:t>
      </w:r>
    </w:p>
    <w:p w14:paraId="671F04F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F945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B729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7537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A8D0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1C67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7E3F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0D2D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6769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BCD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8]</w:t>
      </w:r>
    </w:p>
    <w:p w14:paraId="1B3C835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73E0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0E64615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6768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D2C6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4.1.2.1.  Registration Template</w:t>
      </w:r>
    </w:p>
    <w:p w14:paraId="550D105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9620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Hint Value:  The additional value, which can be used to indicate a</w:t>
      </w:r>
    </w:p>
    <w:p w14:paraId="417280C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certain token type to the authorization server.</w:t>
      </w:r>
    </w:p>
    <w:p w14:paraId="60C260A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1C5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  For Standards Track RFCs, state "IETF".  For</w:t>
      </w:r>
    </w:p>
    <w:p w14:paraId="0AF9DE8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others, give the name of the responsible party.  Other details</w:t>
      </w:r>
    </w:p>
    <w:p w14:paraId="2EDAC18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(e.g., postal address, email address, and home page URI) may also</w:t>
      </w:r>
    </w:p>
    <w:p w14:paraId="1940164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included.</w:t>
      </w:r>
    </w:p>
    <w:p w14:paraId="4AA2F29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154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  Reference to the document(s) that</w:t>
      </w:r>
    </w:p>
    <w:p w14:paraId="2D42AF0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specifies the type, preferably including a URI that can be used to</w:t>
      </w:r>
    </w:p>
    <w:p w14:paraId="724232E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retrieve a copy of the document(s).  An indication of the relevant</w:t>
      </w:r>
    </w:p>
    <w:p w14:paraId="70A7B6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sections may also be included but is not required.</w:t>
      </w:r>
    </w:p>
    <w:p w14:paraId="6D005E4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CA06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4.1.2.2.  Initial Registry Contents</w:t>
      </w:r>
    </w:p>
    <w:p w14:paraId="45118F1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A533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Token Type Hint registry's initial contents are as follows.</w:t>
      </w:r>
    </w:p>
    <w:p w14:paraId="1A486A1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A8B6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+---------------+-------------------+-----------+</w:t>
      </w:r>
    </w:p>
    <w:p w14:paraId="0063F91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Hint Value  | Change Controller | Reference |</w:t>
      </w:r>
    </w:p>
    <w:p w14:paraId="1656CF8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+---------------+-------------------+-----------+</w:t>
      </w:r>
    </w:p>
    <w:p w14:paraId="1B652DE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access_token |        IETF       | [RFC7009] |</w:t>
      </w:r>
    </w:p>
    <w:p w14:paraId="139F3C1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refresh_token |        IETF       | [RFC7009] |</w:t>
      </w:r>
    </w:p>
    <w:p w14:paraId="5ED1E2E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+---------------+-------------------+-----------+</w:t>
      </w:r>
    </w:p>
    <w:p w14:paraId="34F98A0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0586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Table 1: OAuth Token Type Hints initial registry contents</w:t>
      </w:r>
    </w:p>
    <w:p w14:paraId="2DBB391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8DA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5.  Security Considerations</w:t>
      </w:r>
    </w:p>
    <w:p w14:paraId="5739093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366F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server does not support access token revocation,</w:t>
      </w:r>
    </w:p>
    <w:p w14:paraId="6330DB8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will not be immediately invalidated when the</w:t>
      </w:r>
    </w:p>
    <w:p w14:paraId="6461C74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corresponding refresh token is revoked.  Deployments must take this</w:t>
      </w:r>
    </w:p>
    <w:p w14:paraId="1627638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account when conducting their security risk analysis.</w:t>
      </w:r>
    </w:p>
    <w:p w14:paraId="0021553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EAA1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Cleaning up tokens using revocation contributes to overall security</w:t>
      </w:r>
    </w:p>
    <w:p w14:paraId="285F49E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privacy since it reduces the likelihood for abuse of abandoned</w:t>
      </w:r>
    </w:p>
    <w:p w14:paraId="6AA2470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This specification in general does not intend to provide</w:t>
      </w:r>
    </w:p>
    <w:p w14:paraId="6E8C11D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 against token theft and abuse.  For a discussion of</w:t>
      </w:r>
    </w:p>
    <w:p w14:paraId="0E9447D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 threats and countermeasures, consult the security</w:t>
      </w:r>
    </w:p>
    <w:p w14:paraId="6994862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considerations given in Section 10 of the OAuth core specification</w:t>
      </w:r>
    </w:p>
    <w:p w14:paraId="01EC575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and the OAuth threat model document [RFC6819].</w:t>
      </w:r>
    </w:p>
    <w:p w14:paraId="62DFB37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5D18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Malicious clients could attempt to use the new endpoint to launch</w:t>
      </w:r>
    </w:p>
    <w:p w14:paraId="0373EFF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denial-of-service attacks on the authorization server.  Appropriate</w:t>
      </w:r>
    </w:p>
    <w:p w14:paraId="11CA0BA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countermeasures, which should be in place for the token endpoint as</w:t>
      </w:r>
    </w:p>
    <w:p w14:paraId="0F2F057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MUST be applied to the revocation endpoint (see [RFC6819],</w:t>
      </w:r>
    </w:p>
    <w:p w14:paraId="19F0F48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4.4.1.11).  Specifically, invalid token type hints may</w:t>
      </w:r>
    </w:p>
    <w:p w14:paraId="4BE2B50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7349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9726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6A2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 [Page 9]</w:t>
      </w:r>
    </w:p>
    <w:p w14:paraId="426E19F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66A5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668AC7D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0CE4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677D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misguide the authorization server and cause additional database</w:t>
      </w:r>
    </w:p>
    <w:p w14:paraId="557FA13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lookups.  Care MUST be taken to prevent malicious clients from</w:t>
      </w:r>
    </w:p>
    <w:p w14:paraId="1C585A0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exploiting this feature to launch denial-of-service attacks.</w:t>
      </w:r>
    </w:p>
    <w:p w14:paraId="0481937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3BB9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client may attempt to guess valid tokens on this endpoint</w:t>
      </w:r>
    </w:p>
    <w:p w14:paraId="7C40448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making revocation requests against potential token strings.</w:t>
      </w:r>
    </w:p>
    <w:p w14:paraId="4891E38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According to this specification, a client's request must contain a</w:t>
      </w:r>
    </w:p>
    <w:p w14:paraId="1FD3A9D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 client_id, in the case of a public client, or valid client</w:t>
      </w:r>
    </w:p>
    <w:p w14:paraId="1626414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in the case of a confidential client.  The token being</w:t>
      </w:r>
    </w:p>
    <w:p w14:paraId="54A2AA1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revoked must also belong to the requesting client.  If an attacker is</w:t>
      </w:r>
    </w:p>
    <w:p w14:paraId="7F640CC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able to successfully guess a public client's client_id and one of</w:t>
      </w:r>
    </w:p>
    <w:p w14:paraId="3C4AC84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tokens, or a private client's credentials and one of their</w:t>
      </w:r>
    </w:p>
    <w:p w14:paraId="1BF2C04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tokens, they could do much worse damage by using the token elsewhere</w:t>
      </w:r>
    </w:p>
    <w:p w14:paraId="4AC77E9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 by revoking it.  If they chose to revoke the token, the</w:t>
      </w:r>
    </w:p>
    <w:p w14:paraId="6250716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 will lose its authorization grant and will need to</w:t>
      </w:r>
    </w:p>
    <w:p w14:paraId="431B2A4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prompt the user again.  No further damage is done and the guessed</w:t>
      </w:r>
    </w:p>
    <w:p w14:paraId="04319F9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is now worthless.</w:t>
      </w:r>
    </w:p>
    <w:p w14:paraId="7EC332D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393D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revocation endpoint is handling security credentials,</w:t>
      </w:r>
    </w:p>
    <w:p w14:paraId="4FCC730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need to obtain its location from a trustworthy source only.</w:t>
      </w:r>
    </w:p>
    <w:p w14:paraId="7166BDE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Otherwise, an attacker could capture valid security tokens by</w:t>
      </w:r>
    </w:p>
    <w:p w14:paraId="0D8FE3E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utilizing a counterfeit revocation endpoint.  Moreover, in order to</w:t>
      </w:r>
    </w:p>
    <w:p w14:paraId="64276D3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detect counterfeit revocation endpoints, clients MUST authenticate</w:t>
      </w:r>
    </w:p>
    <w:p w14:paraId="57967FD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revocation endpoint (certificate validation, etc.).</w:t>
      </w:r>
    </w:p>
    <w:p w14:paraId="43B374A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E4B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6.  Acknowledgements</w:t>
      </w:r>
    </w:p>
    <w:p w14:paraId="2BF95FF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2A0A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would like to thank Peter Mauritius, Amanda Anganes, Mark Wubben,</w:t>
      </w:r>
    </w:p>
    <w:p w14:paraId="493AFDE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Hannes Tschofenig, Michiel de Jong, Doug Foiles, Paul Madsen, George</w:t>
      </w:r>
    </w:p>
    <w:p w14:paraId="772BD78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Fletcher, Sebastian Ebling, Christian Stuebner, Brian Campbell, Igor</w:t>
      </w:r>
    </w:p>
    <w:p w14:paraId="67F7D72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Faynberg, Lukas Rosenstock, and Justin Richer for their valuable</w:t>
      </w:r>
    </w:p>
    <w:p w14:paraId="2A065BF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feedback.</w:t>
      </w:r>
    </w:p>
    <w:p w14:paraId="510320A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834D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7.  References</w:t>
      </w:r>
    </w:p>
    <w:p w14:paraId="55DF8F8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1A75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7.1.  Normative References</w:t>
      </w:r>
    </w:p>
    <w:p w14:paraId="7ACEEEF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2FC9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Bradner, S., "Key words for use in RFCs to Indicate</w:t>
      </w:r>
    </w:p>
    <w:p w14:paraId="4091B60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 March 1997.</w:t>
      </w:r>
    </w:p>
    <w:p w14:paraId="3100FDC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500A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[RFC5226]  Narten, T. and H. Alvestrand, "Guidelines for Writing an</w:t>
      </w:r>
    </w:p>
    <w:p w14:paraId="56C6F17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IANA Considerations Section in RFCs", BCP 26, RFC 5226,</w:t>
      </w:r>
    </w:p>
    <w:p w14:paraId="29294FA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2008.</w:t>
      </w:r>
    </w:p>
    <w:p w14:paraId="30E2483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9FBF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[RFC5246]  Dierks, T. and E. Rescorla, "The Transport Layer Security</w:t>
      </w:r>
    </w:p>
    <w:p w14:paraId="5844083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(TLS) Protocol Version 1.2", RFC 5246, August 2008.</w:t>
      </w:r>
    </w:p>
    <w:p w14:paraId="44FC564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717B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5C896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CD4B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87EF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B9C7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[Page 10]</w:t>
      </w:r>
    </w:p>
    <w:p w14:paraId="3BEDD5F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778E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7009                    Token Revocation                 August 2013</w:t>
      </w:r>
    </w:p>
    <w:p w14:paraId="2125BA3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4AAD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AC7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Hardt, D., "The OAuth 2.0 Authorization Framework",</w:t>
      </w:r>
    </w:p>
    <w:p w14:paraId="16B352D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6749, October 2012.</w:t>
      </w:r>
    </w:p>
    <w:p w14:paraId="787D7AA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88C7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7.2.  Informative References</w:t>
      </w:r>
    </w:p>
    <w:p w14:paraId="0E9101C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EF02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[RFC6819]  Lodderstedt, T., McGloin, M., and P. Hunt, "OAuth 2.0</w:t>
      </w:r>
    </w:p>
    <w:p w14:paraId="2E4F4BD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RFC 6819,</w:t>
      </w:r>
    </w:p>
    <w:p w14:paraId="331C4BB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2013.</w:t>
      </w:r>
    </w:p>
    <w:p w14:paraId="5F92A86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3D60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[W3C.WD-cors-20120403]</w:t>
      </w:r>
    </w:p>
    <w:p w14:paraId="6346BD7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Kesteren, A., "Cross-Origin Resource Sharing", World Wide</w:t>
      </w:r>
    </w:p>
    <w:p w14:paraId="2BE009F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Web Consortium LastCall WD-cors-20120403, April 2012,</w:t>
      </w:r>
    </w:p>
    <w:p w14:paraId="4CEA893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&lt;http://www.w3.org/TR/2012/WD-cors-20120403&gt;.</w:t>
      </w:r>
    </w:p>
    <w:p w14:paraId="5C9DF57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DC55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[jsonp]    Ippolito, B., "Remote JSON - JSONP", December 2005,</w:t>
      </w:r>
    </w:p>
    <w:p w14:paraId="00E7A965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&lt;http://bob.pythonmac.org/archives/2005/12/05/</w:t>
      </w:r>
    </w:p>
    <w:p w14:paraId="525A298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remote-json-jsonp&gt;.</w:t>
      </w:r>
    </w:p>
    <w:p w14:paraId="67F930A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D97C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3345280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C7F5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Lodderstedt (editor)</w:t>
      </w:r>
    </w:p>
    <w:p w14:paraId="034ED3D4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Deutsche Telekom AG</w:t>
      </w:r>
    </w:p>
    <w:p w14:paraId="0221129C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49D38CB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EMail: torsten@lodderstedt.net</w:t>
      </w:r>
    </w:p>
    <w:p w14:paraId="53C93E9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6A73B07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</w:p>
    <w:p w14:paraId="73460EE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Stefanie Dronia</w:t>
      </w:r>
    </w:p>
    <w:p w14:paraId="61B7E62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44AD7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sdronia@gmx.de</w:t>
      </w:r>
    </w:p>
    <w:p w14:paraId="2AB8058E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9DE3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DF43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Marius Scurtescu</w:t>
      </w:r>
    </w:p>
    <w:p w14:paraId="51DDAEF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Google</w:t>
      </w:r>
    </w:p>
    <w:p w14:paraId="408E88F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9EF0F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mscurtescu@google.com</w:t>
      </w:r>
    </w:p>
    <w:p w14:paraId="5EC4DF2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29B3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8521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2D591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7C3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830C2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55CB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4C5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0D910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3EF6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47C9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D7B6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44608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F8769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A8D33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7D75D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DCB9A" w14:textId="77777777" w:rsidR="00F821C8" w:rsidRPr="00F821C8" w:rsidRDefault="00F821C8" w:rsidP="00F82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21C8">
        <w:rPr>
          <w:rFonts w:ascii="Courier New" w:eastAsia="Times New Roman" w:hAnsi="Courier New" w:cs="Courier New"/>
          <w:color w:val="000000"/>
          <w:sz w:val="20"/>
          <w:szCs w:val="20"/>
        </w:rPr>
        <w:t>Lodderstedt, et al.          Standards Track                   [Page 11]</w:t>
      </w:r>
    </w:p>
    <w:p w14:paraId="0921DDFA" w14:textId="77777777" w:rsidR="004621E1" w:rsidRPr="00F821C8" w:rsidRDefault="004621E1" w:rsidP="00F821C8"/>
    <w:sectPr w:rsidR="004621E1" w:rsidRPr="00F821C8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6T13:33:00Z" w:initials="PP">
    <w:p w14:paraId="65EE0102" w14:textId="4B0000D3" w:rsidR="00D52458" w:rsidRDefault="00D52458">
      <w:pPr>
        <w:pStyle w:val="CommentText"/>
      </w:pPr>
      <w:r>
        <w:rPr>
          <w:rStyle w:val="CommentReference"/>
        </w:rPr>
        <w:annotationRef/>
      </w:r>
      <w:r w:rsidR="000706BA" w:rsidRPr="000706BA">
        <w:rPr>
          <w:rStyle w:val="CommentReference"/>
        </w:rPr>
        <w:t>OAuch.Compliance.Tests.Revocation.CanRefreshTokensBeRevokedTest</w:t>
      </w:r>
    </w:p>
  </w:comment>
  <w:comment w:id="1" w:author="Pieter Philippaerts" w:date="2020-10-26T13:33:00Z" w:initials="PP">
    <w:p w14:paraId="613D16EE" w14:textId="2B29A67A" w:rsidR="00D52458" w:rsidRDefault="00D52458">
      <w:pPr>
        <w:pStyle w:val="CommentText"/>
      </w:pPr>
      <w:r>
        <w:rPr>
          <w:rStyle w:val="CommentReference"/>
        </w:rPr>
        <w:annotationRef/>
      </w:r>
      <w:r w:rsidR="000706BA" w:rsidRPr="000706BA">
        <w:t>OAuch.Compliance.Tests.Revocation.CanAccessTokensBeRevokedTest</w:t>
      </w:r>
    </w:p>
  </w:comment>
  <w:comment w:id="2" w:author="Pieter Philippaerts" w:date="2020-10-26T13:35:00Z" w:initials="PP">
    <w:p w14:paraId="54CAE059" w14:textId="175F9752" w:rsidR="00D52458" w:rsidRDefault="00D52458">
      <w:pPr>
        <w:pStyle w:val="CommentText"/>
      </w:pPr>
      <w:r>
        <w:rPr>
          <w:rStyle w:val="CommentReference"/>
        </w:rPr>
        <w:annotationRef/>
      </w:r>
      <w:r w:rsidR="00256584" w:rsidRPr="00256584">
        <w:t>OAuch.Compliance.Tests.Revocation.IsRevocationEndpointSecureTest</w:t>
      </w:r>
    </w:p>
  </w:comment>
  <w:comment w:id="3" w:author="Pieter Philippaerts" w:date="2020-10-26T13:36:00Z" w:initials="PP">
    <w:p w14:paraId="30D22D12" w14:textId="0B8F7090" w:rsidR="00D52458" w:rsidRDefault="00D52458">
      <w:pPr>
        <w:pStyle w:val="CommentText"/>
      </w:pPr>
      <w:r>
        <w:rPr>
          <w:rStyle w:val="CommentReference"/>
        </w:rPr>
        <w:annotationRef/>
      </w:r>
      <w:r w:rsidR="00256584" w:rsidRPr="00256584">
        <w:t>OAuch.Compliance.Tests.Revocation.IsModernTlsSupportedTest</w:t>
      </w:r>
    </w:p>
  </w:comment>
  <w:comment w:id="4" w:author="Pieter Philippaerts" w:date="2020-10-26T13:37:00Z" w:initials="PP">
    <w:p w14:paraId="17BB17C9" w14:textId="18EEA1A6" w:rsidR="00D52458" w:rsidRDefault="00D52458">
      <w:pPr>
        <w:pStyle w:val="CommentText"/>
      </w:pPr>
      <w:r>
        <w:rPr>
          <w:rStyle w:val="CommentReference"/>
        </w:rPr>
        <w:annotationRef/>
      </w:r>
      <w:r w:rsidR="00813EC6" w:rsidRPr="00813EC6">
        <w:t>OAuch.Compliance.Tests.Revocation.IsClientAuthRequiredTest</w:t>
      </w:r>
    </w:p>
  </w:comment>
  <w:comment w:id="5" w:author="Pieter Philippaerts" w:date="2020-10-26T13:37:00Z" w:initials="PP">
    <w:p w14:paraId="714874C2" w14:textId="4D612CE9" w:rsidR="00D52458" w:rsidRDefault="00D52458">
      <w:pPr>
        <w:pStyle w:val="CommentText"/>
      </w:pPr>
      <w:r>
        <w:rPr>
          <w:rStyle w:val="CommentReference"/>
        </w:rPr>
        <w:annotationRef/>
      </w:r>
      <w:r w:rsidR="00813EC6" w:rsidRPr="00813EC6">
        <w:t>OAuch.Compliance.Tests.Revocation.IsBoundToClientTest</w:t>
      </w:r>
    </w:p>
  </w:comment>
  <w:comment w:id="6" w:author="Pieter Philippaerts" w:date="2020-10-26T13:39:00Z" w:initials="PP">
    <w:p w14:paraId="00C76E4B" w14:textId="1318B566" w:rsidR="00D52458" w:rsidRDefault="00D52458">
      <w:pPr>
        <w:pStyle w:val="CommentText"/>
      </w:pPr>
      <w:r>
        <w:rPr>
          <w:rStyle w:val="CommentReference"/>
        </w:rPr>
        <w:annotationRef/>
      </w:r>
      <w:r w:rsidR="00202810" w:rsidRPr="00202810">
        <w:t>OAuch.Compliance.Tests.Revocation.RefreshRevokesAccessTest</w:t>
      </w:r>
    </w:p>
  </w:comment>
  <w:comment w:id="7" w:author="Pieter Philippaerts" w:date="2020-10-26T13:40:00Z" w:initials="PP">
    <w:p w14:paraId="250BCA06" w14:textId="128A5230" w:rsidR="00D52458" w:rsidRDefault="00D52458">
      <w:pPr>
        <w:pStyle w:val="CommentText"/>
      </w:pPr>
      <w:r>
        <w:rPr>
          <w:rStyle w:val="CommentReference"/>
        </w:rPr>
        <w:annotationRef/>
      </w:r>
      <w:r w:rsidR="00202810" w:rsidRPr="00202810">
        <w:t>OAuch.Compliance.Tests.Revocation.AccessRevokesRefreshTest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EE0102" w15:done="0"/>
  <w15:commentEx w15:paraId="613D16EE" w15:done="0"/>
  <w15:commentEx w15:paraId="54CAE059" w15:done="0"/>
  <w15:commentEx w15:paraId="30D22D12" w15:done="0"/>
  <w15:commentEx w15:paraId="17BB17C9" w15:done="0"/>
  <w15:commentEx w15:paraId="714874C2" w15:done="0"/>
  <w15:commentEx w15:paraId="00C76E4B" w15:done="0"/>
  <w15:commentEx w15:paraId="250BCA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4EA3" w16cex:dateUtc="2020-10-26T12:33:00Z"/>
  <w16cex:commentExtensible w16cex:durableId="23414EA9" w16cex:dateUtc="2020-10-26T12:33:00Z"/>
  <w16cex:commentExtensible w16cex:durableId="23414F07" w16cex:dateUtc="2020-10-26T12:35:00Z"/>
  <w16cex:commentExtensible w16cex:durableId="23414F42" w16cex:dateUtc="2020-10-26T12:36:00Z"/>
  <w16cex:commentExtensible w16cex:durableId="23414F8A" w16cex:dateUtc="2020-10-26T12:37:00Z"/>
  <w16cex:commentExtensible w16cex:durableId="23414F98" w16cex:dateUtc="2020-10-26T12:37:00Z"/>
  <w16cex:commentExtensible w16cex:durableId="2341501C" w16cex:dateUtc="2020-10-26T12:39:00Z"/>
  <w16cex:commentExtensible w16cex:durableId="23415044" w16cex:dateUtc="2020-10-26T1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EE0102" w16cid:durableId="23414EA3"/>
  <w16cid:commentId w16cid:paraId="613D16EE" w16cid:durableId="23414EA9"/>
  <w16cid:commentId w16cid:paraId="54CAE059" w16cid:durableId="23414F07"/>
  <w16cid:commentId w16cid:paraId="30D22D12" w16cid:durableId="23414F42"/>
  <w16cid:commentId w16cid:paraId="17BB17C9" w16cid:durableId="23414F8A"/>
  <w16cid:commentId w16cid:paraId="714874C2" w16cid:durableId="23414F98"/>
  <w16cid:commentId w16cid:paraId="00C76E4B" w16cid:durableId="2341501C"/>
  <w16cid:commentId w16cid:paraId="250BCA06" w16cid:durableId="23415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34195"/>
    <w:rsid w:val="00055B77"/>
    <w:rsid w:val="000562BB"/>
    <w:rsid w:val="000706BA"/>
    <w:rsid w:val="00071034"/>
    <w:rsid w:val="00083E75"/>
    <w:rsid w:val="00095B12"/>
    <w:rsid w:val="000A67C2"/>
    <w:rsid w:val="000B69FC"/>
    <w:rsid w:val="000F2B7C"/>
    <w:rsid w:val="00135133"/>
    <w:rsid w:val="00180813"/>
    <w:rsid w:val="0019153E"/>
    <w:rsid w:val="001A5A8B"/>
    <w:rsid w:val="001E0926"/>
    <w:rsid w:val="001E10E3"/>
    <w:rsid w:val="00202810"/>
    <w:rsid w:val="0021158D"/>
    <w:rsid w:val="0022089C"/>
    <w:rsid w:val="002255F4"/>
    <w:rsid w:val="002332A9"/>
    <w:rsid w:val="00243E14"/>
    <w:rsid w:val="00256584"/>
    <w:rsid w:val="0026250B"/>
    <w:rsid w:val="00263AAF"/>
    <w:rsid w:val="002D2A0E"/>
    <w:rsid w:val="002F2BFF"/>
    <w:rsid w:val="00307D46"/>
    <w:rsid w:val="00317C8E"/>
    <w:rsid w:val="0032235E"/>
    <w:rsid w:val="00336506"/>
    <w:rsid w:val="00337D99"/>
    <w:rsid w:val="00347C99"/>
    <w:rsid w:val="00376DED"/>
    <w:rsid w:val="00384534"/>
    <w:rsid w:val="00395A46"/>
    <w:rsid w:val="003A0046"/>
    <w:rsid w:val="003C69BF"/>
    <w:rsid w:val="003C77A9"/>
    <w:rsid w:val="003D4387"/>
    <w:rsid w:val="003E0797"/>
    <w:rsid w:val="003F2059"/>
    <w:rsid w:val="003F712C"/>
    <w:rsid w:val="004000AB"/>
    <w:rsid w:val="004416F3"/>
    <w:rsid w:val="004621E1"/>
    <w:rsid w:val="00470924"/>
    <w:rsid w:val="00480167"/>
    <w:rsid w:val="004A248D"/>
    <w:rsid w:val="004C20ED"/>
    <w:rsid w:val="004C2673"/>
    <w:rsid w:val="004E1630"/>
    <w:rsid w:val="004E39D2"/>
    <w:rsid w:val="005016B2"/>
    <w:rsid w:val="00502AEB"/>
    <w:rsid w:val="00511148"/>
    <w:rsid w:val="00516CB8"/>
    <w:rsid w:val="00530B3E"/>
    <w:rsid w:val="00530D46"/>
    <w:rsid w:val="0053728A"/>
    <w:rsid w:val="00586CF7"/>
    <w:rsid w:val="00591527"/>
    <w:rsid w:val="00595264"/>
    <w:rsid w:val="005B60AC"/>
    <w:rsid w:val="005D03B1"/>
    <w:rsid w:val="0060734B"/>
    <w:rsid w:val="00610683"/>
    <w:rsid w:val="00621D96"/>
    <w:rsid w:val="00640F1E"/>
    <w:rsid w:val="006834E8"/>
    <w:rsid w:val="006A1C8E"/>
    <w:rsid w:val="006C3BEF"/>
    <w:rsid w:val="006D0997"/>
    <w:rsid w:val="0075470E"/>
    <w:rsid w:val="00763311"/>
    <w:rsid w:val="00794BC4"/>
    <w:rsid w:val="007A677B"/>
    <w:rsid w:val="007C7F66"/>
    <w:rsid w:val="007E46F2"/>
    <w:rsid w:val="00813EC6"/>
    <w:rsid w:val="00853BB8"/>
    <w:rsid w:val="008747D9"/>
    <w:rsid w:val="00891A55"/>
    <w:rsid w:val="008A6263"/>
    <w:rsid w:val="008B16AB"/>
    <w:rsid w:val="008F6964"/>
    <w:rsid w:val="008F7284"/>
    <w:rsid w:val="0090373D"/>
    <w:rsid w:val="00915EC8"/>
    <w:rsid w:val="00931A52"/>
    <w:rsid w:val="009453D0"/>
    <w:rsid w:val="00970997"/>
    <w:rsid w:val="00986FF6"/>
    <w:rsid w:val="009D5F36"/>
    <w:rsid w:val="009E1BA3"/>
    <w:rsid w:val="00A016D6"/>
    <w:rsid w:val="00A15087"/>
    <w:rsid w:val="00A24D34"/>
    <w:rsid w:val="00A52F2C"/>
    <w:rsid w:val="00A713B7"/>
    <w:rsid w:val="00A84DEC"/>
    <w:rsid w:val="00AA42C8"/>
    <w:rsid w:val="00AD630E"/>
    <w:rsid w:val="00AD7548"/>
    <w:rsid w:val="00AF39BC"/>
    <w:rsid w:val="00AF7072"/>
    <w:rsid w:val="00B1136A"/>
    <w:rsid w:val="00B27BBE"/>
    <w:rsid w:val="00B37471"/>
    <w:rsid w:val="00B41DAA"/>
    <w:rsid w:val="00B82784"/>
    <w:rsid w:val="00BA45DC"/>
    <w:rsid w:val="00BC6B9B"/>
    <w:rsid w:val="00BD0A31"/>
    <w:rsid w:val="00BD2277"/>
    <w:rsid w:val="00C57B90"/>
    <w:rsid w:val="00C65B67"/>
    <w:rsid w:val="00C842F3"/>
    <w:rsid w:val="00CA13F4"/>
    <w:rsid w:val="00CA684A"/>
    <w:rsid w:val="00CB1388"/>
    <w:rsid w:val="00CB2B59"/>
    <w:rsid w:val="00CD6AF7"/>
    <w:rsid w:val="00CE3611"/>
    <w:rsid w:val="00CE7E3B"/>
    <w:rsid w:val="00CE7EF1"/>
    <w:rsid w:val="00CF55C3"/>
    <w:rsid w:val="00D340C1"/>
    <w:rsid w:val="00D4226A"/>
    <w:rsid w:val="00D52458"/>
    <w:rsid w:val="00D74343"/>
    <w:rsid w:val="00DC1BF4"/>
    <w:rsid w:val="00E07D5D"/>
    <w:rsid w:val="00E35280"/>
    <w:rsid w:val="00E835B4"/>
    <w:rsid w:val="00E85ADA"/>
    <w:rsid w:val="00E9349A"/>
    <w:rsid w:val="00F00D7D"/>
    <w:rsid w:val="00F0722B"/>
    <w:rsid w:val="00F12964"/>
    <w:rsid w:val="00F51B71"/>
    <w:rsid w:val="00F546A6"/>
    <w:rsid w:val="00F775AC"/>
    <w:rsid w:val="00F821C8"/>
    <w:rsid w:val="00F858A2"/>
    <w:rsid w:val="00F974AF"/>
    <w:rsid w:val="00FB1867"/>
    <w:rsid w:val="00FD0B30"/>
    <w:rsid w:val="00FE337E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B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11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7</cp:revision>
  <dcterms:created xsi:type="dcterms:W3CDTF">2020-10-26T12:32:00Z</dcterms:created>
  <dcterms:modified xsi:type="dcterms:W3CDTF">2020-10-26T21:00:00Z</dcterms:modified>
</cp:coreProperties>
</file>