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240" w:after="120"/>
        <w:ind w:left="0" w:leftChars="0" w:firstLine="0" w:firstLineChars="0"/>
        <w:textAlignment w:val="auto"/>
        <w:rPr>
          <w:rFonts w:hint="eastAsia" w:eastAsia="黑体"/>
          <w:sz w:val="32"/>
          <w:szCs w:val="32"/>
          <w:lang w:val="en-US" w:eastAsia="zh-CN"/>
        </w:rPr>
      </w:pPr>
      <w:r>
        <w:rPr>
          <w:rFonts w:hint="eastAsia" w:eastAsia="黑体"/>
          <w:sz w:val="32"/>
          <w:szCs w:val="32"/>
          <w:lang w:val="en-US" w:eastAsia="zh-CN"/>
        </w:rPr>
        <w:t>Spring boot程序详细介绍</w:t>
      </w:r>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eastAsia"/>
          <w:lang w:val="en-US" w:eastAsia="zh-CN"/>
        </w:rPr>
      </w:pPr>
      <w:r>
        <w:rPr>
          <w:rFonts w:hint="eastAsia"/>
          <w:lang w:val="en-US" w:eastAsia="zh-CN"/>
        </w:rPr>
        <w:t>Echarts是如何制作和调用的（dom有关的代码）</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0" w:firstLineChars="0"/>
        <w:textAlignment w:val="auto"/>
        <w:rPr>
          <w:rFonts w:hint="eastAsia"/>
          <w:lang w:val="en-US" w:eastAsia="zh-CN"/>
        </w:rPr>
      </w:pPr>
      <w:r>
        <w:drawing>
          <wp:inline distT="0" distB="0" distL="114300" distR="114300">
            <wp:extent cx="5270500" cy="3540760"/>
            <wp:effectExtent l="0" t="0" r="2540" b="10160"/>
            <wp:docPr id="5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2"/>
                    <pic:cNvPicPr>
                      <a:picLocks noChangeAspect="1"/>
                    </pic:cNvPicPr>
                  </pic:nvPicPr>
                  <pic:blipFill>
                    <a:blip r:embed="rId4"/>
                    <a:stretch>
                      <a:fillRect/>
                    </a:stretch>
                  </pic:blipFill>
                  <pic:spPr>
                    <a:xfrm>
                      <a:off x="0" y="0"/>
                      <a:ext cx="5270500" cy="3540760"/>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Localhost的网址为什么体现不出页面的变化</w:t>
      </w:r>
    </w:p>
    <w:p>
      <w:pPr>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eastAsia"/>
          <w:lang w:val="en-US" w:eastAsia="zh-CN"/>
        </w:rPr>
        <w:t>这里设置index.html作为一个页面整体框架，只要点击index页面中的按钮就可以完成页面内容的变化，为什么网址不变，因为</w:t>
      </w:r>
      <w:r>
        <w:rPr>
          <w:rFonts w:hint="eastAsia"/>
          <w:b/>
          <w:bCs/>
          <w:lang w:val="en-US" w:eastAsia="zh-CN"/>
        </w:rPr>
        <w:t>此时index页面并没有跳转</w:t>
      </w:r>
      <w:r>
        <w:rPr>
          <w:rFonts w:hint="eastAsia"/>
          <w:lang w:val="en-US" w:eastAsia="zh-CN"/>
        </w:rPr>
        <w:t>，而是主体部分在变化。具体解释在第3问中。</w:t>
      </w:r>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Css网页结构布局，和为什么随着网页的跳转只有右边的网页在变，左边的索引不动</w:t>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打开index.html（4个子div，图里标的是3个，标错了）</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5985510" cy="324294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985510" cy="324294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5267325" cy="351282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351282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为什么会实现点击相应的按钮会实现页面的跳转？</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因为如下原因：</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5273040" cy="400748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400748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然后打开StudentController.java</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找到下面的代码：</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4625340" cy="12115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25340" cy="121158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然后打开success.html这个文件：</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5266690" cy="2422525"/>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6690" cy="242252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这就是界面默认显示的原因。</w:t>
      </w:r>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Html每个网页对应的是哪部分图表</w:t>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我一项一项写明：</w:t>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每位学生提交柱状图：</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861060" cy="20574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861060" cy="20574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每位学生增加行数柱状图：</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1303020" cy="19050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303020" cy="1905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每位学生减少行数柱状图：</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1440180" cy="19050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1440180" cy="1905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每位学生改变行数柱状图：</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1813560" cy="17526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813560" cy="17526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提交信息总表：</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1211580" cy="1828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1211580" cy="18288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何淇、赵琰晴、武伊雪组（Student-Grade-Accessment-System）按时间分配增加行数柱状图：</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1463040" cy="20574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463040" cy="20574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杨皓天、陈浩楠、赵浚博组（DataGripTools）按时间分配增加行数柱状图：</w:t>
      </w:r>
    </w:p>
    <w:p>
      <w:pPr>
        <w:keepNext w:val="0"/>
        <w:keepLines w:val="0"/>
        <w:pageBreakBefore w:val="0"/>
        <w:widowControl/>
        <w:numPr>
          <w:numId w:val="0"/>
        </w:numPr>
        <w:kinsoku/>
        <w:wordWrap/>
        <w:overflowPunct/>
        <w:topLinePunct w:val="0"/>
        <w:autoSpaceDE/>
        <w:autoSpaceDN/>
        <w:bidi w:val="0"/>
        <w:adjustRightInd/>
        <w:snapToGrid/>
        <w:ind w:leftChars="200"/>
        <w:textAlignment w:val="auto"/>
      </w:pPr>
      <w:r>
        <w:drawing>
          <wp:inline distT="0" distB="0" distL="114300" distR="114300">
            <wp:extent cx="1478280" cy="167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478280" cy="1676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赵松青、毛泓涛、南佳霖组（Piggy-ProjG）按时间分配增加行数柱状图：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55420" cy="1981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1455420" cy="19812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马加辰、王君、田湘云组（MUC2019CS-IRRASa）按时间分配增加行数柱状图：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85900" cy="17526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1485900" cy="1752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李金欣、庞基玮组（MUC2019CS-IRRASb）按时间分配增加行数柱状图：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47800" cy="20574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447800" cy="2057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何淇、赵琰晴、武伊雪组（Student-Grade-Accessment-System）按时间分配提交数柱状图：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93520" cy="198120"/>
            <wp:effectExtent l="0" t="0" r="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0"/>
                    <a:stretch>
                      <a:fillRect/>
                    </a:stretch>
                  </pic:blipFill>
                  <pic:spPr>
                    <a:xfrm>
                      <a:off x="0" y="0"/>
                      <a:ext cx="1493520" cy="19812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杨皓天、陈浩楠、赵浚博组（DataGripTools）按时间分配提交数柱状图：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24940" cy="190500"/>
            <wp:effectExtent l="0" t="0" r="7620" b="762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1"/>
                    <a:stretch>
                      <a:fillRect/>
                    </a:stretch>
                  </pic:blipFill>
                  <pic:spPr>
                    <a:xfrm>
                      <a:off x="0" y="0"/>
                      <a:ext cx="1424940" cy="1905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赵松青、毛泓涛、南佳霖组（Piggy-ProjG）按时间分配提交数柱状图：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32560" cy="190500"/>
            <wp:effectExtent l="0" t="0" r="0" b="762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2"/>
                    <a:stretch>
                      <a:fillRect/>
                    </a:stretch>
                  </pic:blipFill>
                  <pic:spPr>
                    <a:xfrm>
                      <a:off x="0" y="0"/>
                      <a:ext cx="1432560" cy="1905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马加辰、王君、田湘云组（MUC2019CS-IRRASa）按时间分配提交数柱状图：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447800" cy="205740"/>
            <wp:effectExtent l="0" t="0" r="0" b="762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3"/>
                    <a:stretch>
                      <a:fillRect/>
                    </a:stretch>
                  </pic:blipFill>
                  <pic:spPr>
                    <a:xfrm>
                      <a:off x="0" y="0"/>
                      <a:ext cx="1447800" cy="2057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李金欣、庞基玮组（MUC2019CS-IRRASb）按时间分配提交数柱状图：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630680" cy="198120"/>
            <wp:effectExtent l="0" t="0" r="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4"/>
                    <a:stretch>
                      <a:fillRect/>
                    </a:stretch>
                  </pic:blipFill>
                  <pic:spPr>
                    <a:xfrm>
                      <a:off x="0" y="0"/>
                      <a:ext cx="1630680" cy="19812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何淇、赵琰晴、武伊雪组（Student-Grade-Accessment-System）按时间分配减少行数柱状图：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630680" cy="175260"/>
            <wp:effectExtent l="0" t="0" r="0" b="762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5"/>
                    <a:stretch>
                      <a:fillRect/>
                    </a:stretch>
                  </pic:blipFill>
                  <pic:spPr>
                    <a:xfrm>
                      <a:off x="0" y="0"/>
                      <a:ext cx="1630680" cy="1752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杨皓天、陈浩楠、赵浚博组（DataGripTools）按时间分配减少行数柱状图：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615440" cy="205740"/>
            <wp:effectExtent l="0" t="0" r="0" b="7620"/>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26"/>
                    <a:stretch>
                      <a:fillRect/>
                    </a:stretch>
                  </pic:blipFill>
                  <pic:spPr>
                    <a:xfrm>
                      <a:off x="0" y="0"/>
                      <a:ext cx="1615440" cy="2057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赵松青、毛泓涛、南佳霖组（Piggy-ProjG）按时间分配减少行数柱状图：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676400" cy="190500"/>
            <wp:effectExtent l="0" t="0" r="0" b="7620"/>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27"/>
                    <a:stretch>
                      <a:fillRect/>
                    </a:stretch>
                  </pic:blipFill>
                  <pic:spPr>
                    <a:xfrm>
                      <a:off x="0" y="0"/>
                      <a:ext cx="1676400" cy="1905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马加辰、王君、田湘云组（MUC2019CS-IRRASa）按时间分配减少行数柱状图：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600200" cy="198120"/>
            <wp:effectExtent l="0" t="0" r="0" b="0"/>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28"/>
                    <a:stretch>
                      <a:fillRect/>
                    </a:stretch>
                  </pic:blipFill>
                  <pic:spPr>
                    <a:xfrm>
                      <a:off x="0" y="0"/>
                      <a:ext cx="1600200" cy="19812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李金欣、庞基玮组（MUC2019CS-IRRASb）按时间分配减少行数柱状图：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623060" cy="190500"/>
            <wp:effectExtent l="0" t="0" r="7620" b="7620"/>
            <wp:docPr id="3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pic:cNvPicPr>
                      <a:picLocks noChangeAspect="1"/>
                    </pic:cNvPicPr>
                  </pic:nvPicPr>
                  <pic:blipFill>
                    <a:blip r:embed="rId29"/>
                    <a:stretch>
                      <a:fillRect/>
                    </a:stretch>
                  </pic:blipFill>
                  <pic:spPr>
                    <a:xfrm>
                      <a:off x="0" y="0"/>
                      <a:ext cx="1623060" cy="1905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何淇、赵琰晴、武伊雪组（Student-Grade-Accessment-System）按时间分配改变总行数柱状图：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935480" cy="167640"/>
            <wp:effectExtent l="0" t="0" r="0" b="0"/>
            <wp:docPr id="4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pic:cNvPicPr>
                      <a:picLocks noChangeAspect="1"/>
                    </pic:cNvPicPr>
                  </pic:nvPicPr>
                  <pic:blipFill>
                    <a:blip r:embed="rId30"/>
                    <a:stretch>
                      <a:fillRect/>
                    </a:stretch>
                  </pic:blipFill>
                  <pic:spPr>
                    <a:xfrm>
                      <a:off x="0" y="0"/>
                      <a:ext cx="1935480" cy="1676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杨皓天、陈浩楠、赵浚博组（DataGripTools）按时间分配改变总行数柱状图：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874520" cy="175260"/>
            <wp:effectExtent l="0" t="0" r="0" b="7620"/>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31"/>
                    <a:stretch>
                      <a:fillRect/>
                    </a:stretch>
                  </pic:blipFill>
                  <pic:spPr>
                    <a:xfrm>
                      <a:off x="0" y="0"/>
                      <a:ext cx="1874520" cy="1752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赵松青、毛泓涛、南佳霖组（Piggy-ProjG）按时间分配改变总行数柱状图：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927860" cy="182880"/>
            <wp:effectExtent l="0" t="0" r="7620" b="0"/>
            <wp:docPr id="4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pic:cNvPicPr>
                      <a:picLocks noChangeAspect="1"/>
                    </pic:cNvPicPr>
                  </pic:nvPicPr>
                  <pic:blipFill>
                    <a:blip r:embed="rId32"/>
                    <a:stretch>
                      <a:fillRect/>
                    </a:stretch>
                  </pic:blipFill>
                  <pic:spPr>
                    <a:xfrm>
                      <a:off x="0" y="0"/>
                      <a:ext cx="1927860" cy="18288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马加辰、王君、田湘云组（MUC2019CS-IRRASa）按时间分配改变总行数柱状图：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874520" cy="167640"/>
            <wp:effectExtent l="0" t="0" r="0" b="0"/>
            <wp:docPr id="4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pic:cNvPicPr>
                      <a:picLocks noChangeAspect="1"/>
                    </pic:cNvPicPr>
                  </pic:nvPicPr>
                  <pic:blipFill>
                    <a:blip r:embed="rId33"/>
                    <a:stretch>
                      <a:fillRect/>
                    </a:stretch>
                  </pic:blipFill>
                  <pic:spPr>
                    <a:xfrm>
                      <a:off x="0" y="0"/>
                      <a:ext cx="1874520" cy="1676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李金欣、庞基玮组（MUC2019CS-IRRASb）按时间分配改变总行数柱状图：</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897380" cy="190500"/>
            <wp:effectExtent l="0" t="0" r="7620" b="7620"/>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r:embed="rId34"/>
                    <a:stretch>
                      <a:fillRect/>
                    </a:stretch>
                  </pic:blipFill>
                  <pic:spPr>
                    <a:xfrm>
                      <a:off x="0" y="0"/>
                      <a:ext cx="1897380" cy="1905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错误404界面：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005840" cy="190500"/>
            <wp:effectExtent l="0" t="0" r="0" b="7620"/>
            <wp:docPr id="4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3"/>
                    <pic:cNvPicPr>
                      <a:picLocks noChangeAspect="1"/>
                    </pic:cNvPicPr>
                  </pic:nvPicPr>
                  <pic:blipFill>
                    <a:blip r:embed="rId35"/>
                    <a:stretch>
                      <a:fillRect/>
                    </a:stretch>
                  </pic:blipFill>
                  <pic:spPr>
                    <a:xfrm>
                      <a:off x="0" y="0"/>
                      <a:ext cx="1005840" cy="1905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总架构界面：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906780" cy="213360"/>
            <wp:effectExtent l="0" t="0" r="762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pic:cNvPicPr>
                      <a:picLocks noChangeAspect="1"/>
                    </pic:cNvPicPr>
                  </pic:nvPicPr>
                  <pic:blipFill>
                    <a:blip r:embed="rId36"/>
                    <a:stretch>
                      <a:fillRect/>
                    </a:stretch>
                  </pic:blipFill>
                  <pic:spPr>
                    <a:xfrm>
                      <a:off x="0" y="0"/>
                      <a:ext cx="906780" cy="2133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操作失败界面：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059180" cy="182880"/>
            <wp:effectExtent l="0" t="0" r="7620" b="0"/>
            <wp:docPr id="5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5"/>
                    <pic:cNvPicPr>
                      <a:picLocks noChangeAspect="1"/>
                    </pic:cNvPicPr>
                  </pic:nvPicPr>
                  <pic:blipFill>
                    <a:blip r:embed="rId37"/>
                    <a:stretch>
                      <a:fillRect/>
                    </a:stretch>
                  </pic:blipFill>
                  <pic:spPr>
                    <a:xfrm>
                      <a:off x="0" y="0"/>
                      <a:ext cx="1059180" cy="18288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各小组提交数总览饼状图界面：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default"/>
          <w:lang w:val="en-US" w:eastAsia="zh-CN"/>
        </w:rPr>
      </w:pPr>
      <w:r>
        <w:drawing>
          <wp:inline distT="0" distB="0" distL="114300" distR="114300">
            <wp:extent cx="891540" cy="167640"/>
            <wp:effectExtent l="0" t="0" r="7620" b="0"/>
            <wp:docPr id="5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6"/>
                    <pic:cNvPicPr>
                      <a:picLocks noChangeAspect="1"/>
                    </pic:cNvPicPr>
                  </pic:nvPicPr>
                  <pic:blipFill>
                    <a:blip r:embed="rId38"/>
                    <a:stretch>
                      <a:fillRect/>
                    </a:stretch>
                  </pic:blipFill>
                  <pic:spPr>
                    <a:xfrm>
                      <a:off x="0" y="0"/>
                      <a:ext cx="891540" cy="1676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水球图界面（每个小组点击详情页面会看到一个水球界面）：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135380" cy="175260"/>
            <wp:effectExtent l="0" t="0" r="7620" b="7620"/>
            <wp:docPr id="5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pic:cNvPicPr>
                      <a:picLocks noChangeAspect="1"/>
                    </pic:cNvPicPr>
                  </pic:nvPicPr>
                  <pic:blipFill>
                    <a:blip r:embed="rId39"/>
                    <a:stretch>
                      <a:fillRect/>
                    </a:stretch>
                  </pic:blipFill>
                  <pic:spPr>
                    <a:xfrm>
                      <a:off x="0" y="0"/>
                      <a:ext cx="1135380" cy="1752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项目列表界面（包含项目中的所有成员）：</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pPr>
      <w:r>
        <w:drawing>
          <wp:inline distT="0" distB="0" distL="114300" distR="114300">
            <wp:extent cx="1203960" cy="198120"/>
            <wp:effectExtent l="0" t="0" r="0" b="0"/>
            <wp:docPr id="5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8"/>
                    <pic:cNvPicPr>
                      <a:picLocks noChangeAspect="1"/>
                    </pic:cNvPicPr>
                  </pic:nvPicPr>
                  <pic:blipFill>
                    <a:blip r:embed="rId40"/>
                    <a:stretch>
                      <a:fillRect/>
                    </a:stretch>
                  </pic:blipFill>
                  <pic:spPr>
                    <a:xfrm>
                      <a:off x="0" y="0"/>
                      <a:ext cx="1203960" cy="19812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学生所属项目信息界面：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default"/>
          <w:lang w:val="en-US" w:eastAsia="zh-CN"/>
        </w:rPr>
      </w:pPr>
      <w:r>
        <w:drawing>
          <wp:inline distT="0" distB="0" distL="114300" distR="114300">
            <wp:extent cx="1264920" cy="182880"/>
            <wp:effectExtent l="0" t="0" r="0" b="0"/>
            <wp:docPr id="5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9"/>
                    <pic:cNvPicPr>
                      <a:picLocks noChangeAspect="1"/>
                    </pic:cNvPicPr>
                  </pic:nvPicPr>
                  <pic:blipFill>
                    <a:blip r:embed="rId41"/>
                    <a:stretch>
                      <a:fillRect/>
                    </a:stretch>
                  </pic:blipFill>
                  <pic:spPr>
                    <a:xfrm>
                      <a:off x="0" y="0"/>
                      <a:ext cx="1264920" cy="18288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项目完成成员介绍界面：</w:t>
      </w:r>
    </w:p>
    <w:p>
      <w:pPr>
        <w:keepNext w:val="0"/>
        <w:keepLines w:val="0"/>
        <w:pageBreakBefore w:val="0"/>
        <w:widowControl/>
        <w:numPr>
          <w:ilvl w:val="0"/>
          <w:numId w:val="0"/>
        </w:numPr>
        <w:kinsoku/>
        <w:wordWrap/>
        <w:overflowPunct/>
        <w:topLinePunct w:val="0"/>
        <w:autoSpaceDE/>
        <w:autoSpaceDN/>
        <w:bidi w:val="0"/>
        <w:adjustRightInd/>
        <w:snapToGrid/>
        <w:ind w:leftChars="200"/>
        <w:textAlignment w:val="auto"/>
        <w:rPr>
          <w:rFonts w:hint="default"/>
          <w:lang w:val="en-US" w:eastAsia="zh-CN"/>
        </w:rPr>
      </w:pPr>
      <w:r>
        <w:drawing>
          <wp:inline distT="0" distB="0" distL="114300" distR="114300">
            <wp:extent cx="1249680" cy="190500"/>
            <wp:effectExtent l="0" t="0" r="0" b="7620"/>
            <wp:docPr id="5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0"/>
                    <pic:cNvPicPr>
                      <a:picLocks noChangeAspect="1"/>
                    </pic:cNvPicPr>
                  </pic:nvPicPr>
                  <pic:blipFill>
                    <a:blip r:embed="rId42"/>
                    <a:stretch>
                      <a:fillRect/>
                    </a:stretch>
                  </pic:blipFill>
                  <pic:spPr>
                    <a:xfrm>
                      <a:off x="0" y="0"/>
                      <a:ext cx="1249680" cy="190500"/>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咱们的代码里关于session是否实现</w:t>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b/>
          <w:bCs/>
          <w:lang w:val="en-US" w:eastAsia="zh-CN"/>
        </w:rPr>
        <w:t>并没有，因为此时并没有加上登录界面，无法将登录人信息录入</w:t>
      </w:r>
      <w:r>
        <w:rPr>
          <w:rFonts w:hint="eastAsia"/>
          <w:lang w:val="en-US" w:eastAsia="zh-CN"/>
        </w:rPr>
        <w:t>。</w:t>
      </w:r>
    </w:p>
    <w:p>
      <w:pPr>
        <w:keepNext w:val="0"/>
        <w:keepLines w:val="0"/>
        <w:pageBreakBefore w:val="0"/>
        <w:widowControl/>
        <w:numPr>
          <w:numId w:val="0"/>
        </w:numPr>
        <w:kinsoku/>
        <w:wordWrap/>
        <w:overflowPunct/>
        <w:topLinePunct w:val="0"/>
        <w:autoSpaceDE/>
        <w:autoSpaceDN/>
        <w:bidi w:val="0"/>
        <w:adjustRightInd/>
        <w:snapToGrid/>
        <w:ind w:leftChars="0" w:firstLine="482" w:firstLineChars="200"/>
        <w:textAlignment w:val="auto"/>
        <w:rPr>
          <w:rFonts w:hint="default"/>
          <w:lang w:val="en-US" w:eastAsia="zh-CN"/>
        </w:rPr>
      </w:pPr>
      <w:r>
        <w:rPr>
          <w:rFonts w:hint="eastAsia"/>
          <w:b/>
          <w:bCs/>
          <w:lang w:val="en-US" w:eastAsia="zh-CN"/>
        </w:rPr>
        <w:t>我发的新的项目压缩包中我已经写好了一个登录界面</w:t>
      </w:r>
      <w:r>
        <w:rPr>
          <w:rFonts w:hint="eastAsia"/>
          <w:lang w:val="en-US" w:eastAsia="zh-CN"/>
        </w:rPr>
        <w:t>，并且登录人信息也能够显示。</w:t>
      </w:r>
      <w:bookmarkStart w:id="0" w:name="_GoBack"/>
      <w:bookmarkEnd w:id="0"/>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图表上数据显示（34.78%这种一开始没有，后来加上了）</w:t>
      </w:r>
    </w:p>
    <w:p>
      <w:pPr>
        <w:keepNext w:val="0"/>
        <w:keepLines w:val="0"/>
        <w:pageBreakBefore w:val="0"/>
        <w:widowControl/>
        <w:numPr>
          <w:numId w:val="0"/>
        </w:numPr>
        <w:kinsoku/>
        <w:wordWrap/>
        <w:overflowPunct/>
        <w:topLinePunct w:val="0"/>
        <w:autoSpaceDE/>
        <w:autoSpaceDN/>
        <w:bidi w:val="0"/>
        <w:adjustRightInd/>
        <w:snapToGrid/>
        <w:ind w:leftChars="200"/>
        <w:textAlignment w:val="auto"/>
        <w:rPr>
          <w:rFonts w:hint="eastAsia"/>
          <w:lang w:val="en-US" w:eastAsia="zh-CN"/>
        </w:rPr>
      </w:pPr>
      <w:r>
        <w:rPr>
          <w:rFonts w:hint="eastAsia"/>
          <w:lang w:val="en-US" w:eastAsia="zh-CN"/>
        </w:rPr>
        <w:t>拿其中一个柱状图举例，bar.html</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200"/>
        <w:textAlignment w:val="auto"/>
      </w:pPr>
      <w:r>
        <w:drawing>
          <wp:inline distT="0" distB="0" distL="114300" distR="114300">
            <wp:extent cx="4297680" cy="4175760"/>
            <wp:effectExtent l="0" t="0" r="0" b="0"/>
            <wp:docPr id="5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pic:cNvPicPr>
                      <a:picLocks noChangeAspect="1"/>
                    </pic:cNvPicPr>
                  </pic:nvPicPr>
                  <pic:blipFill>
                    <a:blip r:embed="rId43"/>
                    <a:stretch>
                      <a:fillRect/>
                    </a:stretch>
                  </pic:blipFill>
                  <pic:spPr>
                    <a:xfrm>
                      <a:off x="0" y="0"/>
                      <a:ext cx="4297680" cy="417576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40" w:lineRule="auto"/>
        <w:ind w:leftChars="200"/>
        <w:textAlignment w:val="auto"/>
        <w:rPr>
          <w:rFonts w:hint="default" w:eastAsia="宋体"/>
          <w:lang w:val="en-US" w:eastAsia="zh-CN"/>
        </w:rPr>
      </w:pPr>
      <w:r>
        <w:rPr>
          <w:rFonts w:hint="eastAsia"/>
          <w:lang w:val="en-US" w:eastAsia="zh-CN"/>
        </w:rPr>
        <w:t>其他的柱状图原理同上。</w:t>
      </w:r>
    </w:p>
    <w:p>
      <w:pPr>
        <w:keepNext w:val="0"/>
        <w:keepLines w:val="0"/>
        <w:pageBreakBefore w:val="0"/>
        <w:widowControl/>
        <w:numPr>
          <w:ilvl w:val="0"/>
          <w:numId w:val="2"/>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对于每个图表中数据的提取，是一次一次使用的SQL语句提取，还是使用arraylist集体提取缓存</w:t>
      </w:r>
    </w:p>
    <w:p>
      <w:pPr>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eastAsia"/>
          <w:lang w:val="en-US" w:eastAsia="zh-CN"/>
        </w:rPr>
        <w:t>直接提取好放好了，不过是分开了几个arraylist，像学生提交数和学生增加函数和学生减少行数以及改变总行数那些已经在数据库中存好了，那么这种情况用一个arraylist存好即可。但是有一个例外，就是分日期的小组提交数那里，那里是将5个小组的信息分别存好，然后不同的图表中调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9F75"/>
    <w:multiLevelType w:val="singleLevel"/>
    <w:tmpl w:val="01D39F75"/>
    <w:lvl w:ilvl="0" w:tentative="0">
      <w:start w:val="5"/>
      <w:numFmt w:val="chineseCounting"/>
      <w:suff w:val="nothing"/>
      <w:lvlText w:val="%1、"/>
      <w:lvlJc w:val="left"/>
      <w:rPr>
        <w:rFonts w:hint="eastAsia"/>
      </w:rPr>
    </w:lvl>
  </w:abstractNum>
  <w:abstractNum w:abstractNumId="1">
    <w:nsid w:val="33614187"/>
    <w:multiLevelType w:val="singleLevel"/>
    <w:tmpl w:val="3361418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E075B"/>
    <w:rsid w:val="012A78A7"/>
    <w:rsid w:val="020F1FD0"/>
    <w:rsid w:val="02AA6B8D"/>
    <w:rsid w:val="02C937FE"/>
    <w:rsid w:val="03125868"/>
    <w:rsid w:val="03644FF4"/>
    <w:rsid w:val="036A3B19"/>
    <w:rsid w:val="036D6536"/>
    <w:rsid w:val="0421509F"/>
    <w:rsid w:val="088370E9"/>
    <w:rsid w:val="095C1827"/>
    <w:rsid w:val="0B4D7DF6"/>
    <w:rsid w:val="0C4F399D"/>
    <w:rsid w:val="0C57208E"/>
    <w:rsid w:val="0C5831C6"/>
    <w:rsid w:val="0D6B6E54"/>
    <w:rsid w:val="0E90293A"/>
    <w:rsid w:val="101578A9"/>
    <w:rsid w:val="115A3288"/>
    <w:rsid w:val="1169604B"/>
    <w:rsid w:val="118B5A8B"/>
    <w:rsid w:val="11A36111"/>
    <w:rsid w:val="11D95B37"/>
    <w:rsid w:val="136C576C"/>
    <w:rsid w:val="1417019B"/>
    <w:rsid w:val="145E6998"/>
    <w:rsid w:val="14BA3F44"/>
    <w:rsid w:val="14EA2BED"/>
    <w:rsid w:val="15D35409"/>
    <w:rsid w:val="15F762F6"/>
    <w:rsid w:val="160F395B"/>
    <w:rsid w:val="161745C7"/>
    <w:rsid w:val="1665786E"/>
    <w:rsid w:val="175807DC"/>
    <w:rsid w:val="18846FA8"/>
    <w:rsid w:val="199722CE"/>
    <w:rsid w:val="1A2765AE"/>
    <w:rsid w:val="1CCF5839"/>
    <w:rsid w:val="1E000398"/>
    <w:rsid w:val="1EA53EEB"/>
    <w:rsid w:val="1F336C79"/>
    <w:rsid w:val="22547631"/>
    <w:rsid w:val="231468A4"/>
    <w:rsid w:val="2345317C"/>
    <w:rsid w:val="23704C4A"/>
    <w:rsid w:val="23D8584C"/>
    <w:rsid w:val="24243F13"/>
    <w:rsid w:val="251F461D"/>
    <w:rsid w:val="25536622"/>
    <w:rsid w:val="264E35B8"/>
    <w:rsid w:val="26B549CF"/>
    <w:rsid w:val="272E075B"/>
    <w:rsid w:val="27D0019E"/>
    <w:rsid w:val="281B4CED"/>
    <w:rsid w:val="28866354"/>
    <w:rsid w:val="28F43229"/>
    <w:rsid w:val="2A49030A"/>
    <w:rsid w:val="2AB4134B"/>
    <w:rsid w:val="2BEF235A"/>
    <w:rsid w:val="2C7137B5"/>
    <w:rsid w:val="2DAF4EB6"/>
    <w:rsid w:val="2DCC490E"/>
    <w:rsid w:val="2F2F2C0E"/>
    <w:rsid w:val="31A86057"/>
    <w:rsid w:val="31AC62A5"/>
    <w:rsid w:val="3252231D"/>
    <w:rsid w:val="365B421D"/>
    <w:rsid w:val="366A5BB5"/>
    <w:rsid w:val="37700F9A"/>
    <w:rsid w:val="37E42B1E"/>
    <w:rsid w:val="384C615F"/>
    <w:rsid w:val="3854159E"/>
    <w:rsid w:val="39E84B9E"/>
    <w:rsid w:val="3A295DFF"/>
    <w:rsid w:val="3A5B1D7D"/>
    <w:rsid w:val="3B49599E"/>
    <w:rsid w:val="3B891EC3"/>
    <w:rsid w:val="40B169A8"/>
    <w:rsid w:val="40F804BB"/>
    <w:rsid w:val="41357E42"/>
    <w:rsid w:val="41BB7B86"/>
    <w:rsid w:val="41D655AF"/>
    <w:rsid w:val="4386127B"/>
    <w:rsid w:val="44D25E62"/>
    <w:rsid w:val="45552E33"/>
    <w:rsid w:val="473A43D8"/>
    <w:rsid w:val="48183737"/>
    <w:rsid w:val="48624CBD"/>
    <w:rsid w:val="4949583E"/>
    <w:rsid w:val="49783915"/>
    <w:rsid w:val="4C5022E4"/>
    <w:rsid w:val="4E4C6F2D"/>
    <w:rsid w:val="4E9B3E32"/>
    <w:rsid w:val="4EED43B6"/>
    <w:rsid w:val="4F200258"/>
    <w:rsid w:val="501C6C09"/>
    <w:rsid w:val="515D4893"/>
    <w:rsid w:val="51672281"/>
    <w:rsid w:val="518F6F32"/>
    <w:rsid w:val="51D65BDE"/>
    <w:rsid w:val="53022551"/>
    <w:rsid w:val="531A63C7"/>
    <w:rsid w:val="546F272F"/>
    <w:rsid w:val="551A3B7A"/>
    <w:rsid w:val="563212F3"/>
    <w:rsid w:val="56AE6FF4"/>
    <w:rsid w:val="57247A92"/>
    <w:rsid w:val="5735318F"/>
    <w:rsid w:val="595914A9"/>
    <w:rsid w:val="5A257400"/>
    <w:rsid w:val="5AD0777E"/>
    <w:rsid w:val="5B5C27EC"/>
    <w:rsid w:val="5C9C2DDA"/>
    <w:rsid w:val="5DCD1556"/>
    <w:rsid w:val="5EF61C4D"/>
    <w:rsid w:val="5FA92312"/>
    <w:rsid w:val="63BC0A2D"/>
    <w:rsid w:val="641756AA"/>
    <w:rsid w:val="65604E9F"/>
    <w:rsid w:val="658D4FDA"/>
    <w:rsid w:val="660904EF"/>
    <w:rsid w:val="67191172"/>
    <w:rsid w:val="67A922D1"/>
    <w:rsid w:val="68750A2B"/>
    <w:rsid w:val="68B67545"/>
    <w:rsid w:val="6B06354F"/>
    <w:rsid w:val="6B787CAA"/>
    <w:rsid w:val="6C5D1227"/>
    <w:rsid w:val="6D300192"/>
    <w:rsid w:val="6E805FB1"/>
    <w:rsid w:val="6EFF7548"/>
    <w:rsid w:val="701C5F48"/>
    <w:rsid w:val="717112F8"/>
    <w:rsid w:val="717D1734"/>
    <w:rsid w:val="71AE1909"/>
    <w:rsid w:val="71F97264"/>
    <w:rsid w:val="72AE25F1"/>
    <w:rsid w:val="74402228"/>
    <w:rsid w:val="7503086B"/>
    <w:rsid w:val="76311D99"/>
    <w:rsid w:val="76914454"/>
    <w:rsid w:val="79062BAD"/>
    <w:rsid w:val="79242E81"/>
    <w:rsid w:val="79A94D92"/>
    <w:rsid w:val="79AB03B4"/>
    <w:rsid w:val="79D212C2"/>
    <w:rsid w:val="7AB31CC5"/>
    <w:rsid w:val="7B417A0B"/>
    <w:rsid w:val="7D052EE2"/>
    <w:rsid w:val="7DAF313C"/>
    <w:rsid w:val="7DCD08EC"/>
    <w:rsid w:val="7F544331"/>
    <w:rsid w:val="7F5C220B"/>
    <w:rsid w:val="7F7D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52" w:firstLineChars="200"/>
    </w:pPr>
    <w:rPr>
      <w:rFonts w:ascii="Times New Roman" w:hAnsi="Times New Roman" w:eastAsia="宋体" w:cs="Times New Roman"/>
      <w:kern w:val="0"/>
      <w:sz w:val="24"/>
      <w:szCs w:val="24"/>
      <w:lang w:val="en-US" w:eastAsia="zh-CN" w:bidi="ar-SA"/>
    </w:rPr>
  </w:style>
  <w:style w:type="paragraph" w:styleId="2">
    <w:name w:val="heading 3"/>
    <w:basedOn w:val="1"/>
    <w:next w:val="1"/>
    <w:link w:val="15"/>
    <w:semiHidden/>
    <w:unhideWhenUsed/>
    <w:qFormat/>
    <w:uiPriority w:val="0"/>
    <w:pPr>
      <w:keepNext/>
      <w:keepLines/>
      <w:spacing w:before="240" w:after="120" w:line="400" w:lineRule="exact"/>
      <w:outlineLvl w:val="2"/>
    </w:pPr>
    <w:rPr>
      <w:rFonts w:ascii="Times New Roman" w:hAnsi="Times New Roman" w:eastAsia="黑体" w:cs="Times New Roman"/>
      <w:b/>
      <w:bCs/>
      <w:kern w:val="0"/>
      <w:sz w:val="24"/>
      <w:szCs w:val="32"/>
    </w:rPr>
  </w:style>
  <w:style w:type="paragraph" w:styleId="3">
    <w:name w:val="heading 4"/>
    <w:basedOn w:val="1"/>
    <w:next w:val="1"/>
    <w:semiHidden/>
    <w:unhideWhenUsed/>
    <w:qFormat/>
    <w:uiPriority w:val="0"/>
    <w:pPr>
      <w:keepNext/>
      <w:keepLines/>
      <w:spacing w:before="240" w:beforeLines="0" w:beforeAutospacing="0" w:after="120" w:afterLines="0" w:afterAutospacing="0" w:line="400" w:lineRule="exact"/>
      <w:outlineLvl w:val="3"/>
    </w:pPr>
    <w:rPr>
      <w:rFonts w:ascii="Times New Roman" w:hAnsi="Times New Roman" w:eastAsia="黑体" w:cs="Times New Roman"/>
      <w:b/>
      <w:kern w:val="0"/>
      <w:sz w:val="2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章节标题"/>
    <w:basedOn w:val="1"/>
    <w:uiPriority w:val="0"/>
    <w:pPr>
      <w:spacing w:before="480" w:after="360" w:line="400" w:lineRule="atLeast"/>
      <w:outlineLvl w:val="0"/>
    </w:pPr>
    <w:rPr>
      <w:rFonts w:ascii="Times New Roman" w:hAnsi="Times New Roman" w:eastAsia="黑体"/>
      <w:sz w:val="30"/>
    </w:rPr>
  </w:style>
  <w:style w:type="paragraph" w:customStyle="1" w:styleId="7">
    <w:name w:val="一级节标题"/>
    <w:basedOn w:val="6"/>
    <w:qFormat/>
    <w:uiPriority w:val="0"/>
    <w:pPr>
      <w:spacing w:before="360" w:after="120"/>
      <w:jc w:val="left"/>
      <w:outlineLvl w:val="1"/>
    </w:pPr>
    <w:rPr>
      <w:sz w:val="28"/>
    </w:rPr>
  </w:style>
  <w:style w:type="paragraph" w:customStyle="1" w:styleId="8">
    <w:name w:val="二级节标题"/>
    <w:basedOn w:val="7"/>
    <w:uiPriority w:val="0"/>
    <w:pPr>
      <w:spacing w:before="240"/>
      <w:outlineLvl w:val="2"/>
    </w:pPr>
  </w:style>
  <w:style w:type="paragraph" w:customStyle="1" w:styleId="9">
    <w:name w:val="正文1"/>
    <w:basedOn w:val="8"/>
    <w:uiPriority w:val="0"/>
    <w:pPr>
      <w:ind w:firstLine="600" w:firstLineChars="200"/>
      <w:jc w:val="both"/>
      <w:outlineLvl w:val="9"/>
    </w:pPr>
    <w:rPr>
      <w:rFonts w:eastAsia="宋体"/>
      <w:sz w:val="24"/>
    </w:rPr>
  </w:style>
  <w:style w:type="paragraph" w:customStyle="1" w:styleId="10">
    <w:name w:val="三级节标题"/>
    <w:basedOn w:val="1"/>
    <w:qFormat/>
    <w:uiPriority w:val="0"/>
    <w:pPr>
      <w:jc w:val="left"/>
      <w:outlineLvl w:val="3"/>
    </w:pPr>
    <w:rPr>
      <w:rFonts w:ascii="Times New Roman" w:hAnsi="Times New Roman" w:eastAsia="黑体"/>
      <w:sz w:val="24"/>
    </w:rPr>
  </w:style>
  <w:style w:type="paragraph" w:customStyle="1" w:styleId="11">
    <w:name w:val="正文2"/>
    <w:basedOn w:val="1"/>
    <w:qFormat/>
    <w:uiPriority w:val="0"/>
    <w:pPr>
      <w:spacing w:line="400" w:lineRule="exact"/>
      <w:ind w:firstLine="400" w:firstLineChars="200"/>
    </w:pPr>
    <w:rPr>
      <w:rFonts w:ascii="Times New Roman" w:hAnsi="Times New Roman" w:eastAsia="新宋体"/>
      <w:sz w:val="24"/>
      <w:szCs w:val="22"/>
    </w:rPr>
  </w:style>
  <w:style w:type="paragraph" w:customStyle="1" w:styleId="12">
    <w:name w:val="图头"/>
    <w:basedOn w:val="1"/>
    <w:uiPriority w:val="0"/>
    <w:pPr>
      <w:spacing w:before="120" w:after="240"/>
      <w:ind w:firstLine="0" w:firstLineChars="0"/>
      <w:jc w:val="center"/>
    </w:pPr>
    <w:rPr>
      <w:rFonts w:ascii="Times New Roman" w:hAnsi="Times New Roman" w:eastAsia="宋体" w:cs="Times New Roman"/>
      <w:kern w:val="0"/>
      <w:sz w:val="21"/>
    </w:rPr>
  </w:style>
  <w:style w:type="paragraph" w:customStyle="1" w:styleId="13">
    <w:name w:val="正文3"/>
    <w:basedOn w:val="1"/>
    <w:uiPriority w:val="0"/>
    <w:pPr>
      <w:spacing w:line="400" w:lineRule="exact"/>
      <w:ind w:firstLine="480" w:firstLineChars="200"/>
    </w:pPr>
    <w:rPr>
      <w:rFonts w:ascii="Times New Roman" w:hAnsi="Times New Roman" w:eastAsia="宋体" w:cs="Times New Roman"/>
      <w:sz w:val="24"/>
      <w:szCs w:val="28"/>
    </w:rPr>
  </w:style>
  <w:style w:type="paragraph" w:customStyle="1" w:styleId="14">
    <w:name w:val="表中"/>
    <w:basedOn w:val="1"/>
    <w:qFormat/>
    <w:uiPriority w:val="0"/>
    <w:rPr>
      <w:rFonts w:ascii="Times New Roman" w:hAnsi="Times New Roman" w:eastAsia="宋体" w:cs="Times New Roman"/>
      <w:sz w:val="24"/>
    </w:rPr>
  </w:style>
  <w:style w:type="character" w:customStyle="1" w:styleId="15">
    <w:name w:val="标题 3 字符"/>
    <w:basedOn w:val="5"/>
    <w:link w:val="2"/>
    <w:qFormat/>
    <w:uiPriority w:val="9"/>
    <w:rPr>
      <w:rFonts w:ascii="Times New Roman" w:hAnsi="Times New Roman" w:eastAsia="黑体" w:cs="Times New Roman"/>
      <w:b/>
      <w:bCs/>
      <w:kern w:val="0"/>
      <w:sz w:val="24"/>
      <w:szCs w:val="32"/>
    </w:rPr>
  </w:style>
  <w:style w:type="paragraph" w:customStyle="1" w:styleId="16">
    <w:name w:val="正文4"/>
    <w:basedOn w:val="1"/>
    <w:uiPriority w:val="0"/>
    <w:pPr>
      <w:spacing w:line="400" w:lineRule="exact"/>
      <w:ind w:firstLine="420" w:firstLineChars="200"/>
    </w:pPr>
    <w:rPr>
      <w:rFonts w:ascii="Times New Roman" w:hAnsi="Times New Roman" w:eastAsia="宋体" w:cstheme="minorBidi"/>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2021-11-26T10:28:00Z</dcterms:created>
  <dc:creator>紫色幻海线❀微笑</dc:creator>
  <cp:lastModifiedBy>紫色幻海线❀微笑</cp:lastModifiedBy>
  <dcterms:modified xsi:type="dcterms:W3CDTF">2021-11-26T12:39:56Z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