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D4095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w:t>
      </w:r>
      <w:r w:rsidR="003B3FDF" w:rsidRPr="00D40954">
        <w:rPr>
          <w:rFonts w:ascii="Times New Roman" w:hAnsi="Times New Roman" w:cs="Times New Roman"/>
          <w:bCs/>
          <w:sz w:val="24"/>
          <w:szCs w:val="24"/>
        </w:rPr>
        <w:t xml:space="preserve"> </w:t>
      </w:r>
      <w:r w:rsidRPr="00D40954">
        <w:rPr>
          <w:rFonts w:ascii="Times New Roman" w:hAnsi="Times New Roman" w:cs="Times New Roman"/>
          <w:bCs/>
          <w:sz w:val="24"/>
          <w:szCs w:val="24"/>
        </w:rPr>
        <w:t>on.</w:t>
      </w:r>
      <w:r w:rsidR="003B3FDF" w:rsidRPr="00D4095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proofErr w:type="gramStart"/>
      <w:r w:rsidR="00EB6E8E" w:rsidRPr="00D40954">
        <w:rPr>
          <w:rFonts w:ascii="Times New Roman" w:hAnsi="Times New Roman" w:cs="Times New Roman"/>
          <w:bCs/>
          <w:sz w:val="24"/>
          <w:szCs w:val="24"/>
        </w:rPr>
        <w:t>concerns  to</w:t>
      </w:r>
      <w:proofErr w:type="gramEnd"/>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w:t>
      </w:r>
      <w:proofErr w:type="gramStart"/>
      <w:r w:rsidR="00EB6E8E" w:rsidRPr="00D40954">
        <w:rPr>
          <w:rFonts w:ascii="Times New Roman" w:hAnsi="Times New Roman" w:cs="Times New Roman"/>
          <w:bCs/>
          <w:sz w:val="24"/>
          <w:szCs w:val="24"/>
        </w:rPr>
        <w:t>sharing  Most</w:t>
      </w:r>
      <w:proofErr w:type="gramEnd"/>
      <w:r w:rsidR="00EB6E8E" w:rsidRPr="00D40954">
        <w:rPr>
          <w:rFonts w:ascii="Times New Roman" w:hAnsi="Times New Roman" w:cs="Times New Roman"/>
          <w:bCs/>
          <w:sz w:val="24"/>
          <w:szCs w:val="24"/>
        </w:rPr>
        <w:t xml:space="preserve">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w:t>
      </w:r>
      <w:proofErr w:type="spellStart"/>
      <w:r w:rsidRPr="009D5938">
        <w:rPr>
          <w:rFonts w:ascii="Times New Roman" w:hAnsi="Times New Roman" w:cs="Times New Roman"/>
          <w:bCs/>
          <w:sz w:val="24"/>
          <w:szCs w:val="24"/>
        </w:rPr>
        <w:t>Hadoop</w:t>
      </w:r>
      <w:proofErr w:type="spellEnd"/>
      <w:r w:rsidRPr="009D5938">
        <w:rPr>
          <w:rFonts w:ascii="Times New Roman" w:hAnsi="Times New Roman" w:cs="Times New Roman"/>
          <w:bCs/>
          <w:sz w:val="24"/>
          <w:szCs w:val="24"/>
        </w:rPr>
        <w:t xml:space="preserve">) </w:t>
      </w:r>
    </w:p>
    <w:p w:rsidR="00857DCD" w:rsidRDefault="00857DCD" w:rsidP="003B3FDF">
      <w:pPr>
        <w:autoSpaceDE w:val="0"/>
        <w:autoSpaceDN w:val="0"/>
        <w:adjustRightInd w:val="0"/>
        <w:spacing w:after="0" w:line="240" w:lineRule="auto"/>
        <w:rPr>
          <w:rFonts w:ascii="Times New Roman" w:hAnsi="Times New Roman" w:cs="Times New Roman"/>
          <w:bCs/>
          <w:sz w:val="24"/>
          <w:szCs w:val="24"/>
        </w:rPr>
      </w:pPr>
    </w:p>
    <w:p w:rsidR="006A108E" w:rsidRPr="006A108E" w:rsidRDefault="006A76A5" w:rsidP="006A108E">
      <w:pPr>
        <w:rPr>
          <w:rStyle w:val="Heading1Char"/>
          <w:rFonts w:ascii="Times New Roman" w:hAnsi="Times New Roman" w:cs="Times New Roman"/>
          <w:bCs w:val="0"/>
          <w:color w:val="auto"/>
        </w:rPr>
      </w:pPr>
      <w:r>
        <w:rPr>
          <w:rStyle w:val="Heading1Char"/>
          <w:rFonts w:ascii="Times New Roman" w:hAnsi="Times New Roman" w:cs="Times New Roman"/>
          <w:bCs w:val="0"/>
          <w:color w:val="auto"/>
        </w:rPr>
        <w:t>Survey</w:t>
      </w:r>
      <w:r w:rsidR="001D1224">
        <w:rPr>
          <w:rStyle w:val="Heading1Char"/>
          <w:rFonts w:ascii="Times New Roman" w:hAnsi="Times New Roman" w:cs="Times New Roman"/>
          <w:bCs w:val="0"/>
          <w:color w:val="auto"/>
        </w:rPr>
        <w:t xml:space="preserve"> Report</w:t>
      </w:r>
    </w:p>
    <w:p w:rsidR="006A108E" w:rsidRPr="004D7D3A" w:rsidRDefault="006A108E" w:rsidP="006A108E">
      <w:pPr>
        <w:autoSpaceDE w:val="0"/>
        <w:autoSpaceDN w:val="0"/>
        <w:adjustRightInd w:val="0"/>
        <w:spacing w:after="0" w:line="240" w:lineRule="auto"/>
        <w:rPr>
          <w:rFonts w:ascii="Times New Roman" w:hAnsi="Times New Roman" w:cs="Times New Roman"/>
          <w:b/>
          <w:bCs/>
          <w:sz w:val="28"/>
          <w:szCs w:val="28"/>
        </w:rPr>
      </w:pPr>
      <w:r w:rsidRPr="007E2397">
        <w:rPr>
          <w:rFonts w:ascii="Times New Roman" w:hAnsi="Times New Roman" w:cs="Times New Roman"/>
          <w:bCs/>
          <w:sz w:val="24"/>
          <w:szCs w:val="24"/>
        </w:rPr>
        <w:t xml:space="preserve"> Cloud Storage and Adoption Trends report, 87 percent of organizations surveyed said they were using the cloud to store some data. However, most of that cloud storage isn't in enterprise-focused cloud storage services. The most popular way to store data in the cloud is in </w:t>
      </w:r>
      <w:proofErr w:type="gramStart"/>
      <w:r w:rsidRPr="007E2397">
        <w:rPr>
          <w:rFonts w:ascii="Times New Roman" w:hAnsi="Times New Roman" w:cs="Times New Roman"/>
          <w:bCs/>
          <w:sz w:val="24"/>
          <w:szCs w:val="24"/>
        </w:rPr>
        <w:t>a file</w:t>
      </w:r>
      <w:proofErr w:type="gramEnd"/>
      <w:r w:rsidRPr="007E2397">
        <w:rPr>
          <w:rFonts w:ascii="Times New Roman" w:hAnsi="Times New Roman" w:cs="Times New Roman"/>
          <w:bCs/>
          <w:sz w:val="24"/>
          <w:szCs w:val="24"/>
        </w:rPr>
        <w:t xml:space="preserve"> sync and share service like </w:t>
      </w:r>
      <w:proofErr w:type="spellStart"/>
      <w:r w:rsidRPr="007E2397">
        <w:rPr>
          <w:rFonts w:ascii="Times New Roman" w:hAnsi="Times New Roman" w:cs="Times New Roman"/>
          <w:bCs/>
          <w:sz w:val="24"/>
          <w:szCs w:val="24"/>
        </w:rPr>
        <w:t>Dropbox</w:t>
      </w:r>
      <w:proofErr w:type="spellEnd"/>
      <w:r w:rsidRPr="007E2397">
        <w:rPr>
          <w:rFonts w:ascii="Times New Roman" w:hAnsi="Times New Roman" w:cs="Times New Roman"/>
          <w:bCs/>
          <w:sz w:val="24"/>
          <w:szCs w:val="24"/>
        </w:rPr>
        <w:t xml:space="preserve"> or Box, and the second most popular is within software as a service (</w:t>
      </w:r>
      <w:proofErr w:type="spellStart"/>
      <w:r w:rsidRPr="007E2397">
        <w:rPr>
          <w:rFonts w:ascii="Times New Roman" w:hAnsi="Times New Roman" w:cs="Times New Roman"/>
          <w:bCs/>
          <w:sz w:val="24"/>
          <w:szCs w:val="24"/>
        </w:rPr>
        <w:t>SaaS</w:t>
      </w:r>
      <w:proofErr w:type="spellEnd"/>
      <w:r w:rsidRPr="007E2397">
        <w:rPr>
          <w:rFonts w:ascii="Times New Roman" w:hAnsi="Times New Roman" w:cs="Times New Roman"/>
          <w:bCs/>
          <w:sz w:val="24"/>
          <w:szCs w:val="24"/>
        </w:rPr>
        <w:t>) applications. Only about one in five (21 percent) use enterprise cloud storage services for their primary data storage</w:t>
      </w:r>
    </w:p>
    <w:p w:rsidR="006A108E" w:rsidRDefault="006A108E"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r>
        <w:rPr>
          <w:rFonts w:ascii="Times New Roman" w:eastAsiaTheme="majorEastAsia" w:hAnsi="Times New Roman" w:cs="Times New Roman"/>
          <w:b/>
          <w:bCs/>
          <w:noProof/>
          <w:sz w:val="28"/>
          <w:szCs w:val="28"/>
        </w:rPr>
        <w:lastRenderedPageBreak/>
        <w:drawing>
          <wp:anchor distT="0" distB="0" distL="114300" distR="114300" simplePos="0" relativeHeight="251658240" behindDoc="0" locked="0" layoutInCell="1" allowOverlap="1">
            <wp:simplePos x="0" y="0"/>
            <wp:positionH relativeFrom="column">
              <wp:posOffset>742950</wp:posOffset>
            </wp:positionH>
            <wp:positionV relativeFrom="paragraph">
              <wp:posOffset>-190500</wp:posOffset>
            </wp:positionV>
            <wp:extent cx="4124325" cy="336232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124325" cy="3362325"/>
                    </a:xfrm>
                    <a:prstGeom prst="rect">
                      <a:avLst/>
                    </a:prstGeom>
                    <a:noFill/>
                    <a:ln w="9525">
                      <a:noFill/>
                      <a:miter lim="800000"/>
                      <a:headEnd/>
                      <a:tailEnd/>
                    </a:ln>
                  </pic:spPr>
                </pic:pic>
              </a:graphicData>
            </a:graphic>
          </wp:anchor>
        </w:drawing>
      </w:r>
    </w:p>
    <w:p w:rsidR="00A0311F" w:rsidRDefault="00A0311F" w:rsidP="00D40954">
      <w:pPr>
        <w:rPr>
          <w:rStyle w:val="Heading1Char"/>
          <w:rFonts w:ascii="Times New Roman" w:hAnsi="Times New Roman" w:cs="Times New Roman"/>
          <w:color w:val="auto"/>
        </w:rPr>
      </w:pPr>
    </w:p>
    <w:p w:rsidR="006A108E" w:rsidRDefault="006A108E"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Heading1Char"/>
          <w:rFonts w:ascii="Times New Roman" w:hAnsi="Times New Roman" w:cs="Times New Roman"/>
          <w:color w:val="auto"/>
        </w:rPr>
      </w:pPr>
    </w:p>
    <w:p w:rsidR="00A0311F" w:rsidRDefault="00A0311F" w:rsidP="00D40954">
      <w:pPr>
        <w:rPr>
          <w:rStyle w:val="Emphasis"/>
          <w:rFonts w:ascii="Arial" w:hAnsi="Arial" w:cs="Arial"/>
          <w:color w:val="212529"/>
          <w:shd w:val="clear" w:color="auto" w:fill="FFFFFF"/>
        </w:rPr>
      </w:pPr>
      <w:r>
        <w:rPr>
          <w:rStyle w:val="Emphasis"/>
          <w:rFonts w:ascii="Arial" w:hAnsi="Arial" w:cs="Arial"/>
          <w:color w:val="212529"/>
          <w:shd w:val="clear" w:color="auto" w:fill="FFFFFF"/>
        </w:rPr>
        <w:t>                                           Cloud Storage and Adoption Trends</w:t>
      </w:r>
    </w:p>
    <w:p w:rsidR="006A76A5" w:rsidRDefault="006A76A5" w:rsidP="00D40954">
      <w:pPr>
        <w:rPr>
          <w:rFonts w:ascii="Arial" w:hAnsi="Arial" w:cs="Arial"/>
          <w:color w:val="212529"/>
          <w:shd w:val="clear" w:color="auto" w:fill="FFFFFF"/>
        </w:rPr>
      </w:pPr>
    </w:p>
    <w:p w:rsidR="00C20ACB" w:rsidRDefault="00C20ACB" w:rsidP="00D40954">
      <w:pPr>
        <w:rPr>
          <w:rFonts w:ascii="Times New Roman" w:hAnsi="Times New Roman" w:cs="Times New Roman"/>
          <w:bCs/>
          <w:sz w:val="24"/>
          <w:szCs w:val="24"/>
        </w:rPr>
      </w:pPr>
      <w:r w:rsidRPr="006A76A5">
        <w:rPr>
          <w:rFonts w:ascii="Times New Roman" w:hAnsi="Times New Roman" w:cs="Times New Roman"/>
          <w:bCs/>
          <w:sz w:val="24"/>
          <w:szCs w:val="24"/>
        </w:rPr>
        <w:t>But while enterprises aren't using the cloud for their primary storage today, analysts believe that is likely to change in the near future. According to IDC, adoption by large enterprises is a major driver of infrastructure as a service (</w:t>
      </w:r>
      <w:proofErr w:type="spellStart"/>
      <w:r w:rsidRPr="006A76A5">
        <w:rPr>
          <w:rFonts w:ascii="Times New Roman" w:hAnsi="Times New Roman" w:cs="Times New Roman"/>
          <w:bCs/>
          <w:sz w:val="24"/>
          <w:szCs w:val="24"/>
        </w:rPr>
        <w:t>IaaS</w:t>
      </w:r>
      <w:proofErr w:type="spellEnd"/>
      <w:r w:rsidRPr="006A76A5">
        <w:rPr>
          <w:rFonts w:ascii="Times New Roman" w:hAnsi="Times New Roman" w:cs="Times New Roman"/>
          <w:bCs/>
          <w:sz w:val="24"/>
          <w:szCs w:val="24"/>
        </w:rPr>
        <w:t xml:space="preserve">) cloud growth, and the market is likely to see increases greater than 20 percent per year through 2020, when </w:t>
      </w:r>
      <w:proofErr w:type="spellStart"/>
      <w:r w:rsidRPr="006A76A5">
        <w:rPr>
          <w:rFonts w:ascii="Times New Roman" w:hAnsi="Times New Roman" w:cs="Times New Roman"/>
          <w:bCs/>
          <w:sz w:val="24"/>
          <w:szCs w:val="24"/>
        </w:rPr>
        <w:t>IaaS</w:t>
      </w:r>
      <w:proofErr w:type="spellEnd"/>
      <w:r w:rsidRPr="006A76A5">
        <w:rPr>
          <w:rFonts w:ascii="Times New Roman" w:hAnsi="Times New Roman" w:cs="Times New Roman"/>
          <w:bCs/>
          <w:sz w:val="24"/>
          <w:szCs w:val="24"/>
        </w:rPr>
        <w:t xml:space="preserve"> will account for more than a third of enterprise storage spending.</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w:t>
      </w:r>
      <w:proofErr w:type="gramStart"/>
      <w:r w:rsidR="00D51198" w:rsidRPr="00160453">
        <w:rPr>
          <w:rFonts w:ascii="Times New Roman" w:eastAsia="Times New Roman" w:hAnsi="Times New Roman" w:cs="Times New Roman"/>
          <w:b/>
          <w:color w:val="212529"/>
          <w:sz w:val="28"/>
          <w:szCs w:val="28"/>
          <w:u w:val="single"/>
        </w:rPr>
        <w:t>Encryption</w:t>
      </w:r>
      <w:r w:rsidR="00D51198" w:rsidRPr="00160453">
        <w:rPr>
          <w:rFonts w:ascii="Arial" w:eastAsia="Times New Roman" w:hAnsi="Arial" w:cs="Arial"/>
          <w:b/>
          <w:color w:val="212529"/>
          <w:sz w:val="24"/>
          <w:szCs w:val="24"/>
        </w:rPr>
        <w:t xml:space="preserve"> :</w:t>
      </w:r>
      <w:proofErr w:type="gramEnd"/>
      <w:r w:rsidR="00D51198" w:rsidRPr="00160453">
        <w:rPr>
          <w:rFonts w:ascii="Arial" w:eastAsia="Times New Roman" w:hAnsi="Arial" w:cs="Arial"/>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6"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Make sure your service encrypts your data at least once before</w:t>
      </w:r>
      <w:r w:rsidR="00E41D95"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it ever leaves your servers. The best services also allow you to pick your own encryption key so that not even that company's employees can view your files.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You should also have the ability to protect your files with a password, particularly when accessing them from a mobile device, as well as the capability to set different levels of access for different employees.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lastRenderedPageBreak/>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E92C7D" w:rsidRPr="000D2046" w:rsidRDefault="00E92C7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F802AD" w:rsidRPr="00E92C7D" w:rsidRDefault="00F802AD" w:rsidP="00F802AD">
      <w:pPr>
        <w:pStyle w:val="ListParagraph"/>
        <w:shd w:val="clear" w:color="auto" w:fill="FFFFFF"/>
        <w:spacing w:before="100" w:beforeAutospacing="1" w:after="100" w:afterAutospacing="1" w:line="240" w:lineRule="auto"/>
        <w:rPr>
          <w:rFonts w:ascii="Times New Roman" w:hAnsi="Times New Roman" w:cs="Times New Roman"/>
          <w:bCs/>
          <w:sz w:val="24"/>
          <w:szCs w:val="24"/>
        </w:rPr>
      </w:pPr>
    </w:p>
    <w:p w:rsidR="007E2397" w:rsidRDefault="007E2397" w:rsidP="004D7D3A">
      <w:pPr>
        <w:shd w:val="clear" w:color="auto" w:fill="FFFFFF"/>
        <w:spacing w:before="100" w:beforeAutospacing="1" w:after="100" w:afterAutospacing="1" w:line="240" w:lineRule="auto"/>
        <w:rPr>
          <w:rFonts w:ascii="Times New Roman" w:hAnsi="Times New Roman" w:cs="Times New Roman"/>
          <w:bCs/>
          <w:sz w:val="24"/>
          <w:szCs w:val="24"/>
        </w:rPr>
      </w:pPr>
    </w:p>
    <w:p w:rsidR="007E2397" w:rsidRDefault="006A108E" w:rsidP="004D7D3A">
      <w:pPr>
        <w:shd w:val="clear" w:color="auto" w:fill="FFFFFF"/>
        <w:spacing w:before="100" w:beforeAutospacing="1" w:after="100" w:afterAutospacing="1"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Backgroumd</w:t>
      </w:r>
      <w:proofErr w:type="spellEnd"/>
    </w:p>
    <w:p w:rsidR="007E2397" w:rsidRDefault="007E2397" w:rsidP="004D7D3A">
      <w:pPr>
        <w:shd w:val="clear" w:color="auto" w:fill="FFFFFF"/>
        <w:spacing w:before="100" w:beforeAutospacing="1" w:after="100" w:afterAutospacing="1" w:line="240" w:lineRule="auto"/>
        <w:rPr>
          <w:rFonts w:ascii="Times New Roman" w:hAnsi="Times New Roman" w:cs="Times New Roman"/>
          <w:bCs/>
          <w:sz w:val="24"/>
          <w:szCs w:val="24"/>
        </w:rPr>
      </w:pPr>
      <w:r w:rsidRPr="007E2397">
        <w:rPr>
          <w:rFonts w:ascii="Times New Roman" w:hAnsi="Times New Roman" w:cs="Times New Roman"/>
          <w:bCs/>
          <w:sz w:val="24"/>
          <w:szCs w:val="24"/>
        </w:rPr>
        <w:t xml:space="preserve"> Cloud Storage and Adoption Trends report, 87 percent of organizations surveyed said they were using the cloud to store some data. However, most of that cloud storage isn't in enterprise-focused cloud storage services. The most popular way to store data in the cloud is in </w:t>
      </w:r>
      <w:proofErr w:type="gramStart"/>
      <w:r w:rsidRPr="007E2397">
        <w:rPr>
          <w:rFonts w:ascii="Times New Roman" w:hAnsi="Times New Roman" w:cs="Times New Roman"/>
          <w:bCs/>
          <w:sz w:val="24"/>
          <w:szCs w:val="24"/>
        </w:rPr>
        <w:t>a file</w:t>
      </w:r>
      <w:proofErr w:type="gramEnd"/>
      <w:r w:rsidRPr="007E2397">
        <w:rPr>
          <w:rFonts w:ascii="Times New Roman" w:hAnsi="Times New Roman" w:cs="Times New Roman"/>
          <w:bCs/>
          <w:sz w:val="24"/>
          <w:szCs w:val="24"/>
        </w:rPr>
        <w:t xml:space="preserve"> sync and share service like </w:t>
      </w:r>
      <w:proofErr w:type="spellStart"/>
      <w:r w:rsidRPr="007E2397">
        <w:rPr>
          <w:rFonts w:ascii="Times New Roman" w:hAnsi="Times New Roman" w:cs="Times New Roman"/>
          <w:bCs/>
          <w:sz w:val="24"/>
          <w:szCs w:val="24"/>
        </w:rPr>
        <w:t>Dropbox</w:t>
      </w:r>
      <w:proofErr w:type="spellEnd"/>
      <w:r w:rsidRPr="007E2397">
        <w:rPr>
          <w:rFonts w:ascii="Times New Roman" w:hAnsi="Times New Roman" w:cs="Times New Roman"/>
          <w:bCs/>
          <w:sz w:val="24"/>
          <w:szCs w:val="24"/>
        </w:rPr>
        <w:t xml:space="preserve"> or Box, and the second most popular is within software as a service (</w:t>
      </w:r>
      <w:proofErr w:type="spellStart"/>
      <w:r w:rsidRPr="007E2397">
        <w:rPr>
          <w:rFonts w:ascii="Times New Roman" w:hAnsi="Times New Roman" w:cs="Times New Roman"/>
          <w:bCs/>
          <w:sz w:val="24"/>
          <w:szCs w:val="24"/>
        </w:rPr>
        <w:t>SaaS</w:t>
      </w:r>
      <w:proofErr w:type="spellEnd"/>
      <w:r w:rsidRPr="007E2397">
        <w:rPr>
          <w:rFonts w:ascii="Times New Roman" w:hAnsi="Times New Roman" w:cs="Times New Roman"/>
          <w:bCs/>
          <w:sz w:val="24"/>
          <w:szCs w:val="24"/>
        </w:rPr>
        <w:t>) applications. Only about one in five (21 percent) use enterprise cloud storage services for their primary data storage.</w:t>
      </w:r>
    </w:p>
    <w:p w:rsidR="000D2046" w:rsidRPr="007E2397" w:rsidRDefault="000D2046" w:rsidP="004D7D3A">
      <w:pPr>
        <w:shd w:val="clear" w:color="auto" w:fill="FFFFFF"/>
        <w:spacing w:before="100" w:beforeAutospacing="1" w:after="100" w:afterAutospacing="1" w:line="240" w:lineRule="auto"/>
        <w:rPr>
          <w:rFonts w:ascii="Times New Roman" w:hAnsi="Times New Roman" w:cs="Times New Roman"/>
          <w:bCs/>
          <w:sz w:val="24"/>
          <w:szCs w:val="24"/>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BF6AE9" w:rsidRPr="0093280C" w:rsidRDefault="00BF6AE9" w:rsidP="0093280C">
      <w:pPr>
        <w:autoSpaceDE w:val="0"/>
        <w:autoSpaceDN w:val="0"/>
        <w:adjustRightInd w:val="0"/>
        <w:spacing w:after="0" w:line="240" w:lineRule="auto"/>
        <w:rPr>
          <w:rFonts w:ascii="Times New Roman" w:hAnsi="Times New Roman" w:cs="Times New Roman"/>
          <w:b/>
          <w:bCs/>
          <w:sz w:val="28"/>
          <w:szCs w:val="28"/>
        </w:rPr>
      </w:pPr>
    </w:p>
    <w:sectPr w:rsidR="00BF6AE9" w:rsidRPr="0093280C" w:rsidSect="00AF1E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541B"/>
    <w:rsid w:val="000D2046"/>
    <w:rsid w:val="000F586A"/>
    <w:rsid w:val="00160453"/>
    <w:rsid w:val="001D1224"/>
    <w:rsid w:val="0021009E"/>
    <w:rsid w:val="002A16CC"/>
    <w:rsid w:val="002B29F3"/>
    <w:rsid w:val="002F5A0D"/>
    <w:rsid w:val="003B3FDF"/>
    <w:rsid w:val="004138B7"/>
    <w:rsid w:val="004169A6"/>
    <w:rsid w:val="004D7D3A"/>
    <w:rsid w:val="00506D1F"/>
    <w:rsid w:val="00542AED"/>
    <w:rsid w:val="005B1656"/>
    <w:rsid w:val="005D3B89"/>
    <w:rsid w:val="00666C7E"/>
    <w:rsid w:val="006A108E"/>
    <w:rsid w:val="006A76A5"/>
    <w:rsid w:val="006C5E66"/>
    <w:rsid w:val="00727277"/>
    <w:rsid w:val="007501DE"/>
    <w:rsid w:val="007875E4"/>
    <w:rsid w:val="007E2397"/>
    <w:rsid w:val="00805A81"/>
    <w:rsid w:val="00857DCD"/>
    <w:rsid w:val="009318BD"/>
    <w:rsid w:val="0093280C"/>
    <w:rsid w:val="00936388"/>
    <w:rsid w:val="0098349B"/>
    <w:rsid w:val="009D5938"/>
    <w:rsid w:val="00A0311F"/>
    <w:rsid w:val="00A12C91"/>
    <w:rsid w:val="00A9269F"/>
    <w:rsid w:val="00AF1E39"/>
    <w:rsid w:val="00BB5C7D"/>
    <w:rsid w:val="00BC70D4"/>
    <w:rsid w:val="00BF6AE9"/>
    <w:rsid w:val="00C14FC8"/>
    <w:rsid w:val="00C20ACB"/>
    <w:rsid w:val="00CD541B"/>
    <w:rsid w:val="00D40954"/>
    <w:rsid w:val="00D51198"/>
    <w:rsid w:val="00E41D95"/>
    <w:rsid w:val="00E92C7D"/>
    <w:rsid w:val="00EB6E8E"/>
    <w:rsid w:val="00F802AD"/>
    <w:rsid w:val="00FE2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s>
</file>

<file path=word/webSettings.xml><?xml version="1.0" encoding="utf-8"?>
<w:webSettings xmlns:r="http://schemas.openxmlformats.org/officeDocument/2006/relationships" xmlns:w="http://schemas.openxmlformats.org/wordprocessingml/2006/main">
  <w:divs>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newsdaily.com/5215-dangers-cloud-computing.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Bilal</dc:creator>
  <cp:lastModifiedBy>Bilal</cp:lastModifiedBy>
  <cp:revision>15</cp:revision>
  <dcterms:created xsi:type="dcterms:W3CDTF">2019-02-22T19:38:00Z</dcterms:created>
  <dcterms:modified xsi:type="dcterms:W3CDTF">2019-03-12T22:05:00Z</dcterms:modified>
</cp:coreProperties>
</file>